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A51027" w:rsidRPr="00993F6E" w:rsidTr="00D84569">
        <w:tc>
          <w:tcPr>
            <w:tcW w:w="3348" w:type="dxa"/>
          </w:tcPr>
          <w:p w:rsidR="00A51027" w:rsidRPr="00993F6E" w:rsidRDefault="00C06143" w:rsidP="00D84569">
            <w:pPr>
              <w:spacing w:before="120"/>
              <w:jc w:val="center"/>
              <w:rPr>
                <w:rFonts w:ascii="Arial" w:eastAsia="Times New Roman" w:hAnsi="Arial" w:cs="Arial"/>
                <w:b/>
                <w:color w:val="auto"/>
                <w:sz w:val="20"/>
                <w:szCs w:val="28"/>
              </w:rPr>
            </w:pPr>
            <w:bookmarkStart w:id="0" w:name="_GoBack"/>
            <w:bookmarkEnd w:id="0"/>
            <w:r w:rsidRPr="00993F6E">
              <w:rPr>
                <w:rFonts w:ascii="Arial" w:eastAsia="Times New Roman" w:hAnsi="Arial" w:cs="Arial"/>
                <w:b/>
                <w:color w:val="auto"/>
                <w:sz w:val="20"/>
                <w:szCs w:val="28"/>
                <w:lang w:val="en-US"/>
              </w:rPr>
              <w:t>CHÍNH PHỦ</w:t>
            </w:r>
            <w:r w:rsidR="00A51027" w:rsidRPr="00993F6E">
              <w:rPr>
                <w:rFonts w:ascii="Arial" w:eastAsia="Times New Roman" w:hAnsi="Arial" w:cs="Arial"/>
                <w:b/>
                <w:color w:val="auto"/>
                <w:sz w:val="20"/>
                <w:szCs w:val="28"/>
              </w:rPr>
              <w:br/>
              <w:t>-------</w:t>
            </w:r>
          </w:p>
        </w:tc>
        <w:tc>
          <w:tcPr>
            <w:tcW w:w="5508" w:type="dxa"/>
          </w:tcPr>
          <w:p w:rsidR="00A51027" w:rsidRPr="00993F6E" w:rsidRDefault="00A51027" w:rsidP="00D84569">
            <w:pPr>
              <w:spacing w:before="120"/>
              <w:jc w:val="center"/>
              <w:rPr>
                <w:rFonts w:ascii="Arial" w:eastAsia="Times New Roman" w:hAnsi="Arial" w:cs="Arial"/>
                <w:color w:val="auto"/>
                <w:sz w:val="20"/>
                <w:szCs w:val="28"/>
              </w:rPr>
            </w:pPr>
            <w:r w:rsidRPr="00993F6E">
              <w:rPr>
                <w:rFonts w:ascii="Arial" w:eastAsia="Times New Roman" w:hAnsi="Arial" w:cs="Arial"/>
                <w:b/>
                <w:color w:val="auto"/>
                <w:sz w:val="20"/>
                <w:szCs w:val="28"/>
              </w:rPr>
              <w:t>CỘNG HÒA XÃ HỘI CHỦ NGHĨA VIỆT NAM</w:t>
            </w:r>
            <w:r w:rsidRPr="00993F6E">
              <w:rPr>
                <w:rFonts w:ascii="Arial" w:eastAsia="Times New Roman" w:hAnsi="Arial" w:cs="Arial"/>
                <w:b/>
                <w:color w:val="auto"/>
                <w:sz w:val="20"/>
                <w:szCs w:val="28"/>
              </w:rPr>
              <w:br/>
              <w:t xml:space="preserve">Độc lập - Tự do - Hạnh phúc </w:t>
            </w:r>
            <w:r w:rsidRPr="00993F6E">
              <w:rPr>
                <w:rFonts w:ascii="Arial" w:eastAsia="Times New Roman" w:hAnsi="Arial" w:cs="Arial"/>
                <w:b/>
                <w:color w:val="auto"/>
                <w:sz w:val="20"/>
                <w:szCs w:val="28"/>
              </w:rPr>
              <w:br/>
              <w:t>---------------</w:t>
            </w:r>
          </w:p>
        </w:tc>
      </w:tr>
      <w:tr w:rsidR="00A51027" w:rsidRPr="00993F6E" w:rsidTr="00D84569">
        <w:tc>
          <w:tcPr>
            <w:tcW w:w="3348" w:type="dxa"/>
          </w:tcPr>
          <w:p w:rsidR="00A51027" w:rsidRPr="00993F6E" w:rsidRDefault="00A51027" w:rsidP="00D84569">
            <w:pPr>
              <w:spacing w:before="120"/>
              <w:jc w:val="center"/>
              <w:rPr>
                <w:rFonts w:ascii="Arial" w:eastAsia="Times New Roman" w:hAnsi="Arial" w:cs="Arial"/>
                <w:color w:val="auto"/>
                <w:sz w:val="20"/>
                <w:szCs w:val="28"/>
                <w:lang w:val="en-US"/>
              </w:rPr>
            </w:pPr>
            <w:r w:rsidRPr="00993F6E">
              <w:rPr>
                <w:rFonts w:ascii="Arial" w:eastAsia="Times New Roman" w:hAnsi="Arial" w:cs="Arial"/>
                <w:color w:val="auto"/>
                <w:sz w:val="20"/>
                <w:szCs w:val="28"/>
              </w:rPr>
              <w:t xml:space="preserve">Số: </w:t>
            </w:r>
            <w:r w:rsidR="00ED7CDE" w:rsidRPr="00993F6E">
              <w:rPr>
                <w:rFonts w:ascii="Arial" w:eastAsia="Times New Roman" w:hAnsi="Arial" w:cs="Arial"/>
                <w:color w:val="auto"/>
                <w:sz w:val="20"/>
                <w:szCs w:val="28"/>
                <w:lang w:val="en-US"/>
              </w:rPr>
              <w:t>11</w:t>
            </w:r>
            <w:r w:rsidR="00993F6E" w:rsidRPr="00993F6E">
              <w:rPr>
                <w:rFonts w:ascii="Arial" w:eastAsia="Times New Roman" w:hAnsi="Arial" w:cs="Arial"/>
                <w:color w:val="auto"/>
                <w:sz w:val="20"/>
                <w:szCs w:val="28"/>
                <w:lang w:val="en-US"/>
              </w:rPr>
              <w:t>/</w:t>
            </w:r>
            <w:r w:rsidR="00ED7CDE" w:rsidRPr="00993F6E">
              <w:rPr>
                <w:rFonts w:ascii="Arial" w:eastAsia="Times New Roman" w:hAnsi="Arial" w:cs="Arial"/>
                <w:color w:val="auto"/>
                <w:sz w:val="20"/>
                <w:szCs w:val="28"/>
                <w:lang w:val="en-US"/>
              </w:rPr>
              <w:t>2018</w:t>
            </w:r>
            <w:r w:rsidR="00993F6E" w:rsidRPr="00993F6E">
              <w:rPr>
                <w:rFonts w:ascii="Arial" w:eastAsia="Times New Roman" w:hAnsi="Arial" w:cs="Arial"/>
                <w:color w:val="auto"/>
                <w:sz w:val="20"/>
                <w:szCs w:val="28"/>
                <w:lang w:val="en-US"/>
              </w:rPr>
              <w:t>/</w:t>
            </w:r>
            <w:r w:rsidR="00ED7CDE" w:rsidRPr="00993F6E">
              <w:rPr>
                <w:rFonts w:ascii="Arial" w:eastAsia="Times New Roman" w:hAnsi="Arial" w:cs="Arial"/>
                <w:color w:val="auto"/>
                <w:sz w:val="20"/>
                <w:szCs w:val="28"/>
                <w:lang w:val="en-US"/>
              </w:rPr>
              <w:t>NĐ-CP</w:t>
            </w:r>
          </w:p>
        </w:tc>
        <w:tc>
          <w:tcPr>
            <w:tcW w:w="5508" w:type="dxa"/>
          </w:tcPr>
          <w:p w:rsidR="00A51027" w:rsidRPr="00993F6E" w:rsidRDefault="00A51027" w:rsidP="00D84569">
            <w:pPr>
              <w:spacing w:before="120"/>
              <w:jc w:val="right"/>
              <w:rPr>
                <w:rFonts w:ascii="Arial" w:eastAsia="Times New Roman" w:hAnsi="Arial" w:cs="Arial"/>
                <w:i/>
                <w:color w:val="auto"/>
                <w:sz w:val="20"/>
                <w:szCs w:val="28"/>
                <w:lang w:val="en-US"/>
              </w:rPr>
            </w:pPr>
            <w:r w:rsidRPr="00993F6E">
              <w:rPr>
                <w:rFonts w:ascii="Arial" w:eastAsia="Times New Roman" w:hAnsi="Arial" w:cs="Arial"/>
                <w:i/>
                <w:color w:val="auto"/>
                <w:sz w:val="20"/>
                <w:szCs w:val="28"/>
              </w:rPr>
              <w:t xml:space="preserve">Hà Nội, ngày </w:t>
            </w:r>
            <w:r w:rsidR="00ED7CDE" w:rsidRPr="00993F6E">
              <w:rPr>
                <w:rFonts w:ascii="Arial" w:eastAsia="Times New Roman" w:hAnsi="Arial" w:cs="Arial"/>
                <w:i/>
                <w:color w:val="auto"/>
                <w:sz w:val="20"/>
                <w:szCs w:val="28"/>
                <w:lang w:val="en-US"/>
              </w:rPr>
              <w:t>16</w:t>
            </w:r>
            <w:r w:rsidRPr="00993F6E">
              <w:rPr>
                <w:rFonts w:ascii="Arial" w:eastAsia="Times New Roman" w:hAnsi="Arial" w:cs="Arial"/>
                <w:i/>
                <w:color w:val="auto"/>
                <w:sz w:val="20"/>
                <w:szCs w:val="28"/>
              </w:rPr>
              <w:t xml:space="preserve"> tháng </w:t>
            </w:r>
            <w:r w:rsidR="00ED7CDE" w:rsidRPr="00993F6E">
              <w:rPr>
                <w:rFonts w:ascii="Arial" w:eastAsia="Times New Roman" w:hAnsi="Arial" w:cs="Arial"/>
                <w:i/>
                <w:color w:val="auto"/>
                <w:sz w:val="20"/>
                <w:szCs w:val="28"/>
                <w:lang w:val="en-US"/>
              </w:rPr>
              <w:t>01</w:t>
            </w:r>
            <w:r w:rsidRPr="00993F6E">
              <w:rPr>
                <w:rFonts w:ascii="Arial" w:eastAsia="Times New Roman" w:hAnsi="Arial" w:cs="Arial"/>
                <w:i/>
                <w:color w:val="auto"/>
                <w:sz w:val="20"/>
                <w:szCs w:val="28"/>
              </w:rPr>
              <w:t xml:space="preserve"> năm 201</w:t>
            </w:r>
            <w:r w:rsidR="00ED7CDE" w:rsidRPr="00993F6E">
              <w:rPr>
                <w:rFonts w:ascii="Arial" w:eastAsia="Times New Roman" w:hAnsi="Arial" w:cs="Arial"/>
                <w:i/>
                <w:color w:val="auto"/>
                <w:sz w:val="20"/>
                <w:szCs w:val="28"/>
                <w:lang w:val="en-US"/>
              </w:rPr>
              <w:t>8</w:t>
            </w:r>
          </w:p>
        </w:tc>
      </w:tr>
    </w:tbl>
    <w:p w:rsidR="00A51027" w:rsidRPr="00993F6E" w:rsidRDefault="00A51027" w:rsidP="006809BB">
      <w:pPr>
        <w:spacing w:before="120"/>
        <w:rPr>
          <w:rFonts w:ascii="Arial" w:hAnsi="Arial" w:cs="Arial"/>
          <w:color w:val="auto"/>
          <w:sz w:val="20"/>
          <w:szCs w:val="28"/>
          <w:lang w:val="en-US"/>
        </w:rPr>
      </w:pPr>
    </w:p>
    <w:p w:rsidR="00724766" w:rsidRPr="00993F6E" w:rsidRDefault="00EB5354" w:rsidP="006809BB">
      <w:pPr>
        <w:spacing w:before="120"/>
        <w:jc w:val="center"/>
        <w:rPr>
          <w:rFonts w:ascii="Arial" w:hAnsi="Arial" w:cs="Arial"/>
          <w:b/>
          <w:color w:val="auto"/>
          <w:szCs w:val="28"/>
        </w:rPr>
      </w:pPr>
      <w:bookmarkStart w:id="1" w:name="loai_1"/>
      <w:r w:rsidRPr="00993F6E">
        <w:rPr>
          <w:rFonts w:ascii="Arial" w:hAnsi="Arial" w:cs="Arial"/>
          <w:b/>
          <w:color w:val="auto"/>
          <w:szCs w:val="28"/>
        </w:rPr>
        <w:t>NGHỊ ĐỊNH</w:t>
      </w:r>
      <w:bookmarkEnd w:id="1"/>
    </w:p>
    <w:p w:rsidR="00724766" w:rsidRPr="00993F6E" w:rsidRDefault="00EB5354" w:rsidP="006809BB">
      <w:pPr>
        <w:spacing w:before="120"/>
        <w:jc w:val="center"/>
        <w:rPr>
          <w:rFonts w:ascii="Arial" w:hAnsi="Arial" w:cs="Arial"/>
          <w:color w:val="auto"/>
          <w:sz w:val="20"/>
          <w:szCs w:val="28"/>
        </w:rPr>
      </w:pPr>
      <w:bookmarkStart w:id="2" w:name="loai_1_name"/>
      <w:r w:rsidRPr="00993F6E">
        <w:rPr>
          <w:rFonts w:ascii="Arial" w:hAnsi="Arial" w:cs="Arial"/>
          <w:color w:val="auto"/>
          <w:sz w:val="20"/>
          <w:szCs w:val="28"/>
        </w:rPr>
        <w:t>BAN HÀNH ĐIỀU LỆ TỔ CHỨC VÀ HOẠT ĐỘNG CỦA TỔNG CÔNG TY ĐƯỜNG SẮT VIỆT NAM</w:t>
      </w:r>
      <w:bookmarkEnd w:id="2"/>
    </w:p>
    <w:p w:rsidR="00724766" w:rsidRPr="00993F6E" w:rsidRDefault="00724766" w:rsidP="006809BB">
      <w:pPr>
        <w:spacing w:before="120"/>
        <w:rPr>
          <w:rFonts w:ascii="Arial" w:hAnsi="Arial" w:cs="Arial"/>
          <w:i/>
          <w:color w:val="auto"/>
          <w:sz w:val="20"/>
          <w:szCs w:val="28"/>
        </w:rPr>
      </w:pPr>
      <w:r w:rsidRPr="00993F6E">
        <w:rPr>
          <w:rFonts w:ascii="Arial" w:hAnsi="Arial" w:cs="Arial"/>
          <w:i/>
          <w:color w:val="auto"/>
          <w:sz w:val="20"/>
          <w:szCs w:val="28"/>
        </w:rPr>
        <w:t>C</w:t>
      </w:r>
      <w:r w:rsidR="00A51027" w:rsidRPr="00993F6E">
        <w:rPr>
          <w:rFonts w:ascii="Arial" w:hAnsi="Arial" w:cs="Arial"/>
          <w:i/>
          <w:color w:val="auto"/>
          <w:sz w:val="20"/>
          <w:szCs w:val="28"/>
          <w:lang w:val="en-US"/>
        </w:rPr>
        <w:t>ă</w:t>
      </w:r>
      <w:r w:rsidRPr="00993F6E">
        <w:rPr>
          <w:rFonts w:ascii="Arial" w:hAnsi="Arial" w:cs="Arial"/>
          <w:i/>
          <w:color w:val="auto"/>
          <w:sz w:val="20"/>
          <w:szCs w:val="28"/>
        </w:rPr>
        <w:t xml:space="preserve">n cứ </w:t>
      </w:r>
      <w:r w:rsidR="00993F6E" w:rsidRPr="00993F6E">
        <w:rPr>
          <w:rFonts w:ascii="Arial" w:hAnsi="Arial" w:cs="Arial"/>
          <w:i/>
          <w:color w:val="auto"/>
          <w:sz w:val="20"/>
          <w:szCs w:val="28"/>
        </w:rPr>
        <w:t>Luật</w:t>
      </w:r>
      <w:r w:rsidRPr="00993F6E">
        <w:rPr>
          <w:rFonts w:ascii="Arial" w:hAnsi="Arial" w:cs="Arial"/>
          <w:i/>
          <w:color w:val="auto"/>
          <w:sz w:val="20"/>
          <w:szCs w:val="28"/>
        </w:rPr>
        <w:t xml:space="preserve"> tổ chức </w:t>
      </w:r>
      <w:r w:rsidR="003C581F" w:rsidRPr="00993F6E">
        <w:rPr>
          <w:rFonts w:ascii="Arial" w:hAnsi="Arial" w:cs="Arial"/>
          <w:i/>
          <w:color w:val="auto"/>
          <w:sz w:val="20"/>
          <w:szCs w:val="28"/>
        </w:rPr>
        <w:t>Chính phủ</w:t>
      </w:r>
      <w:r w:rsidRPr="00993F6E">
        <w:rPr>
          <w:rFonts w:ascii="Arial" w:hAnsi="Arial" w:cs="Arial"/>
          <w:i/>
          <w:color w:val="auto"/>
          <w:sz w:val="20"/>
          <w:szCs w:val="28"/>
        </w:rPr>
        <w:t xml:space="preserve"> ngày 19 </w:t>
      </w:r>
      <w:r w:rsidR="003C581F" w:rsidRPr="00993F6E">
        <w:rPr>
          <w:rFonts w:ascii="Arial" w:hAnsi="Arial" w:cs="Arial"/>
          <w:i/>
          <w:color w:val="auto"/>
          <w:sz w:val="20"/>
          <w:szCs w:val="28"/>
        </w:rPr>
        <w:t>tháng</w:t>
      </w:r>
      <w:r w:rsidRPr="00993F6E">
        <w:rPr>
          <w:rFonts w:ascii="Arial" w:hAnsi="Arial" w:cs="Arial"/>
          <w:i/>
          <w:color w:val="auto"/>
          <w:sz w:val="20"/>
          <w:szCs w:val="28"/>
        </w:rPr>
        <w:t xml:space="preserve"> 6 năm 2015;</w:t>
      </w:r>
    </w:p>
    <w:p w:rsidR="00724766" w:rsidRPr="00993F6E" w:rsidRDefault="00724766" w:rsidP="006809BB">
      <w:pPr>
        <w:spacing w:before="120"/>
        <w:rPr>
          <w:rFonts w:ascii="Arial" w:hAnsi="Arial" w:cs="Arial"/>
          <w:i/>
          <w:color w:val="auto"/>
          <w:sz w:val="20"/>
          <w:szCs w:val="28"/>
        </w:rPr>
      </w:pPr>
      <w:r w:rsidRPr="00993F6E">
        <w:rPr>
          <w:rFonts w:ascii="Arial" w:hAnsi="Arial" w:cs="Arial"/>
          <w:i/>
          <w:color w:val="auto"/>
          <w:sz w:val="20"/>
          <w:szCs w:val="28"/>
        </w:rPr>
        <w:t xml:space="preserve">Căn cứ </w:t>
      </w:r>
      <w:r w:rsidR="00993F6E" w:rsidRPr="00993F6E">
        <w:rPr>
          <w:rFonts w:ascii="Arial" w:hAnsi="Arial" w:cs="Arial"/>
          <w:i/>
          <w:color w:val="auto"/>
          <w:sz w:val="20"/>
          <w:szCs w:val="28"/>
        </w:rPr>
        <w:t>Luật</w:t>
      </w:r>
      <w:r w:rsidRPr="00993F6E">
        <w:rPr>
          <w:rFonts w:ascii="Arial" w:hAnsi="Arial" w:cs="Arial"/>
          <w:i/>
          <w:color w:val="auto"/>
          <w:sz w:val="20"/>
          <w:szCs w:val="28"/>
        </w:rPr>
        <w:t xml:space="preserve"> doanh nghiệp ngày 26 tháng 11 năm 2014;</w:t>
      </w:r>
    </w:p>
    <w:p w:rsidR="00724766" w:rsidRPr="00993F6E" w:rsidRDefault="00724766" w:rsidP="006809BB">
      <w:pPr>
        <w:spacing w:before="120"/>
        <w:rPr>
          <w:rFonts w:ascii="Arial" w:hAnsi="Arial" w:cs="Arial"/>
          <w:i/>
          <w:color w:val="auto"/>
          <w:sz w:val="20"/>
          <w:szCs w:val="28"/>
        </w:rPr>
      </w:pPr>
      <w:r w:rsidRPr="00993F6E">
        <w:rPr>
          <w:rFonts w:ascii="Arial" w:hAnsi="Arial" w:cs="Arial"/>
          <w:i/>
          <w:color w:val="auto"/>
          <w:sz w:val="20"/>
          <w:szCs w:val="28"/>
        </w:rPr>
        <w:t xml:space="preserve">Căn cứ </w:t>
      </w:r>
      <w:r w:rsidR="00993F6E" w:rsidRPr="00993F6E">
        <w:rPr>
          <w:rFonts w:ascii="Arial" w:hAnsi="Arial" w:cs="Arial"/>
          <w:i/>
          <w:color w:val="auto"/>
          <w:sz w:val="20"/>
          <w:szCs w:val="28"/>
        </w:rPr>
        <w:t>Luật</w:t>
      </w:r>
      <w:r w:rsidRPr="00993F6E">
        <w:rPr>
          <w:rFonts w:ascii="Arial" w:hAnsi="Arial" w:cs="Arial"/>
          <w:i/>
          <w:color w:val="auto"/>
          <w:sz w:val="20"/>
          <w:szCs w:val="28"/>
        </w:rPr>
        <w:t xml:space="preserve"> </w:t>
      </w:r>
      <w:r w:rsidR="003C581F" w:rsidRPr="00993F6E">
        <w:rPr>
          <w:rFonts w:ascii="Arial" w:hAnsi="Arial" w:cs="Arial"/>
          <w:i/>
          <w:color w:val="auto"/>
          <w:sz w:val="20"/>
          <w:szCs w:val="28"/>
        </w:rPr>
        <w:t>quản lý</w:t>
      </w:r>
      <w:r w:rsidRPr="00993F6E">
        <w:rPr>
          <w:rFonts w:ascii="Arial" w:hAnsi="Arial" w:cs="Arial"/>
          <w:i/>
          <w:color w:val="auto"/>
          <w:sz w:val="20"/>
          <w:szCs w:val="28"/>
        </w:rPr>
        <w:t xml:space="preserve"> và sử dụng v</w:t>
      </w:r>
      <w:r w:rsidR="00A51027" w:rsidRPr="00993F6E">
        <w:rPr>
          <w:rFonts w:ascii="Arial" w:hAnsi="Arial" w:cs="Arial"/>
          <w:i/>
          <w:color w:val="auto"/>
          <w:sz w:val="20"/>
          <w:szCs w:val="28"/>
          <w:lang w:val="en-US"/>
        </w:rPr>
        <w:t>ố</w:t>
      </w:r>
      <w:r w:rsidRPr="00993F6E">
        <w:rPr>
          <w:rFonts w:ascii="Arial" w:hAnsi="Arial" w:cs="Arial"/>
          <w:i/>
          <w:color w:val="auto"/>
          <w:sz w:val="20"/>
          <w:szCs w:val="28"/>
        </w:rPr>
        <w:t xml:space="preserve">n nhà nước đầu tư vào sản xuất, </w:t>
      </w:r>
      <w:r w:rsidR="003C581F" w:rsidRPr="00993F6E">
        <w:rPr>
          <w:rFonts w:ascii="Arial" w:hAnsi="Arial" w:cs="Arial"/>
          <w:i/>
          <w:color w:val="auto"/>
          <w:sz w:val="20"/>
          <w:szCs w:val="28"/>
        </w:rPr>
        <w:t>kinh doanh</w:t>
      </w:r>
      <w:r w:rsidRPr="00993F6E">
        <w:rPr>
          <w:rFonts w:ascii="Arial" w:hAnsi="Arial" w:cs="Arial"/>
          <w:i/>
          <w:color w:val="auto"/>
          <w:sz w:val="20"/>
          <w:szCs w:val="28"/>
        </w:rPr>
        <w:t xml:space="preserve"> tại doanh nghiệp ngày 26 </w:t>
      </w:r>
      <w:r w:rsidR="003C581F" w:rsidRPr="00993F6E">
        <w:rPr>
          <w:rFonts w:ascii="Arial" w:hAnsi="Arial" w:cs="Arial"/>
          <w:i/>
          <w:color w:val="auto"/>
          <w:sz w:val="20"/>
          <w:szCs w:val="28"/>
        </w:rPr>
        <w:t>tháng</w:t>
      </w:r>
      <w:r w:rsidRPr="00993F6E">
        <w:rPr>
          <w:rFonts w:ascii="Arial" w:hAnsi="Arial" w:cs="Arial"/>
          <w:i/>
          <w:color w:val="auto"/>
          <w:sz w:val="20"/>
          <w:szCs w:val="28"/>
        </w:rPr>
        <w:t xml:space="preserve"> 11 năm 2014;</w:t>
      </w:r>
    </w:p>
    <w:p w:rsidR="00724766" w:rsidRPr="00993F6E" w:rsidRDefault="00724766" w:rsidP="006809BB">
      <w:pPr>
        <w:spacing w:before="120"/>
        <w:rPr>
          <w:rFonts w:ascii="Arial" w:hAnsi="Arial" w:cs="Arial"/>
          <w:i/>
          <w:color w:val="auto"/>
          <w:sz w:val="20"/>
          <w:szCs w:val="28"/>
        </w:rPr>
      </w:pPr>
      <w:r w:rsidRPr="00993F6E">
        <w:rPr>
          <w:rFonts w:ascii="Arial" w:hAnsi="Arial" w:cs="Arial"/>
          <w:i/>
          <w:color w:val="auto"/>
          <w:sz w:val="20"/>
          <w:szCs w:val="28"/>
        </w:rPr>
        <w:t xml:space="preserve">Căn cứ </w:t>
      </w:r>
      <w:r w:rsidR="00993F6E" w:rsidRPr="00993F6E">
        <w:rPr>
          <w:rFonts w:ascii="Arial" w:hAnsi="Arial" w:cs="Arial"/>
          <w:i/>
          <w:color w:val="auto"/>
          <w:sz w:val="20"/>
          <w:szCs w:val="28"/>
        </w:rPr>
        <w:t>Luật</w:t>
      </w:r>
      <w:r w:rsidRPr="00993F6E">
        <w:rPr>
          <w:rFonts w:ascii="Arial" w:hAnsi="Arial" w:cs="Arial"/>
          <w:i/>
          <w:color w:val="auto"/>
          <w:sz w:val="20"/>
          <w:szCs w:val="28"/>
        </w:rPr>
        <w:t xml:space="preserve"> đầu tư công ngày 18 </w:t>
      </w:r>
      <w:r w:rsidR="003C581F" w:rsidRPr="00993F6E">
        <w:rPr>
          <w:rFonts w:ascii="Arial" w:hAnsi="Arial" w:cs="Arial"/>
          <w:i/>
          <w:color w:val="auto"/>
          <w:sz w:val="20"/>
          <w:szCs w:val="28"/>
        </w:rPr>
        <w:t>tháng</w:t>
      </w:r>
      <w:r w:rsidRPr="00993F6E">
        <w:rPr>
          <w:rFonts w:ascii="Arial" w:hAnsi="Arial" w:cs="Arial"/>
          <w:i/>
          <w:color w:val="auto"/>
          <w:sz w:val="20"/>
          <w:szCs w:val="28"/>
        </w:rPr>
        <w:t xml:space="preserve"> 6 năm 2014;</w:t>
      </w:r>
    </w:p>
    <w:p w:rsidR="00724766" w:rsidRPr="00993F6E" w:rsidRDefault="00724766" w:rsidP="006809BB">
      <w:pPr>
        <w:spacing w:before="120"/>
        <w:rPr>
          <w:rFonts w:ascii="Arial" w:hAnsi="Arial" w:cs="Arial"/>
          <w:i/>
          <w:color w:val="auto"/>
          <w:sz w:val="20"/>
          <w:szCs w:val="28"/>
        </w:rPr>
      </w:pPr>
      <w:r w:rsidRPr="00993F6E">
        <w:rPr>
          <w:rFonts w:ascii="Arial" w:hAnsi="Arial" w:cs="Arial"/>
          <w:i/>
          <w:color w:val="auto"/>
          <w:sz w:val="20"/>
          <w:szCs w:val="28"/>
        </w:rPr>
        <w:t xml:space="preserve">Căn cứ </w:t>
      </w:r>
      <w:r w:rsidR="00993F6E" w:rsidRPr="00993F6E">
        <w:rPr>
          <w:rFonts w:ascii="Arial" w:hAnsi="Arial" w:cs="Arial"/>
          <w:i/>
          <w:color w:val="auto"/>
          <w:sz w:val="20"/>
          <w:szCs w:val="28"/>
        </w:rPr>
        <w:t>Luật</w:t>
      </w:r>
      <w:r w:rsidRPr="00993F6E">
        <w:rPr>
          <w:rFonts w:ascii="Arial" w:hAnsi="Arial" w:cs="Arial"/>
          <w:i/>
          <w:color w:val="auto"/>
          <w:sz w:val="20"/>
          <w:szCs w:val="28"/>
        </w:rPr>
        <w:t xml:space="preserve"> đường </w:t>
      </w:r>
      <w:r w:rsidR="003C581F" w:rsidRPr="00993F6E">
        <w:rPr>
          <w:rFonts w:ascii="Arial" w:hAnsi="Arial" w:cs="Arial"/>
          <w:i/>
          <w:color w:val="auto"/>
          <w:sz w:val="20"/>
          <w:szCs w:val="28"/>
        </w:rPr>
        <w:t>sắt</w:t>
      </w:r>
      <w:r w:rsidRPr="00993F6E">
        <w:rPr>
          <w:rFonts w:ascii="Arial" w:hAnsi="Arial" w:cs="Arial"/>
          <w:i/>
          <w:color w:val="auto"/>
          <w:sz w:val="20"/>
          <w:szCs w:val="28"/>
        </w:rPr>
        <w:t xml:space="preserve"> ngày 14 tháng 6 năm 2005;</w:t>
      </w:r>
    </w:p>
    <w:p w:rsidR="00724766" w:rsidRPr="00993F6E" w:rsidRDefault="00724766" w:rsidP="006809BB">
      <w:pPr>
        <w:spacing w:before="120"/>
        <w:rPr>
          <w:rFonts w:ascii="Arial" w:hAnsi="Arial" w:cs="Arial"/>
          <w:i/>
          <w:color w:val="auto"/>
          <w:sz w:val="20"/>
          <w:szCs w:val="28"/>
        </w:rPr>
      </w:pPr>
      <w:r w:rsidRPr="00993F6E">
        <w:rPr>
          <w:rFonts w:ascii="Arial" w:hAnsi="Arial" w:cs="Arial"/>
          <w:i/>
          <w:color w:val="auto"/>
          <w:sz w:val="20"/>
          <w:szCs w:val="28"/>
        </w:rPr>
        <w:t>Theo đề nghị của Bộ trưởng Bộ Giao thông vận tả</w:t>
      </w:r>
      <w:r w:rsidR="00A51027" w:rsidRPr="00993F6E">
        <w:rPr>
          <w:rFonts w:ascii="Arial" w:hAnsi="Arial" w:cs="Arial"/>
          <w:i/>
          <w:color w:val="auto"/>
          <w:sz w:val="20"/>
          <w:szCs w:val="28"/>
          <w:lang w:val="en-US"/>
        </w:rPr>
        <w:t>i</w:t>
      </w:r>
      <w:r w:rsidRPr="00993F6E">
        <w:rPr>
          <w:rFonts w:ascii="Arial" w:hAnsi="Arial" w:cs="Arial"/>
          <w:i/>
          <w:color w:val="auto"/>
          <w:sz w:val="20"/>
          <w:szCs w:val="28"/>
        </w:rPr>
        <w:t>;</w:t>
      </w:r>
    </w:p>
    <w:p w:rsidR="00724766" w:rsidRPr="00993F6E" w:rsidRDefault="003C581F" w:rsidP="006809BB">
      <w:pPr>
        <w:spacing w:before="120"/>
        <w:rPr>
          <w:rFonts w:ascii="Arial" w:hAnsi="Arial" w:cs="Arial"/>
          <w:color w:val="auto"/>
          <w:sz w:val="20"/>
          <w:szCs w:val="28"/>
        </w:rPr>
      </w:pPr>
      <w:r w:rsidRPr="00993F6E">
        <w:rPr>
          <w:rFonts w:ascii="Arial" w:hAnsi="Arial" w:cs="Arial"/>
          <w:i/>
          <w:color w:val="auto"/>
          <w:sz w:val="20"/>
          <w:szCs w:val="28"/>
        </w:rPr>
        <w:t>Chính phủ</w:t>
      </w:r>
      <w:r w:rsidR="00724766" w:rsidRPr="00993F6E">
        <w:rPr>
          <w:rFonts w:ascii="Arial" w:hAnsi="Arial" w:cs="Arial"/>
          <w:i/>
          <w:color w:val="auto"/>
          <w:sz w:val="20"/>
          <w:szCs w:val="28"/>
        </w:rPr>
        <w:t xml:space="preserve"> ban hành Nghị định về </w:t>
      </w:r>
      <w:r w:rsidR="00993F6E" w:rsidRPr="00993F6E">
        <w:rPr>
          <w:rFonts w:ascii="Arial" w:hAnsi="Arial" w:cs="Arial"/>
          <w:i/>
          <w:color w:val="auto"/>
          <w:sz w:val="20"/>
          <w:szCs w:val="28"/>
        </w:rPr>
        <w:t>Điều</w:t>
      </w:r>
      <w:r w:rsidR="00724766" w:rsidRPr="00993F6E">
        <w:rPr>
          <w:rFonts w:ascii="Arial" w:hAnsi="Arial" w:cs="Arial"/>
          <w:i/>
          <w:color w:val="auto"/>
          <w:sz w:val="20"/>
          <w:szCs w:val="28"/>
        </w:rPr>
        <w:t xml:space="preserve"> lệ tổ chức và hoạt động của Tổng công ty Đường sắt Việt Nam.</w:t>
      </w:r>
    </w:p>
    <w:p w:rsidR="00724766" w:rsidRPr="00993F6E" w:rsidRDefault="00993F6E" w:rsidP="006809BB">
      <w:pPr>
        <w:spacing w:before="120"/>
        <w:rPr>
          <w:rFonts w:ascii="Arial" w:hAnsi="Arial" w:cs="Arial"/>
          <w:color w:val="auto"/>
          <w:sz w:val="20"/>
          <w:szCs w:val="28"/>
        </w:rPr>
      </w:pPr>
      <w:bookmarkStart w:id="3" w:name="dieu_1"/>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w:t>
      </w:r>
      <w:bookmarkEnd w:id="3"/>
      <w:r w:rsidR="00724766" w:rsidRPr="00993F6E">
        <w:rPr>
          <w:rFonts w:ascii="Arial" w:hAnsi="Arial" w:cs="Arial"/>
          <w:color w:val="auto"/>
          <w:sz w:val="20"/>
          <w:szCs w:val="28"/>
        </w:rPr>
        <w:t xml:space="preserve"> </w:t>
      </w:r>
      <w:bookmarkStart w:id="4" w:name="dieu_1_name"/>
      <w:r w:rsidR="00EB5354" w:rsidRPr="00993F6E">
        <w:rPr>
          <w:rFonts w:ascii="Arial" w:hAnsi="Arial" w:cs="Arial"/>
          <w:color w:val="auto"/>
          <w:sz w:val="20"/>
          <w:szCs w:val="28"/>
        </w:rPr>
        <w:t xml:space="preserve">Ban hành kèm theo Nghị định này </w:t>
      </w:r>
      <w:r w:rsidRPr="00993F6E">
        <w:rPr>
          <w:rFonts w:ascii="Arial" w:hAnsi="Arial" w:cs="Arial"/>
          <w:color w:val="auto"/>
          <w:sz w:val="20"/>
          <w:szCs w:val="28"/>
        </w:rPr>
        <w:t>Điều</w:t>
      </w:r>
      <w:r w:rsidR="00EB5354" w:rsidRPr="00993F6E">
        <w:rPr>
          <w:rFonts w:ascii="Arial" w:hAnsi="Arial" w:cs="Arial"/>
          <w:color w:val="auto"/>
          <w:sz w:val="20"/>
          <w:szCs w:val="28"/>
        </w:rPr>
        <w:t xml:space="preserve"> lệ tổ chức và hoạt động của Tổng công ty Đường sắt Việt Nam.</w:t>
      </w:r>
      <w:bookmarkEnd w:id="4"/>
    </w:p>
    <w:p w:rsidR="00724766" w:rsidRPr="00993F6E" w:rsidRDefault="00993F6E" w:rsidP="006809BB">
      <w:pPr>
        <w:spacing w:before="120"/>
        <w:rPr>
          <w:rFonts w:ascii="Arial" w:hAnsi="Arial" w:cs="Arial"/>
          <w:color w:val="auto"/>
          <w:sz w:val="20"/>
          <w:szCs w:val="28"/>
        </w:rPr>
      </w:pPr>
      <w:bookmarkStart w:id="5" w:name="dieu_2"/>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w:t>
      </w:r>
      <w:bookmarkEnd w:id="5"/>
      <w:r w:rsidR="00724766" w:rsidRPr="00993F6E">
        <w:rPr>
          <w:rFonts w:ascii="Arial" w:hAnsi="Arial" w:cs="Arial"/>
          <w:color w:val="auto"/>
          <w:sz w:val="20"/>
          <w:szCs w:val="28"/>
        </w:rPr>
        <w:t xml:space="preserve"> </w:t>
      </w:r>
      <w:bookmarkStart w:id="6" w:name="dieu_2_name"/>
      <w:r w:rsidR="00EB5354" w:rsidRPr="00993F6E">
        <w:rPr>
          <w:rFonts w:ascii="Arial" w:hAnsi="Arial" w:cs="Arial"/>
          <w:color w:val="auto"/>
          <w:sz w:val="20"/>
          <w:szCs w:val="28"/>
        </w:rPr>
        <w:t>Nghị định này có hiệu lực thi hành kể từ ngày ký ban hành.</w:t>
      </w:r>
      <w:bookmarkEnd w:id="6"/>
    </w:p>
    <w:p w:rsidR="00724766" w:rsidRPr="00993F6E" w:rsidRDefault="00993F6E" w:rsidP="006809BB">
      <w:pPr>
        <w:spacing w:before="120"/>
        <w:rPr>
          <w:rFonts w:ascii="Arial" w:hAnsi="Arial" w:cs="Arial"/>
          <w:color w:val="auto"/>
          <w:sz w:val="20"/>
          <w:szCs w:val="28"/>
        </w:rPr>
      </w:pPr>
      <w:bookmarkStart w:id="7" w:name="dieu_3"/>
      <w:r w:rsidRPr="00993F6E">
        <w:rPr>
          <w:rFonts w:ascii="Arial" w:hAnsi="Arial" w:cs="Arial"/>
          <w:b/>
          <w:color w:val="auto"/>
          <w:sz w:val="20"/>
          <w:szCs w:val="28"/>
        </w:rPr>
        <w:t>Điều</w:t>
      </w:r>
      <w:r w:rsidR="00724766" w:rsidRPr="00993F6E">
        <w:rPr>
          <w:rFonts w:ascii="Arial" w:hAnsi="Arial" w:cs="Arial"/>
          <w:b/>
          <w:color w:val="auto"/>
          <w:sz w:val="20"/>
          <w:szCs w:val="28"/>
        </w:rPr>
        <w:t xml:space="preserve"> 3.</w:t>
      </w:r>
      <w:bookmarkEnd w:id="7"/>
      <w:r w:rsidR="00724766" w:rsidRPr="00993F6E">
        <w:rPr>
          <w:rFonts w:ascii="Arial" w:hAnsi="Arial" w:cs="Arial"/>
          <w:color w:val="auto"/>
          <w:sz w:val="20"/>
          <w:szCs w:val="28"/>
        </w:rPr>
        <w:t xml:space="preserve"> </w:t>
      </w:r>
      <w:bookmarkStart w:id="8" w:name="dieu_3_name"/>
      <w:r w:rsidR="00EB5354" w:rsidRPr="00993F6E">
        <w:rPr>
          <w:rFonts w:ascii="Arial" w:hAnsi="Arial" w:cs="Arial"/>
          <w:color w:val="auto"/>
          <w:sz w:val="20"/>
          <w:szCs w:val="28"/>
        </w:rPr>
        <w:t>Các Bộ trưởng, Thủ trưởng cơ quan ngang bộ, Thủ trưởng cơ quan thuộc Chính phủ, Chủ tịch Ủy ban nhân dân các tỉnh, thành phố trực thuộc trung ương, Thủ trưởng các cơ quan liên quan và Hội đồng thành viên Tổng công ty Đường sắt Việt Nam chịu trách nhiệm thi hành Nghị định này.</w:t>
      </w:r>
      <w:r w:rsidRPr="00993F6E">
        <w:rPr>
          <w:rFonts w:ascii="Arial" w:hAnsi="Arial" w:cs="Arial"/>
          <w:color w:val="auto"/>
          <w:sz w:val="20"/>
          <w:szCs w:val="28"/>
        </w:rPr>
        <w:t>/</w:t>
      </w:r>
      <w:r w:rsidR="00EB5354" w:rsidRPr="00993F6E">
        <w:rPr>
          <w:rFonts w:ascii="Arial" w:hAnsi="Arial" w:cs="Arial"/>
          <w:color w:val="auto"/>
          <w:sz w:val="20"/>
          <w:szCs w:val="28"/>
        </w:rPr>
        <w:t>.</w:t>
      </w:r>
      <w:bookmarkEnd w:id="8"/>
    </w:p>
    <w:p w:rsidR="00A51027" w:rsidRPr="00993F6E" w:rsidRDefault="00A51027" w:rsidP="006809BB">
      <w:pPr>
        <w:spacing w:before="120"/>
        <w:rPr>
          <w:rFonts w:ascii="Arial" w:hAnsi="Arial" w:cs="Arial"/>
          <w:color w:val="auto"/>
          <w:sz w:val="20"/>
          <w:szCs w:val="28"/>
          <w:lang w:val="en-US"/>
        </w:rPr>
      </w:pPr>
    </w:p>
    <w:tbl>
      <w:tblPr>
        <w:tblW w:w="0" w:type="auto"/>
        <w:tblLook w:val="01E0" w:firstRow="1" w:lastRow="1" w:firstColumn="1" w:lastColumn="1" w:noHBand="0" w:noVBand="0"/>
      </w:tblPr>
      <w:tblGrid>
        <w:gridCol w:w="4428"/>
        <w:gridCol w:w="4428"/>
      </w:tblGrid>
      <w:tr w:rsidR="00A51027" w:rsidRPr="00993F6E" w:rsidTr="00D84569">
        <w:tc>
          <w:tcPr>
            <w:tcW w:w="4428" w:type="dxa"/>
          </w:tcPr>
          <w:p w:rsidR="00A51027" w:rsidRPr="00993F6E" w:rsidRDefault="00C92418" w:rsidP="00D84569">
            <w:pPr>
              <w:spacing w:before="120"/>
              <w:rPr>
                <w:rFonts w:ascii="Arial" w:eastAsia="Times New Roman" w:hAnsi="Arial" w:cs="Arial"/>
                <w:color w:val="auto"/>
                <w:sz w:val="20"/>
                <w:szCs w:val="28"/>
                <w:lang w:val="en-US"/>
              </w:rPr>
            </w:pPr>
            <w:r w:rsidRPr="00993F6E">
              <w:rPr>
                <w:rFonts w:ascii="Arial" w:eastAsia="Times New Roman" w:hAnsi="Arial" w:cs="Arial"/>
                <w:color w:val="auto"/>
                <w:sz w:val="20"/>
                <w:szCs w:val="28"/>
              </w:rPr>
              <w:br/>
            </w:r>
            <w:r w:rsidR="00A51027" w:rsidRPr="00993F6E">
              <w:rPr>
                <w:rFonts w:ascii="Arial" w:eastAsia="Times New Roman" w:hAnsi="Arial" w:cs="Arial"/>
                <w:b/>
                <w:i/>
                <w:color w:val="auto"/>
                <w:sz w:val="20"/>
                <w:szCs w:val="28"/>
              </w:rPr>
              <w:t>Nơi nhận:</w:t>
            </w:r>
            <w:r w:rsidR="00A51027" w:rsidRPr="00993F6E">
              <w:rPr>
                <w:rFonts w:ascii="Arial" w:eastAsia="Times New Roman" w:hAnsi="Arial" w:cs="Arial"/>
                <w:b/>
                <w:i/>
                <w:color w:val="auto"/>
                <w:sz w:val="20"/>
                <w:szCs w:val="28"/>
              </w:rPr>
              <w:br/>
            </w:r>
            <w:r w:rsidR="00ED7CDE" w:rsidRPr="00993F6E">
              <w:rPr>
                <w:rFonts w:ascii="Arial" w:eastAsia="Times New Roman" w:hAnsi="Arial" w:cs="Arial"/>
                <w:color w:val="auto"/>
                <w:sz w:val="16"/>
                <w:szCs w:val="28"/>
              </w:rPr>
              <w:t>- Ban Bí thư Trung ương Đảng;</w:t>
            </w:r>
            <w:r w:rsidR="00ED7CDE" w:rsidRPr="00993F6E">
              <w:rPr>
                <w:rFonts w:ascii="Arial" w:eastAsia="Times New Roman" w:hAnsi="Arial" w:cs="Arial"/>
                <w:color w:val="auto"/>
                <w:sz w:val="16"/>
                <w:szCs w:val="28"/>
              </w:rPr>
              <w:br/>
              <w:t>- Thủ tướng, các Phó Thủ tướng Chính phủ;</w:t>
            </w:r>
            <w:r w:rsidR="00ED7CDE" w:rsidRPr="00993F6E">
              <w:rPr>
                <w:rFonts w:ascii="Arial" w:eastAsia="Times New Roman" w:hAnsi="Arial" w:cs="Arial"/>
                <w:color w:val="auto"/>
                <w:sz w:val="16"/>
                <w:szCs w:val="28"/>
              </w:rPr>
              <w:br/>
              <w:t>- Các bộ, cơ quan ngang bộ, cơ quan thuộc Chính phủ;</w:t>
            </w:r>
            <w:r w:rsidR="00ED7CDE" w:rsidRPr="00993F6E">
              <w:rPr>
                <w:rFonts w:ascii="Arial" w:eastAsia="Times New Roman" w:hAnsi="Arial" w:cs="Arial"/>
                <w:color w:val="auto"/>
                <w:sz w:val="16"/>
                <w:szCs w:val="28"/>
              </w:rPr>
              <w:br/>
              <w:t>- HĐND, UBND các t</w:t>
            </w:r>
            <w:r w:rsidR="00ED7CDE" w:rsidRPr="00993F6E">
              <w:rPr>
                <w:rFonts w:ascii="Arial" w:eastAsia="Times New Roman" w:hAnsi="Arial" w:cs="Arial"/>
                <w:color w:val="auto"/>
                <w:sz w:val="16"/>
                <w:szCs w:val="28"/>
                <w:lang w:val="en-US"/>
              </w:rPr>
              <w:t>ỉ</w:t>
            </w:r>
            <w:r w:rsidR="00ED7CDE" w:rsidRPr="00993F6E">
              <w:rPr>
                <w:rFonts w:ascii="Arial" w:eastAsia="Times New Roman" w:hAnsi="Arial" w:cs="Arial"/>
                <w:color w:val="auto"/>
                <w:sz w:val="16"/>
                <w:szCs w:val="28"/>
              </w:rPr>
              <w:t>nh, thành phố trực thuộc trung ươn</w:t>
            </w:r>
            <w:r w:rsidR="00ED7CDE" w:rsidRPr="00993F6E">
              <w:rPr>
                <w:rFonts w:ascii="Arial" w:eastAsia="Times New Roman" w:hAnsi="Arial" w:cs="Arial"/>
                <w:color w:val="auto"/>
                <w:sz w:val="16"/>
                <w:szCs w:val="28"/>
                <w:lang w:val="en-US"/>
              </w:rPr>
              <w:t>g;</w:t>
            </w:r>
            <w:r w:rsidR="00ED7CDE" w:rsidRPr="00993F6E">
              <w:rPr>
                <w:rFonts w:ascii="Arial" w:eastAsia="Times New Roman" w:hAnsi="Arial" w:cs="Arial"/>
                <w:color w:val="auto"/>
                <w:sz w:val="16"/>
                <w:szCs w:val="28"/>
                <w:lang w:val="en-US"/>
              </w:rPr>
              <w:br/>
            </w:r>
            <w:r w:rsidR="00ED7CDE" w:rsidRPr="00993F6E">
              <w:rPr>
                <w:rFonts w:ascii="Arial" w:eastAsia="Times New Roman" w:hAnsi="Arial" w:cs="Arial"/>
                <w:color w:val="auto"/>
                <w:sz w:val="16"/>
                <w:szCs w:val="28"/>
              </w:rPr>
              <w:t>- Văn phòng Trung ương và các Ban của Đảng;</w:t>
            </w:r>
            <w:r w:rsidR="00ED7CDE" w:rsidRPr="00993F6E">
              <w:rPr>
                <w:rFonts w:ascii="Arial" w:eastAsia="Times New Roman" w:hAnsi="Arial" w:cs="Arial"/>
                <w:color w:val="auto"/>
                <w:sz w:val="16"/>
                <w:szCs w:val="28"/>
              </w:rPr>
              <w:br/>
              <w:t>- Văn phòng Tổng Bí thư;</w:t>
            </w:r>
            <w:r w:rsidR="00ED7CDE" w:rsidRPr="00993F6E">
              <w:rPr>
                <w:rFonts w:ascii="Arial" w:eastAsia="Times New Roman" w:hAnsi="Arial" w:cs="Arial"/>
                <w:color w:val="auto"/>
                <w:sz w:val="16"/>
                <w:szCs w:val="28"/>
              </w:rPr>
              <w:br/>
              <w:t>- Văn phòng Chủ tịch nước;</w:t>
            </w:r>
            <w:r w:rsidR="00ED7CDE" w:rsidRPr="00993F6E">
              <w:rPr>
                <w:rFonts w:ascii="Arial" w:eastAsia="Times New Roman" w:hAnsi="Arial" w:cs="Arial"/>
                <w:color w:val="auto"/>
                <w:sz w:val="16"/>
                <w:szCs w:val="28"/>
              </w:rPr>
              <w:br/>
              <w:t>- Hội đồng dân tộc và các Ủy ban của Quốc hội;</w:t>
            </w:r>
            <w:r w:rsidR="00ED7CDE" w:rsidRPr="00993F6E">
              <w:rPr>
                <w:rFonts w:ascii="Arial" w:eastAsia="Times New Roman" w:hAnsi="Arial" w:cs="Arial"/>
                <w:color w:val="auto"/>
                <w:sz w:val="16"/>
                <w:szCs w:val="28"/>
                <w:lang w:val="en-US"/>
              </w:rPr>
              <w:br/>
            </w:r>
            <w:r w:rsidR="00ED7CDE" w:rsidRPr="00993F6E">
              <w:rPr>
                <w:rFonts w:ascii="Arial" w:eastAsia="Times New Roman" w:hAnsi="Arial" w:cs="Arial"/>
                <w:color w:val="auto"/>
                <w:sz w:val="16"/>
                <w:szCs w:val="28"/>
              </w:rPr>
              <w:t>- Văn phòng Quốc hội;</w:t>
            </w:r>
            <w:r w:rsidR="00ED7CDE" w:rsidRPr="00993F6E">
              <w:rPr>
                <w:rFonts w:ascii="Arial" w:eastAsia="Times New Roman" w:hAnsi="Arial" w:cs="Arial"/>
                <w:color w:val="auto"/>
                <w:sz w:val="16"/>
                <w:szCs w:val="28"/>
              </w:rPr>
              <w:br/>
              <w:t>- Tòa án nhân dân tối cao;</w:t>
            </w:r>
            <w:r w:rsidR="00ED7CDE" w:rsidRPr="00993F6E">
              <w:rPr>
                <w:rFonts w:ascii="Arial" w:eastAsia="Times New Roman" w:hAnsi="Arial" w:cs="Arial"/>
                <w:color w:val="auto"/>
                <w:sz w:val="16"/>
                <w:szCs w:val="28"/>
              </w:rPr>
              <w:br/>
              <w:t>- Viện kiểm sát nhân dân tối cao;</w:t>
            </w:r>
            <w:r w:rsidR="00ED7CDE" w:rsidRPr="00993F6E">
              <w:rPr>
                <w:rFonts w:ascii="Arial" w:eastAsia="Times New Roman" w:hAnsi="Arial" w:cs="Arial"/>
                <w:color w:val="auto"/>
                <w:sz w:val="16"/>
                <w:szCs w:val="28"/>
              </w:rPr>
              <w:br/>
              <w:t>- Ủy ban Giám sát tài chính Quốc gia;</w:t>
            </w:r>
            <w:r w:rsidR="00ED7CDE" w:rsidRPr="00993F6E">
              <w:rPr>
                <w:rFonts w:ascii="Arial" w:eastAsia="Times New Roman" w:hAnsi="Arial" w:cs="Arial"/>
                <w:color w:val="auto"/>
                <w:sz w:val="16"/>
                <w:szCs w:val="28"/>
              </w:rPr>
              <w:br/>
              <w:t>-</w:t>
            </w:r>
            <w:r w:rsidR="00ED7CDE" w:rsidRPr="00993F6E">
              <w:rPr>
                <w:rFonts w:ascii="Arial" w:eastAsia="Times New Roman" w:hAnsi="Arial" w:cs="Arial"/>
                <w:color w:val="auto"/>
                <w:sz w:val="16"/>
                <w:szCs w:val="28"/>
                <w:lang w:val="en-US"/>
              </w:rPr>
              <w:t xml:space="preserve"> </w:t>
            </w:r>
            <w:r w:rsidR="00ED7CDE" w:rsidRPr="00993F6E">
              <w:rPr>
                <w:rFonts w:ascii="Arial" w:eastAsia="Times New Roman" w:hAnsi="Arial" w:cs="Arial"/>
                <w:color w:val="auto"/>
                <w:sz w:val="16"/>
                <w:szCs w:val="28"/>
              </w:rPr>
              <w:t>Ki</w:t>
            </w:r>
            <w:r w:rsidR="00ED7CDE" w:rsidRPr="00993F6E">
              <w:rPr>
                <w:rFonts w:ascii="Arial" w:eastAsia="Times New Roman" w:hAnsi="Arial" w:cs="Arial"/>
                <w:color w:val="auto"/>
                <w:sz w:val="16"/>
                <w:szCs w:val="28"/>
                <w:lang w:val="en-US"/>
              </w:rPr>
              <w:t>ể</w:t>
            </w:r>
            <w:r w:rsidR="00ED7CDE" w:rsidRPr="00993F6E">
              <w:rPr>
                <w:rFonts w:ascii="Arial" w:eastAsia="Times New Roman" w:hAnsi="Arial" w:cs="Arial"/>
                <w:color w:val="auto"/>
                <w:sz w:val="16"/>
                <w:szCs w:val="28"/>
              </w:rPr>
              <w:t>m toán nhà nước;</w:t>
            </w:r>
            <w:r w:rsidR="00ED7CDE" w:rsidRPr="00993F6E">
              <w:rPr>
                <w:rFonts w:ascii="Arial" w:eastAsia="Times New Roman" w:hAnsi="Arial" w:cs="Arial"/>
                <w:color w:val="auto"/>
                <w:sz w:val="16"/>
                <w:szCs w:val="28"/>
              </w:rPr>
              <w:br/>
              <w:t>- Ngân hàng Chính sách xã hội;</w:t>
            </w:r>
            <w:r w:rsidR="00ED7CDE" w:rsidRPr="00993F6E">
              <w:rPr>
                <w:rFonts w:ascii="Arial" w:eastAsia="Times New Roman" w:hAnsi="Arial" w:cs="Arial"/>
                <w:color w:val="auto"/>
                <w:sz w:val="16"/>
                <w:szCs w:val="28"/>
              </w:rPr>
              <w:br/>
              <w:t>- Ngân hàng Phát triển Việt Nam;</w:t>
            </w:r>
            <w:r w:rsidR="00ED7CDE" w:rsidRPr="00993F6E">
              <w:rPr>
                <w:rFonts w:ascii="Arial" w:eastAsia="Times New Roman" w:hAnsi="Arial" w:cs="Arial"/>
                <w:color w:val="auto"/>
                <w:sz w:val="16"/>
                <w:szCs w:val="28"/>
              </w:rPr>
              <w:br/>
              <w:t>- Ủy ban trung ương Mặt trận Tổ quốc Việt Nam;</w:t>
            </w:r>
            <w:r w:rsidR="00ED7CDE" w:rsidRPr="00993F6E">
              <w:rPr>
                <w:rFonts w:ascii="Arial" w:eastAsia="Times New Roman" w:hAnsi="Arial" w:cs="Arial"/>
                <w:color w:val="auto"/>
                <w:sz w:val="16"/>
                <w:szCs w:val="28"/>
              </w:rPr>
              <w:br/>
              <w:t>- Cơ quan trung ương của các đoàn thể;</w:t>
            </w:r>
            <w:r w:rsidR="00ED7CDE" w:rsidRPr="00993F6E">
              <w:rPr>
                <w:rFonts w:ascii="Arial" w:eastAsia="Times New Roman" w:hAnsi="Arial" w:cs="Arial"/>
                <w:color w:val="auto"/>
                <w:sz w:val="16"/>
                <w:szCs w:val="28"/>
              </w:rPr>
              <w:br/>
              <w:t>- Phòng Thương mại và Công nghiệp Việt Nam;</w:t>
            </w:r>
            <w:r w:rsidR="00ED7CDE" w:rsidRPr="00993F6E">
              <w:rPr>
                <w:rFonts w:ascii="Arial" w:eastAsia="Times New Roman" w:hAnsi="Arial" w:cs="Arial"/>
                <w:color w:val="auto"/>
                <w:sz w:val="16"/>
                <w:szCs w:val="28"/>
              </w:rPr>
              <w:br/>
              <w:t>- Ban Chỉ đạo Đổi mới và Phát triển doanh nghiệp;</w:t>
            </w:r>
            <w:r w:rsidR="00ED7CDE" w:rsidRPr="00993F6E">
              <w:rPr>
                <w:rFonts w:ascii="Arial" w:eastAsia="Times New Roman" w:hAnsi="Arial" w:cs="Arial"/>
                <w:color w:val="auto"/>
                <w:sz w:val="16"/>
                <w:szCs w:val="28"/>
              </w:rPr>
              <w:br/>
              <w:t>- Tổng công ty Đường sắt Việt Nam;</w:t>
            </w:r>
            <w:r w:rsidR="00ED7CDE" w:rsidRPr="00993F6E">
              <w:rPr>
                <w:rFonts w:ascii="Arial" w:eastAsia="Times New Roman" w:hAnsi="Arial" w:cs="Arial"/>
                <w:color w:val="auto"/>
                <w:sz w:val="16"/>
                <w:szCs w:val="28"/>
              </w:rPr>
              <w:br/>
              <w:t>- VPCP: BTCN, các PCN, Trợ lý TTg, TGĐ Cổng TTĐT, các Vụ, Cục, đơn vị trực thuộc, Công báo;</w:t>
            </w:r>
            <w:r w:rsidR="00ED7CDE" w:rsidRPr="00993F6E">
              <w:rPr>
                <w:rFonts w:ascii="Arial" w:eastAsia="Times New Roman" w:hAnsi="Arial" w:cs="Arial"/>
                <w:color w:val="auto"/>
                <w:sz w:val="16"/>
                <w:szCs w:val="28"/>
              </w:rPr>
              <w:br/>
              <w:t>- Lưu: VT, ĐMDN (2). PC</w:t>
            </w:r>
          </w:p>
        </w:tc>
        <w:tc>
          <w:tcPr>
            <w:tcW w:w="4428" w:type="dxa"/>
          </w:tcPr>
          <w:p w:rsidR="00A51027" w:rsidRPr="00993F6E" w:rsidRDefault="00ED7CDE" w:rsidP="00D84569">
            <w:pPr>
              <w:spacing w:before="120"/>
              <w:jc w:val="center"/>
              <w:rPr>
                <w:rFonts w:ascii="Arial" w:eastAsia="Times New Roman" w:hAnsi="Arial" w:cs="Arial"/>
                <w:b/>
                <w:color w:val="auto"/>
                <w:sz w:val="20"/>
                <w:szCs w:val="28"/>
                <w:lang w:val="en-US"/>
              </w:rPr>
            </w:pPr>
            <w:r w:rsidRPr="00993F6E">
              <w:rPr>
                <w:rFonts w:ascii="Arial" w:eastAsia="Times New Roman" w:hAnsi="Arial" w:cs="Arial"/>
                <w:b/>
                <w:color w:val="auto"/>
                <w:sz w:val="20"/>
                <w:szCs w:val="28"/>
                <w:lang w:val="en-US"/>
              </w:rPr>
              <w:t>TM. CHÍNH PHỦ</w:t>
            </w:r>
            <w:r w:rsidRPr="00993F6E">
              <w:rPr>
                <w:rFonts w:ascii="Arial" w:eastAsia="Times New Roman" w:hAnsi="Arial" w:cs="Arial"/>
                <w:b/>
                <w:color w:val="auto"/>
                <w:sz w:val="20"/>
                <w:szCs w:val="28"/>
                <w:lang w:val="en-US"/>
              </w:rPr>
              <w:br/>
              <w:t>THỦ TƯỚNG</w:t>
            </w:r>
            <w:r w:rsidR="00A51027" w:rsidRPr="00993F6E">
              <w:rPr>
                <w:rFonts w:ascii="Arial" w:eastAsia="Times New Roman" w:hAnsi="Arial" w:cs="Arial"/>
                <w:b/>
                <w:color w:val="auto"/>
                <w:sz w:val="20"/>
                <w:szCs w:val="28"/>
              </w:rPr>
              <w:br/>
            </w:r>
            <w:r w:rsidR="00A51027" w:rsidRPr="00993F6E">
              <w:rPr>
                <w:rFonts w:ascii="Arial" w:eastAsia="Times New Roman" w:hAnsi="Arial" w:cs="Arial"/>
                <w:b/>
                <w:color w:val="auto"/>
                <w:sz w:val="20"/>
                <w:szCs w:val="28"/>
              </w:rPr>
              <w:br/>
            </w:r>
            <w:r w:rsidR="00A51027" w:rsidRPr="00993F6E">
              <w:rPr>
                <w:rFonts w:ascii="Arial" w:eastAsia="Times New Roman" w:hAnsi="Arial" w:cs="Arial"/>
                <w:b/>
                <w:color w:val="auto"/>
                <w:sz w:val="20"/>
                <w:szCs w:val="28"/>
              </w:rPr>
              <w:br/>
            </w:r>
            <w:r w:rsidR="00A51027" w:rsidRPr="00993F6E">
              <w:rPr>
                <w:rFonts w:ascii="Arial" w:eastAsia="Times New Roman" w:hAnsi="Arial" w:cs="Arial"/>
                <w:b/>
                <w:color w:val="auto"/>
                <w:sz w:val="20"/>
                <w:szCs w:val="28"/>
              </w:rPr>
              <w:br/>
            </w:r>
            <w:r w:rsidR="00A51027" w:rsidRPr="00993F6E">
              <w:rPr>
                <w:rFonts w:ascii="Arial" w:eastAsia="Times New Roman" w:hAnsi="Arial" w:cs="Arial"/>
                <w:b/>
                <w:color w:val="auto"/>
                <w:sz w:val="20"/>
                <w:szCs w:val="28"/>
              </w:rPr>
              <w:br/>
            </w:r>
            <w:r w:rsidRPr="00993F6E">
              <w:rPr>
                <w:rFonts w:ascii="Arial" w:eastAsia="Times New Roman" w:hAnsi="Arial" w:cs="Arial"/>
                <w:b/>
                <w:color w:val="auto"/>
                <w:sz w:val="20"/>
                <w:szCs w:val="28"/>
                <w:lang w:val="en-US"/>
              </w:rPr>
              <w:t>Nguyễn Xuân Phúc</w:t>
            </w:r>
          </w:p>
        </w:tc>
      </w:tr>
    </w:tbl>
    <w:p w:rsidR="00A51027" w:rsidRPr="00993F6E" w:rsidRDefault="00A51027" w:rsidP="006809BB">
      <w:pPr>
        <w:spacing w:before="120"/>
        <w:rPr>
          <w:rFonts w:ascii="Arial" w:hAnsi="Arial" w:cs="Arial"/>
          <w:color w:val="auto"/>
          <w:sz w:val="20"/>
          <w:szCs w:val="28"/>
          <w:lang w:val="en-US"/>
        </w:rPr>
      </w:pPr>
    </w:p>
    <w:p w:rsidR="00724766" w:rsidRPr="00993F6E" w:rsidRDefault="00EB5354" w:rsidP="006809BB">
      <w:pPr>
        <w:spacing w:before="120"/>
        <w:jc w:val="center"/>
        <w:rPr>
          <w:rFonts w:ascii="Arial" w:hAnsi="Arial" w:cs="Arial"/>
          <w:b/>
          <w:color w:val="auto"/>
          <w:szCs w:val="28"/>
        </w:rPr>
      </w:pPr>
      <w:bookmarkStart w:id="9" w:name="loai_2"/>
      <w:r w:rsidRPr="00993F6E">
        <w:rPr>
          <w:rFonts w:ascii="Arial" w:hAnsi="Arial" w:cs="Arial"/>
          <w:b/>
          <w:color w:val="auto"/>
          <w:szCs w:val="28"/>
        </w:rPr>
        <w:t>ĐIỀU LỆ</w:t>
      </w:r>
      <w:bookmarkEnd w:id="9"/>
    </w:p>
    <w:p w:rsidR="00724766" w:rsidRPr="00993F6E" w:rsidRDefault="00EB5354" w:rsidP="006809BB">
      <w:pPr>
        <w:spacing w:before="120"/>
        <w:jc w:val="center"/>
        <w:rPr>
          <w:rFonts w:ascii="Arial" w:hAnsi="Arial" w:cs="Arial"/>
          <w:i/>
          <w:color w:val="auto"/>
          <w:sz w:val="20"/>
          <w:szCs w:val="28"/>
        </w:rPr>
      </w:pPr>
      <w:bookmarkStart w:id="10" w:name="loai_2_name"/>
      <w:r w:rsidRPr="00993F6E">
        <w:rPr>
          <w:rFonts w:ascii="Arial" w:hAnsi="Arial" w:cs="Arial"/>
          <w:color w:val="auto"/>
          <w:sz w:val="20"/>
          <w:szCs w:val="28"/>
        </w:rPr>
        <w:t>TỔ CHỨC VÀ HOẠT ĐỘNG CỦA TỔNG CÔNG TY ĐƯỜNG SẮT VIỆT NAM</w:t>
      </w:r>
      <w:bookmarkEnd w:id="10"/>
      <w:r w:rsidR="00ED7CDE" w:rsidRPr="00993F6E">
        <w:rPr>
          <w:rFonts w:ascii="Arial" w:hAnsi="Arial" w:cs="Arial"/>
          <w:color w:val="auto"/>
          <w:sz w:val="20"/>
          <w:szCs w:val="28"/>
        </w:rPr>
        <w:br/>
      </w:r>
      <w:r w:rsidR="0007736C" w:rsidRPr="00993F6E">
        <w:rPr>
          <w:rFonts w:ascii="Arial" w:hAnsi="Arial" w:cs="Arial"/>
          <w:i/>
          <w:color w:val="auto"/>
          <w:sz w:val="20"/>
          <w:szCs w:val="28"/>
          <w:lang w:val="en-US"/>
        </w:rPr>
        <w:t>(</w:t>
      </w:r>
      <w:r w:rsidR="00724766" w:rsidRPr="00993F6E">
        <w:rPr>
          <w:rFonts w:ascii="Arial" w:hAnsi="Arial" w:cs="Arial"/>
          <w:i/>
          <w:color w:val="auto"/>
          <w:sz w:val="20"/>
          <w:szCs w:val="28"/>
        </w:rPr>
        <w:t>Ban hành kèm theo Nghị định số</w:t>
      </w:r>
      <w:r w:rsidR="0007736C" w:rsidRPr="00993F6E">
        <w:rPr>
          <w:rFonts w:ascii="Arial" w:hAnsi="Arial" w:cs="Arial"/>
          <w:i/>
          <w:color w:val="auto"/>
          <w:sz w:val="20"/>
          <w:szCs w:val="28"/>
        </w:rPr>
        <w:t xml:space="preserve"> </w:t>
      </w:r>
      <w:r w:rsidR="0007736C" w:rsidRPr="00993F6E">
        <w:rPr>
          <w:rFonts w:ascii="Arial" w:hAnsi="Arial" w:cs="Arial"/>
          <w:i/>
          <w:color w:val="auto"/>
          <w:sz w:val="20"/>
          <w:szCs w:val="28"/>
          <w:lang w:val="en-US"/>
        </w:rPr>
        <w:t>11</w:t>
      </w:r>
      <w:r w:rsidR="00993F6E" w:rsidRPr="00993F6E">
        <w:rPr>
          <w:rFonts w:ascii="Arial" w:hAnsi="Arial" w:cs="Arial"/>
          <w:i/>
          <w:color w:val="auto"/>
          <w:sz w:val="20"/>
          <w:szCs w:val="28"/>
        </w:rPr>
        <w:t>/</w:t>
      </w:r>
      <w:r w:rsidR="00724766" w:rsidRPr="00993F6E">
        <w:rPr>
          <w:rFonts w:ascii="Arial" w:hAnsi="Arial" w:cs="Arial"/>
          <w:i/>
          <w:color w:val="auto"/>
          <w:sz w:val="20"/>
          <w:szCs w:val="28"/>
        </w:rPr>
        <w:t>2018</w:t>
      </w:r>
      <w:r w:rsidR="00993F6E" w:rsidRPr="00993F6E">
        <w:rPr>
          <w:rFonts w:ascii="Arial" w:hAnsi="Arial" w:cs="Arial"/>
          <w:i/>
          <w:color w:val="auto"/>
          <w:sz w:val="20"/>
          <w:szCs w:val="28"/>
        </w:rPr>
        <w:t>/</w:t>
      </w:r>
      <w:r w:rsidR="00724766" w:rsidRPr="00993F6E">
        <w:rPr>
          <w:rFonts w:ascii="Arial" w:hAnsi="Arial" w:cs="Arial"/>
          <w:i/>
          <w:color w:val="auto"/>
          <w:sz w:val="20"/>
          <w:szCs w:val="28"/>
        </w:rPr>
        <w:t>NĐ-CP</w:t>
      </w:r>
      <w:r w:rsidR="003C581F" w:rsidRPr="00993F6E">
        <w:rPr>
          <w:rFonts w:ascii="Arial" w:hAnsi="Arial" w:cs="Arial"/>
          <w:i/>
          <w:color w:val="auto"/>
          <w:sz w:val="20"/>
          <w:szCs w:val="28"/>
        </w:rPr>
        <w:t xml:space="preserve"> </w:t>
      </w:r>
      <w:r w:rsidR="00724766" w:rsidRPr="00993F6E">
        <w:rPr>
          <w:rFonts w:ascii="Arial" w:hAnsi="Arial" w:cs="Arial"/>
          <w:i/>
          <w:color w:val="auto"/>
          <w:sz w:val="20"/>
          <w:szCs w:val="28"/>
        </w:rPr>
        <w:t>ngày 16 tháng 01 năm 2018 của Chính phủ)</w:t>
      </w:r>
    </w:p>
    <w:p w:rsidR="00724766" w:rsidRPr="00993F6E" w:rsidRDefault="00993F6E" w:rsidP="006809BB">
      <w:pPr>
        <w:spacing w:before="120"/>
        <w:rPr>
          <w:rFonts w:ascii="Arial" w:hAnsi="Arial" w:cs="Arial"/>
          <w:b/>
          <w:color w:val="auto"/>
          <w:sz w:val="20"/>
          <w:szCs w:val="28"/>
        </w:rPr>
      </w:pPr>
      <w:bookmarkStart w:id="11" w:name="chuong_1"/>
      <w:r w:rsidRPr="00993F6E">
        <w:rPr>
          <w:rFonts w:ascii="Arial" w:hAnsi="Arial" w:cs="Arial"/>
          <w:b/>
          <w:color w:val="auto"/>
          <w:sz w:val="20"/>
          <w:szCs w:val="28"/>
        </w:rPr>
        <w:t>Chương</w:t>
      </w:r>
      <w:r w:rsidR="00EB5354" w:rsidRPr="00993F6E">
        <w:rPr>
          <w:rFonts w:ascii="Arial" w:hAnsi="Arial" w:cs="Arial"/>
          <w:b/>
          <w:color w:val="auto"/>
          <w:sz w:val="20"/>
          <w:szCs w:val="28"/>
        </w:rPr>
        <w:t xml:space="preserve"> I</w:t>
      </w:r>
      <w:bookmarkEnd w:id="11"/>
    </w:p>
    <w:p w:rsidR="00724766" w:rsidRPr="00993F6E" w:rsidRDefault="00EB5354" w:rsidP="006809BB">
      <w:pPr>
        <w:spacing w:before="120"/>
        <w:jc w:val="center"/>
        <w:rPr>
          <w:rFonts w:ascii="Arial" w:hAnsi="Arial" w:cs="Arial"/>
          <w:b/>
          <w:color w:val="auto"/>
          <w:szCs w:val="28"/>
        </w:rPr>
      </w:pPr>
      <w:bookmarkStart w:id="12" w:name="chuong_1_name"/>
      <w:r w:rsidRPr="00993F6E">
        <w:rPr>
          <w:rFonts w:ascii="Arial" w:hAnsi="Arial" w:cs="Arial"/>
          <w:b/>
          <w:color w:val="auto"/>
          <w:szCs w:val="28"/>
        </w:rPr>
        <w:t>QUY ĐỊNH CHUNG</w:t>
      </w:r>
      <w:bookmarkEnd w:id="12"/>
    </w:p>
    <w:p w:rsidR="00724766" w:rsidRPr="00993F6E" w:rsidRDefault="00993F6E" w:rsidP="006809BB">
      <w:pPr>
        <w:spacing w:before="120"/>
        <w:rPr>
          <w:rFonts w:ascii="Arial" w:hAnsi="Arial" w:cs="Arial"/>
          <w:b/>
          <w:color w:val="auto"/>
          <w:sz w:val="20"/>
          <w:szCs w:val="28"/>
        </w:rPr>
      </w:pPr>
      <w:bookmarkStart w:id="13" w:name="dieu_1_1"/>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 Giải thích từ ngữ</w:t>
      </w:r>
      <w:bookmarkEnd w:id="13"/>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Trong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các từ ngữ dưới đây được hiểu như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"Tổng công ty Đường sắt Việt Nam" là công ty mẹ trong nhóm công ty mẹ - công ty con Tổng công ty Đường sắt Việt Nam, được chuyển đổi từ công ty nhà nước thành công ty trách nhiệm hữu hạn một thành viên do Nhà nước làm chủ sở hữu theo Quyết định số 973</w:t>
      </w:r>
      <w:r w:rsidR="00993F6E" w:rsidRPr="00993F6E">
        <w:rPr>
          <w:rFonts w:ascii="Arial" w:hAnsi="Arial" w:cs="Arial"/>
          <w:color w:val="auto"/>
          <w:sz w:val="20"/>
          <w:szCs w:val="28"/>
        </w:rPr>
        <w:t>/</w:t>
      </w:r>
      <w:r w:rsidRPr="00993F6E">
        <w:rPr>
          <w:rFonts w:ascii="Arial" w:hAnsi="Arial" w:cs="Arial"/>
          <w:color w:val="auto"/>
          <w:sz w:val="20"/>
          <w:szCs w:val="28"/>
        </w:rPr>
        <w:t xml:space="preserve">QĐ-TTg ngày 25 tháng 6 năm 2010 </w:t>
      </w:r>
      <w:r w:rsidRPr="00993F6E">
        <w:rPr>
          <w:rFonts w:ascii="Arial" w:hAnsi="Arial" w:cs="Arial"/>
          <w:color w:val="auto"/>
          <w:sz w:val="20"/>
          <w:szCs w:val="28"/>
        </w:rPr>
        <w:lastRenderedPageBreak/>
        <w:t>của Thủ tướng Chính phủ;</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 là số vốn do chủ sở hữu đầu tư và ghi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"Đơn vị phụ thuộc" là các đơn vị do Hội đồng thành viên Tổng công ty Đường sắt Việt Nam quyết định thành lập, tổ chức lại, giải thể, bao gồm: chi nhánh trực thuộc và đơn vị hạch toán phụ thuộc khác nằm trong cơ cấu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“Đơn vị sự nghiệp” là các Trường đào tạo, Tr</w:t>
      </w:r>
      <w:r w:rsidR="00985800" w:rsidRPr="00993F6E">
        <w:rPr>
          <w:rFonts w:ascii="Arial" w:hAnsi="Arial" w:cs="Arial"/>
          <w:color w:val="auto"/>
          <w:sz w:val="20"/>
          <w:szCs w:val="28"/>
          <w:lang w:val="en-US"/>
        </w:rPr>
        <w:t>u</w:t>
      </w:r>
      <w:r w:rsidRPr="00993F6E">
        <w:rPr>
          <w:rFonts w:ascii="Arial" w:hAnsi="Arial" w:cs="Arial"/>
          <w:color w:val="auto"/>
          <w:sz w:val="20"/>
          <w:szCs w:val="28"/>
        </w:rPr>
        <w:t>ng tâm Y tế Đường sắt, các Ban quản lý dự án;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“Đơn vị trực thuộc” bao gồm đơn vị phụ thuộc và đơn vị sự nghiệp;</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"Công ty con" là công ty do Tổng công ty Đường sắt Việt Nam đầu tư 100%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hoặc công ty do Tổng công ty Đường sắt Việt Nam giữ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chi phối, được tổ chức dưới hình thức công ty trách nhiệm hữu hạn một thành viên, công ty trách nhiệm hữu hạn hai thành viên trở lên, công ty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công ty liên doanh, công ty ở nước ngoài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g)</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"Công ty liên kết" là công ty mà Tổng công ty Đường sắt Việt Nam nắm giữ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không chi phối, tổ chức, hoạt động theo </w:t>
      </w:r>
      <w:r w:rsidR="00993F6E" w:rsidRPr="00993F6E">
        <w:rPr>
          <w:rFonts w:ascii="Arial" w:hAnsi="Arial" w:cs="Arial"/>
          <w:color w:val="auto"/>
          <w:sz w:val="20"/>
          <w:szCs w:val="28"/>
        </w:rPr>
        <w:t>Luật</w:t>
      </w:r>
      <w:r w:rsidRPr="00993F6E">
        <w:rPr>
          <w:rFonts w:ascii="Arial" w:hAnsi="Arial" w:cs="Arial"/>
          <w:color w:val="auto"/>
          <w:sz w:val="20"/>
          <w:szCs w:val="28"/>
        </w:rPr>
        <w:t xml:space="preserve"> doanh nghiệp và các quy định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h)</w:t>
      </w:r>
      <w:r w:rsidR="003C581F" w:rsidRPr="00993F6E">
        <w:rPr>
          <w:rFonts w:ascii="Arial" w:hAnsi="Arial" w:cs="Arial"/>
          <w:color w:val="auto"/>
          <w:sz w:val="20"/>
          <w:szCs w:val="28"/>
        </w:rPr>
        <w:t xml:space="preserve"> </w:t>
      </w:r>
      <w:r w:rsidRPr="00993F6E">
        <w:rPr>
          <w:rFonts w:ascii="Arial" w:hAnsi="Arial" w:cs="Arial"/>
          <w:color w:val="auto"/>
          <w:sz w:val="20"/>
          <w:szCs w:val="28"/>
        </w:rPr>
        <w:t>"Công ty tự nguyện tham gia liên kết với Tổng công ty Đường s</w:t>
      </w:r>
      <w:r w:rsidR="0093434D" w:rsidRPr="00993F6E">
        <w:rPr>
          <w:rFonts w:ascii="Arial" w:hAnsi="Arial" w:cs="Arial"/>
          <w:color w:val="auto"/>
          <w:sz w:val="20"/>
          <w:szCs w:val="28"/>
          <w:lang w:val="en-US"/>
        </w:rPr>
        <w:t>ắ</w:t>
      </w:r>
      <w:r w:rsidRPr="00993F6E">
        <w:rPr>
          <w:rFonts w:ascii="Arial" w:hAnsi="Arial" w:cs="Arial"/>
          <w:color w:val="auto"/>
          <w:sz w:val="20"/>
          <w:szCs w:val="28"/>
        </w:rPr>
        <w:t xml:space="preserve">t Việt Nam" là công ty không có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của Tổng công ty Đường sắt Việt Nam nhưng tự nguyện trở thành thành viên liên </w:t>
      </w:r>
      <w:r w:rsidR="003C581F" w:rsidRPr="00993F6E">
        <w:rPr>
          <w:rFonts w:ascii="Arial" w:hAnsi="Arial" w:cs="Arial"/>
          <w:color w:val="auto"/>
          <w:sz w:val="20"/>
          <w:szCs w:val="28"/>
        </w:rPr>
        <w:t>kết</w:t>
      </w:r>
      <w:r w:rsidRPr="00993F6E">
        <w:rPr>
          <w:rFonts w:ascii="Arial" w:hAnsi="Arial" w:cs="Arial"/>
          <w:color w:val="auto"/>
          <w:sz w:val="20"/>
          <w:szCs w:val="28"/>
        </w:rPr>
        <w:t xml:space="preserve"> trên cơ sở quan hệ gắn bó về lợi ích kinh tế, công nghệ, thị trường và các dịch vụ kinh doanh khác với T</w:t>
      </w:r>
      <w:r w:rsidR="0093434D"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chịu sự ràng buộc nh</w:t>
      </w:r>
      <w:r w:rsidR="0093434D" w:rsidRPr="00993F6E">
        <w:rPr>
          <w:rFonts w:ascii="Arial" w:hAnsi="Arial" w:cs="Arial"/>
          <w:color w:val="auto"/>
          <w:sz w:val="20"/>
          <w:szCs w:val="28"/>
          <w:lang w:val="en-US"/>
        </w:rPr>
        <w:t>ấ</w:t>
      </w:r>
      <w:r w:rsidRPr="00993F6E">
        <w:rPr>
          <w:rFonts w:ascii="Arial" w:hAnsi="Arial" w:cs="Arial"/>
          <w:color w:val="auto"/>
          <w:sz w:val="20"/>
          <w:szCs w:val="28"/>
        </w:rPr>
        <w:t xml:space="preserve">t định </w:t>
      </w:r>
      <w:r w:rsidR="003C581F" w:rsidRPr="00993F6E">
        <w:rPr>
          <w:rFonts w:ascii="Arial" w:hAnsi="Arial" w:cs="Arial"/>
          <w:color w:val="auto"/>
          <w:sz w:val="20"/>
          <w:szCs w:val="28"/>
        </w:rPr>
        <w:t>về</w:t>
      </w:r>
      <w:r w:rsidRPr="00993F6E">
        <w:rPr>
          <w:rFonts w:ascii="Arial" w:hAnsi="Arial" w:cs="Arial"/>
          <w:color w:val="auto"/>
          <w:sz w:val="20"/>
          <w:szCs w:val="28"/>
        </w:rPr>
        <w:t xml:space="preserve"> quyền, nghĩa vụ với Tổng công ty Đường s</w:t>
      </w:r>
      <w:r w:rsidR="0093434D" w:rsidRPr="00993F6E">
        <w:rPr>
          <w:rFonts w:ascii="Arial" w:hAnsi="Arial" w:cs="Arial"/>
          <w:color w:val="auto"/>
          <w:sz w:val="20"/>
          <w:szCs w:val="28"/>
          <w:lang w:val="en-US"/>
        </w:rPr>
        <w:t>ắ</w:t>
      </w:r>
      <w:r w:rsidRPr="00993F6E">
        <w:rPr>
          <w:rFonts w:ascii="Arial" w:hAnsi="Arial" w:cs="Arial"/>
          <w:color w:val="auto"/>
          <w:sz w:val="20"/>
          <w:szCs w:val="28"/>
        </w:rPr>
        <w:t>t Việt Nam theo hợp đ</w:t>
      </w:r>
      <w:r w:rsidR="0093434D" w:rsidRPr="00993F6E">
        <w:rPr>
          <w:rFonts w:ascii="Arial" w:hAnsi="Arial" w:cs="Arial"/>
          <w:color w:val="auto"/>
          <w:sz w:val="20"/>
          <w:szCs w:val="28"/>
          <w:lang w:val="en-US"/>
        </w:rPr>
        <w:t>ồ</w:t>
      </w:r>
      <w:r w:rsidRPr="00993F6E">
        <w:rPr>
          <w:rFonts w:ascii="Arial" w:hAnsi="Arial" w:cs="Arial"/>
          <w:color w:val="auto"/>
          <w:sz w:val="20"/>
          <w:szCs w:val="28"/>
        </w:rPr>
        <w:t xml:space="preserve">ng liên </w:t>
      </w:r>
      <w:r w:rsidR="003C581F" w:rsidRPr="00993F6E">
        <w:rPr>
          <w:rFonts w:ascii="Arial" w:hAnsi="Arial" w:cs="Arial"/>
          <w:color w:val="auto"/>
          <w:sz w:val="20"/>
          <w:szCs w:val="28"/>
        </w:rPr>
        <w:t>kết</w:t>
      </w:r>
      <w:r w:rsidRPr="00993F6E">
        <w:rPr>
          <w:rFonts w:ascii="Arial" w:hAnsi="Arial" w:cs="Arial"/>
          <w:color w:val="auto"/>
          <w:sz w:val="20"/>
          <w:szCs w:val="28"/>
        </w:rPr>
        <w:t xml:space="preserve"> hoặc theo thỏa thuận giữa công ty đó với T</w:t>
      </w:r>
      <w:r w:rsidR="0093434D" w:rsidRPr="00993F6E">
        <w:rPr>
          <w:rFonts w:ascii="Arial" w:hAnsi="Arial" w:cs="Arial"/>
          <w:color w:val="auto"/>
          <w:sz w:val="20"/>
          <w:szCs w:val="28"/>
          <w:lang w:val="en-US"/>
        </w:rPr>
        <w:t>ổ</w:t>
      </w:r>
      <w:r w:rsidRPr="00993F6E">
        <w:rPr>
          <w:rFonts w:ascii="Arial" w:hAnsi="Arial" w:cs="Arial"/>
          <w:color w:val="auto"/>
          <w:sz w:val="20"/>
          <w:szCs w:val="28"/>
        </w:rPr>
        <w:t>ng công ty Đường s</w:t>
      </w:r>
      <w:r w:rsidR="0093434D" w:rsidRPr="00993F6E">
        <w:rPr>
          <w:rFonts w:ascii="Arial" w:hAnsi="Arial" w:cs="Arial"/>
          <w:color w:val="auto"/>
          <w:sz w:val="20"/>
          <w:szCs w:val="28"/>
          <w:lang w:val="en-US"/>
        </w:rPr>
        <w:t>ắ</w:t>
      </w:r>
      <w:r w:rsidRPr="00993F6E">
        <w:rPr>
          <w:rFonts w:ascii="Arial" w:hAnsi="Arial" w:cs="Arial"/>
          <w:color w:val="auto"/>
          <w:sz w:val="20"/>
          <w:szCs w:val="28"/>
        </w:rPr>
        <w:t>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i)</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"Quyền chi phối" là quyền của Tổng công ty Đường sắt Việt Nam đối với một doanh nghiệp khác, bao gồm ít nhất một trong các quyền sau đây; Quyền của chủ sở hữu duy nhất của doanh nghiệp; quyền của cổ đông, thành viên góp vốn nắm giữ cổ </w:t>
      </w:r>
      <w:r w:rsidR="00993F6E" w:rsidRPr="00993F6E">
        <w:rPr>
          <w:rFonts w:ascii="Arial" w:hAnsi="Arial" w:cs="Arial"/>
          <w:color w:val="auto"/>
          <w:sz w:val="20"/>
          <w:szCs w:val="28"/>
        </w:rPr>
        <w:t>phần</w:t>
      </w:r>
      <w:r w:rsidRPr="00993F6E">
        <w:rPr>
          <w:rFonts w:ascii="Arial" w:hAnsi="Arial" w:cs="Arial"/>
          <w:color w:val="auto"/>
          <w:sz w:val="20"/>
          <w:szCs w:val="28"/>
        </w:rPr>
        <w:t>, vốn góp chi phối của doanh nghiệp; quyền trực tiếp hay gián tiếp bổ nhiệm đa s</w:t>
      </w:r>
      <w:r w:rsidR="0093434D" w:rsidRPr="00993F6E">
        <w:rPr>
          <w:rFonts w:ascii="Arial" w:hAnsi="Arial" w:cs="Arial"/>
          <w:color w:val="auto"/>
          <w:sz w:val="20"/>
          <w:szCs w:val="28"/>
          <w:lang w:val="en-US"/>
        </w:rPr>
        <w:t>ố</w:t>
      </w:r>
      <w:r w:rsidRPr="00993F6E">
        <w:rPr>
          <w:rFonts w:ascii="Arial" w:hAnsi="Arial" w:cs="Arial"/>
          <w:color w:val="auto"/>
          <w:sz w:val="20"/>
          <w:szCs w:val="28"/>
        </w:rPr>
        <w:t xml:space="preserve"> hoặc tất cả các thành viên Hội đồng quả</w:t>
      </w:r>
      <w:r w:rsidR="0093434D" w:rsidRPr="00993F6E">
        <w:rPr>
          <w:rFonts w:ascii="Arial" w:hAnsi="Arial" w:cs="Arial"/>
          <w:color w:val="auto"/>
          <w:sz w:val="20"/>
          <w:szCs w:val="28"/>
        </w:rPr>
        <w:t xml:space="preserve">n </w:t>
      </w:r>
      <w:r w:rsidR="0093434D" w:rsidRPr="00993F6E">
        <w:rPr>
          <w:rFonts w:ascii="Arial" w:hAnsi="Arial" w:cs="Arial"/>
          <w:color w:val="auto"/>
          <w:sz w:val="20"/>
          <w:szCs w:val="28"/>
          <w:lang w:val="en-US"/>
        </w:rPr>
        <w:t>tr</w:t>
      </w:r>
      <w:r w:rsidRPr="00993F6E">
        <w:rPr>
          <w:rFonts w:ascii="Arial" w:hAnsi="Arial" w:cs="Arial"/>
          <w:color w:val="auto"/>
          <w:sz w:val="20"/>
          <w:szCs w:val="28"/>
        </w:rPr>
        <w:t>ị hoặc Hội đồng thành viên, Tổng giám đốc hoặc Giám đốc của doanh nghiệp; quyền quyết định phê duyệt, sửa đổi, bổ s</w:t>
      </w:r>
      <w:r w:rsidR="0093434D" w:rsidRPr="00993F6E">
        <w:rPr>
          <w:rFonts w:ascii="Arial" w:hAnsi="Arial" w:cs="Arial"/>
          <w:color w:val="auto"/>
          <w:sz w:val="20"/>
          <w:szCs w:val="28"/>
          <w:lang w:val="en-US"/>
        </w:rPr>
        <w:t>u</w:t>
      </w:r>
      <w:r w:rsidRPr="00993F6E">
        <w:rPr>
          <w:rFonts w:ascii="Arial" w:hAnsi="Arial" w:cs="Arial"/>
          <w:color w:val="auto"/>
          <w:sz w:val="20"/>
          <w:szCs w:val="28"/>
        </w:rPr>
        <w:t xml:space="preserve">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doanh nghiệp; các trường hợp chi phối khác theo thỏa thuận giữa Tổng công ty Đường sắt Việt Nam với các doanh nghiệp bị chi phối và được ghi trong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doanh nghiệp bị chi phối;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k)</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chi ph</w:t>
      </w:r>
      <w:r w:rsidR="009B6C05" w:rsidRPr="00993F6E">
        <w:rPr>
          <w:rFonts w:ascii="Arial" w:hAnsi="Arial" w:cs="Arial"/>
          <w:color w:val="auto"/>
          <w:sz w:val="20"/>
          <w:szCs w:val="28"/>
          <w:lang w:val="en-US"/>
        </w:rPr>
        <w:t>ố</w:t>
      </w:r>
      <w:r w:rsidRPr="00993F6E">
        <w:rPr>
          <w:rFonts w:ascii="Arial" w:hAnsi="Arial" w:cs="Arial"/>
          <w:color w:val="auto"/>
          <w:sz w:val="20"/>
          <w:szCs w:val="28"/>
        </w:rPr>
        <w:t xml:space="preserve">i, vốn góp chi phối của Tổng công ty Đường sắt Việt Nam" tại doanh nghiệp khác là số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hoặc mức vốn góp của Tổng công ty Đường sắt Việt Nam chiếm trên 50%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doanh nghiệp đó;</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l)</w:t>
      </w:r>
      <w:r w:rsidR="003C581F" w:rsidRPr="00993F6E">
        <w:rPr>
          <w:rFonts w:ascii="Arial" w:hAnsi="Arial" w:cs="Arial"/>
          <w:color w:val="auto"/>
          <w:sz w:val="20"/>
          <w:szCs w:val="28"/>
        </w:rPr>
        <w:t xml:space="preserve"> </w:t>
      </w:r>
      <w:r w:rsidRPr="00993F6E">
        <w:rPr>
          <w:rFonts w:ascii="Arial" w:hAnsi="Arial" w:cs="Arial"/>
          <w:color w:val="auto"/>
          <w:sz w:val="20"/>
          <w:szCs w:val="28"/>
        </w:rPr>
        <w:t>"</w:t>
      </w:r>
      <w:r w:rsidR="003C581F" w:rsidRPr="00993F6E">
        <w:rPr>
          <w:rFonts w:ascii="Arial" w:hAnsi="Arial" w:cs="Arial"/>
          <w:color w:val="auto"/>
          <w:sz w:val="20"/>
          <w:szCs w:val="28"/>
        </w:rPr>
        <w:t>Cổ</w:t>
      </w:r>
      <w:r w:rsidRPr="00993F6E">
        <w:rPr>
          <w:rFonts w:ascii="Arial" w:hAnsi="Arial" w:cs="Arial"/>
          <w:color w:val="auto"/>
          <w:sz w:val="20"/>
          <w:szCs w:val="28"/>
        </w:rPr>
        <w:t xml:space="preserve"> </w:t>
      </w:r>
      <w:r w:rsidR="00993F6E" w:rsidRPr="00993F6E">
        <w:rPr>
          <w:rFonts w:ascii="Arial" w:hAnsi="Arial" w:cs="Arial"/>
          <w:color w:val="auto"/>
          <w:sz w:val="20"/>
          <w:szCs w:val="28"/>
        </w:rPr>
        <w:t>phần</w:t>
      </w:r>
      <w:r w:rsidRPr="00993F6E">
        <w:rPr>
          <w:rFonts w:ascii="Arial" w:hAnsi="Arial" w:cs="Arial"/>
          <w:color w:val="auto"/>
          <w:sz w:val="20"/>
          <w:szCs w:val="28"/>
        </w:rPr>
        <w:t xml:space="preserve"> không chi ph</w:t>
      </w:r>
      <w:r w:rsidR="009B6C05" w:rsidRPr="00993F6E">
        <w:rPr>
          <w:rFonts w:ascii="Arial" w:hAnsi="Arial" w:cs="Arial"/>
          <w:color w:val="auto"/>
          <w:sz w:val="20"/>
          <w:szCs w:val="28"/>
          <w:lang w:val="en-US"/>
        </w:rPr>
        <w:t>ố</w:t>
      </w:r>
      <w:r w:rsidRPr="00993F6E">
        <w:rPr>
          <w:rFonts w:ascii="Arial" w:hAnsi="Arial" w:cs="Arial"/>
          <w:color w:val="auto"/>
          <w:sz w:val="20"/>
          <w:szCs w:val="28"/>
        </w:rPr>
        <w:t xml:space="preserve">i, vốn góp không chi phối của Tổng công ty Đường sắt Việt Nam" tại doanh nghiệp khác là số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hoặc mức vốn góp của Tổng công ty Đường sắt Việt Nam chiếm từ 50%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doanh nghiệp trở xuống;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m)</w:t>
      </w:r>
      <w:r w:rsidR="003C581F" w:rsidRPr="00993F6E">
        <w:rPr>
          <w:rFonts w:ascii="Arial" w:hAnsi="Arial" w:cs="Arial"/>
          <w:color w:val="auto"/>
          <w:sz w:val="20"/>
          <w:szCs w:val="28"/>
        </w:rPr>
        <w:t xml:space="preserve"> </w:t>
      </w:r>
      <w:r w:rsidRPr="00993F6E">
        <w:rPr>
          <w:rFonts w:ascii="Arial" w:hAnsi="Arial" w:cs="Arial"/>
          <w:color w:val="auto"/>
          <w:sz w:val="20"/>
          <w:szCs w:val="28"/>
        </w:rPr>
        <w:t>"Đầu tư vốn ra ngoài Tổng công ty Đường sắt Việt Nam" là hoạt động dùng vốn, tài sản hoặc thương hiệu của Tổng công ty Đường sắt Việt Nam đ</w:t>
      </w:r>
      <w:r w:rsidR="009B6C05" w:rsidRPr="00993F6E">
        <w:rPr>
          <w:rFonts w:ascii="Arial" w:hAnsi="Arial" w:cs="Arial"/>
          <w:color w:val="auto"/>
          <w:sz w:val="20"/>
          <w:szCs w:val="28"/>
          <w:lang w:val="en-US"/>
        </w:rPr>
        <w:t>ể</w:t>
      </w:r>
      <w:r w:rsidRPr="00993F6E">
        <w:rPr>
          <w:rFonts w:ascii="Arial" w:hAnsi="Arial" w:cs="Arial"/>
          <w:color w:val="auto"/>
          <w:sz w:val="20"/>
          <w:szCs w:val="28"/>
        </w:rPr>
        <w:t xml:space="preserve"> </w:t>
      </w:r>
      <w:r w:rsidR="003C581F" w:rsidRPr="00993F6E">
        <w:rPr>
          <w:rFonts w:ascii="Arial" w:hAnsi="Arial" w:cs="Arial"/>
          <w:color w:val="auto"/>
          <w:sz w:val="20"/>
          <w:szCs w:val="28"/>
        </w:rPr>
        <w:t>đầu tư</w:t>
      </w:r>
      <w:r w:rsidRPr="00993F6E">
        <w:rPr>
          <w:rFonts w:ascii="Arial" w:hAnsi="Arial" w:cs="Arial"/>
          <w:color w:val="auto"/>
          <w:sz w:val="20"/>
          <w:szCs w:val="28"/>
        </w:rPr>
        <w:t>, góp v</w:t>
      </w:r>
      <w:r w:rsidR="009B6C05" w:rsidRPr="00993F6E">
        <w:rPr>
          <w:rFonts w:ascii="Arial" w:hAnsi="Arial" w:cs="Arial"/>
          <w:color w:val="auto"/>
          <w:sz w:val="20"/>
          <w:szCs w:val="28"/>
          <w:lang w:val="en-US"/>
        </w:rPr>
        <w:t>ố</w:t>
      </w:r>
      <w:r w:rsidRPr="00993F6E">
        <w:rPr>
          <w:rFonts w:ascii="Arial" w:hAnsi="Arial" w:cs="Arial"/>
          <w:color w:val="auto"/>
          <w:sz w:val="20"/>
          <w:szCs w:val="28"/>
        </w:rPr>
        <w:t>n vào doanh nghiệp khác ngoài Tổng công ty Đường s</w:t>
      </w:r>
      <w:r w:rsidR="009B6C05" w:rsidRPr="00993F6E">
        <w:rPr>
          <w:rFonts w:ascii="Arial" w:hAnsi="Arial" w:cs="Arial"/>
          <w:color w:val="auto"/>
          <w:sz w:val="20"/>
          <w:szCs w:val="28"/>
          <w:lang w:val="en-US"/>
        </w:rPr>
        <w:t>ắ</w:t>
      </w:r>
      <w:r w:rsidRPr="00993F6E">
        <w:rPr>
          <w:rFonts w:ascii="Arial" w:hAnsi="Arial" w:cs="Arial"/>
          <w:color w:val="auto"/>
          <w:sz w:val="20"/>
          <w:szCs w:val="28"/>
        </w:rPr>
        <w:t>t Việt Nam như: Góp v</w:t>
      </w:r>
      <w:r w:rsidR="009B6C05" w:rsidRPr="00993F6E">
        <w:rPr>
          <w:rFonts w:ascii="Arial" w:hAnsi="Arial" w:cs="Arial"/>
          <w:color w:val="auto"/>
          <w:sz w:val="20"/>
          <w:szCs w:val="28"/>
          <w:lang w:val="en-US"/>
        </w:rPr>
        <w:t>ố</w:t>
      </w:r>
      <w:r w:rsidRPr="00993F6E">
        <w:rPr>
          <w:rFonts w:ascii="Arial" w:hAnsi="Arial" w:cs="Arial"/>
          <w:color w:val="auto"/>
          <w:sz w:val="20"/>
          <w:szCs w:val="28"/>
        </w:rPr>
        <w:t xml:space="preserve">n liên doanh, liên kết, mua cổ </w:t>
      </w:r>
      <w:r w:rsidR="00993F6E" w:rsidRPr="00993F6E">
        <w:rPr>
          <w:rFonts w:ascii="Arial" w:hAnsi="Arial" w:cs="Arial"/>
          <w:color w:val="auto"/>
          <w:sz w:val="20"/>
          <w:szCs w:val="28"/>
        </w:rPr>
        <w:t>phần</w:t>
      </w:r>
      <w:r w:rsidRPr="00993F6E">
        <w:rPr>
          <w:rFonts w:ascii="Arial" w:hAnsi="Arial" w:cs="Arial"/>
          <w:color w:val="auto"/>
          <w:sz w:val="20"/>
          <w:szCs w:val="28"/>
        </w:rPr>
        <w:t>, trái phiếu, đầu tư tăng v</w:t>
      </w:r>
      <w:r w:rsidR="009B6C05" w:rsidRPr="00993F6E">
        <w:rPr>
          <w:rFonts w:ascii="Arial" w:hAnsi="Arial" w:cs="Arial"/>
          <w:color w:val="auto"/>
          <w:sz w:val="20"/>
          <w:szCs w:val="28"/>
          <w:lang w:val="en-US"/>
        </w:rPr>
        <w:t>ố</w:t>
      </w:r>
      <w:r w:rsidRPr="00993F6E">
        <w:rPr>
          <w:rFonts w:ascii="Arial" w:hAnsi="Arial" w:cs="Arial"/>
          <w:color w:val="auto"/>
          <w:sz w:val="20"/>
          <w:szCs w:val="28"/>
        </w:rPr>
        <w:t xml:space="preserve">n vào các công ty con, công ty liên kết, công ty khác và các hình thức </w:t>
      </w:r>
      <w:r w:rsidR="003C581F" w:rsidRPr="00993F6E">
        <w:rPr>
          <w:rFonts w:ascii="Arial" w:hAnsi="Arial" w:cs="Arial"/>
          <w:color w:val="auto"/>
          <w:sz w:val="20"/>
          <w:szCs w:val="28"/>
        </w:rPr>
        <w:t>đầu tư</w:t>
      </w:r>
      <w:r w:rsidRPr="00993F6E">
        <w:rPr>
          <w:rFonts w:ascii="Arial" w:hAnsi="Arial" w:cs="Arial"/>
          <w:color w:val="auto"/>
          <w:sz w:val="20"/>
          <w:szCs w:val="28"/>
        </w:rPr>
        <w:t xml:space="preserve">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n)</w:t>
      </w:r>
      <w:r w:rsidR="003C581F" w:rsidRPr="00993F6E">
        <w:rPr>
          <w:rFonts w:ascii="Arial" w:hAnsi="Arial" w:cs="Arial"/>
          <w:color w:val="auto"/>
          <w:sz w:val="20"/>
          <w:szCs w:val="28"/>
        </w:rPr>
        <w:t xml:space="preserve"> </w:t>
      </w:r>
      <w:r w:rsidRPr="00993F6E">
        <w:rPr>
          <w:rFonts w:ascii="Arial" w:hAnsi="Arial" w:cs="Arial"/>
          <w:color w:val="auto"/>
          <w:sz w:val="20"/>
          <w:szCs w:val="28"/>
        </w:rPr>
        <w:t>“Người quản lý doanh nghiệp” là người giữ chức danh, chức vụ tại T</w:t>
      </w:r>
      <w:r w:rsidR="009B6C05"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bao gồm: Chủ tịch Hội đồng thành viên; Thành viên Hội đồng thành viên; Tổng giám đốc; Phó Tổng giám đốc; Kế toán trưởng;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o)</w:t>
      </w:r>
      <w:r w:rsidR="003C581F" w:rsidRPr="00993F6E">
        <w:rPr>
          <w:rFonts w:ascii="Arial" w:hAnsi="Arial" w:cs="Arial"/>
          <w:color w:val="auto"/>
          <w:sz w:val="20"/>
          <w:szCs w:val="28"/>
        </w:rPr>
        <w:t xml:space="preserve"> </w:t>
      </w:r>
      <w:r w:rsidRPr="00993F6E">
        <w:rPr>
          <w:rFonts w:ascii="Arial" w:hAnsi="Arial" w:cs="Arial"/>
          <w:color w:val="auto"/>
          <w:sz w:val="20"/>
          <w:szCs w:val="28"/>
        </w:rPr>
        <w:t>"Người đại diện" chủ sở hữu trực tiếp tại T</w:t>
      </w:r>
      <w:r w:rsidR="009B6C05"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(sau đây gọi là người đại diện chủ s</w:t>
      </w:r>
      <w:r w:rsidR="00C64C42" w:rsidRPr="00993F6E">
        <w:rPr>
          <w:rFonts w:ascii="Arial" w:hAnsi="Arial" w:cs="Arial"/>
          <w:color w:val="auto"/>
          <w:sz w:val="20"/>
          <w:szCs w:val="28"/>
          <w:lang w:val="en-US"/>
        </w:rPr>
        <w:t>ở</w:t>
      </w:r>
      <w:r w:rsidRPr="00993F6E">
        <w:rPr>
          <w:rFonts w:ascii="Arial" w:hAnsi="Arial" w:cs="Arial"/>
          <w:color w:val="auto"/>
          <w:sz w:val="20"/>
          <w:szCs w:val="28"/>
        </w:rPr>
        <w:t xml:space="preserve"> hữu trực tiếp) là cá nhân được cơ quan nhà nước có thẩm quyền bổ nhiệm vào Hội đồng thành viên để thực hiện quy</w:t>
      </w:r>
      <w:r w:rsidR="009B6C05" w:rsidRPr="00993F6E">
        <w:rPr>
          <w:rFonts w:ascii="Arial" w:hAnsi="Arial" w:cs="Arial"/>
          <w:color w:val="auto"/>
          <w:sz w:val="20"/>
          <w:szCs w:val="28"/>
          <w:lang w:val="en-US"/>
        </w:rPr>
        <w:t>ề</w:t>
      </w:r>
      <w:r w:rsidRPr="00993F6E">
        <w:rPr>
          <w:rFonts w:ascii="Arial" w:hAnsi="Arial" w:cs="Arial"/>
          <w:color w:val="auto"/>
          <w:sz w:val="20"/>
          <w:szCs w:val="28"/>
        </w:rPr>
        <w:t>n, trách nhiệm của đại diện chủ sở hữu nhà nước tại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p)</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 tại công ty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công ty trách nhiệm hữu hạn (sau đây gọi là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 là cá nhân được Tổng công ty Đường sắt Việt Nam ủy quyền bằng văn bản để thực hiện quyền, trách nhiệm của Tổng công ty Đường sắt Việt Nam đối với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 đầu tư tại công ty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q)</w:t>
      </w:r>
      <w:r w:rsidR="003C581F" w:rsidRPr="00993F6E">
        <w:rPr>
          <w:rFonts w:ascii="Arial" w:hAnsi="Arial" w:cs="Arial"/>
          <w:color w:val="auto"/>
          <w:sz w:val="20"/>
          <w:szCs w:val="28"/>
        </w:rPr>
        <w:t xml:space="preserve"> </w:t>
      </w:r>
      <w:r w:rsidRPr="00993F6E">
        <w:rPr>
          <w:rFonts w:ascii="Arial" w:hAnsi="Arial" w:cs="Arial"/>
          <w:color w:val="auto"/>
          <w:sz w:val="20"/>
          <w:szCs w:val="28"/>
        </w:rPr>
        <w:t>“</w:t>
      </w:r>
      <w:r w:rsidR="00993F6E" w:rsidRPr="00993F6E">
        <w:rPr>
          <w:rFonts w:ascii="Arial" w:hAnsi="Arial" w:cs="Arial"/>
          <w:color w:val="auto"/>
          <w:sz w:val="20"/>
          <w:szCs w:val="28"/>
        </w:rPr>
        <w:t>Luật</w:t>
      </w:r>
      <w:r w:rsidRPr="00993F6E">
        <w:rPr>
          <w:rFonts w:ascii="Arial" w:hAnsi="Arial" w:cs="Arial"/>
          <w:color w:val="auto"/>
          <w:sz w:val="20"/>
          <w:szCs w:val="28"/>
        </w:rPr>
        <w:t xml:space="preserve"> đường sắt” là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đường sắt ngày 14 tháng 6 năm 2005;</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r)</w:t>
      </w:r>
      <w:r w:rsidR="003C581F" w:rsidRPr="00993F6E">
        <w:rPr>
          <w:rFonts w:ascii="Arial" w:hAnsi="Arial" w:cs="Arial"/>
          <w:color w:val="auto"/>
          <w:sz w:val="20"/>
          <w:szCs w:val="28"/>
        </w:rPr>
        <w:t xml:space="preserve"> </w:t>
      </w:r>
      <w:r w:rsidRPr="00993F6E">
        <w:rPr>
          <w:rFonts w:ascii="Arial" w:hAnsi="Arial" w:cs="Arial"/>
          <w:color w:val="auto"/>
          <w:sz w:val="20"/>
          <w:szCs w:val="28"/>
        </w:rPr>
        <w:t>“</w:t>
      </w:r>
      <w:r w:rsidR="00993F6E" w:rsidRPr="00993F6E">
        <w:rPr>
          <w:rFonts w:ascii="Arial" w:hAnsi="Arial" w:cs="Arial"/>
          <w:color w:val="auto"/>
          <w:sz w:val="20"/>
          <w:szCs w:val="28"/>
        </w:rPr>
        <w:t>Luật</w:t>
      </w:r>
      <w:r w:rsidRPr="00993F6E">
        <w:rPr>
          <w:rFonts w:ascii="Arial" w:hAnsi="Arial" w:cs="Arial"/>
          <w:color w:val="auto"/>
          <w:sz w:val="20"/>
          <w:szCs w:val="28"/>
        </w:rPr>
        <w:t xml:space="preserve"> doanh nghiệp” là </w:t>
      </w:r>
      <w:r w:rsidR="00993F6E" w:rsidRPr="00993F6E">
        <w:rPr>
          <w:rFonts w:ascii="Arial" w:hAnsi="Arial" w:cs="Arial"/>
          <w:color w:val="auto"/>
          <w:sz w:val="20"/>
          <w:szCs w:val="28"/>
        </w:rPr>
        <w:t>Luật</w:t>
      </w:r>
      <w:r w:rsidRPr="00993F6E">
        <w:rPr>
          <w:rFonts w:ascii="Arial" w:hAnsi="Arial" w:cs="Arial"/>
          <w:color w:val="auto"/>
          <w:sz w:val="20"/>
          <w:szCs w:val="28"/>
        </w:rPr>
        <w:t xml:space="preserve"> doanh nghiệp ngày 26 tháng 11 năm 2014;</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s)</w:t>
      </w:r>
      <w:r w:rsidR="003C581F" w:rsidRPr="00993F6E">
        <w:rPr>
          <w:rFonts w:ascii="Arial" w:hAnsi="Arial" w:cs="Arial"/>
          <w:color w:val="auto"/>
          <w:sz w:val="20"/>
          <w:szCs w:val="28"/>
        </w:rPr>
        <w:t xml:space="preserve"> </w:t>
      </w:r>
      <w:r w:rsidRPr="00993F6E">
        <w:rPr>
          <w:rFonts w:ascii="Arial" w:hAnsi="Arial" w:cs="Arial"/>
          <w:color w:val="auto"/>
          <w:sz w:val="20"/>
          <w:szCs w:val="28"/>
        </w:rPr>
        <w:t>“</w:t>
      </w:r>
      <w:r w:rsidR="00993F6E" w:rsidRPr="00993F6E">
        <w:rPr>
          <w:rFonts w:ascii="Arial" w:hAnsi="Arial" w:cs="Arial"/>
          <w:color w:val="auto"/>
          <w:sz w:val="20"/>
          <w:szCs w:val="28"/>
        </w:rPr>
        <w:t>Luật</w:t>
      </w:r>
      <w:r w:rsidRPr="00993F6E">
        <w:rPr>
          <w:rFonts w:ascii="Arial" w:hAnsi="Arial" w:cs="Arial"/>
          <w:color w:val="auto"/>
          <w:sz w:val="20"/>
          <w:szCs w:val="28"/>
        </w:rPr>
        <w:t xml:space="preserve"> quản lý, sử dụng vốn” là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quản lý, sử dụng vốn nhà nước đầu tư vào sản xuất, kinh doanh tại doanh nghiệp ngày 26 tháng 11 năm 2014;</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t)</w:t>
      </w:r>
      <w:r w:rsidR="003C581F" w:rsidRPr="00993F6E">
        <w:rPr>
          <w:rFonts w:ascii="Arial" w:hAnsi="Arial" w:cs="Arial"/>
          <w:color w:val="auto"/>
          <w:sz w:val="20"/>
          <w:szCs w:val="28"/>
        </w:rPr>
        <w:t xml:space="preserve"> </w:t>
      </w:r>
      <w:r w:rsidRPr="00993F6E">
        <w:rPr>
          <w:rFonts w:ascii="Arial" w:hAnsi="Arial" w:cs="Arial"/>
          <w:color w:val="auto"/>
          <w:sz w:val="20"/>
          <w:szCs w:val="28"/>
        </w:rPr>
        <w:t>“Nghị định số 97</w:t>
      </w:r>
      <w:r w:rsidR="00993F6E" w:rsidRPr="00993F6E">
        <w:rPr>
          <w:rFonts w:ascii="Arial" w:hAnsi="Arial" w:cs="Arial"/>
          <w:color w:val="auto"/>
          <w:sz w:val="20"/>
          <w:szCs w:val="28"/>
        </w:rPr>
        <w:t>/</w:t>
      </w:r>
      <w:r w:rsidRPr="00993F6E">
        <w:rPr>
          <w:rFonts w:ascii="Arial" w:hAnsi="Arial" w:cs="Arial"/>
          <w:color w:val="auto"/>
          <w:sz w:val="20"/>
          <w:szCs w:val="28"/>
        </w:rPr>
        <w:t>2015</w:t>
      </w:r>
      <w:r w:rsidR="00993F6E" w:rsidRPr="00993F6E">
        <w:rPr>
          <w:rFonts w:ascii="Arial" w:hAnsi="Arial" w:cs="Arial"/>
          <w:color w:val="auto"/>
          <w:sz w:val="20"/>
          <w:szCs w:val="28"/>
        </w:rPr>
        <w:t>/</w:t>
      </w:r>
      <w:r w:rsidRPr="00993F6E">
        <w:rPr>
          <w:rFonts w:ascii="Arial" w:hAnsi="Arial" w:cs="Arial"/>
          <w:color w:val="auto"/>
          <w:sz w:val="20"/>
          <w:szCs w:val="28"/>
        </w:rPr>
        <w:t xml:space="preserve">NĐ-CP” là Nghị định về quản lý chức danh, chức vụ tại doanh nghiệp là Công ty trách nhiệm hữu hạn một thành viên mà Nhà nước giữ 100%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do Chính phủ ban hành ngày 19 tháng 10 năm 2015.</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từ ngữ khác trong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đã được giải nghĩa trong Bộ </w:t>
      </w:r>
      <w:r w:rsidR="00993F6E" w:rsidRPr="00993F6E">
        <w:rPr>
          <w:rFonts w:ascii="Arial" w:hAnsi="Arial" w:cs="Arial"/>
          <w:color w:val="auto"/>
          <w:sz w:val="20"/>
          <w:szCs w:val="28"/>
        </w:rPr>
        <w:t>luật</w:t>
      </w:r>
      <w:r w:rsidRPr="00993F6E">
        <w:rPr>
          <w:rFonts w:ascii="Arial" w:hAnsi="Arial" w:cs="Arial"/>
          <w:color w:val="auto"/>
          <w:sz w:val="20"/>
          <w:szCs w:val="28"/>
        </w:rPr>
        <w:t xml:space="preserve"> dân sự, </w:t>
      </w:r>
      <w:r w:rsidR="00993F6E" w:rsidRPr="00993F6E">
        <w:rPr>
          <w:rFonts w:ascii="Arial" w:hAnsi="Arial" w:cs="Arial"/>
          <w:color w:val="auto"/>
          <w:sz w:val="20"/>
          <w:szCs w:val="28"/>
        </w:rPr>
        <w:t>Luật</w:t>
      </w:r>
      <w:r w:rsidRPr="00993F6E">
        <w:rPr>
          <w:rFonts w:ascii="Arial" w:hAnsi="Arial" w:cs="Arial"/>
          <w:color w:val="auto"/>
          <w:sz w:val="20"/>
          <w:szCs w:val="28"/>
        </w:rPr>
        <w:t xml:space="preserve"> doanh nghiệp,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quản lý, sử dụng v</w:t>
      </w:r>
      <w:r w:rsidR="00CD25C2" w:rsidRPr="00993F6E">
        <w:rPr>
          <w:rFonts w:ascii="Arial" w:hAnsi="Arial" w:cs="Arial"/>
          <w:color w:val="auto"/>
          <w:sz w:val="20"/>
          <w:szCs w:val="28"/>
          <w:lang w:val="en-US"/>
        </w:rPr>
        <w:t>ố</w:t>
      </w:r>
      <w:r w:rsidRPr="00993F6E">
        <w:rPr>
          <w:rFonts w:ascii="Arial" w:hAnsi="Arial" w:cs="Arial"/>
          <w:color w:val="auto"/>
          <w:sz w:val="20"/>
          <w:szCs w:val="28"/>
        </w:rPr>
        <w:t xml:space="preserve">n và các văn bản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khác thì có nghĩa như trong các </w:t>
      </w:r>
      <w:r w:rsidR="003C581F" w:rsidRPr="00993F6E">
        <w:rPr>
          <w:rFonts w:ascii="Arial" w:hAnsi="Arial" w:cs="Arial"/>
          <w:color w:val="auto"/>
          <w:sz w:val="20"/>
          <w:szCs w:val="28"/>
        </w:rPr>
        <w:t>văn bản</w:t>
      </w:r>
      <w:r w:rsidRPr="00993F6E">
        <w:rPr>
          <w:rFonts w:ascii="Arial" w:hAnsi="Arial" w:cs="Arial"/>
          <w:color w:val="auto"/>
          <w:sz w:val="20"/>
          <w:szCs w:val="28"/>
        </w:rPr>
        <w:t xml:space="preserve">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đó.</w:t>
      </w:r>
    </w:p>
    <w:p w:rsidR="00724766" w:rsidRPr="00993F6E" w:rsidRDefault="00993F6E" w:rsidP="006809BB">
      <w:pPr>
        <w:spacing w:before="120"/>
        <w:rPr>
          <w:rFonts w:ascii="Arial" w:hAnsi="Arial" w:cs="Arial"/>
          <w:b/>
          <w:color w:val="auto"/>
          <w:sz w:val="20"/>
          <w:szCs w:val="28"/>
        </w:rPr>
      </w:pPr>
      <w:bookmarkStart w:id="14" w:name="dieu_2_1"/>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 Tên, địa chỉ, trụ sở chính</w:t>
      </w:r>
      <w:bookmarkEnd w:id="14"/>
    </w:p>
    <w:p w:rsidR="00724766" w:rsidRPr="00993F6E" w:rsidRDefault="00724766" w:rsidP="006809BB">
      <w:pPr>
        <w:spacing w:before="120"/>
        <w:rPr>
          <w:rFonts w:ascii="Arial" w:hAnsi="Arial" w:cs="Arial"/>
          <w:b/>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Tên gọi đầy đủ: </w:t>
      </w:r>
      <w:r w:rsidRPr="00993F6E">
        <w:rPr>
          <w:rFonts w:ascii="Arial" w:hAnsi="Arial" w:cs="Arial"/>
          <w:b/>
          <w:color w:val="auto"/>
          <w:sz w:val="20"/>
          <w:szCs w:val="28"/>
        </w:rPr>
        <w:t>T</w:t>
      </w:r>
      <w:r w:rsidR="00CD25C2" w:rsidRPr="00993F6E">
        <w:rPr>
          <w:rFonts w:ascii="Arial" w:hAnsi="Arial" w:cs="Arial"/>
          <w:b/>
          <w:color w:val="auto"/>
          <w:sz w:val="20"/>
          <w:szCs w:val="28"/>
          <w:lang w:val="en-US"/>
        </w:rPr>
        <w:t>Ổ</w:t>
      </w:r>
      <w:r w:rsidRPr="00993F6E">
        <w:rPr>
          <w:rFonts w:ascii="Arial" w:hAnsi="Arial" w:cs="Arial"/>
          <w:b/>
          <w:color w:val="auto"/>
          <w:sz w:val="20"/>
          <w:szCs w:val="28"/>
        </w:rPr>
        <w:t>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Loại hình doanh nghiệp: Công ty trách nhiệm hữu hạn một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Tên giao dịch quốc tế: Vietnam Railways, viết t</w:t>
      </w:r>
      <w:r w:rsidR="00CD25C2" w:rsidRPr="00993F6E">
        <w:rPr>
          <w:rFonts w:ascii="Arial" w:hAnsi="Arial" w:cs="Arial"/>
          <w:color w:val="auto"/>
          <w:sz w:val="20"/>
          <w:szCs w:val="28"/>
          <w:lang w:val="en-US"/>
        </w:rPr>
        <w:t>ắ</w:t>
      </w:r>
      <w:r w:rsidRPr="00993F6E">
        <w:rPr>
          <w:rFonts w:ascii="Arial" w:hAnsi="Arial" w:cs="Arial"/>
          <w:color w:val="auto"/>
          <w:sz w:val="20"/>
          <w:szCs w:val="28"/>
        </w:rPr>
        <w:t>t là VNR.</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Trụ sở chính: 118 đường Lê Duẩn, quận Hoàn Kiếm, thành phố Hà Nội.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Điện thoại: (84-24) 39425972; Fax: (84-24) 39422866</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E-mail: vanphong@dsvn.com.vn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Website: http:</w:t>
      </w:r>
      <w:r w:rsidR="00993F6E" w:rsidRPr="00993F6E">
        <w:rPr>
          <w:rFonts w:ascii="Arial" w:hAnsi="Arial" w:cs="Arial"/>
          <w:color w:val="auto"/>
          <w:sz w:val="20"/>
          <w:szCs w:val="28"/>
        </w:rPr>
        <w:t>//</w:t>
      </w:r>
      <w:r w:rsidRPr="00993F6E">
        <w:rPr>
          <w:rFonts w:ascii="Arial" w:hAnsi="Arial" w:cs="Arial"/>
          <w:color w:val="auto"/>
          <w:sz w:val="20"/>
          <w:szCs w:val="28"/>
        </w:rPr>
        <w:t>www.vr.com.vn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Biểu tượng, logo:</w:t>
      </w:r>
    </w:p>
    <w:p w:rsidR="00724766" w:rsidRPr="00993F6E" w:rsidRDefault="00506EFF" w:rsidP="006809BB">
      <w:pPr>
        <w:spacing w:before="120"/>
        <w:jc w:val="center"/>
        <w:rPr>
          <w:rFonts w:ascii="Arial" w:hAnsi="Arial" w:cs="Arial"/>
          <w:color w:val="auto"/>
          <w:sz w:val="20"/>
          <w:szCs w:val="28"/>
        </w:rPr>
      </w:pPr>
      <w:r w:rsidRPr="00993F6E">
        <w:rPr>
          <w:rFonts w:ascii="Arial" w:hAnsi="Arial" w:cs="Arial"/>
          <w:noProof/>
          <w:color w:val="auto"/>
          <w:sz w:val="20"/>
          <w:szCs w:val="28"/>
        </w:rPr>
        <w:drawing>
          <wp:inline distT="0" distB="0" distL="0" distR="0">
            <wp:extent cx="1722120" cy="75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2120" cy="754380"/>
                    </a:xfrm>
                    <a:prstGeom prst="rect">
                      <a:avLst/>
                    </a:prstGeom>
                    <a:noFill/>
                    <a:ln>
                      <a:noFill/>
                    </a:ln>
                  </pic:spPr>
                </pic:pic>
              </a:graphicData>
            </a:graphic>
          </wp:inline>
        </w:drawing>
      </w:r>
    </w:p>
    <w:p w:rsidR="00724766" w:rsidRPr="00993F6E" w:rsidRDefault="00993F6E" w:rsidP="006809BB">
      <w:pPr>
        <w:spacing w:before="120"/>
        <w:rPr>
          <w:rFonts w:ascii="Arial" w:hAnsi="Arial" w:cs="Arial"/>
          <w:b/>
          <w:color w:val="auto"/>
          <w:sz w:val="20"/>
          <w:szCs w:val="28"/>
        </w:rPr>
      </w:pPr>
      <w:bookmarkStart w:id="15" w:name="dieu_3_1"/>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 Hình thức pháp lý và tư cách pháp nhân của Tổng công ty Đường sắt Việt Nam</w:t>
      </w:r>
      <w:bookmarkEnd w:id="15"/>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Tổng công ty Đường sắt Việt Nam là công ty trách nhiệm hữu hạn mộ</w:t>
      </w:r>
      <w:r w:rsidR="007A5660" w:rsidRPr="00993F6E">
        <w:rPr>
          <w:rFonts w:ascii="Arial" w:hAnsi="Arial" w:cs="Arial"/>
          <w:color w:val="auto"/>
          <w:sz w:val="20"/>
          <w:szCs w:val="28"/>
        </w:rPr>
        <w:t>t thành viên do N</w:t>
      </w:r>
      <w:r w:rsidR="007A5660" w:rsidRPr="00993F6E">
        <w:rPr>
          <w:rFonts w:ascii="Arial" w:hAnsi="Arial" w:cs="Arial"/>
          <w:color w:val="auto"/>
          <w:sz w:val="20"/>
          <w:szCs w:val="28"/>
          <w:lang w:val="en-US"/>
        </w:rPr>
        <w:t>hà</w:t>
      </w:r>
      <w:r w:rsidRPr="00993F6E">
        <w:rPr>
          <w:rFonts w:ascii="Arial" w:hAnsi="Arial" w:cs="Arial"/>
          <w:color w:val="auto"/>
          <w:sz w:val="20"/>
          <w:szCs w:val="28"/>
        </w:rPr>
        <w:t xml:space="preserve"> nước </w:t>
      </w:r>
      <w:r w:rsidR="003C581F" w:rsidRPr="00993F6E">
        <w:rPr>
          <w:rFonts w:ascii="Arial" w:hAnsi="Arial" w:cs="Arial"/>
          <w:color w:val="auto"/>
          <w:sz w:val="20"/>
          <w:szCs w:val="28"/>
        </w:rPr>
        <w:t>đầu tư</w:t>
      </w:r>
      <w:r w:rsidRPr="00993F6E">
        <w:rPr>
          <w:rFonts w:ascii="Arial" w:hAnsi="Arial" w:cs="Arial"/>
          <w:color w:val="auto"/>
          <w:sz w:val="20"/>
          <w:szCs w:val="28"/>
        </w:rPr>
        <w:t xml:space="preserve"> 100%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hoạt động phù hợp với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đường sắt, </w:t>
      </w:r>
      <w:r w:rsidR="00993F6E" w:rsidRPr="00993F6E">
        <w:rPr>
          <w:rFonts w:ascii="Arial" w:hAnsi="Arial" w:cs="Arial"/>
          <w:color w:val="auto"/>
          <w:sz w:val="20"/>
          <w:szCs w:val="28"/>
        </w:rPr>
        <w:t>Luật</w:t>
      </w:r>
      <w:r w:rsidRPr="00993F6E">
        <w:rPr>
          <w:rFonts w:ascii="Arial" w:hAnsi="Arial" w:cs="Arial"/>
          <w:color w:val="auto"/>
          <w:sz w:val="20"/>
          <w:szCs w:val="28"/>
        </w:rPr>
        <w:t xml:space="preserve"> doanh nghiệp,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quản lý, sử dụng vốn, các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Tổng công ty Đường sắt Việt Nam có:</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Tư cách pháp nhân, con dấu riêng và được mở tài </w:t>
      </w:r>
      <w:r w:rsidR="00993F6E" w:rsidRPr="00993F6E">
        <w:rPr>
          <w:rFonts w:ascii="Arial" w:hAnsi="Arial" w:cs="Arial"/>
          <w:color w:val="auto"/>
          <w:sz w:val="20"/>
          <w:szCs w:val="28"/>
        </w:rPr>
        <w:t>khoản</w:t>
      </w:r>
      <w:r w:rsidRPr="00993F6E">
        <w:rPr>
          <w:rFonts w:ascii="Arial" w:hAnsi="Arial" w:cs="Arial"/>
          <w:color w:val="auto"/>
          <w:sz w:val="20"/>
          <w:szCs w:val="28"/>
        </w:rPr>
        <w:t xml:space="preserve"> tiền đồng Việt Nam và ngoại tệ tại Kho bạc Nhà nước, các ngân hàng trong nước, ngân hàng nước ngoài theo các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Vốn và tài sản riêng, chịu trách nhiệm đối với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nợ và các nghĩa vụ tài sản khác trong phạm vi số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mình; chịu trách nhiệm dân sự và thực hiện quyền, nghĩa vụ của chủ sở hữu đối với các công ty con và công ty liên kết trong phạm vi số vốn do Tổng công ty Đường sắt Việt Nam đầu tư;</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Quyền sở hữu, sử dụng và định đoạt đối với tên gọi, thương hiệu, biểu tượng riêng của Tổng công ty Đường sắt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16" w:name="dieu_4"/>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 </w:t>
      </w:r>
      <w:r w:rsidRPr="00993F6E">
        <w:rPr>
          <w:rFonts w:ascii="Arial" w:hAnsi="Arial" w:cs="Arial"/>
          <w:b/>
          <w:color w:val="auto"/>
          <w:sz w:val="20"/>
          <w:szCs w:val="28"/>
        </w:rPr>
        <w:t>Mục</w:t>
      </w:r>
      <w:r w:rsidR="00EB5354" w:rsidRPr="00993F6E">
        <w:rPr>
          <w:rFonts w:ascii="Arial" w:hAnsi="Arial" w:cs="Arial"/>
          <w:b/>
          <w:color w:val="auto"/>
          <w:sz w:val="20"/>
          <w:szCs w:val="28"/>
        </w:rPr>
        <w:t xml:space="preserve"> tiêu, chức năng hoạt động và ngành, nghề kinh doanh của Tổng công ty Đường sắt Việt Nam</w:t>
      </w:r>
      <w:bookmarkEnd w:id="16"/>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Góp </w:t>
      </w:r>
      <w:r w:rsidR="00993F6E" w:rsidRPr="00993F6E">
        <w:rPr>
          <w:rFonts w:ascii="Arial" w:hAnsi="Arial" w:cs="Arial"/>
          <w:color w:val="auto"/>
          <w:sz w:val="20"/>
          <w:szCs w:val="28"/>
        </w:rPr>
        <w:t>phần</w:t>
      </w:r>
      <w:r w:rsidRPr="00993F6E">
        <w:rPr>
          <w:rFonts w:ascii="Arial" w:hAnsi="Arial" w:cs="Arial"/>
          <w:color w:val="auto"/>
          <w:sz w:val="20"/>
          <w:szCs w:val="28"/>
        </w:rPr>
        <w:t xml:space="preserve"> phát triển hệ thống giao thông vận tải đường sắt đồng b</w:t>
      </w:r>
      <w:r w:rsidR="00523708" w:rsidRPr="00993F6E">
        <w:rPr>
          <w:rFonts w:ascii="Arial" w:hAnsi="Arial" w:cs="Arial"/>
          <w:color w:val="auto"/>
          <w:sz w:val="20"/>
          <w:szCs w:val="28"/>
          <w:lang w:val="en-US"/>
        </w:rPr>
        <w:t>ộ</w:t>
      </w:r>
      <w:r w:rsidRPr="00993F6E">
        <w:rPr>
          <w:rFonts w:ascii="Arial" w:hAnsi="Arial" w:cs="Arial"/>
          <w:color w:val="auto"/>
          <w:sz w:val="20"/>
          <w:szCs w:val="28"/>
        </w:rPr>
        <w:t xml:space="preserve"> cả </w:t>
      </w:r>
      <w:r w:rsidR="003C581F" w:rsidRPr="00993F6E">
        <w:rPr>
          <w:rFonts w:ascii="Arial" w:hAnsi="Arial" w:cs="Arial"/>
          <w:color w:val="auto"/>
          <w:sz w:val="20"/>
          <w:szCs w:val="28"/>
        </w:rPr>
        <w:t>về</w:t>
      </w:r>
      <w:r w:rsidRPr="00993F6E">
        <w:rPr>
          <w:rFonts w:ascii="Arial" w:hAnsi="Arial" w:cs="Arial"/>
          <w:color w:val="auto"/>
          <w:sz w:val="20"/>
          <w:szCs w:val="28"/>
        </w:rPr>
        <w:t xml:space="preserve"> </w:t>
      </w:r>
      <w:r w:rsidR="003C581F" w:rsidRPr="00993F6E">
        <w:rPr>
          <w:rFonts w:ascii="Arial" w:hAnsi="Arial" w:cs="Arial"/>
          <w:color w:val="auto"/>
          <w:sz w:val="20"/>
          <w:szCs w:val="28"/>
        </w:rPr>
        <w:t>kết</w:t>
      </w:r>
      <w:r w:rsidRPr="00993F6E">
        <w:rPr>
          <w:rFonts w:ascii="Arial" w:hAnsi="Arial" w:cs="Arial"/>
          <w:color w:val="auto"/>
          <w:sz w:val="20"/>
          <w:szCs w:val="28"/>
        </w:rPr>
        <w:t xml:space="preserve"> c</w:t>
      </w:r>
      <w:r w:rsidR="00523708" w:rsidRPr="00993F6E">
        <w:rPr>
          <w:rFonts w:ascii="Arial" w:hAnsi="Arial" w:cs="Arial"/>
          <w:color w:val="auto"/>
          <w:sz w:val="20"/>
          <w:szCs w:val="28"/>
          <w:lang w:val="en-US"/>
        </w:rPr>
        <w:t>ấ</w:t>
      </w:r>
      <w:r w:rsidRPr="00993F6E">
        <w:rPr>
          <w:rFonts w:ascii="Arial" w:hAnsi="Arial" w:cs="Arial"/>
          <w:color w:val="auto"/>
          <w:sz w:val="20"/>
          <w:szCs w:val="28"/>
        </w:rPr>
        <w:t xml:space="preserve">u </w:t>
      </w:r>
      <w:r w:rsidR="003C581F" w:rsidRPr="00993F6E">
        <w:rPr>
          <w:rFonts w:ascii="Arial" w:hAnsi="Arial" w:cs="Arial"/>
          <w:color w:val="auto"/>
          <w:sz w:val="20"/>
          <w:szCs w:val="28"/>
        </w:rPr>
        <w:t>hạ tầng</w:t>
      </w:r>
      <w:r w:rsidRPr="00993F6E">
        <w:rPr>
          <w:rFonts w:ascii="Arial" w:hAnsi="Arial" w:cs="Arial"/>
          <w:color w:val="auto"/>
          <w:sz w:val="20"/>
          <w:szCs w:val="28"/>
        </w:rPr>
        <w:t>, tổ chức quản lý khai thác vận tải, công nghiệp và dịch vụ v</w:t>
      </w:r>
      <w:r w:rsidR="00523708" w:rsidRPr="00993F6E">
        <w:rPr>
          <w:rFonts w:ascii="Arial" w:hAnsi="Arial" w:cs="Arial"/>
          <w:color w:val="auto"/>
          <w:sz w:val="20"/>
          <w:szCs w:val="28"/>
          <w:lang w:val="en-US"/>
        </w:rPr>
        <w:t>ớ</w:t>
      </w:r>
      <w:r w:rsidRPr="00993F6E">
        <w:rPr>
          <w:rFonts w:ascii="Arial" w:hAnsi="Arial" w:cs="Arial"/>
          <w:color w:val="auto"/>
          <w:sz w:val="20"/>
          <w:szCs w:val="28"/>
        </w:rPr>
        <w:t xml:space="preserve">i trình độ cao; bảo đảm hoạt động giao thông vận tải thông suốt, </w:t>
      </w:r>
      <w:r w:rsidR="003C581F" w:rsidRPr="00993F6E">
        <w:rPr>
          <w:rFonts w:ascii="Arial" w:hAnsi="Arial" w:cs="Arial"/>
          <w:color w:val="auto"/>
          <w:sz w:val="20"/>
          <w:szCs w:val="28"/>
        </w:rPr>
        <w:t>trật</w:t>
      </w:r>
      <w:r w:rsidRPr="00993F6E">
        <w:rPr>
          <w:rFonts w:ascii="Arial" w:hAnsi="Arial" w:cs="Arial"/>
          <w:color w:val="auto"/>
          <w:sz w:val="20"/>
          <w:szCs w:val="28"/>
        </w:rPr>
        <w:t xml:space="preserve"> tự, an toàn, chính xác, nhanh chóng, thuận tiện và hiệu quả; tạo thành động lực thúc đ</w:t>
      </w:r>
      <w:r w:rsidR="00523708" w:rsidRPr="00993F6E">
        <w:rPr>
          <w:rFonts w:ascii="Arial" w:hAnsi="Arial" w:cs="Arial"/>
          <w:color w:val="auto"/>
          <w:sz w:val="20"/>
          <w:szCs w:val="28"/>
          <w:lang w:val="en-US"/>
        </w:rPr>
        <w:t>ẩ</w:t>
      </w:r>
      <w:r w:rsidRPr="00993F6E">
        <w:rPr>
          <w:rFonts w:ascii="Arial" w:hAnsi="Arial" w:cs="Arial"/>
          <w:color w:val="auto"/>
          <w:sz w:val="20"/>
          <w:szCs w:val="28"/>
        </w:rPr>
        <w:t xml:space="preserve">y phát </w:t>
      </w:r>
      <w:r w:rsidR="003C581F" w:rsidRPr="00993F6E">
        <w:rPr>
          <w:rFonts w:ascii="Arial" w:hAnsi="Arial" w:cs="Arial"/>
          <w:color w:val="auto"/>
          <w:sz w:val="20"/>
          <w:szCs w:val="28"/>
        </w:rPr>
        <w:t>triển</w:t>
      </w:r>
      <w:r w:rsidRPr="00993F6E">
        <w:rPr>
          <w:rFonts w:ascii="Arial" w:hAnsi="Arial" w:cs="Arial"/>
          <w:color w:val="auto"/>
          <w:sz w:val="20"/>
          <w:szCs w:val="28"/>
        </w:rPr>
        <w:t xml:space="preserve"> </w:t>
      </w:r>
      <w:r w:rsidR="003C581F" w:rsidRPr="00993F6E">
        <w:rPr>
          <w:rFonts w:ascii="Arial" w:hAnsi="Arial" w:cs="Arial"/>
          <w:color w:val="auto"/>
          <w:sz w:val="20"/>
          <w:szCs w:val="28"/>
        </w:rPr>
        <w:t>kinh tế</w:t>
      </w:r>
      <w:r w:rsidRPr="00993F6E">
        <w:rPr>
          <w:rFonts w:ascii="Arial" w:hAnsi="Arial" w:cs="Arial"/>
          <w:color w:val="auto"/>
          <w:sz w:val="20"/>
          <w:szCs w:val="28"/>
        </w:rPr>
        <w:t xml:space="preserve"> xã hội, phục vụ sự nghiệp công nghiệp hóa, hiện đại hóa </w:t>
      </w:r>
      <w:r w:rsidR="003C581F" w:rsidRPr="00993F6E">
        <w:rPr>
          <w:rFonts w:ascii="Arial" w:hAnsi="Arial" w:cs="Arial"/>
          <w:color w:val="auto"/>
          <w:sz w:val="20"/>
          <w:szCs w:val="28"/>
        </w:rPr>
        <w:t>đất</w:t>
      </w:r>
      <w:r w:rsidRPr="00993F6E">
        <w:rPr>
          <w:rFonts w:ascii="Arial" w:hAnsi="Arial" w:cs="Arial"/>
          <w:color w:val="auto"/>
          <w:sz w:val="20"/>
          <w:szCs w:val="28"/>
        </w:rPr>
        <w:t xml:space="preserve"> nước, đáp ứng nhu cầu hội nhập khu vực và quốc tế, góp </w:t>
      </w:r>
      <w:r w:rsidR="00993F6E" w:rsidRPr="00993F6E">
        <w:rPr>
          <w:rFonts w:ascii="Arial" w:hAnsi="Arial" w:cs="Arial"/>
          <w:color w:val="auto"/>
          <w:sz w:val="20"/>
          <w:szCs w:val="28"/>
        </w:rPr>
        <w:t>phần</w:t>
      </w:r>
      <w:r w:rsidRPr="00993F6E">
        <w:rPr>
          <w:rFonts w:ascii="Arial" w:hAnsi="Arial" w:cs="Arial"/>
          <w:color w:val="auto"/>
          <w:sz w:val="20"/>
          <w:szCs w:val="28"/>
        </w:rPr>
        <w:t xml:space="preserve"> bảo đảm </w:t>
      </w:r>
      <w:r w:rsidR="003C581F" w:rsidRPr="00993F6E">
        <w:rPr>
          <w:rFonts w:ascii="Arial" w:hAnsi="Arial" w:cs="Arial"/>
          <w:color w:val="auto"/>
          <w:sz w:val="20"/>
          <w:szCs w:val="28"/>
        </w:rPr>
        <w:t>quốc</w:t>
      </w:r>
      <w:r w:rsidRPr="00993F6E">
        <w:rPr>
          <w:rFonts w:ascii="Arial" w:hAnsi="Arial" w:cs="Arial"/>
          <w:color w:val="auto"/>
          <w:sz w:val="20"/>
          <w:szCs w:val="28"/>
        </w:rPr>
        <w:t xml:space="preserve"> phòng, an ninh và bảo vệ môi trường;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Bảo toàn và phát triển vốn chủ sở hữu </w:t>
      </w:r>
      <w:r w:rsidR="003C581F" w:rsidRPr="00993F6E">
        <w:rPr>
          <w:rFonts w:ascii="Arial" w:hAnsi="Arial" w:cs="Arial"/>
          <w:color w:val="auto"/>
          <w:sz w:val="20"/>
          <w:szCs w:val="28"/>
        </w:rPr>
        <w:t>đầu tư</w:t>
      </w:r>
      <w:r w:rsidRPr="00993F6E">
        <w:rPr>
          <w:rFonts w:ascii="Arial" w:hAnsi="Arial" w:cs="Arial"/>
          <w:color w:val="auto"/>
          <w:sz w:val="20"/>
          <w:szCs w:val="28"/>
        </w:rPr>
        <w:t xml:space="preserve"> tại Tổng công ty Đường sắt Việt Nam và vốn của Tổng công ty Đường sắt Việt Nam đầu tư tại các doanh nghiệp khác; hoàn thành các nhiệm vụ khác do chủ sở hữu giao.</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Chức năng hoạt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Tổng công ty Đường s</w:t>
      </w:r>
      <w:r w:rsidR="00803476" w:rsidRPr="00993F6E">
        <w:rPr>
          <w:rFonts w:ascii="Arial" w:hAnsi="Arial" w:cs="Arial"/>
          <w:color w:val="auto"/>
          <w:sz w:val="20"/>
          <w:szCs w:val="28"/>
          <w:lang w:val="en-US"/>
        </w:rPr>
        <w:t>ắ</w:t>
      </w:r>
      <w:r w:rsidRPr="00993F6E">
        <w:rPr>
          <w:rFonts w:ascii="Arial" w:hAnsi="Arial" w:cs="Arial"/>
          <w:color w:val="auto"/>
          <w:sz w:val="20"/>
          <w:szCs w:val="28"/>
        </w:rPr>
        <w:t xml:space="preserve">t Việt Nam trực tiếp sản xuất, kinh doanh và đầu tư tài chính vào các công ty con, công ty liên kết; phối hợp, định hướng các hoạt động các công ty con, công ty liên kết theo tỷ lệ chiếm giữ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tại các công ty đó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quản lý khai thác có hiệu quả quỹ nhà, quỹ </w:t>
      </w:r>
      <w:r w:rsidR="003C581F" w:rsidRPr="00993F6E">
        <w:rPr>
          <w:rFonts w:ascii="Arial" w:hAnsi="Arial" w:cs="Arial"/>
          <w:color w:val="auto"/>
          <w:sz w:val="20"/>
          <w:szCs w:val="28"/>
        </w:rPr>
        <w:t>đất</w:t>
      </w:r>
      <w:r w:rsidRPr="00993F6E">
        <w:rPr>
          <w:rFonts w:ascii="Arial" w:hAnsi="Arial" w:cs="Arial"/>
          <w:color w:val="auto"/>
          <w:sz w:val="20"/>
          <w:szCs w:val="28"/>
        </w:rPr>
        <w:t xml:space="preserve"> được Nhà nước giao hoặc cho thuê; tổ chức cứu hộ, cứu nạn, đảm bảo an ninh, trật tự, an toàn giao thông vận tải đường sắt theo quy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Ngành, nghề kinh doanh: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Ngành, nghề kinh doanh chính: Kinh doanh kết cấu hạ tầng đường sắt</w:t>
      </w:r>
      <w:r w:rsidR="000C5056" w:rsidRPr="00993F6E">
        <w:rPr>
          <w:rFonts w:ascii="Arial" w:hAnsi="Arial" w:cs="Arial"/>
          <w:color w:val="auto"/>
          <w:sz w:val="20"/>
          <w:szCs w:val="28"/>
          <w:lang w:val="en-US"/>
        </w:rPr>
        <w:t>;</w:t>
      </w:r>
      <w:r w:rsidRPr="00993F6E">
        <w:rPr>
          <w:rFonts w:ascii="Arial" w:hAnsi="Arial" w:cs="Arial"/>
          <w:color w:val="auto"/>
          <w:sz w:val="20"/>
          <w:szCs w:val="28"/>
        </w:rPr>
        <w:t xml:space="preserve"> quản lý bảo trì, khai thác </w:t>
      </w:r>
      <w:r w:rsidR="003C581F" w:rsidRPr="00993F6E">
        <w:rPr>
          <w:rFonts w:ascii="Arial" w:hAnsi="Arial" w:cs="Arial"/>
          <w:color w:val="auto"/>
          <w:sz w:val="20"/>
          <w:szCs w:val="28"/>
        </w:rPr>
        <w:t>kết</w:t>
      </w:r>
      <w:r w:rsidRPr="00993F6E">
        <w:rPr>
          <w:rFonts w:ascii="Arial" w:hAnsi="Arial" w:cs="Arial"/>
          <w:color w:val="auto"/>
          <w:sz w:val="20"/>
          <w:szCs w:val="28"/>
        </w:rPr>
        <w:t xml:space="preserve"> cấu hạ tầng đường sắt; cung cấp dịch vụ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giao thông vận tải đường sắt quốc gia; kinh doanh phương tiện vận tải máy móc, </w:t>
      </w:r>
      <w:r w:rsidR="003C581F" w:rsidRPr="00993F6E">
        <w:rPr>
          <w:rFonts w:ascii="Arial" w:hAnsi="Arial" w:cs="Arial"/>
          <w:color w:val="auto"/>
          <w:sz w:val="20"/>
          <w:szCs w:val="28"/>
        </w:rPr>
        <w:t>thiết</w:t>
      </w:r>
      <w:r w:rsidRPr="00993F6E">
        <w:rPr>
          <w:rFonts w:ascii="Arial" w:hAnsi="Arial" w:cs="Arial"/>
          <w:color w:val="auto"/>
          <w:sz w:val="20"/>
          <w:szCs w:val="28"/>
        </w:rPr>
        <w:t xml:space="preserve"> bị thực hiện việc bảo trì, xây dựng kết cấu hạ tầng đường sắt</w:t>
      </w:r>
      <w:r w:rsidR="000C5056" w:rsidRPr="00993F6E">
        <w:rPr>
          <w:rFonts w:ascii="Arial" w:hAnsi="Arial" w:cs="Arial"/>
          <w:color w:val="auto"/>
          <w:sz w:val="20"/>
          <w:szCs w:val="28"/>
          <w:lang w:val="en-US"/>
        </w:rPr>
        <w:t>;</w:t>
      </w:r>
      <w:r w:rsidRPr="00993F6E">
        <w:rPr>
          <w:rFonts w:ascii="Arial" w:hAnsi="Arial" w:cs="Arial"/>
          <w:color w:val="auto"/>
          <w:sz w:val="20"/>
          <w:szCs w:val="28"/>
        </w:rPr>
        <w:t xml:space="preserve"> kinh doanh vận tải đường sắt, vận tải đa phương thức trong nước, liên vận quốc tế và dịch vụ hỗ trợ các phương thức vận tải;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Ngành, nghề có liên quan đến ngành nghề kinh doanh chính: Tư vấn, khảo sát, thiết kế, xây dựng các công trình giao thông, thủy lợi, công nghiệp và dân dụng; tư vấn thiết kế, chế tạo, đóng mới, lắp ráp, hoán cải và sửa chữa các phương tiện, thiết bị, sản xuất phụ tùng, vật tư chuyên ngành đ</w:t>
      </w:r>
      <w:r w:rsidR="000C5056" w:rsidRPr="00993F6E">
        <w:rPr>
          <w:rFonts w:ascii="Arial" w:hAnsi="Arial" w:cs="Arial"/>
          <w:color w:val="auto"/>
          <w:sz w:val="20"/>
          <w:szCs w:val="28"/>
          <w:lang w:val="en-US"/>
        </w:rPr>
        <w:t>ư</w:t>
      </w:r>
      <w:r w:rsidRPr="00993F6E">
        <w:rPr>
          <w:rFonts w:ascii="Arial" w:hAnsi="Arial" w:cs="Arial"/>
          <w:color w:val="auto"/>
          <w:sz w:val="20"/>
          <w:szCs w:val="28"/>
        </w:rPr>
        <w:t>ờng sắt và các sản phẩm cơ khí.</w:t>
      </w:r>
    </w:p>
    <w:p w:rsidR="00724766" w:rsidRPr="00993F6E" w:rsidRDefault="00993F6E" w:rsidP="006809BB">
      <w:pPr>
        <w:spacing w:before="120"/>
        <w:rPr>
          <w:rFonts w:ascii="Arial" w:hAnsi="Arial" w:cs="Arial"/>
          <w:b/>
          <w:color w:val="auto"/>
          <w:sz w:val="20"/>
          <w:szCs w:val="28"/>
        </w:rPr>
      </w:pPr>
      <w:bookmarkStart w:id="17" w:name="dieu_5"/>
      <w:r w:rsidRPr="00993F6E">
        <w:rPr>
          <w:rFonts w:ascii="Arial" w:hAnsi="Arial" w:cs="Arial"/>
          <w:b/>
          <w:color w:val="auto"/>
          <w:sz w:val="20"/>
          <w:szCs w:val="28"/>
        </w:rPr>
        <w:t>Điều 5</w:t>
      </w:r>
      <w:r w:rsidR="00EB5354" w:rsidRPr="00993F6E">
        <w:rPr>
          <w:rFonts w:ascii="Arial" w:hAnsi="Arial" w:cs="Arial"/>
          <w:b/>
          <w:color w:val="auto"/>
          <w:sz w:val="20"/>
          <w:szCs w:val="28"/>
        </w:rPr>
        <w:t xml:space="preserve">. Vốn </w:t>
      </w:r>
      <w:r w:rsidRPr="00993F6E">
        <w:rPr>
          <w:rFonts w:ascii="Arial" w:hAnsi="Arial" w:cs="Arial"/>
          <w:b/>
          <w:color w:val="auto"/>
          <w:sz w:val="20"/>
          <w:szCs w:val="28"/>
        </w:rPr>
        <w:t>điều</w:t>
      </w:r>
      <w:r w:rsidR="00EB5354" w:rsidRPr="00993F6E">
        <w:rPr>
          <w:rFonts w:ascii="Arial" w:hAnsi="Arial" w:cs="Arial"/>
          <w:b/>
          <w:color w:val="auto"/>
          <w:sz w:val="20"/>
          <w:szCs w:val="28"/>
        </w:rPr>
        <w:t xml:space="preserve"> lệ</w:t>
      </w:r>
      <w:bookmarkEnd w:id="17"/>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 là: 3.250.000.000.000 VND (Bằng chữ: Ba nghìn hai trăm năm mươi tỷ đồng). Trường hợp cần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bổ sung thì báo cáo Thủ tướng Chính phủ xem xét, quyết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Việc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 thực hiện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18" w:name="dieu_6"/>
      <w:r w:rsidRPr="00993F6E">
        <w:rPr>
          <w:rFonts w:ascii="Arial" w:hAnsi="Arial" w:cs="Arial"/>
          <w:b/>
          <w:color w:val="auto"/>
          <w:sz w:val="20"/>
          <w:szCs w:val="28"/>
        </w:rPr>
        <w:t>Điều</w:t>
      </w:r>
      <w:r w:rsidR="004F4EAA" w:rsidRPr="00993F6E">
        <w:rPr>
          <w:rFonts w:ascii="Arial" w:hAnsi="Arial" w:cs="Arial"/>
          <w:b/>
          <w:color w:val="auto"/>
          <w:sz w:val="20"/>
          <w:szCs w:val="28"/>
        </w:rPr>
        <w:t xml:space="preserve"> 6. Chủ sở hữu của Tổng công ty Đường sắt Việt Nam</w:t>
      </w:r>
      <w:bookmarkEnd w:id="18"/>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Nhà nước là chủ sở hữu của Tổng công ty Đường sắt Việt Nam. Chính phủ thống nhất tổ chức thực hiện quyền và nghĩa vụ của chủ sở hữu đối với Tổng công ty Đường sắt Việt Nam. Bộ Giao thông vận tải được phân công thực hiện các quyền và nghĩa vụ của cơ quan đại diện chủ sở hữu </w:t>
      </w:r>
      <w:r w:rsidR="003C581F" w:rsidRPr="00993F6E">
        <w:rPr>
          <w:rFonts w:ascii="Arial" w:hAnsi="Arial" w:cs="Arial"/>
          <w:color w:val="auto"/>
          <w:sz w:val="20"/>
          <w:szCs w:val="28"/>
        </w:rPr>
        <w:t>đối với</w:t>
      </w:r>
      <w:r w:rsidRPr="00993F6E">
        <w:rPr>
          <w:rFonts w:ascii="Arial" w:hAnsi="Arial" w:cs="Arial"/>
          <w:color w:val="auto"/>
          <w:sz w:val="20"/>
          <w:szCs w:val="28"/>
        </w:rPr>
        <w:t xml:space="preserve"> Tổng công ty Đường sắt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19" w:name="dieu_7"/>
      <w:r w:rsidRPr="00993F6E">
        <w:rPr>
          <w:rFonts w:ascii="Arial" w:hAnsi="Arial" w:cs="Arial"/>
          <w:b/>
          <w:color w:val="auto"/>
          <w:sz w:val="20"/>
          <w:szCs w:val="28"/>
        </w:rPr>
        <w:t>Điều</w:t>
      </w:r>
      <w:r w:rsidR="00EB5354" w:rsidRPr="00993F6E">
        <w:rPr>
          <w:rFonts w:ascii="Arial" w:hAnsi="Arial" w:cs="Arial"/>
          <w:b/>
          <w:color w:val="auto"/>
          <w:sz w:val="20"/>
          <w:szCs w:val="28"/>
        </w:rPr>
        <w:t xml:space="preserve"> 7. Đại diện theo pháp </w:t>
      </w:r>
      <w:r w:rsidRPr="00993F6E">
        <w:rPr>
          <w:rFonts w:ascii="Arial" w:hAnsi="Arial" w:cs="Arial"/>
          <w:b/>
          <w:color w:val="auto"/>
          <w:sz w:val="20"/>
          <w:szCs w:val="28"/>
        </w:rPr>
        <w:t>luật</w:t>
      </w:r>
      <w:r w:rsidR="00EB5354" w:rsidRPr="00993F6E">
        <w:rPr>
          <w:rFonts w:ascii="Arial" w:hAnsi="Arial" w:cs="Arial"/>
          <w:b/>
          <w:color w:val="auto"/>
          <w:sz w:val="20"/>
          <w:szCs w:val="28"/>
        </w:rPr>
        <w:t xml:space="preserve"> của Tổng công ty Đường sắt Việt Nam</w:t>
      </w:r>
      <w:bookmarkEnd w:id="19"/>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Người đại diện theo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của Tổng công ty Đường sắt Việt Nam là Tổng giám đốc Tổng công ty Đường sắt Việt Nam.</w:t>
      </w:r>
    </w:p>
    <w:p w:rsidR="00724766" w:rsidRPr="00993F6E" w:rsidRDefault="00993F6E" w:rsidP="006809BB">
      <w:pPr>
        <w:spacing w:before="120"/>
        <w:rPr>
          <w:rFonts w:ascii="Arial" w:hAnsi="Arial" w:cs="Arial"/>
          <w:b/>
          <w:color w:val="auto"/>
          <w:sz w:val="20"/>
          <w:szCs w:val="28"/>
        </w:rPr>
      </w:pPr>
      <w:bookmarkStart w:id="20" w:name="dieu_8"/>
      <w:r w:rsidRPr="00993F6E">
        <w:rPr>
          <w:rFonts w:ascii="Arial" w:hAnsi="Arial" w:cs="Arial"/>
          <w:b/>
          <w:color w:val="auto"/>
          <w:sz w:val="20"/>
          <w:szCs w:val="28"/>
        </w:rPr>
        <w:t>Điều</w:t>
      </w:r>
      <w:r w:rsidR="00EB5354" w:rsidRPr="00993F6E">
        <w:rPr>
          <w:rFonts w:ascii="Arial" w:hAnsi="Arial" w:cs="Arial"/>
          <w:b/>
          <w:color w:val="auto"/>
          <w:sz w:val="20"/>
          <w:szCs w:val="28"/>
        </w:rPr>
        <w:t xml:space="preserve"> 8. Quản lý nhà nước</w:t>
      </w:r>
      <w:bookmarkEnd w:id="20"/>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T</w:t>
      </w:r>
      <w:r w:rsidR="000C5056"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chịu sự quản lý nhà nước của cơ quan quản lý nhà nước các cấp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Tổng công ty Đường sắt Việt Nam thực hiện nghĩa vụ với địa phương nơi đặt trụ sở theo quy định </w:t>
      </w:r>
      <w:r w:rsidR="003C581F" w:rsidRPr="00993F6E">
        <w:rPr>
          <w:rFonts w:ascii="Arial" w:hAnsi="Arial" w:cs="Arial"/>
          <w:color w:val="auto"/>
          <w:sz w:val="20"/>
          <w:szCs w:val="28"/>
        </w:rPr>
        <w:t>của</w:t>
      </w:r>
      <w:r w:rsidRPr="00993F6E">
        <w:rPr>
          <w:rFonts w:ascii="Arial" w:hAnsi="Arial" w:cs="Arial"/>
          <w:color w:val="auto"/>
          <w:sz w:val="20"/>
          <w:szCs w:val="28"/>
        </w:rPr>
        <w:t xml:space="preserve">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21" w:name="dieu_9"/>
      <w:r w:rsidRPr="00993F6E">
        <w:rPr>
          <w:rFonts w:ascii="Arial" w:hAnsi="Arial" w:cs="Arial"/>
          <w:b/>
          <w:color w:val="auto"/>
          <w:sz w:val="20"/>
          <w:szCs w:val="28"/>
        </w:rPr>
        <w:t>Điều</w:t>
      </w:r>
      <w:r w:rsidR="00EB5354" w:rsidRPr="00993F6E">
        <w:rPr>
          <w:rFonts w:ascii="Arial" w:hAnsi="Arial" w:cs="Arial"/>
          <w:b/>
          <w:color w:val="auto"/>
          <w:sz w:val="20"/>
          <w:szCs w:val="28"/>
        </w:rPr>
        <w:t xml:space="preserve"> 9. Tổ chức Đảng cộng sản Việt Nam và các tổ chức chính trị - xã hội trong Tổng công ty Đường sắt Việt Nam</w:t>
      </w:r>
      <w:bookmarkEnd w:id="21"/>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 Tổ chức Đảng Cộng sản Việt Nam trong T</w:t>
      </w:r>
      <w:r w:rsidR="000C5056" w:rsidRPr="00993F6E">
        <w:rPr>
          <w:rFonts w:ascii="Arial" w:hAnsi="Arial" w:cs="Arial"/>
          <w:color w:val="auto"/>
          <w:sz w:val="20"/>
          <w:szCs w:val="28"/>
          <w:lang w:val="en-US"/>
        </w:rPr>
        <w:t>ổ</w:t>
      </w:r>
      <w:r w:rsidRPr="00993F6E">
        <w:rPr>
          <w:rFonts w:ascii="Arial" w:hAnsi="Arial" w:cs="Arial"/>
          <w:color w:val="auto"/>
          <w:sz w:val="20"/>
          <w:szCs w:val="28"/>
        </w:rPr>
        <w:t>ng công ty Đường s</w:t>
      </w:r>
      <w:r w:rsidR="000C5056" w:rsidRPr="00993F6E">
        <w:rPr>
          <w:rFonts w:ascii="Arial" w:hAnsi="Arial" w:cs="Arial"/>
          <w:color w:val="auto"/>
          <w:sz w:val="20"/>
          <w:szCs w:val="28"/>
          <w:lang w:val="en-US"/>
        </w:rPr>
        <w:t>ắ</w:t>
      </w:r>
      <w:r w:rsidRPr="00993F6E">
        <w:rPr>
          <w:rFonts w:ascii="Arial" w:hAnsi="Arial" w:cs="Arial"/>
          <w:color w:val="auto"/>
          <w:sz w:val="20"/>
          <w:szCs w:val="28"/>
        </w:rPr>
        <w:t xml:space="preserve">t Việt Nam hoạt động theo </w:t>
      </w:r>
      <w:r w:rsidR="00993F6E" w:rsidRPr="00993F6E">
        <w:rPr>
          <w:rFonts w:ascii="Arial" w:hAnsi="Arial" w:cs="Arial"/>
          <w:color w:val="auto"/>
          <w:sz w:val="20"/>
          <w:szCs w:val="28"/>
        </w:rPr>
        <w:t>Hiến</w:t>
      </w:r>
      <w:r w:rsidRPr="00993F6E">
        <w:rPr>
          <w:rFonts w:ascii="Arial" w:hAnsi="Arial" w:cs="Arial"/>
          <w:color w:val="auto"/>
          <w:sz w:val="20"/>
          <w:szCs w:val="28"/>
        </w:rPr>
        <w:t xml:space="preserve"> pháp,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Đảng Cộng sản Vi</w:t>
      </w:r>
      <w:r w:rsidR="000C5056" w:rsidRPr="00993F6E">
        <w:rPr>
          <w:rFonts w:ascii="Arial" w:hAnsi="Arial" w:cs="Arial"/>
          <w:color w:val="auto"/>
          <w:sz w:val="20"/>
          <w:szCs w:val="28"/>
          <w:lang w:val="en-US"/>
        </w:rPr>
        <w:t>ệ</w:t>
      </w:r>
      <w:r w:rsidRPr="00993F6E">
        <w:rPr>
          <w:rFonts w:ascii="Arial" w:hAnsi="Arial" w:cs="Arial"/>
          <w:color w:val="auto"/>
          <w:sz w:val="20"/>
          <w:szCs w:val="28"/>
        </w:rPr>
        <w:t>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tổ chức chính trị - xã hội khác trong Tổng công ty Đường sắt Việt Nam hoạt động theo </w:t>
      </w:r>
      <w:r w:rsidR="00993F6E" w:rsidRPr="00993F6E">
        <w:rPr>
          <w:rFonts w:ascii="Arial" w:hAnsi="Arial" w:cs="Arial"/>
          <w:color w:val="auto"/>
          <w:sz w:val="20"/>
          <w:szCs w:val="28"/>
        </w:rPr>
        <w:t>Hiến</w:t>
      </w:r>
      <w:r w:rsidRPr="00993F6E">
        <w:rPr>
          <w:rFonts w:ascii="Arial" w:hAnsi="Arial" w:cs="Arial"/>
          <w:color w:val="auto"/>
          <w:sz w:val="20"/>
          <w:szCs w:val="28"/>
        </w:rPr>
        <w:t xml:space="preserve"> pháp,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các tổ chức chính trị - xã hội phù hợp với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Tổng công ty Đường sắt Việt Nam tôn trọng, tạo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thuận lợi về cơ sở vật chất, thời gian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c</w:t>
      </w:r>
      <w:r w:rsidR="000C5056" w:rsidRPr="00993F6E">
        <w:rPr>
          <w:rFonts w:ascii="Arial" w:hAnsi="Arial" w:cs="Arial"/>
          <w:color w:val="auto"/>
          <w:sz w:val="20"/>
          <w:szCs w:val="28"/>
          <w:lang w:val="en-US"/>
        </w:rPr>
        <w:t>ầ</w:t>
      </w:r>
      <w:r w:rsidRPr="00993F6E">
        <w:rPr>
          <w:rFonts w:ascii="Arial" w:hAnsi="Arial" w:cs="Arial"/>
          <w:color w:val="auto"/>
          <w:sz w:val="20"/>
          <w:szCs w:val="28"/>
        </w:rPr>
        <w:t>n thiết khác để các tổ chức Đảng, tổ chức chính trị - xã hội tại Tổng công ty Đường s</w:t>
      </w:r>
      <w:r w:rsidR="000C5056" w:rsidRPr="00993F6E">
        <w:rPr>
          <w:rFonts w:ascii="Arial" w:hAnsi="Arial" w:cs="Arial"/>
          <w:color w:val="auto"/>
          <w:sz w:val="20"/>
          <w:szCs w:val="28"/>
          <w:lang w:val="en-US"/>
        </w:rPr>
        <w:t>ắ</w:t>
      </w:r>
      <w:r w:rsidRPr="00993F6E">
        <w:rPr>
          <w:rFonts w:ascii="Arial" w:hAnsi="Arial" w:cs="Arial"/>
          <w:color w:val="auto"/>
          <w:sz w:val="20"/>
          <w:szCs w:val="28"/>
        </w:rPr>
        <w:t xml:space="preserve">t Việt Nam hoạt động theo </w:t>
      </w:r>
      <w:r w:rsidR="003C581F" w:rsidRPr="00993F6E">
        <w:rPr>
          <w:rFonts w:ascii="Arial" w:hAnsi="Arial" w:cs="Arial"/>
          <w:color w:val="auto"/>
          <w:sz w:val="20"/>
          <w:szCs w:val="28"/>
        </w:rPr>
        <w:t>quy định</w:t>
      </w:r>
      <w:r w:rsidRPr="00993F6E">
        <w:rPr>
          <w:rFonts w:ascii="Arial" w:hAnsi="Arial" w:cs="Arial"/>
          <w:color w:val="auto"/>
          <w:sz w:val="20"/>
          <w:szCs w:val="28"/>
        </w:rPr>
        <w:t xml:space="preserve">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các tổ chức đó.</w:t>
      </w:r>
    </w:p>
    <w:p w:rsidR="00724766" w:rsidRPr="00993F6E" w:rsidRDefault="00993F6E" w:rsidP="006809BB">
      <w:pPr>
        <w:spacing w:before="120"/>
        <w:rPr>
          <w:rFonts w:ascii="Arial" w:hAnsi="Arial" w:cs="Arial"/>
          <w:b/>
          <w:color w:val="auto"/>
          <w:sz w:val="20"/>
          <w:szCs w:val="28"/>
        </w:rPr>
      </w:pPr>
      <w:bookmarkStart w:id="22" w:name="chuong_2"/>
      <w:r w:rsidRPr="00993F6E">
        <w:rPr>
          <w:rFonts w:ascii="Arial" w:hAnsi="Arial" w:cs="Arial"/>
          <w:b/>
          <w:color w:val="auto"/>
          <w:sz w:val="20"/>
          <w:szCs w:val="28"/>
        </w:rPr>
        <w:t>Chương</w:t>
      </w:r>
      <w:r w:rsidR="00EB5354" w:rsidRPr="00993F6E">
        <w:rPr>
          <w:rFonts w:ascii="Arial" w:hAnsi="Arial" w:cs="Arial"/>
          <w:b/>
          <w:color w:val="auto"/>
          <w:sz w:val="20"/>
          <w:szCs w:val="28"/>
        </w:rPr>
        <w:t xml:space="preserve"> II</w:t>
      </w:r>
      <w:bookmarkEnd w:id="22"/>
    </w:p>
    <w:p w:rsidR="00724766" w:rsidRPr="00993F6E" w:rsidRDefault="00EB5354" w:rsidP="006809BB">
      <w:pPr>
        <w:spacing w:before="120"/>
        <w:jc w:val="center"/>
        <w:rPr>
          <w:rFonts w:ascii="Arial" w:hAnsi="Arial" w:cs="Arial"/>
          <w:b/>
          <w:color w:val="auto"/>
          <w:szCs w:val="28"/>
        </w:rPr>
      </w:pPr>
      <w:bookmarkStart w:id="23" w:name="chuong_2_name"/>
      <w:r w:rsidRPr="00993F6E">
        <w:rPr>
          <w:rFonts w:ascii="Arial" w:hAnsi="Arial" w:cs="Arial"/>
          <w:b/>
          <w:color w:val="auto"/>
          <w:szCs w:val="28"/>
        </w:rPr>
        <w:t>QUYỀN VÀ NGHĨA VỤ CỦA TỔNG CÔNG TY ĐƯỜNG SẮT VIỆT NAM</w:t>
      </w:r>
      <w:bookmarkEnd w:id="23"/>
    </w:p>
    <w:p w:rsidR="00724766" w:rsidRPr="00993F6E" w:rsidRDefault="00993F6E" w:rsidP="006809BB">
      <w:pPr>
        <w:spacing w:before="120"/>
        <w:rPr>
          <w:rFonts w:ascii="Arial" w:hAnsi="Arial" w:cs="Arial"/>
          <w:b/>
          <w:color w:val="auto"/>
          <w:sz w:val="20"/>
          <w:szCs w:val="28"/>
        </w:rPr>
      </w:pPr>
      <w:bookmarkStart w:id="24" w:name="muc_1"/>
      <w:r w:rsidRPr="00993F6E">
        <w:rPr>
          <w:rFonts w:ascii="Arial" w:hAnsi="Arial" w:cs="Arial"/>
          <w:b/>
          <w:color w:val="auto"/>
          <w:sz w:val="20"/>
          <w:szCs w:val="28"/>
        </w:rPr>
        <w:t>Mục</w:t>
      </w:r>
      <w:r w:rsidR="00EB5354" w:rsidRPr="00993F6E">
        <w:rPr>
          <w:rFonts w:ascii="Arial" w:hAnsi="Arial" w:cs="Arial"/>
          <w:b/>
          <w:color w:val="auto"/>
          <w:sz w:val="20"/>
          <w:szCs w:val="28"/>
        </w:rPr>
        <w:t xml:space="preserve"> 1. QUYỀN CỦA TỔNG CÔNG TY ĐƯỜNG SẮT VIỆT NAM</w:t>
      </w:r>
      <w:bookmarkEnd w:id="24"/>
    </w:p>
    <w:p w:rsidR="00724766" w:rsidRPr="00993F6E" w:rsidRDefault="00993F6E" w:rsidP="006809BB">
      <w:pPr>
        <w:spacing w:before="120"/>
        <w:rPr>
          <w:rFonts w:ascii="Arial" w:hAnsi="Arial" w:cs="Arial"/>
          <w:b/>
          <w:color w:val="auto"/>
          <w:sz w:val="20"/>
          <w:szCs w:val="28"/>
        </w:rPr>
      </w:pPr>
      <w:bookmarkStart w:id="25" w:name="dieu_10"/>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10. Quyền đối với vốn và tài sản</w:t>
      </w:r>
      <w:bookmarkEnd w:id="25"/>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Chiếm hữu, sử dụng, định đoạt vốn và tài sản của Tổng công ty Đường s</w:t>
      </w:r>
      <w:r w:rsidR="000C5056" w:rsidRPr="00993F6E">
        <w:rPr>
          <w:rFonts w:ascii="Arial" w:hAnsi="Arial" w:cs="Arial"/>
          <w:color w:val="auto"/>
          <w:sz w:val="20"/>
          <w:szCs w:val="28"/>
          <w:lang w:val="en-US"/>
        </w:rPr>
        <w:t>ắ</w:t>
      </w:r>
      <w:r w:rsidRPr="00993F6E">
        <w:rPr>
          <w:rFonts w:ascii="Arial" w:hAnsi="Arial" w:cs="Arial"/>
          <w:color w:val="auto"/>
          <w:sz w:val="20"/>
          <w:szCs w:val="28"/>
        </w:rPr>
        <w:t xml:space="preserve">t Việt Nam để kinh doanh nhằm đạt được các </w:t>
      </w:r>
      <w:r w:rsidR="00925381" w:rsidRPr="00993F6E">
        <w:rPr>
          <w:rFonts w:ascii="Arial" w:hAnsi="Arial" w:cs="Arial"/>
          <w:color w:val="auto"/>
          <w:sz w:val="20"/>
          <w:szCs w:val="28"/>
          <w:lang w:val="en-US"/>
        </w:rPr>
        <w:t>l</w:t>
      </w:r>
      <w:r w:rsidRPr="00993F6E">
        <w:rPr>
          <w:rFonts w:ascii="Arial" w:hAnsi="Arial" w:cs="Arial"/>
          <w:color w:val="auto"/>
          <w:sz w:val="20"/>
          <w:szCs w:val="28"/>
        </w:rPr>
        <w:t>ợi ích h</w:t>
      </w:r>
      <w:r w:rsidR="00925381" w:rsidRPr="00993F6E">
        <w:rPr>
          <w:rFonts w:ascii="Arial" w:hAnsi="Arial" w:cs="Arial"/>
          <w:color w:val="auto"/>
          <w:sz w:val="20"/>
          <w:szCs w:val="28"/>
          <w:lang w:val="en-US"/>
        </w:rPr>
        <w:t>ợ</w:t>
      </w:r>
      <w:r w:rsidRPr="00993F6E">
        <w:rPr>
          <w:rFonts w:ascii="Arial" w:hAnsi="Arial" w:cs="Arial"/>
          <w:color w:val="auto"/>
          <w:sz w:val="20"/>
          <w:szCs w:val="28"/>
        </w:rPr>
        <w:t xml:space="preserve">p pháp từ vốn và tài sản của Tổng công ty Đường sắt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Quản lý sử dụng tài sản là đất đai và tài sản gắn liền với đất do Nhà nước đầu tư, cho thuê để hoạt động kinh doanh và thực hiện các hoạt động công ích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Được sử dụng vốn, tài sản thuộc quyền quản lý của Tổng công ty Đường sắt Việt Nam để đầu tư ra ngoài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Nhà nước không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chuyển vốn Nhà nước đầu tư tại Tổng công ty Đường sắt Việt Nam và vốn, tài sản của Tổng công ty Đường sắt Việt Nam theo phương thức không thanh toán, trừ </w:t>
      </w:r>
      <w:r w:rsidR="002E1CFB" w:rsidRPr="00993F6E">
        <w:rPr>
          <w:rFonts w:ascii="Arial" w:hAnsi="Arial" w:cs="Arial"/>
          <w:color w:val="auto"/>
          <w:sz w:val="20"/>
          <w:szCs w:val="28"/>
          <w:lang w:val="en-US"/>
        </w:rPr>
        <w:t>tr</w:t>
      </w:r>
      <w:r w:rsidRPr="00993F6E">
        <w:rPr>
          <w:rFonts w:ascii="Arial" w:hAnsi="Arial" w:cs="Arial"/>
          <w:color w:val="auto"/>
          <w:sz w:val="20"/>
          <w:szCs w:val="28"/>
        </w:rPr>
        <w:t>ường h</w:t>
      </w:r>
      <w:r w:rsidR="002E1CFB" w:rsidRPr="00993F6E">
        <w:rPr>
          <w:rFonts w:ascii="Arial" w:hAnsi="Arial" w:cs="Arial"/>
          <w:color w:val="auto"/>
          <w:sz w:val="20"/>
          <w:szCs w:val="28"/>
          <w:lang w:val="en-US"/>
        </w:rPr>
        <w:t>ợ</w:t>
      </w:r>
      <w:r w:rsidRPr="00993F6E">
        <w:rPr>
          <w:rFonts w:ascii="Arial" w:hAnsi="Arial" w:cs="Arial"/>
          <w:color w:val="auto"/>
          <w:sz w:val="20"/>
          <w:szCs w:val="28"/>
        </w:rPr>
        <w:t>p quyết định tổ chức lại T</w:t>
      </w:r>
      <w:r w:rsidR="002E1CFB" w:rsidRPr="00993F6E">
        <w:rPr>
          <w:rFonts w:ascii="Arial" w:hAnsi="Arial" w:cs="Arial"/>
          <w:color w:val="auto"/>
          <w:sz w:val="20"/>
          <w:szCs w:val="28"/>
          <w:lang w:val="en-US"/>
        </w:rPr>
        <w:t>ổ</w:t>
      </w:r>
      <w:r w:rsidRPr="00993F6E">
        <w:rPr>
          <w:rFonts w:ascii="Arial" w:hAnsi="Arial" w:cs="Arial"/>
          <w:color w:val="auto"/>
          <w:sz w:val="20"/>
          <w:szCs w:val="28"/>
        </w:rPr>
        <w:t>ng công ty Đường s</w:t>
      </w:r>
      <w:r w:rsidR="002E1CFB" w:rsidRPr="00993F6E">
        <w:rPr>
          <w:rFonts w:ascii="Arial" w:hAnsi="Arial" w:cs="Arial"/>
          <w:color w:val="auto"/>
          <w:sz w:val="20"/>
          <w:szCs w:val="28"/>
          <w:lang w:val="en-US"/>
        </w:rPr>
        <w:t>ắ</w:t>
      </w:r>
      <w:r w:rsidRPr="00993F6E">
        <w:rPr>
          <w:rFonts w:ascii="Arial" w:hAnsi="Arial" w:cs="Arial"/>
          <w:color w:val="auto"/>
          <w:sz w:val="20"/>
          <w:szCs w:val="28"/>
        </w:rPr>
        <w:t xml:space="preserve">t Việt Nam hoặc thực hiện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cung ứng </w:t>
      </w:r>
      <w:r w:rsidR="003C581F" w:rsidRPr="00993F6E">
        <w:rPr>
          <w:rFonts w:ascii="Arial" w:hAnsi="Arial" w:cs="Arial"/>
          <w:color w:val="auto"/>
          <w:sz w:val="20"/>
          <w:szCs w:val="28"/>
        </w:rPr>
        <w:t>sản phẩm</w:t>
      </w:r>
      <w:r w:rsidRPr="00993F6E">
        <w:rPr>
          <w:rFonts w:ascii="Arial" w:hAnsi="Arial" w:cs="Arial"/>
          <w:color w:val="auto"/>
          <w:sz w:val="20"/>
          <w:szCs w:val="28"/>
        </w:rPr>
        <w:t>, dịch vụ công ích.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Quản lý khai thác, sử dụng tài sản thuộc kết cấu hạ tầng đường sắt quốc gia được giao theo quy định của Nhà nước để bảo đảm hoạt động giao thông vận tải đường sắt thông suốt, an toàn và hiệu quả, góp </w:t>
      </w:r>
      <w:r w:rsidR="00993F6E" w:rsidRPr="00993F6E">
        <w:rPr>
          <w:rFonts w:ascii="Arial" w:hAnsi="Arial" w:cs="Arial"/>
          <w:color w:val="auto"/>
          <w:sz w:val="20"/>
          <w:szCs w:val="28"/>
        </w:rPr>
        <w:t>phần</w:t>
      </w:r>
      <w:r w:rsidRPr="00993F6E">
        <w:rPr>
          <w:rFonts w:ascii="Arial" w:hAnsi="Arial" w:cs="Arial"/>
          <w:color w:val="auto"/>
          <w:sz w:val="20"/>
          <w:szCs w:val="28"/>
        </w:rPr>
        <w:t xml:space="preserve"> phát triển </w:t>
      </w:r>
      <w:r w:rsidR="003C581F" w:rsidRPr="00993F6E">
        <w:rPr>
          <w:rFonts w:ascii="Arial" w:hAnsi="Arial" w:cs="Arial"/>
          <w:color w:val="auto"/>
          <w:sz w:val="20"/>
          <w:szCs w:val="28"/>
        </w:rPr>
        <w:t>kinh tế</w:t>
      </w:r>
      <w:r w:rsidRPr="00993F6E">
        <w:rPr>
          <w:rFonts w:ascii="Arial" w:hAnsi="Arial" w:cs="Arial"/>
          <w:color w:val="auto"/>
          <w:sz w:val="20"/>
          <w:szCs w:val="28"/>
        </w:rPr>
        <w:t xml:space="preserve">, xã hội; bảo đảm </w:t>
      </w:r>
      <w:r w:rsidR="003C581F" w:rsidRPr="00993F6E">
        <w:rPr>
          <w:rFonts w:ascii="Arial" w:hAnsi="Arial" w:cs="Arial"/>
          <w:color w:val="auto"/>
          <w:sz w:val="20"/>
          <w:szCs w:val="28"/>
        </w:rPr>
        <w:t>quốc</w:t>
      </w:r>
      <w:r w:rsidRPr="00993F6E">
        <w:rPr>
          <w:rFonts w:ascii="Arial" w:hAnsi="Arial" w:cs="Arial"/>
          <w:color w:val="auto"/>
          <w:sz w:val="20"/>
          <w:szCs w:val="28"/>
        </w:rPr>
        <w:t xml:space="preserve"> phòng, an ninh và bảo vệ môi trường.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quyền khác đối với vốn và tài sản theo </w:t>
      </w:r>
      <w:r w:rsidR="003C581F" w:rsidRPr="00993F6E">
        <w:rPr>
          <w:rFonts w:ascii="Arial" w:hAnsi="Arial" w:cs="Arial"/>
          <w:color w:val="auto"/>
          <w:sz w:val="20"/>
          <w:szCs w:val="28"/>
        </w:rPr>
        <w:t>quy định</w:t>
      </w:r>
      <w:r w:rsidRPr="00993F6E">
        <w:rPr>
          <w:rFonts w:ascii="Arial" w:hAnsi="Arial" w:cs="Arial"/>
          <w:color w:val="auto"/>
          <w:sz w:val="20"/>
          <w:szCs w:val="28"/>
        </w:rPr>
        <w:t xml:space="preserve">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26" w:name="dieu_11"/>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11. Quyền kinh doanh và tổ chức kinh doanh</w:t>
      </w:r>
      <w:bookmarkEnd w:id="26"/>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Tổ chức</w:t>
      </w:r>
      <w:r w:rsidRPr="00993F6E">
        <w:rPr>
          <w:rFonts w:ascii="Arial" w:hAnsi="Arial" w:cs="Arial"/>
          <w:color w:val="auto"/>
          <w:sz w:val="20"/>
          <w:szCs w:val="28"/>
        </w:rPr>
        <w:t xml:space="preserve"> sản </w:t>
      </w:r>
      <w:r w:rsidR="003C581F" w:rsidRPr="00993F6E">
        <w:rPr>
          <w:rFonts w:ascii="Arial" w:hAnsi="Arial" w:cs="Arial"/>
          <w:color w:val="auto"/>
          <w:sz w:val="20"/>
          <w:szCs w:val="28"/>
        </w:rPr>
        <w:t>xuất</w:t>
      </w:r>
      <w:r w:rsidRPr="00993F6E">
        <w:rPr>
          <w:rFonts w:ascii="Arial" w:hAnsi="Arial" w:cs="Arial"/>
          <w:color w:val="auto"/>
          <w:sz w:val="20"/>
          <w:szCs w:val="28"/>
        </w:rPr>
        <w:t xml:space="preserve">, kinh doanh; tổ chức bộ máy quản lý theo yêu cầu sản </w:t>
      </w:r>
      <w:r w:rsidR="003C581F" w:rsidRPr="00993F6E">
        <w:rPr>
          <w:rFonts w:ascii="Arial" w:hAnsi="Arial" w:cs="Arial"/>
          <w:color w:val="auto"/>
          <w:sz w:val="20"/>
          <w:szCs w:val="28"/>
        </w:rPr>
        <w:t>xuất</w:t>
      </w:r>
      <w:r w:rsidRPr="00993F6E">
        <w:rPr>
          <w:rFonts w:ascii="Arial" w:hAnsi="Arial" w:cs="Arial"/>
          <w:color w:val="auto"/>
          <w:sz w:val="20"/>
          <w:szCs w:val="28"/>
        </w:rPr>
        <w:t>, kinh doanh và bảo đảm kinh doanh có hiệu quả.</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Kinh doanh những ngành, nghề, lĩnh vực quy định tại </w:t>
      </w:r>
      <w:r w:rsidR="00993F6E" w:rsidRPr="00993F6E">
        <w:rPr>
          <w:rFonts w:ascii="Arial" w:hAnsi="Arial" w:cs="Arial"/>
          <w:color w:val="auto"/>
          <w:sz w:val="20"/>
          <w:szCs w:val="28"/>
        </w:rPr>
        <w:t>khoản</w:t>
      </w:r>
      <w:r w:rsidRPr="00993F6E">
        <w:rPr>
          <w:rFonts w:ascii="Arial" w:hAnsi="Arial" w:cs="Arial"/>
          <w:color w:val="auto"/>
          <w:sz w:val="20"/>
          <w:szCs w:val="28"/>
        </w:rPr>
        <w:t xml:space="preserve"> 3 </w:t>
      </w:r>
      <w:r w:rsidR="00993F6E" w:rsidRPr="00993F6E">
        <w:rPr>
          <w:rFonts w:ascii="Arial" w:hAnsi="Arial" w:cs="Arial"/>
          <w:color w:val="auto"/>
          <w:sz w:val="20"/>
          <w:szCs w:val="28"/>
        </w:rPr>
        <w:t>Điều</w:t>
      </w:r>
      <w:r w:rsidRPr="00993F6E">
        <w:rPr>
          <w:rFonts w:ascii="Arial" w:hAnsi="Arial" w:cs="Arial"/>
          <w:color w:val="auto"/>
          <w:sz w:val="20"/>
          <w:szCs w:val="28"/>
        </w:rPr>
        <w:t xml:space="preserve"> 4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và những ngành nghề khác theo quyết định của chủ sở hữu nhà nước; mở rộng quy mô kinh doanh theo khả năng, nhu cầu của thị trường trong và ngoài nước phù hợp với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Chủ trì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khai thác vận tải đối với các thành </w:t>
      </w:r>
      <w:r w:rsidR="00993F6E" w:rsidRPr="00993F6E">
        <w:rPr>
          <w:rFonts w:ascii="Arial" w:hAnsi="Arial" w:cs="Arial"/>
          <w:color w:val="auto"/>
          <w:sz w:val="20"/>
          <w:szCs w:val="28"/>
        </w:rPr>
        <w:t>phần</w:t>
      </w:r>
      <w:r w:rsidRPr="00993F6E">
        <w:rPr>
          <w:rFonts w:ascii="Arial" w:hAnsi="Arial" w:cs="Arial"/>
          <w:color w:val="auto"/>
          <w:sz w:val="20"/>
          <w:szCs w:val="28"/>
        </w:rPr>
        <w:t xml:space="preserve"> kinh tế tham gia kinh doanh vận tải trên đường sắt quốc gia theo quy định của pháp </w:t>
      </w:r>
      <w:r w:rsidR="00993F6E" w:rsidRPr="00993F6E">
        <w:rPr>
          <w:rFonts w:ascii="Arial" w:hAnsi="Arial" w:cs="Arial"/>
          <w:color w:val="auto"/>
          <w:sz w:val="20"/>
          <w:szCs w:val="28"/>
        </w:rPr>
        <w:t>luật</w:t>
      </w:r>
      <w:r w:rsidR="000506E1"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giá mua, giá bán sản phẩm, dịch vụ của Tổng công ty Đường s</w:t>
      </w:r>
      <w:r w:rsidR="002E1CFB" w:rsidRPr="00993F6E">
        <w:rPr>
          <w:rFonts w:ascii="Arial" w:hAnsi="Arial" w:cs="Arial"/>
          <w:color w:val="auto"/>
          <w:sz w:val="20"/>
          <w:szCs w:val="28"/>
          <w:lang w:val="en-US"/>
        </w:rPr>
        <w:t>ắ</w:t>
      </w:r>
      <w:r w:rsidRPr="00993F6E">
        <w:rPr>
          <w:rFonts w:ascii="Arial" w:hAnsi="Arial" w:cs="Arial"/>
          <w:color w:val="auto"/>
          <w:sz w:val="20"/>
          <w:szCs w:val="28"/>
        </w:rPr>
        <w:t>t Việt Nam, trừ những</w:t>
      </w:r>
      <w:r w:rsidR="002E1CFB" w:rsidRPr="00993F6E">
        <w:rPr>
          <w:rFonts w:ascii="Arial" w:hAnsi="Arial" w:cs="Arial"/>
          <w:color w:val="auto"/>
          <w:sz w:val="20"/>
          <w:szCs w:val="28"/>
          <w:lang w:val="en-US"/>
        </w:rPr>
        <w:t xml:space="preserve"> </w:t>
      </w:r>
      <w:r w:rsidRPr="00993F6E">
        <w:rPr>
          <w:rFonts w:ascii="Arial" w:hAnsi="Arial" w:cs="Arial"/>
          <w:color w:val="auto"/>
          <w:sz w:val="20"/>
          <w:szCs w:val="28"/>
        </w:rPr>
        <w:t xml:space="preserve">giá </w:t>
      </w:r>
      <w:r w:rsidR="003C581F" w:rsidRPr="00993F6E">
        <w:rPr>
          <w:rFonts w:ascii="Arial" w:hAnsi="Arial" w:cs="Arial"/>
          <w:color w:val="auto"/>
          <w:sz w:val="20"/>
          <w:szCs w:val="28"/>
        </w:rPr>
        <w:t>sản phẩm</w:t>
      </w:r>
      <w:r w:rsidRPr="00993F6E">
        <w:rPr>
          <w:rFonts w:ascii="Arial" w:hAnsi="Arial" w:cs="Arial"/>
          <w:color w:val="auto"/>
          <w:sz w:val="20"/>
          <w:szCs w:val="28"/>
        </w:rPr>
        <w:t xml:space="preserve">, dịch vụ công ích trình cấp có </w:t>
      </w:r>
      <w:r w:rsidR="003C581F" w:rsidRPr="00993F6E">
        <w:rPr>
          <w:rFonts w:ascii="Arial" w:hAnsi="Arial" w:cs="Arial"/>
          <w:color w:val="auto"/>
          <w:sz w:val="20"/>
          <w:szCs w:val="28"/>
        </w:rPr>
        <w:t>thẩm quyền</w:t>
      </w:r>
      <w:r w:rsidRPr="00993F6E">
        <w:rPr>
          <w:rFonts w:ascii="Arial" w:hAnsi="Arial" w:cs="Arial"/>
          <w:color w:val="auto"/>
          <w:sz w:val="20"/>
          <w:szCs w:val="28"/>
        </w:rPr>
        <w:t xml:space="preserve"> </w:t>
      </w:r>
      <w:r w:rsidR="003C581F" w:rsidRPr="00993F6E">
        <w:rPr>
          <w:rFonts w:ascii="Arial" w:hAnsi="Arial" w:cs="Arial"/>
          <w:color w:val="auto"/>
          <w:sz w:val="20"/>
          <w:szCs w:val="28"/>
        </w:rPr>
        <w:t>quyết</w:t>
      </w:r>
      <w:r w:rsidRPr="00993F6E">
        <w:rPr>
          <w:rFonts w:ascii="Arial" w:hAnsi="Arial" w:cs="Arial"/>
          <w:color w:val="auto"/>
          <w:sz w:val="20"/>
          <w:szCs w:val="28"/>
        </w:rPr>
        <w:t xml:space="preserve">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các dự án đầu tư theo </w:t>
      </w:r>
      <w:r w:rsidR="003C581F" w:rsidRPr="00993F6E">
        <w:rPr>
          <w:rFonts w:ascii="Arial" w:hAnsi="Arial" w:cs="Arial"/>
          <w:color w:val="auto"/>
          <w:sz w:val="20"/>
          <w:szCs w:val="28"/>
        </w:rPr>
        <w:t>quy định</w:t>
      </w:r>
      <w:r w:rsidRPr="00993F6E">
        <w:rPr>
          <w:rFonts w:ascii="Arial" w:hAnsi="Arial" w:cs="Arial"/>
          <w:color w:val="auto"/>
          <w:sz w:val="20"/>
          <w:szCs w:val="28"/>
        </w:rPr>
        <w:t xml:space="preserve">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đầu tư và các quy định khác có liên quan; sử dụng vốn, tài sản của Tổng công ty Đường sắt Việt Nam để liên doanh, liên kết, góp vốn vào doanh nghiệp khác; thuê, mua một </w:t>
      </w:r>
      <w:r w:rsidR="00993F6E" w:rsidRPr="00993F6E">
        <w:rPr>
          <w:rFonts w:ascii="Arial" w:hAnsi="Arial" w:cs="Arial"/>
          <w:color w:val="auto"/>
          <w:sz w:val="20"/>
          <w:szCs w:val="28"/>
        </w:rPr>
        <w:t>phần</w:t>
      </w:r>
      <w:r w:rsidRPr="00993F6E">
        <w:rPr>
          <w:rFonts w:ascii="Arial" w:hAnsi="Arial" w:cs="Arial"/>
          <w:color w:val="auto"/>
          <w:sz w:val="20"/>
          <w:szCs w:val="28"/>
        </w:rPr>
        <w:t xml:space="preserve"> hoặc toàn bộ công ty khác trong và ngoài nước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Sử dụng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nhà nước thu về từ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hóa, nhượng bán một </w:t>
      </w:r>
      <w:r w:rsidR="00993F6E" w:rsidRPr="00993F6E">
        <w:rPr>
          <w:rFonts w:ascii="Arial" w:hAnsi="Arial" w:cs="Arial"/>
          <w:color w:val="auto"/>
          <w:sz w:val="20"/>
          <w:szCs w:val="28"/>
        </w:rPr>
        <w:t>phần</w:t>
      </w:r>
      <w:r w:rsidRPr="00993F6E">
        <w:rPr>
          <w:rFonts w:ascii="Arial" w:hAnsi="Arial" w:cs="Arial"/>
          <w:color w:val="auto"/>
          <w:sz w:val="20"/>
          <w:szCs w:val="28"/>
        </w:rPr>
        <w:t xml:space="preserve"> hoặc toàn bộ vốn mà Tổng công ty Đường sắt Việt Nam đã đầu tư ở đơn vị trực thuộc, công ty con hoặc công ty liên kết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thành lập, tổ chức lại, giải thể đối với đơn vị trực thuộc; quyết định đầu tư thành lập mới, tổ chức lại, giải thể, chuyển đổi sở hữu đối với công ty con sau khi được cấp có thẩm quyền chấp thuận.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8.</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góp vốn, nắm giữ, tăng, giảm vốn của Tổng công ty Đường sắt Việt Nam tại các doanh nghiệp khác; tiếp nhận doanh nghiệp tự nguyện tham gia làm công ty con, công ty liên kết sau khi được Bộ Giao thông vận tải phê duyệt chủ trương.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9.</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các hợp đồng mua, bán, vay, cho vay và hợp đồng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10.</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Tuyển chọn, ký kết hợp đồng lao động; bố trí, sử dụng, đào tạo,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chấm dứt hợp đồng lao động; lựa chọn hình thức trả lương, thưởng cho người lao động trên cơ sở hiệu quả sản </w:t>
      </w:r>
      <w:r w:rsidR="003C581F" w:rsidRPr="00993F6E">
        <w:rPr>
          <w:rFonts w:ascii="Arial" w:hAnsi="Arial" w:cs="Arial"/>
          <w:color w:val="auto"/>
          <w:sz w:val="20"/>
          <w:szCs w:val="28"/>
        </w:rPr>
        <w:t>xuất</w:t>
      </w:r>
      <w:r w:rsidRPr="00993F6E">
        <w:rPr>
          <w:rFonts w:ascii="Arial" w:hAnsi="Arial" w:cs="Arial"/>
          <w:color w:val="auto"/>
          <w:sz w:val="20"/>
          <w:szCs w:val="28"/>
        </w:rPr>
        <w:t xml:space="preserve">, kinh doanh và các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lao động, tiền lương, tiền công.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11</w:t>
      </w:r>
      <w:r w:rsidR="00000B04" w:rsidRPr="00993F6E">
        <w:rPr>
          <w:rFonts w:ascii="Arial" w:hAnsi="Arial" w:cs="Arial"/>
          <w:color w:val="auto"/>
          <w:sz w:val="20"/>
          <w:szCs w:val="28"/>
          <w:lang w:val="en-US"/>
        </w:rPr>
        <w:t>.</w:t>
      </w:r>
      <w:r w:rsidRPr="00993F6E">
        <w:rPr>
          <w:rFonts w:ascii="Arial" w:hAnsi="Arial" w:cs="Arial"/>
          <w:color w:val="auto"/>
          <w:sz w:val="20"/>
          <w:szCs w:val="28"/>
        </w:rPr>
        <w:t xml:space="preserve"> Xây dựng, ban hành, áp dụng các tiêu chuẩn, quy trình, quy </w:t>
      </w:r>
      <w:r w:rsidR="003C581F" w:rsidRPr="00993F6E">
        <w:rPr>
          <w:rFonts w:ascii="Arial" w:hAnsi="Arial" w:cs="Arial"/>
          <w:color w:val="auto"/>
          <w:sz w:val="20"/>
          <w:szCs w:val="28"/>
        </w:rPr>
        <w:t>chuẩn</w:t>
      </w:r>
      <w:r w:rsidRPr="00993F6E">
        <w:rPr>
          <w:rFonts w:ascii="Arial" w:hAnsi="Arial" w:cs="Arial"/>
          <w:color w:val="auto"/>
          <w:sz w:val="20"/>
          <w:szCs w:val="28"/>
        </w:rPr>
        <w:t xml:space="preserve"> kỹ </w:t>
      </w:r>
      <w:r w:rsidR="003C581F" w:rsidRPr="00993F6E">
        <w:rPr>
          <w:rFonts w:ascii="Arial" w:hAnsi="Arial" w:cs="Arial"/>
          <w:color w:val="auto"/>
          <w:sz w:val="20"/>
          <w:szCs w:val="28"/>
        </w:rPr>
        <w:t>thuật</w:t>
      </w:r>
      <w:r w:rsidRPr="00993F6E">
        <w:rPr>
          <w:rFonts w:ascii="Arial" w:hAnsi="Arial" w:cs="Arial"/>
          <w:color w:val="auto"/>
          <w:sz w:val="20"/>
          <w:szCs w:val="28"/>
        </w:rPr>
        <w:t xml:space="preserve"> định mức kinh tế - kỹ thuật, định mức lao động, đơn giá ti</w:t>
      </w:r>
      <w:r w:rsidR="002A1528" w:rsidRPr="00993F6E">
        <w:rPr>
          <w:rFonts w:ascii="Arial" w:hAnsi="Arial" w:cs="Arial"/>
          <w:color w:val="auto"/>
          <w:sz w:val="20"/>
          <w:szCs w:val="28"/>
          <w:lang w:val="en-US"/>
        </w:rPr>
        <w:t>ề</w:t>
      </w:r>
      <w:r w:rsidRPr="00993F6E">
        <w:rPr>
          <w:rFonts w:ascii="Arial" w:hAnsi="Arial" w:cs="Arial"/>
          <w:color w:val="auto"/>
          <w:sz w:val="20"/>
          <w:szCs w:val="28"/>
        </w:rPr>
        <w:t>n lương, chi ph</w:t>
      </w:r>
      <w:r w:rsidR="002A1528" w:rsidRPr="00993F6E">
        <w:rPr>
          <w:rFonts w:ascii="Arial" w:hAnsi="Arial" w:cs="Arial"/>
          <w:color w:val="auto"/>
          <w:sz w:val="20"/>
          <w:szCs w:val="28"/>
          <w:lang w:val="en-US"/>
        </w:rPr>
        <w:t>í</w:t>
      </w:r>
      <w:r w:rsidRPr="00993F6E">
        <w:rPr>
          <w:rFonts w:ascii="Arial" w:hAnsi="Arial" w:cs="Arial"/>
          <w:color w:val="auto"/>
          <w:sz w:val="20"/>
          <w:szCs w:val="28"/>
        </w:rPr>
        <w:t xml:space="preserve"> kh</w:t>
      </w:r>
      <w:r w:rsidR="002A1528" w:rsidRPr="00993F6E">
        <w:rPr>
          <w:rFonts w:ascii="Arial" w:hAnsi="Arial" w:cs="Arial"/>
          <w:color w:val="auto"/>
          <w:sz w:val="20"/>
          <w:szCs w:val="28"/>
          <w:lang w:val="en-US"/>
        </w:rPr>
        <w:t>á</w:t>
      </w:r>
      <w:r w:rsidRPr="00993F6E">
        <w:rPr>
          <w:rFonts w:ascii="Arial" w:hAnsi="Arial" w:cs="Arial"/>
          <w:color w:val="auto"/>
          <w:sz w:val="20"/>
          <w:szCs w:val="28"/>
        </w:rPr>
        <w:t>c để áp dụng chung trong nội bộ Tổng công ty Đường s</w:t>
      </w:r>
      <w:r w:rsidR="002A1528" w:rsidRPr="00993F6E">
        <w:rPr>
          <w:rFonts w:ascii="Arial" w:hAnsi="Arial" w:cs="Arial"/>
          <w:color w:val="auto"/>
          <w:sz w:val="20"/>
          <w:szCs w:val="28"/>
          <w:lang w:val="en-US"/>
        </w:rPr>
        <w:t>ắ</w:t>
      </w:r>
      <w:r w:rsidRPr="00993F6E">
        <w:rPr>
          <w:rFonts w:ascii="Arial" w:hAnsi="Arial" w:cs="Arial"/>
          <w:color w:val="auto"/>
          <w:sz w:val="20"/>
          <w:szCs w:val="28"/>
        </w:rPr>
        <w:t xml:space="preserve">t Việt Nam trên cơ sở bảo đảm hiệu quả kinh doanh và phù hợp với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12. Các quyền khác theo quy định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27" w:name="dieu_12"/>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12. Quyền về tài chính</w:t>
      </w:r>
      <w:bookmarkEnd w:id="27"/>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Huy động vốn để k</w:t>
      </w:r>
      <w:r w:rsidR="002A1528" w:rsidRPr="00993F6E">
        <w:rPr>
          <w:rFonts w:ascii="Arial" w:hAnsi="Arial" w:cs="Arial"/>
          <w:color w:val="auto"/>
          <w:sz w:val="20"/>
          <w:szCs w:val="28"/>
          <w:lang w:val="en-US"/>
        </w:rPr>
        <w:t>i</w:t>
      </w:r>
      <w:r w:rsidRPr="00993F6E">
        <w:rPr>
          <w:rFonts w:ascii="Arial" w:hAnsi="Arial" w:cs="Arial"/>
          <w:color w:val="auto"/>
          <w:sz w:val="20"/>
          <w:szCs w:val="28"/>
        </w:rPr>
        <w:t>nh doanh dưới h</w:t>
      </w:r>
      <w:r w:rsidR="002A1528" w:rsidRPr="00993F6E">
        <w:rPr>
          <w:rFonts w:ascii="Arial" w:hAnsi="Arial" w:cs="Arial"/>
          <w:color w:val="auto"/>
          <w:sz w:val="20"/>
          <w:szCs w:val="28"/>
          <w:lang w:val="en-US"/>
        </w:rPr>
        <w:t>ì</w:t>
      </w:r>
      <w:r w:rsidRPr="00993F6E">
        <w:rPr>
          <w:rFonts w:ascii="Arial" w:hAnsi="Arial" w:cs="Arial"/>
          <w:color w:val="auto"/>
          <w:sz w:val="20"/>
          <w:szCs w:val="28"/>
        </w:rPr>
        <w:t xml:space="preserve">nh thức phát hành trái phiếu doanh nghiệp; vay vốn của tổ chức tín dụng và các </w:t>
      </w:r>
      <w:r w:rsidR="003C581F" w:rsidRPr="00993F6E">
        <w:rPr>
          <w:rFonts w:ascii="Arial" w:hAnsi="Arial" w:cs="Arial"/>
          <w:color w:val="auto"/>
          <w:sz w:val="20"/>
          <w:szCs w:val="28"/>
        </w:rPr>
        <w:t>tổ chức</w:t>
      </w:r>
      <w:r w:rsidRPr="00993F6E">
        <w:rPr>
          <w:rFonts w:ascii="Arial" w:hAnsi="Arial" w:cs="Arial"/>
          <w:color w:val="auto"/>
          <w:sz w:val="20"/>
          <w:szCs w:val="28"/>
        </w:rPr>
        <w:t xml:space="preserve"> tài chính khác, của cá nhân, tổ chức ngoài doanh nghiệp; </w:t>
      </w:r>
      <w:r w:rsidR="003C581F" w:rsidRPr="00993F6E">
        <w:rPr>
          <w:rFonts w:ascii="Arial" w:hAnsi="Arial" w:cs="Arial"/>
          <w:color w:val="auto"/>
          <w:sz w:val="20"/>
          <w:szCs w:val="28"/>
        </w:rPr>
        <w:t>vay vốn</w:t>
      </w:r>
      <w:r w:rsidRPr="00993F6E">
        <w:rPr>
          <w:rFonts w:ascii="Arial" w:hAnsi="Arial" w:cs="Arial"/>
          <w:color w:val="auto"/>
          <w:sz w:val="20"/>
          <w:szCs w:val="28"/>
        </w:rPr>
        <w:t xml:space="preserve"> của người lao động và các hình thức huy động vốn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Việc huy động vốn để kinh doanh thực hiện theo nguyên tắc tự chịu trách nhiệm hoàn trả, bảo đảm hiệu quả sử dụng vốn huy động, không được làm thay đổi hình thức sở hữu T</w:t>
      </w:r>
      <w:r w:rsidR="00CC6F05"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Trường hợp Tổng công ty Đường sắt Việt Nam huy động vốn để chuyển đổi sở hữu phải được sự đồng ý của </w:t>
      </w:r>
      <w:r w:rsidR="003C581F" w:rsidRPr="00993F6E">
        <w:rPr>
          <w:rFonts w:ascii="Arial" w:hAnsi="Arial" w:cs="Arial"/>
          <w:color w:val="auto"/>
          <w:sz w:val="20"/>
          <w:szCs w:val="28"/>
        </w:rPr>
        <w:t>Thủ tướng</w:t>
      </w:r>
      <w:r w:rsidRPr="00993F6E">
        <w:rPr>
          <w:rFonts w:ascii="Arial" w:hAnsi="Arial" w:cs="Arial"/>
          <w:color w:val="auto"/>
          <w:sz w:val="20"/>
          <w:szCs w:val="28"/>
        </w:rPr>
        <w:t xml:space="preserve"> Chính phủ và thực hiện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Việc vay vốn nước ngoài phải được Bộ Giao thông vận tải phê duyệt chủ trương và Bộ Tài chính thẩm định, chấp thuận.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Chủ động sử dụng vốn cho hoạt động kinh doanh của Tổng công ty Đường s</w:t>
      </w:r>
      <w:r w:rsidR="00CC6F05" w:rsidRPr="00993F6E">
        <w:rPr>
          <w:rFonts w:ascii="Arial" w:hAnsi="Arial" w:cs="Arial"/>
          <w:color w:val="auto"/>
          <w:sz w:val="20"/>
          <w:szCs w:val="28"/>
          <w:lang w:val="en-US"/>
        </w:rPr>
        <w:t>ắ</w:t>
      </w:r>
      <w:r w:rsidRPr="00993F6E">
        <w:rPr>
          <w:rFonts w:ascii="Arial" w:hAnsi="Arial" w:cs="Arial"/>
          <w:color w:val="auto"/>
          <w:sz w:val="20"/>
          <w:szCs w:val="28"/>
        </w:rPr>
        <w:t>t Việt Nam; quản lý và sử dụng các quỹ của Tổng công ty Đường s</w:t>
      </w:r>
      <w:r w:rsidR="00CC6F05" w:rsidRPr="00993F6E">
        <w:rPr>
          <w:rFonts w:ascii="Arial" w:hAnsi="Arial" w:cs="Arial"/>
          <w:color w:val="auto"/>
          <w:sz w:val="20"/>
          <w:szCs w:val="28"/>
          <w:lang w:val="en-US"/>
        </w:rPr>
        <w:t>ắ</w:t>
      </w:r>
      <w:r w:rsidRPr="00993F6E">
        <w:rPr>
          <w:rFonts w:ascii="Arial" w:hAnsi="Arial" w:cs="Arial"/>
          <w:color w:val="auto"/>
          <w:sz w:val="20"/>
          <w:szCs w:val="28"/>
        </w:rPr>
        <w:t xml:space="preserve">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trích khấu hao tài sả</w:t>
      </w:r>
      <w:r w:rsidR="00C55ABD" w:rsidRPr="00993F6E">
        <w:rPr>
          <w:rFonts w:ascii="Arial" w:hAnsi="Arial" w:cs="Arial"/>
          <w:color w:val="auto"/>
          <w:sz w:val="20"/>
          <w:szCs w:val="28"/>
        </w:rPr>
        <w:t>n c</w:t>
      </w:r>
      <w:r w:rsidR="00C55ABD" w:rsidRPr="00993F6E">
        <w:rPr>
          <w:rFonts w:ascii="Arial" w:hAnsi="Arial" w:cs="Arial"/>
          <w:color w:val="auto"/>
          <w:sz w:val="20"/>
          <w:szCs w:val="28"/>
          <w:lang w:val="en-US"/>
        </w:rPr>
        <w:t>ố</w:t>
      </w:r>
      <w:r w:rsidRPr="00993F6E">
        <w:rPr>
          <w:rFonts w:ascii="Arial" w:hAnsi="Arial" w:cs="Arial"/>
          <w:color w:val="auto"/>
          <w:sz w:val="20"/>
          <w:szCs w:val="28"/>
        </w:rPr>
        <w:t xml:space="preserve"> định theo quy định hiện hành.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Được hưởng các chế độ trợ cấp, trợ giá hoặc các chế độ ưu đãi khác của Nhà nước khi thực hiện các nhiệm vụ hoạt động công ích, quốc phòng, an ninh, phòng, chống thiên tai hoặc cung cấp sản phẩm, dịch vụ theo chính sách giá của Nhà nước không đủ bù đắp chi phí sản xuất sản phẩm, dịch vụ này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Được chi thưởng sáng kiến đổi mới, cải tiến kỹ thuật, quản lý và công nghệ; thưởng tăng năng su</w:t>
      </w:r>
      <w:r w:rsidR="006028FA" w:rsidRPr="00993F6E">
        <w:rPr>
          <w:rFonts w:ascii="Arial" w:hAnsi="Arial" w:cs="Arial"/>
          <w:color w:val="auto"/>
          <w:sz w:val="20"/>
          <w:szCs w:val="28"/>
          <w:lang w:val="en-US"/>
        </w:rPr>
        <w:t>ấ</w:t>
      </w:r>
      <w:r w:rsidRPr="00993F6E">
        <w:rPr>
          <w:rFonts w:ascii="Arial" w:hAnsi="Arial" w:cs="Arial"/>
          <w:color w:val="auto"/>
          <w:sz w:val="20"/>
          <w:szCs w:val="28"/>
        </w:rPr>
        <w:t xml:space="preserve">t lao động; thưởng tiết kiệm vật tư, nhiên liệu và chi phí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Được hưởng các chế độ ưu đãi đầu tư, tái đầu tư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thực hiện quyền chủ sở hữu đối </w:t>
      </w:r>
      <w:r w:rsidR="003C581F" w:rsidRPr="00993F6E">
        <w:rPr>
          <w:rFonts w:ascii="Arial" w:hAnsi="Arial" w:cs="Arial"/>
          <w:color w:val="auto"/>
          <w:sz w:val="20"/>
          <w:szCs w:val="28"/>
        </w:rPr>
        <w:t>với</w:t>
      </w:r>
      <w:r w:rsidRPr="00993F6E">
        <w:rPr>
          <w:rFonts w:ascii="Arial" w:hAnsi="Arial" w:cs="Arial"/>
          <w:color w:val="auto"/>
          <w:sz w:val="20"/>
          <w:szCs w:val="28"/>
        </w:rPr>
        <w:t xml:space="preserve">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đã đầu tư vào công ty con và các doanh nghiệp khác.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8.</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Từ chối và tố cáo mọi yêu cầu cung cấp các nguồn lực không được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quy định của bất kỳ cá nhân, cơ quan hay tổ chức nào, trừ những </w:t>
      </w:r>
      <w:r w:rsidR="00993F6E" w:rsidRPr="00993F6E">
        <w:rPr>
          <w:rFonts w:ascii="Arial" w:hAnsi="Arial" w:cs="Arial"/>
          <w:color w:val="auto"/>
          <w:sz w:val="20"/>
          <w:szCs w:val="28"/>
        </w:rPr>
        <w:t>khoản</w:t>
      </w:r>
      <w:r w:rsidRPr="00993F6E">
        <w:rPr>
          <w:rFonts w:ascii="Arial" w:hAnsi="Arial" w:cs="Arial"/>
          <w:color w:val="auto"/>
          <w:sz w:val="20"/>
          <w:szCs w:val="28"/>
        </w:rPr>
        <w:t xml:space="preserve"> tự nguyện đóng góp vì </w:t>
      </w:r>
      <w:r w:rsidR="00993F6E" w:rsidRPr="00993F6E">
        <w:rPr>
          <w:rFonts w:ascii="Arial" w:hAnsi="Arial" w:cs="Arial"/>
          <w:color w:val="auto"/>
          <w:sz w:val="20"/>
          <w:szCs w:val="28"/>
        </w:rPr>
        <w:t>mục</w:t>
      </w:r>
      <w:r w:rsidRPr="00993F6E">
        <w:rPr>
          <w:rFonts w:ascii="Arial" w:hAnsi="Arial" w:cs="Arial"/>
          <w:color w:val="auto"/>
          <w:sz w:val="20"/>
          <w:szCs w:val="28"/>
        </w:rPr>
        <w:t xml:space="preserve"> đích nhân đạo và công ích.</w:t>
      </w:r>
    </w:p>
    <w:p w:rsidR="00724766" w:rsidRPr="00993F6E" w:rsidRDefault="00DF471F" w:rsidP="006809BB">
      <w:pPr>
        <w:spacing w:before="120"/>
        <w:rPr>
          <w:rFonts w:ascii="Arial" w:hAnsi="Arial" w:cs="Arial"/>
          <w:color w:val="auto"/>
          <w:sz w:val="20"/>
          <w:szCs w:val="28"/>
        </w:rPr>
      </w:pPr>
      <w:r w:rsidRPr="00993F6E">
        <w:rPr>
          <w:rFonts w:ascii="Arial" w:hAnsi="Arial" w:cs="Arial"/>
          <w:color w:val="auto"/>
          <w:sz w:val="20"/>
          <w:szCs w:val="28"/>
          <w:lang w:val="en-US"/>
        </w:rPr>
        <w:t xml:space="preserve">9. </w:t>
      </w:r>
      <w:r w:rsidR="00724766" w:rsidRPr="00993F6E">
        <w:rPr>
          <w:rFonts w:ascii="Arial" w:hAnsi="Arial" w:cs="Arial"/>
          <w:color w:val="auto"/>
          <w:sz w:val="20"/>
          <w:szCs w:val="28"/>
        </w:rPr>
        <w:t>Được b</w:t>
      </w:r>
      <w:r w:rsidR="009A4794" w:rsidRPr="00993F6E">
        <w:rPr>
          <w:rFonts w:ascii="Arial" w:hAnsi="Arial" w:cs="Arial"/>
          <w:color w:val="auto"/>
          <w:sz w:val="20"/>
          <w:szCs w:val="28"/>
          <w:lang w:val="en-US"/>
        </w:rPr>
        <w:t>ả</w:t>
      </w:r>
      <w:r w:rsidR="00724766" w:rsidRPr="00993F6E">
        <w:rPr>
          <w:rFonts w:ascii="Arial" w:hAnsi="Arial" w:cs="Arial"/>
          <w:color w:val="auto"/>
          <w:sz w:val="20"/>
          <w:szCs w:val="28"/>
        </w:rPr>
        <w:t>o l</w:t>
      </w:r>
      <w:r w:rsidR="009A4794" w:rsidRPr="00993F6E">
        <w:rPr>
          <w:rFonts w:ascii="Arial" w:hAnsi="Arial" w:cs="Arial"/>
          <w:color w:val="auto"/>
          <w:sz w:val="20"/>
          <w:szCs w:val="28"/>
          <w:lang w:val="en-US"/>
        </w:rPr>
        <w:t>ã</w:t>
      </w:r>
      <w:r w:rsidR="00724766" w:rsidRPr="00993F6E">
        <w:rPr>
          <w:rFonts w:ascii="Arial" w:hAnsi="Arial" w:cs="Arial"/>
          <w:color w:val="auto"/>
          <w:sz w:val="20"/>
          <w:szCs w:val="28"/>
        </w:rPr>
        <w:t>nh, th</w:t>
      </w:r>
      <w:r w:rsidR="009A4794" w:rsidRPr="00993F6E">
        <w:rPr>
          <w:rFonts w:ascii="Arial" w:hAnsi="Arial" w:cs="Arial"/>
          <w:color w:val="auto"/>
          <w:sz w:val="20"/>
          <w:szCs w:val="28"/>
          <w:lang w:val="en-US"/>
        </w:rPr>
        <w:t>ế</w:t>
      </w:r>
      <w:r w:rsidR="00724766" w:rsidRPr="00993F6E">
        <w:rPr>
          <w:rFonts w:ascii="Arial" w:hAnsi="Arial" w:cs="Arial"/>
          <w:color w:val="auto"/>
          <w:sz w:val="20"/>
          <w:szCs w:val="28"/>
        </w:rPr>
        <w:t xml:space="preserve"> ch</w:t>
      </w:r>
      <w:r w:rsidR="009A4794" w:rsidRPr="00993F6E">
        <w:rPr>
          <w:rFonts w:ascii="Arial" w:hAnsi="Arial" w:cs="Arial"/>
          <w:color w:val="auto"/>
          <w:sz w:val="20"/>
          <w:szCs w:val="28"/>
          <w:lang w:val="en-US"/>
        </w:rPr>
        <w:t>ấ</w:t>
      </w:r>
      <w:r w:rsidR="00724766" w:rsidRPr="00993F6E">
        <w:rPr>
          <w:rFonts w:ascii="Arial" w:hAnsi="Arial" w:cs="Arial"/>
          <w:color w:val="auto"/>
          <w:sz w:val="20"/>
          <w:szCs w:val="28"/>
        </w:rPr>
        <w:t>p và tín ch</w:t>
      </w:r>
      <w:r w:rsidR="009A4794" w:rsidRPr="00993F6E">
        <w:rPr>
          <w:rFonts w:ascii="Arial" w:hAnsi="Arial" w:cs="Arial"/>
          <w:color w:val="auto"/>
          <w:sz w:val="20"/>
          <w:szCs w:val="28"/>
          <w:lang w:val="en-US"/>
        </w:rPr>
        <w:t>ấ</w:t>
      </w:r>
      <w:r w:rsidR="00724766" w:rsidRPr="00993F6E">
        <w:rPr>
          <w:rFonts w:ascii="Arial" w:hAnsi="Arial" w:cs="Arial"/>
          <w:color w:val="auto"/>
          <w:sz w:val="20"/>
          <w:szCs w:val="28"/>
        </w:rPr>
        <w:t xml:space="preserve">p cho công ty con vay vốn của các </w:t>
      </w:r>
      <w:r w:rsidR="003C581F" w:rsidRPr="00993F6E">
        <w:rPr>
          <w:rFonts w:ascii="Arial" w:hAnsi="Arial" w:cs="Arial"/>
          <w:color w:val="auto"/>
          <w:sz w:val="20"/>
          <w:szCs w:val="28"/>
        </w:rPr>
        <w:t>tổ chức</w:t>
      </w:r>
      <w:r w:rsidR="00724766" w:rsidRPr="00993F6E">
        <w:rPr>
          <w:rFonts w:ascii="Arial" w:hAnsi="Arial" w:cs="Arial"/>
          <w:color w:val="auto"/>
          <w:sz w:val="20"/>
          <w:szCs w:val="28"/>
        </w:rPr>
        <w:t xml:space="preserve"> tín dụng, ngân hàng ở trong nước và nước ngoài theo </w:t>
      </w:r>
      <w:r w:rsidR="003C581F" w:rsidRPr="00993F6E">
        <w:rPr>
          <w:rFonts w:ascii="Arial" w:hAnsi="Arial" w:cs="Arial"/>
          <w:color w:val="auto"/>
          <w:sz w:val="20"/>
          <w:szCs w:val="28"/>
        </w:rPr>
        <w:t>quy định</w:t>
      </w:r>
      <w:r w:rsidR="00724766" w:rsidRPr="00993F6E">
        <w:rPr>
          <w:rFonts w:ascii="Arial" w:hAnsi="Arial" w:cs="Arial"/>
          <w:color w:val="auto"/>
          <w:sz w:val="20"/>
          <w:szCs w:val="28"/>
        </w:rPr>
        <w:t xml:space="preserve"> </w:t>
      </w:r>
      <w:r w:rsidR="003C581F" w:rsidRPr="00993F6E">
        <w:rPr>
          <w:rFonts w:ascii="Arial" w:hAnsi="Arial" w:cs="Arial"/>
          <w:color w:val="auto"/>
          <w:sz w:val="20"/>
          <w:szCs w:val="28"/>
        </w:rPr>
        <w:t>của</w:t>
      </w:r>
      <w:r w:rsidR="00724766" w:rsidRPr="00993F6E">
        <w:rPr>
          <w:rFonts w:ascii="Arial" w:hAnsi="Arial" w:cs="Arial"/>
          <w:color w:val="auto"/>
          <w:sz w:val="20"/>
          <w:szCs w:val="28"/>
        </w:rPr>
        <w:t xml:space="preserve"> pháp </w:t>
      </w:r>
      <w:r w:rsidR="00993F6E" w:rsidRPr="00993F6E">
        <w:rPr>
          <w:rFonts w:ascii="Arial" w:hAnsi="Arial" w:cs="Arial"/>
          <w:color w:val="auto"/>
          <w:sz w:val="20"/>
          <w:szCs w:val="28"/>
        </w:rPr>
        <w:t>luật</w:t>
      </w:r>
      <w:r w:rsidR="00724766"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10.</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Lợi nhuận và trích lập các quỹ của Tổng công ty Đường sắt </w:t>
      </w:r>
      <w:r w:rsidR="003C581F" w:rsidRPr="00993F6E">
        <w:rPr>
          <w:rFonts w:ascii="Arial" w:hAnsi="Arial" w:cs="Arial"/>
          <w:color w:val="auto"/>
          <w:sz w:val="20"/>
          <w:szCs w:val="28"/>
        </w:rPr>
        <w:t>Việt Nam</w:t>
      </w:r>
      <w:r w:rsidRPr="00993F6E">
        <w:rPr>
          <w:rFonts w:ascii="Arial" w:hAnsi="Arial" w:cs="Arial"/>
          <w:color w:val="auto"/>
          <w:sz w:val="20"/>
          <w:szCs w:val="28"/>
        </w:rPr>
        <w:t xml:space="preserve"> thực hiện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11.</w:t>
      </w:r>
      <w:r w:rsidR="003C581F" w:rsidRPr="00993F6E">
        <w:rPr>
          <w:rFonts w:ascii="Arial" w:hAnsi="Arial" w:cs="Arial"/>
          <w:color w:val="auto"/>
          <w:sz w:val="20"/>
          <w:szCs w:val="28"/>
        </w:rPr>
        <w:t xml:space="preserve"> </w:t>
      </w:r>
      <w:r w:rsidRPr="00993F6E">
        <w:rPr>
          <w:rFonts w:ascii="Arial" w:hAnsi="Arial" w:cs="Arial"/>
          <w:color w:val="auto"/>
          <w:sz w:val="20"/>
          <w:szCs w:val="28"/>
        </w:rPr>
        <w:t>Chuyển nhượng thanh lý, cho thuê, thế chấp, cầm cố tài sản thuộc quy</w:t>
      </w:r>
      <w:r w:rsidR="009A4794" w:rsidRPr="00993F6E">
        <w:rPr>
          <w:rFonts w:ascii="Arial" w:hAnsi="Arial" w:cs="Arial"/>
          <w:color w:val="auto"/>
          <w:sz w:val="20"/>
          <w:szCs w:val="28"/>
          <w:lang w:val="en-US"/>
        </w:rPr>
        <w:t>ề</w:t>
      </w:r>
      <w:r w:rsidRPr="00993F6E">
        <w:rPr>
          <w:rFonts w:ascii="Arial" w:hAnsi="Arial" w:cs="Arial"/>
          <w:color w:val="auto"/>
          <w:sz w:val="20"/>
          <w:szCs w:val="28"/>
        </w:rPr>
        <w:t>n của T</w:t>
      </w:r>
      <w:r w:rsidR="009A4794"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trên nguyên tắc công khai, minh bạch và bảo toàn vốn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quyền khác về tài chính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28" w:name="dieu_13"/>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13. Quyền tham gia hoạt động công ích</w:t>
      </w:r>
      <w:bookmarkEnd w:id="28"/>
    </w:p>
    <w:p w:rsidR="00724766" w:rsidRPr="00993F6E" w:rsidRDefault="00DF7E5D" w:rsidP="006809BB">
      <w:pPr>
        <w:spacing w:before="120"/>
        <w:rPr>
          <w:rFonts w:ascii="Arial" w:hAnsi="Arial" w:cs="Arial"/>
          <w:color w:val="auto"/>
          <w:sz w:val="20"/>
          <w:szCs w:val="28"/>
        </w:rPr>
      </w:pPr>
      <w:r w:rsidRPr="00993F6E">
        <w:rPr>
          <w:rFonts w:ascii="Arial" w:hAnsi="Arial" w:cs="Arial"/>
          <w:color w:val="auto"/>
          <w:sz w:val="20"/>
          <w:szCs w:val="28"/>
        </w:rPr>
        <w:t>1</w:t>
      </w:r>
      <w:r w:rsidRPr="00993F6E">
        <w:rPr>
          <w:rFonts w:ascii="Arial" w:hAnsi="Arial" w:cs="Arial"/>
          <w:color w:val="auto"/>
          <w:sz w:val="20"/>
          <w:szCs w:val="28"/>
          <w:lang w:val="en-US"/>
        </w:rPr>
        <w:t xml:space="preserve">. </w:t>
      </w:r>
      <w:r w:rsidR="00724766" w:rsidRPr="00993F6E">
        <w:rPr>
          <w:rFonts w:ascii="Arial" w:hAnsi="Arial" w:cs="Arial"/>
          <w:color w:val="auto"/>
          <w:sz w:val="20"/>
          <w:szCs w:val="28"/>
        </w:rPr>
        <w:t xml:space="preserve">Sản xuất, cung ứng sản phẩm, dịch vụ công ích trên cơ sở đấu thầu. </w:t>
      </w:r>
      <w:r w:rsidR="003C581F" w:rsidRPr="00993F6E">
        <w:rPr>
          <w:rFonts w:ascii="Arial" w:hAnsi="Arial" w:cs="Arial"/>
          <w:color w:val="auto"/>
          <w:sz w:val="20"/>
          <w:szCs w:val="28"/>
        </w:rPr>
        <w:t>Đối với</w:t>
      </w:r>
      <w:r w:rsidR="00724766" w:rsidRPr="00993F6E">
        <w:rPr>
          <w:rFonts w:ascii="Arial" w:hAnsi="Arial" w:cs="Arial"/>
          <w:color w:val="auto"/>
          <w:sz w:val="20"/>
          <w:szCs w:val="28"/>
        </w:rPr>
        <w:t xml:space="preserve"> hoạt động công ích theo đặt hàng, giao kế hoạch của Nhà nước thì T</w:t>
      </w:r>
      <w:r w:rsidR="00843A72" w:rsidRPr="00993F6E">
        <w:rPr>
          <w:rFonts w:ascii="Arial" w:hAnsi="Arial" w:cs="Arial"/>
          <w:color w:val="auto"/>
          <w:sz w:val="20"/>
          <w:szCs w:val="28"/>
          <w:lang w:val="en-US"/>
        </w:rPr>
        <w:t>ổ</w:t>
      </w:r>
      <w:r w:rsidR="00724766" w:rsidRPr="00993F6E">
        <w:rPr>
          <w:rFonts w:ascii="Arial" w:hAnsi="Arial" w:cs="Arial"/>
          <w:color w:val="auto"/>
          <w:sz w:val="20"/>
          <w:szCs w:val="28"/>
        </w:rPr>
        <w:t xml:space="preserve">ng công ty Đường sắt Việt Nam có nghĩa vụ tiêu thụ sản phẩm, cung ứng dịch vụ công ích đúng </w:t>
      </w:r>
      <w:r w:rsidR="003C581F" w:rsidRPr="00993F6E">
        <w:rPr>
          <w:rFonts w:ascii="Arial" w:hAnsi="Arial" w:cs="Arial"/>
          <w:color w:val="auto"/>
          <w:sz w:val="20"/>
          <w:szCs w:val="28"/>
        </w:rPr>
        <w:t>đối tượng</w:t>
      </w:r>
      <w:r w:rsidR="00724766" w:rsidRPr="00993F6E">
        <w:rPr>
          <w:rFonts w:ascii="Arial" w:hAnsi="Arial" w:cs="Arial"/>
          <w:color w:val="auto"/>
          <w:sz w:val="20"/>
          <w:szCs w:val="28"/>
        </w:rPr>
        <w:t>, theo giá và phí do Nhà nước quy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Đối với nhiệm vụ công ích do Nhà nước giao, Tổng công ty Đường sắt Việt Nam được bảo đảm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vật chất tương ứng.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Đối với các sản phẩm, dịch vụ thực hiện theo phương thức đấu thầu thì Tổng công ty Đường sắt Việt Nam tự bù đắp chi phí theo giá trúng thầu;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Đối với các sản phẩm, dịch vụ công ích do Nhà nước đặt hàng thì Tổng công ty Đường sắt Việt Nam được sử dụng phí hoặc doanh thu từ cung cấp sản phẩm, dịch vụ theo đặt hàng của Nhà nước để bù đắp chi phí </w:t>
      </w:r>
      <w:r w:rsidR="003C581F" w:rsidRPr="00993F6E">
        <w:rPr>
          <w:rFonts w:ascii="Arial" w:hAnsi="Arial" w:cs="Arial"/>
          <w:color w:val="auto"/>
          <w:sz w:val="20"/>
          <w:szCs w:val="28"/>
        </w:rPr>
        <w:t>hợp lý</w:t>
      </w:r>
      <w:r w:rsidRPr="00993F6E">
        <w:rPr>
          <w:rFonts w:ascii="Arial" w:hAnsi="Arial" w:cs="Arial"/>
          <w:color w:val="auto"/>
          <w:sz w:val="20"/>
          <w:szCs w:val="28"/>
        </w:rPr>
        <w:t xml:space="preserve"> phục vụ công ích và bảo đảm lợi ích cho người lao động. </w:t>
      </w:r>
      <w:r w:rsidR="003C581F" w:rsidRPr="00993F6E">
        <w:rPr>
          <w:rFonts w:ascii="Arial" w:hAnsi="Arial" w:cs="Arial"/>
          <w:color w:val="auto"/>
          <w:sz w:val="20"/>
          <w:szCs w:val="28"/>
        </w:rPr>
        <w:t>Trường hợp</w:t>
      </w:r>
      <w:r w:rsidRPr="00993F6E">
        <w:rPr>
          <w:rFonts w:ascii="Arial" w:hAnsi="Arial" w:cs="Arial"/>
          <w:color w:val="auto"/>
          <w:sz w:val="20"/>
          <w:szCs w:val="28"/>
        </w:rPr>
        <w:t xml:space="preserve"> không đủ thì được Nhà nước cấp bù </w:t>
      </w:r>
      <w:r w:rsidR="00993F6E" w:rsidRPr="00993F6E">
        <w:rPr>
          <w:rFonts w:ascii="Arial" w:hAnsi="Arial" w:cs="Arial"/>
          <w:color w:val="auto"/>
          <w:sz w:val="20"/>
          <w:szCs w:val="28"/>
        </w:rPr>
        <w:t>phần</w:t>
      </w:r>
      <w:r w:rsidRPr="00993F6E">
        <w:rPr>
          <w:rFonts w:ascii="Arial" w:hAnsi="Arial" w:cs="Arial"/>
          <w:color w:val="auto"/>
          <w:sz w:val="20"/>
          <w:szCs w:val="28"/>
        </w:rPr>
        <w:t xml:space="preserve"> chênh lệch.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Xây dựng, áp dụng các định mức chi phí, đơn giá tiền lương trong thực hiện nhiệm vụ sản xuất, cung ứng sản phẩm, dịch vụ công ích.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quyền được quy định tại </w:t>
      </w:r>
      <w:bookmarkStart w:id="29" w:name="dc_1"/>
      <w:r w:rsidR="00993F6E" w:rsidRPr="00993F6E">
        <w:rPr>
          <w:rFonts w:ascii="Arial" w:hAnsi="Arial" w:cs="Arial"/>
          <w:color w:val="auto"/>
          <w:sz w:val="20"/>
          <w:szCs w:val="28"/>
        </w:rPr>
        <w:t>Điều</w:t>
      </w:r>
      <w:r w:rsidRPr="00993F6E">
        <w:rPr>
          <w:rFonts w:ascii="Arial" w:hAnsi="Arial" w:cs="Arial"/>
          <w:color w:val="auto"/>
          <w:sz w:val="20"/>
          <w:szCs w:val="28"/>
        </w:rPr>
        <w:t xml:space="preserve"> 9 </w:t>
      </w:r>
      <w:r w:rsidR="00993F6E" w:rsidRPr="00993F6E">
        <w:rPr>
          <w:rFonts w:ascii="Arial" w:hAnsi="Arial" w:cs="Arial"/>
          <w:color w:val="auto"/>
          <w:sz w:val="20"/>
          <w:szCs w:val="28"/>
        </w:rPr>
        <w:t>Luật</w:t>
      </w:r>
      <w:r w:rsidRPr="00993F6E">
        <w:rPr>
          <w:rFonts w:ascii="Arial" w:hAnsi="Arial" w:cs="Arial"/>
          <w:color w:val="auto"/>
          <w:sz w:val="20"/>
          <w:szCs w:val="28"/>
        </w:rPr>
        <w:t xml:space="preserve"> doanh nghiệp</w:t>
      </w:r>
      <w:bookmarkEnd w:id="29"/>
      <w:r w:rsidRPr="00993F6E">
        <w:rPr>
          <w:rFonts w:ascii="Arial" w:hAnsi="Arial" w:cs="Arial"/>
          <w:color w:val="auto"/>
          <w:sz w:val="20"/>
          <w:szCs w:val="28"/>
        </w:rPr>
        <w:t xml:space="preserve"> và quyền khác khi tham gia hoạt động công ích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30" w:name="dieu_14"/>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14. Các quyền khác của Tổng công ty Đường sắt Việt Nam</w:t>
      </w:r>
      <w:bookmarkEnd w:id="30"/>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Xây dựng kế hoạch đầu tư, cải tạo, nâng cấp kết cấu hạ tầng đường sắt và xây dựng dự toán các nguồn v</w:t>
      </w:r>
      <w:r w:rsidR="00B23928" w:rsidRPr="00993F6E">
        <w:rPr>
          <w:rFonts w:ascii="Arial" w:hAnsi="Arial" w:cs="Arial"/>
          <w:color w:val="auto"/>
          <w:sz w:val="20"/>
          <w:szCs w:val="28"/>
          <w:lang w:val="en-US"/>
        </w:rPr>
        <w:t>ố</w:t>
      </w:r>
      <w:r w:rsidRPr="00993F6E">
        <w:rPr>
          <w:rFonts w:ascii="Arial" w:hAnsi="Arial" w:cs="Arial"/>
          <w:color w:val="auto"/>
          <w:sz w:val="20"/>
          <w:szCs w:val="28"/>
        </w:rPr>
        <w:t>n liên quan đến công tác quản lý, bảo trì kết cấu hạ tầng đường sắt do nhà nước đầu tư khi được giao, trình Bộ Giao thông vận tải ph</w:t>
      </w:r>
      <w:r w:rsidR="00B23928" w:rsidRPr="00993F6E">
        <w:rPr>
          <w:rFonts w:ascii="Arial" w:hAnsi="Arial" w:cs="Arial"/>
          <w:color w:val="auto"/>
          <w:sz w:val="20"/>
          <w:szCs w:val="28"/>
          <w:lang w:val="en-US"/>
        </w:rPr>
        <w:t>ê</w:t>
      </w:r>
      <w:r w:rsidRPr="00993F6E">
        <w:rPr>
          <w:rFonts w:ascii="Arial" w:hAnsi="Arial" w:cs="Arial"/>
          <w:color w:val="auto"/>
          <w:sz w:val="20"/>
          <w:szCs w:val="28"/>
        </w:rPr>
        <w:t xml:space="preserve"> duyệt, tổ chức hệ thống và xây dựng phương án ứng phó sự cố thiên tai, cứu nạn đường s</w:t>
      </w:r>
      <w:r w:rsidR="00B72128" w:rsidRPr="00993F6E">
        <w:rPr>
          <w:rFonts w:ascii="Arial" w:hAnsi="Arial" w:cs="Arial"/>
          <w:color w:val="auto"/>
          <w:sz w:val="20"/>
          <w:szCs w:val="28"/>
          <w:lang w:val="en-US"/>
        </w:rPr>
        <w:t>ắ</w:t>
      </w:r>
      <w:r w:rsidRPr="00993F6E">
        <w:rPr>
          <w:rFonts w:ascii="Arial" w:hAnsi="Arial" w:cs="Arial"/>
          <w:color w:val="auto"/>
          <w:sz w:val="20"/>
          <w:szCs w:val="28"/>
        </w:rPr>
        <w:t>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 chức bộ máy để kinh doanh kết cấu hạ tầng đường sắt do Nhà nước đầu tư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Tiếp nhận và khai thác, kinh doanh các công trình xây dựng mới </w:t>
      </w:r>
      <w:r w:rsidR="003C581F" w:rsidRPr="00993F6E">
        <w:rPr>
          <w:rFonts w:ascii="Arial" w:hAnsi="Arial" w:cs="Arial"/>
          <w:color w:val="auto"/>
          <w:sz w:val="20"/>
          <w:szCs w:val="28"/>
        </w:rPr>
        <w:t>về</w:t>
      </w:r>
      <w:r w:rsidRPr="00993F6E">
        <w:rPr>
          <w:rFonts w:ascii="Arial" w:hAnsi="Arial" w:cs="Arial"/>
          <w:color w:val="auto"/>
          <w:sz w:val="20"/>
          <w:szCs w:val="28"/>
        </w:rPr>
        <w:t xml:space="preserve"> kết c</w:t>
      </w:r>
      <w:r w:rsidR="00B72128" w:rsidRPr="00993F6E">
        <w:rPr>
          <w:rFonts w:ascii="Arial" w:hAnsi="Arial" w:cs="Arial"/>
          <w:color w:val="auto"/>
          <w:sz w:val="20"/>
          <w:szCs w:val="28"/>
          <w:lang w:val="en-US"/>
        </w:rPr>
        <w:t>ấ</w:t>
      </w:r>
      <w:r w:rsidRPr="00993F6E">
        <w:rPr>
          <w:rFonts w:ascii="Arial" w:hAnsi="Arial" w:cs="Arial"/>
          <w:color w:val="auto"/>
          <w:sz w:val="20"/>
          <w:szCs w:val="28"/>
        </w:rPr>
        <w:t>u hạ tầng</w:t>
      </w:r>
      <w:r w:rsidR="00B72128" w:rsidRPr="00993F6E">
        <w:rPr>
          <w:rFonts w:ascii="Arial" w:hAnsi="Arial" w:cs="Arial"/>
          <w:color w:val="auto"/>
          <w:sz w:val="20"/>
          <w:szCs w:val="28"/>
          <w:lang w:val="en-US"/>
        </w:rPr>
        <w:t xml:space="preserve"> </w:t>
      </w:r>
      <w:r w:rsidRPr="00993F6E">
        <w:rPr>
          <w:rFonts w:ascii="Arial" w:hAnsi="Arial" w:cs="Arial"/>
          <w:color w:val="auto"/>
          <w:sz w:val="20"/>
          <w:szCs w:val="28"/>
        </w:rPr>
        <w:t xml:space="preserve">đường sắt quốc gia do nhà nước đầu tư đã hoàn thành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khi được nhà nước giao.</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Xây dựng và công bố công </w:t>
      </w:r>
      <w:r w:rsidR="00993F6E" w:rsidRPr="00993F6E">
        <w:rPr>
          <w:rFonts w:ascii="Arial" w:hAnsi="Arial" w:cs="Arial"/>
          <w:color w:val="auto"/>
          <w:sz w:val="20"/>
          <w:szCs w:val="28"/>
        </w:rPr>
        <w:t>lệnh</w:t>
      </w:r>
      <w:r w:rsidRPr="00993F6E">
        <w:rPr>
          <w:rFonts w:ascii="Arial" w:hAnsi="Arial" w:cs="Arial"/>
          <w:color w:val="auto"/>
          <w:sz w:val="20"/>
          <w:szCs w:val="28"/>
        </w:rPr>
        <w:t xml:space="preserve"> tốc độ, công </w:t>
      </w:r>
      <w:r w:rsidR="00993F6E" w:rsidRPr="00993F6E">
        <w:rPr>
          <w:rFonts w:ascii="Arial" w:hAnsi="Arial" w:cs="Arial"/>
          <w:color w:val="auto"/>
          <w:sz w:val="20"/>
          <w:szCs w:val="28"/>
        </w:rPr>
        <w:t>lệnh</w:t>
      </w:r>
      <w:r w:rsidRPr="00993F6E">
        <w:rPr>
          <w:rFonts w:ascii="Arial" w:hAnsi="Arial" w:cs="Arial"/>
          <w:color w:val="auto"/>
          <w:sz w:val="20"/>
          <w:szCs w:val="28"/>
        </w:rPr>
        <w:t xml:space="preserve"> tải trọng trên các tuyến đường sắt do mình đầu tư hoặc được giao quản lý, khai thác, sử dụng phù hợp </w:t>
      </w:r>
      <w:r w:rsidR="007521C7" w:rsidRPr="00993F6E">
        <w:rPr>
          <w:rFonts w:ascii="Arial" w:hAnsi="Arial" w:cs="Arial"/>
          <w:color w:val="auto"/>
          <w:sz w:val="20"/>
          <w:szCs w:val="28"/>
          <w:lang w:val="en-US"/>
        </w:rPr>
        <w:t xml:space="preserve">với </w:t>
      </w:r>
      <w:r w:rsidRPr="00993F6E">
        <w:rPr>
          <w:rFonts w:ascii="Arial" w:hAnsi="Arial" w:cs="Arial"/>
          <w:color w:val="auto"/>
          <w:sz w:val="20"/>
          <w:szCs w:val="28"/>
        </w:rPr>
        <w:t xml:space="preserve">tiêu chuẩn kỹ thuật của hệ thống kết cấu </w:t>
      </w:r>
      <w:r w:rsidR="003C581F" w:rsidRPr="00993F6E">
        <w:rPr>
          <w:rFonts w:ascii="Arial" w:hAnsi="Arial" w:cs="Arial"/>
          <w:color w:val="auto"/>
          <w:sz w:val="20"/>
          <w:szCs w:val="28"/>
        </w:rPr>
        <w:t>hạ tầng</w:t>
      </w:r>
      <w:r w:rsidRPr="00993F6E">
        <w:rPr>
          <w:rFonts w:ascii="Arial" w:hAnsi="Arial" w:cs="Arial"/>
          <w:color w:val="auto"/>
          <w:sz w:val="20"/>
          <w:szCs w:val="28"/>
        </w:rPr>
        <w:t xml:space="preserve"> đường s</w:t>
      </w:r>
      <w:r w:rsidR="007521C7" w:rsidRPr="00993F6E">
        <w:rPr>
          <w:rFonts w:ascii="Arial" w:hAnsi="Arial" w:cs="Arial"/>
          <w:color w:val="auto"/>
          <w:sz w:val="20"/>
          <w:szCs w:val="28"/>
          <w:lang w:val="en-US"/>
        </w:rPr>
        <w:t>ắ</w:t>
      </w:r>
      <w:r w:rsidRPr="00993F6E">
        <w:rPr>
          <w:rFonts w:ascii="Arial" w:hAnsi="Arial" w:cs="Arial"/>
          <w:color w:val="auto"/>
          <w:sz w:val="20"/>
          <w:szCs w:val="28"/>
        </w:rPr>
        <w:t xml:space="preserve">t, nhu cầu khai thác vận tải đường sắt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Xây dựng, trình cơ quan nhà nước có thẩm quyền quy định khung giá dịch vụ cho thu</w:t>
      </w:r>
      <w:r w:rsidR="007521C7" w:rsidRPr="00993F6E">
        <w:rPr>
          <w:rFonts w:ascii="Arial" w:hAnsi="Arial" w:cs="Arial"/>
          <w:color w:val="auto"/>
          <w:sz w:val="20"/>
          <w:szCs w:val="28"/>
          <w:lang w:val="en-US"/>
        </w:rPr>
        <w:t>ê</w:t>
      </w:r>
      <w:r w:rsidRPr="00993F6E">
        <w:rPr>
          <w:rFonts w:ascii="Arial" w:hAnsi="Arial" w:cs="Arial"/>
          <w:color w:val="auto"/>
          <w:sz w:val="20"/>
          <w:szCs w:val="28"/>
        </w:rPr>
        <w:t xml:space="preserve"> sử dụng c</w:t>
      </w:r>
      <w:r w:rsidR="007521C7" w:rsidRPr="00993F6E">
        <w:rPr>
          <w:rFonts w:ascii="Arial" w:hAnsi="Arial" w:cs="Arial"/>
          <w:color w:val="auto"/>
          <w:sz w:val="20"/>
          <w:szCs w:val="28"/>
          <w:lang w:val="en-US"/>
        </w:rPr>
        <w:t>ô</w:t>
      </w:r>
      <w:r w:rsidRPr="00993F6E">
        <w:rPr>
          <w:rFonts w:ascii="Arial" w:hAnsi="Arial" w:cs="Arial"/>
          <w:color w:val="auto"/>
          <w:sz w:val="20"/>
          <w:szCs w:val="28"/>
        </w:rPr>
        <w:t>ng trình đường s</w:t>
      </w:r>
      <w:r w:rsidR="007521C7" w:rsidRPr="00993F6E">
        <w:rPr>
          <w:rFonts w:ascii="Arial" w:hAnsi="Arial" w:cs="Arial"/>
          <w:color w:val="auto"/>
          <w:sz w:val="20"/>
          <w:szCs w:val="28"/>
          <w:lang w:val="en-US"/>
        </w:rPr>
        <w:t>ắ</w:t>
      </w:r>
      <w:r w:rsidRPr="00993F6E">
        <w:rPr>
          <w:rFonts w:ascii="Arial" w:hAnsi="Arial" w:cs="Arial"/>
          <w:color w:val="auto"/>
          <w:sz w:val="20"/>
          <w:szCs w:val="28"/>
        </w:rPr>
        <w:t>t thuộc kết cấu hạ tầng đường sắt quốc gia không trực tiếp liên quan đến việc chạy tàu; đ</w:t>
      </w:r>
      <w:r w:rsidR="007521C7" w:rsidRPr="00993F6E">
        <w:rPr>
          <w:rFonts w:ascii="Arial" w:hAnsi="Arial" w:cs="Arial"/>
          <w:color w:val="auto"/>
          <w:sz w:val="20"/>
          <w:szCs w:val="28"/>
          <w:lang w:val="en-US"/>
        </w:rPr>
        <w:t>ề</w:t>
      </w:r>
      <w:r w:rsidRPr="00993F6E">
        <w:rPr>
          <w:rFonts w:ascii="Arial" w:hAnsi="Arial" w:cs="Arial"/>
          <w:color w:val="auto"/>
          <w:sz w:val="20"/>
          <w:szCs w:val="28"/>
        </w:rPr>
        <w:t xml:space="preserve"> </w:t>
      </w:r>
      <w:r w:rsidR="003C581F" w:rsidRPr="00993F6E">
        <w:rPr>
          <w:rFonts w:ascii="Arial" w:hAnsi="Arial" w:cs="Arial"/>
          <w:color w:val="auto"/>
          <w:sz w:val="20"/>
          <w:szCs w:val="28"/>
        </w:rPr>
        <w:t>xuất</w:t>
      </w:r>
      <w:r w:rsidRPr="00993F6E">
        <w:rPr>
          <w:rFonts w:ascii="Arial" w:hAnsi="Arial" w:cs="Arial"/>
          <w:color w:val="auto"/>
          <w:sz w:val="20"/>
          <w:szCs w:val="28"/>
        </w:rPr>
        <w:t xml:space="preserve">, </w:t>
      </w:r>
      <w:r w:rsidR="003C581F" w:rsidRPr="00993F6E">
        <w:rPr>
          <w:rFonts w:ascii="Arial" w:hAnsi="Arial" w:cs="Arial"/>
          <w:color w:val="auto"/>
          <w:sz w:val="20"/>
          <w:szCs w:val="28"/>
        </w:rPr>
        <w:t>kiến nghị</w:t>
      </w:r>
      <w:r w:rsidRPr="00993F6E">
        <w:rPr>
          <w:rFonts w:ascii="Arial" w:hAnsi="Arial" w:cs="Arial"/>
          <w:color w:val="auto"/>
          <w:sz w:val="20"/>
          <w:szCs w:val="28"/>
        </w:rPr>
        <w:t xml:space="preserve"> cơ quan nh</w:t>
      </w:r>
      <w:r w:rsidR="007521C7" w:rsidRPr="00993F6E">
        <w:rPr>
          <w:rFonts w:ascii="Arial" w:hAnsi="Arial" w:cs="Arial"/>
          <w:color w:val="auto"/>
          <w:sz w:val="20"/>
          <w:szCs w:val="28"/>
          <w:lang w:val="en-US"/>
        </w:rPr>
        <w:t>à</w:t>
      </w:r>
      <w:r w:rsidRPr="00993F6E">
        <w:rPr>
          <w:rFonts w:ascii="Arial" w:hAnsi="Arial" w:cs="Arial"/>
          <w:color w:val="auto"/>
          <w:sz w:val="20"/>
          <w:szCs w:val="28"/>
        </w:rPr>
        <w:t xml:space="preserve"> nước có thẩm quyền để bổ sung, sửa đổi các tiêu chuẩn, định mức kinh tế</w:t>
      </w:r>
      <w:r w:rsidR="002C440D" w:rsidRPr="00993F6E">
        <w:rPr>
          <w:rFonts w:ascii="Arial" w:hAnsi="Arial" w:cs="Arial"/>
          <w:color w:val="auto"/>
          <w:sz w:val="20"/>
          <w:szCs w:val="28"/>
          <w:lang w:val="en-US"/>
        </w:rPr>
        <w:t xml:space="preserve"> </w:t>
      </w:r>
      <w:r w:rsidRPr="00993F6E">
        <w:rPr>
          <w:rFonts w:ascii="Arial" w:hAnsi="Arial" w:cs="Arial"/>
          <w:color w:val="auto"/>
          <w:sz w:val="20"/>
          <w:szCs w:val="28"/>
        </w:rPr>
        <w:t>-</w:t>
      </w:r>
      <w:r w:rsidR="002C440D" w:rsidRPr="00993F6E">
        <w:rPr>
          <w:rFonts w:ascii="Arial" w:hAnsi="Arial" w:cs="Arial"/>
          <w:color w:val="auto"/>
          <w:sz w:val="20"/>
          <w:szCs w:val="28"/>
          <w:lang w:val="en-US"/>
        </w:rPr>
        <w:t xml:space="preserve"> </w:t>
      </w:r>
      <w:r w:rsidRPr="00993F6E">
        <w:rPr>
          <w:rFonts w:ascii="Arial" w:hAnsi="Arial" w:cs="Arial"/>
          <w:color w:val="auto"/>
          <w:sz w:val="20"/>
          <w:szCs w:val="28"/>
        </w:rPr>
        <w:t>kỹ thuật về quản lý, khai thác, bảo trì hệ th</w:t>
      </w:r>
      <w:r w:rsidR="00C64C42" w:rsidRPr="00993F6E">
        <w:rPr>
          <w:rFonts w:ascii="Arial" w:hAnsi="Arial" w:cs="Arial"/>
          <w:color w:val="auto"/>
          <w:sz w:val="20"/>
          <w:szCs w:val="28"/>
          <w:lang w:val="en-US"/>
        </w:rPr>
        <w:t>ố</w:t>
      </w:r>
      <w:r w:rsidRPr="00993F6E">
        <w:rPr>
          <w:rFonts w:ascii="Arial" w:hAnsi="Arial" w:cs="Arial"/>
          <w:color w:val="auto"/>
          <w:sz w:val="20"/>
          <w:szCs w:val="28"/>
        </w:rPr>
        <w:t xml:space="preserve">ng </w:t>
      </w:r>
      <w:r w:rsidR="003C581F" w:rsidRPr="00993F6E">
        <w:rPr>
          <w:rFonts w:ascii="Arial" w:hAnsi="Arial" w:cs="Arial"/>
          <w:color w:val="auto"/>
          <w:sz w:val="20"/>
          <w:szCs w:val="28"/>
        </w:rPr>
        <w:t>kết</w:t>
      </w:r>
      <w:r w:rsidRPr="00993F6E">
        <w:rPr>
          <w:rFonts w:ascii="Arial" w:hAnsi="Arial" w:cs="Arial"/>
          <w:color w:val="auto"/>
          <w:sz w:val="20"/>
          <w:szCs w:val="28"/>
        </w:rPr>
        <w:t xml:space="preserve"> c</w:t>
      </w:r>
      <w:r w:rsidR="00532969" w:rsidRPr="00993F6E">
        <w:rPr>
          <w:rFonts w:ascii="Arial" w:hAnsi="Arial" w:cs="Arial"/>
          <w:color w:val="auto"/>
          <w:sz w:val="20"/>
          <w:szCs w:val="28"/>
          <w:lang w:val="en-US"/>
        </w:rPr>
        <w:t>ấ</w:t>
      </w:r>
      <w:r w:rsidRPr="00993F6E">
        <w:rPr>
          <w:rFonts w:ascii="Arial" w:hAnsi="Arial" w:cs="Arial"/>
          <w:color w:val="auto"/>
          <w:sz w:val="20"/>
          <w:szCs w:val="28"/>
        </w:rPr>
        <w:t xml:space="preserve">u </w:t>
      </w:r>
      <w:r w:rsidR="003C581F" w:rsidRPr="00993F6E">
        <w:rPr>
          <w:rFonts w:ascii="Arial" w:hAnsi="Arial" w:cs="Arial"/>
          <w:color w:val="auto"/>
          <w:sz w:val="20"/>
          <w:szCs w:val="28"/>
        </w:rPr>
        <w:t>hạ tầng</w:t>
      </w:r>
      <w:r w:rsidRPr="00993F6E">
        <w:rPr>
          <w:rFonts w:ascii="Arial" w:hAnsi="Arial" w:cs="Arial"/>
          <w:color w:val="auto"/>
          <w:sz w:val="20"/>
          <w:szCs w:val="28"/>
        </w:rPr>
        <w:t xml:space="preserve"> đường sắt quốc gia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Đề xuất, kiến nghị cơ quan nhà nước có thẩm quyền ban hành giá sản phẩm dịch vụ công ích do Tổng công ty Đường sắt Việt Nam sản xuất cho công tác bảo trì, sửa chữa kết cấu hạ tầng đường sắt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 chức thu hồi và thực hiện việc thanh lý, nhượng bán tài sản, vật tư thu hồi thuộc hệ thống kết cấu hạ tầng đường sắt quốc gia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sau khi được cơ quan có thẩm quyền chấp thuận.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Quyết định việc sử dụng lại đối với vật tư thu hồi thuộc hệ thống kết cấu </w:t>
      </w:r>
      <w:r w:rsidR="003C581F" w:rsidRPr="00993F6E">
        <w:rPr>
          <w:rFonts w:ascii="Arial" w:hAnsi="Arial" w:cs="Arial"/>
          <w:color w:val="auto"/>
          <w:sz w:val="20"/>
          <w:szCs w:val="28"/>
        </w:rPr>
        <w:t>hạ tầng</w:t>
      </w:r>
      <w:r w:rsidRPr="00993F6E">
        <w:rPr>
          <w:rFonts w:ascii="Arial" w:hAnsi="Arial" w:cs="Arial"/>
          <w:color w:val="auto"/>
          <w:sz w:val="20"/>
          <w:szCs w:val="28"/>
        </w:rPr>
        <w:t xml:space="preserve"> đường s</w:t>
      </w:r>
      <w:r w:rsidR="00532969" w:rsidRPr="00993F6E">
        <w:rPr>
          <w:rFonts w:ascii="Arial" w:hAnsi="Arial" w:cs="Arial"/>
          <w:color w:val="auto"/>
          <w:sz w:val="20"/>
          <w:szCs w:val="28"/>
          <w:lang w:val="en-US"/>
        </w:rPr>
        <w:t>ắ</w:t>
      </w:r>
      <w:r w:rsidRPr="00993F6E">
        <w:rPr>
          <w:rFonts w:ascii="Arial" w:hAnsi="Arial" w:cs="Arial"/>
          <w:color w:val="auto"/>
          <w:sz w:val="20"/>
          <w:szCs w:val="28"/>
        </w:rPr>
        <w:t xml:space="preserve">t </w:t>
      </w:r>
      <w:r w:rsidR="003C581F" w:rsidRPr="00993F6E">
        <w:rPr>
          <w:rFonts w:ascii="Arial" w:hAnsi="Arial" w:cs="Arial"/>
          <w:color w:val="auto"/>
          <w:sz w:val="20"/>
          <w:szCs w:val="28"/>
        </w:rPr>
        <w:t>quốc</w:t>
      </w:r>
      <w:r w:rsidRPr="00993F6E">
        <w:rPr>
          <w:rFonts w:ascii="Arial" w:hAnsi="Arial" w:cs="Arial"/>
          <w:color w:val="auto"/>
          <w:sz w:val="20"/>
          <w:szCs w:val="28"/>
        </w:rPr>
        <w:t xml:space="preserve"> gia không đủ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sử dụng trên đường chính tuy</w:t>
      </w:r>
      <w:r w:rsidR="00F5182D" w:rsidRPr="00993F6E">
        <w:rPr>
          <w:rFonts w:ascii="Arial" w:hAnsi="Arial" w:cs="Arial"/>
          <w:color w:val="auto"/>
          <w:sz w:val="20"/>
          <w:szCs w:val="28"/>
          <w:lang w:val="en-US"/>
        </w:rPr>
        <w:t>ế</w:t>
      </w:r>
      <w:r w:rsidRPr="00993F6E">
        <w:rPr>
          <w:rFonts w:ascii="Arial" w:hAnsi="Arial" w:cs="Arial"/>
          <w:color w:val="auto"/>
          <w:sz w:val="20"/>
          <w:szCs w:val="28"/>
        </w:rPr>
        <w:t>n nhưng v</w:t>
      </w:r>
      <w:r w:rsidR="00F5182D" w:rsidRPr="00993F6E">
        <w:rPr>
          <w:rFonts w:ascii="Arial" w:hAnsi="Arial" w:cs="Arial"/>
          <w:color w:val="auto"/>
          <w:sz w:val="20"/>
          <w:szCs w:val="28"/>
          <w:lang w:val="en-US"/>
        </w:rPr>
        <w:t>ẫ</w:t>
      </w:r>
      <w:r w:rsidRPr="00993F6E">
        <w:rPr>
          <w:rFonts w:ascii="Arial" w:hAnsi="Arial" w:cs="Arial"/>
          <w:color w:val="auto"/>
          <w:sz w:val="20"/>
          <w:szCs w:val="28"/>
        </w:rPr>
        <w:t xml:space="preserve">n đủ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sử dụng tại các đường trong ga, đường trong cảng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8.</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Thu, quản lý, sử dụng phí sử dụng kết cấu hạ tầng đường sắt quốc gia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9.</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Xây dựng, ban hành giá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giao thông vận tải đường sắt và bi</w:t>
      </w:r>
      <w:r w:rsidR="00F5182D" w:rsidRPr="00993F6E">
        <w:rPr>
          <w:rFonts w:ascii="Arial" w:hAnsi="Arial" w:cs="Arial"/>
          <w:color w:val="auto"/>
          <w:sz w:val="20"/>
          <w:szCs w:val="28"/>
          <w:lang w:val="en-US"/>
        </w:rPr>
        <w:t>ể</w:t>
      </w:r>
      <w:r w:rsidRPr="00993F6E">
        <w:rPr>
          <w:rFonts w:ascii="Arial" w:hAnsi="Arial" w:cs="Arial"/>
          <w:color w:val="auto"/>
          <w:sz w:val="20"/>
          <w:szCs w:val="28"/>
        </w:rPr>
        <w:t>u đ</w:t>
      </w:r>
      <w:r w:rsidR="00F5182D" w:rsidRPr="00993F6E">
        <w:rPr>
          <w:rFonts w:ascii="Arial" w:hAnsi="Arial" w:cs="Arial"/>
          <w:color w:val="auto"/>
          <w:sz w:val="20"/>
          <w:szCs w:val="28"/>
          <w:lang w:val="en-US"/>
        </w:rPr>
        <w:t>ồ</w:t>
      </w:r>
      <w:r w:rsidRPr="00993F6E">
        <w:rPr>
          <w:rFonts w:ascii="Arial" w:hAnsi="Arial" w:cs="Arial"/>
          <w:color w:val="auto"/>
          <w:sz w:val="20"/>
          <w:szCs w:val="28"/>
        </w:rPr>
        <w:t xml:space="preserve"> chạy tàu trên đường sắt quốc gia, phân bổ hoặc đấu giá hành trình chạy tàu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10.</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 chức bộ máy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giao thông vận tải, quản lý hệ thống an toàn trên đường s</w:t>
      </w:r>
      <w:r w:rsidR="00F5182D" w:rsidRPr="00993F6E">
        <w:rPr>
          <w:rFonts w:ascii="Arial" w:hAnsi="Arial" w:cs="Arial"/>
          <w:color w:val="auto"/>
          <w:sz w:val="20"/>
          <w:szCs w:val="28"/>
          <w:lang w:val="en-US"/>
        </w:rPr>
        <w:t>ắ</w:t>
      </w:r>
      <w:r w:rsidRPr="00993F6E">
        <w:rPr>
          <w:rFonts w:ascii="Arial" w:hAnsi="Arial" w:cs="Arial"/>
          <w:color w:val="auto"/>
          <w:sz w:val="20"/>
          <w:szCs w:val="28"/>
        </w:rPr>
        <w:t xml:space="preserve">t </w:t>
      </w:r>
      <w:r w:rsidR="003C581F" w:rsidRPr="00993F6E">
        <w:rPr>
          <w:rFonts w:ascii="Arial" w:hAnsi="Arial" w:cs="Arial"/>
          <w:color w:val="auto"/>
          <w:sz w:val="20"/>
          <w:szCs w:val="28"/>
        </w:rPr>
        <w:t>quốc</w:t>
      </w:r>
      <w:r w:rsidRPr="00993F6E">
        <w:rPr>
          <w:rFonts w:ascii="Arial" w:hAnsi="Arial" w:cs="Arial"/>
          <w:color w:val="auto"/>
          <w:sz w:val="20"/>
          <w:szCs w:val="28"/>
        </w:rPr>
        <w:t xml:space="preserve"> gia bảo đảm giao thông vận tải đường sắt thống nhất tập trung, an toàn, thông suốt.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11.</w:t>
      </w:r>
      <w:r w:rsidR="003C581F" w:rsidRPr="00993F6E">
        <w:rPr>
          <w:rFonts w:ascii="Arial" w:hAnsi="Arial" w:cs="Arial"/>
          <w:color w:val="auto"/>
          <w:sz w:val="20"/>
          <w:szCs w:val="28"/>
        </w:rPr>
        <w:t xml:space="preserve"> </w:t>
      </w:r>
      <w:r w:rsidRPr="00993F6E">
        <w:rPr>
          <w:rFonts w:ascii="Arial" w:hAnsi="Arial" w:cs="Arial"/>
          <w:color w:val="auto"/>
          <w:sz w:val="20"/>
          <w:szCs w:val="28"/>
        </w:rPr>
        <w:t>Làm chủ đầu tư các dự án sử dụng vốn trái phiếu chính phủ, vốn vay ODA, vay tín dụng và vốn khác có nguồn gốc từ ngân sách nhà nước để xây dựng mới, cải tạo, nâng cấp hệ thống kết cấu hạ t</w:t>
      </w:r>
      <w:r w:rsidR="003936B7" w:rsidRPr="00993F6E">
        <w:rPr>
          <w:rFonts w:ascii="Arial" w:hAnsi="Arial" w:cs="Arial"/>
          <w:color w:val="auto"/>
          <w:sz w:val="20"/>
          <w:szCs w:val="28"/>
          <w:lang w:val="en-US"/>
        </w:rPr>
        <w:t>ầ</w:t>
      </w:r>
      <w:r w:rsidRPr="00993F6E">
        <w:rPr>
          <w:rFonts w:ascii="Arial" w:hAnsi="Arial" w:cs="Arial"/>
          <w:color w:val="auto"/>
          <w:sz w:val="20"/>
          <w:szCs w:val="28"/>
        </w:rPr>
        <w:t>ng đường sắt quốc gia khi được cơ quan nhà nước có th</w:t>
      </w:r>
      <w:r w:rsidR="003936B7" w:rsidRPr="00993F6E">
        <w:rPr>
          <w:rFonts w:ascii="Arial" w:hAnsi="Arial" w:cs="Arial"/>
          <w:color w:val="auto"/>
          <w:sz w:val="20"/>
          <w:szCs w:val="28"/>
          <w:lang w:val="en-US"/>
        </w:rPr>
        <w:t>ẩ</w:t>
      </w:r>
      <w:r w:rsidRPr="00993F6E">
        <w:rPr>
          <w:rFonts w:ascii="Arial" w:hAnsi="Arial" w:cs="Arial"/>
          <w:color w:val="auto"/>
          <w:sz w:val="20"/>
          <w:szCs w:val="28"/>
        </w:rPr>
        <w:t>m quyền giao.</w:t>
      </w:r>
    </w:p>
    <w:p w:rsidR="00724766" w:rsidRPr="00993F6E" w:rsidRDefault="00993F6E" w:rsidP="006809BB">
      <w:pPr>
        <w:spacing w:before="120"/>
        <w:rPr>
          <w:rFonts w:ascii="Arial" w:hAnsi="Arial" w:cs="Arial"/>
          <w:b/>
          <w:color w:val="auto"/>
          <w:sz w:val="20"/>
          <w:szCs w:val="28"/>
        </w:rPr>
      </w:pPr>
      <w:bookmarkStart w:id="31" w:name="muc_2"/>
      <w:r w:rsidRPr="00993F6E">
        <w:rPr>
          <w:rFonts w:ascii="Arial" w:hAnsi="Arial" w:cs="Arial"/>
          <w:b/>
          <w:color w:val="auto"/>
          <w:sz w:val="20"/>
          <w:szCs w:val="28"/>
        </w:rPr>
        <w:t>Mục</w:t>
      </w:r>
      <w:r w:rsidR="00EB5354" w:rsidRPr="00993F6E">
        <w:rPr>
          <w:rFonts w:ascii="Arial" w:hAnsi="Arial" w:cs="Arial"/>
          <w:b/>
          <w:color w:val="auto"/>
          <w:sz w:val="20"/>
          <w:szCs w:val="28"/>
        </w:rPr>
        <w:t xml:space="preserve"> 2. NGHĨA VỤ CỦA TỔNG CÔNG TY ĐƯỜNG SẮT VIỆT NAM</w:t>
      </w:r>
      <w:bookmarkEnd w:id="31"/>
    </w:p>
    <w:p w:rsidR="00724766" w:rsidRPr="00993F6E" w:rsidRDefault="00993F6E" w:rsidP="006809BB">
      <w:pPr>
        <w:spacing w:before="120"/>
        <w:rPr>
          <w:rFonts w:ascii="Arial" w:hAnsi="Arial" w:cs="Arial"/>
          <w:b/>
          <w:color w:val="auto"/>
          <w:sz w:val="20"/>
          <w:szCs w:val="28"/>
        </w:rPr>
      </w:pPr>
      <w:bookmarkStart w:id="32" w:name="dieu_15"/>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15. Nghĩa vụ về vốn và tài sản</w:t>
      </w:r>
      <w:bookmarkEnd w:id="32"/>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Bảo toàn và phát triển vốn Nhà nước đầu tư tại Tổng công ty Đường sắt Việt Nam và vốn Tổng công ty Đường sắt Việt Nam tự huy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Chịu trách nhiệm về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nợ và các nghĩa vụ tài sản khác của T</w:t>
      </w:r>
      <w:r w:rsidR="003936B7"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trong phạm vi số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Định kỳ đánh giá lại tài sản của Tổng công ty Đường sắt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nghĩa vụ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33" w:name="dieu_16"/>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16. Nghĩa vụ trong kinh doanh</w:t>
      </w:r>
      <w:bookmarkEnd w:id="33"/>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Kinh doanh đúng ngành, nghề đã đăng ký, đảm bảo chất lượng sản phẩm và dịch vụ do Tổng công ty Đường sắt Việt Nam thực hiện theo tiêu chuẩn đã đăng ký,</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Đổi m</w:t>
      </w:r>
      <w:r w:rsidR="0069792C" w:rsidRPr="00993F6E">
        <w:rPr>
          <w:rFonts w:ascii="Arial" w:hAnsi="Arial" w:cs="Arial"/>
          <w:color w:val="auto"/>
          <w:sz w:val="20"/>
          <w:szCs w:val="28"/>
          <w:lang w:val="en-US"/>
        </w:rPr>
        <w:t>ớ</w:t>
      </w:r>
      <w:r w:rsidRPr="00993F6E">
        <w:rPr>
          <w:rFonts w:ascii="Arial" w:hAnsi="Arial" w:cs="Arial"/>
          <w:color w:val="auto"/>
          <w:sz w:val="20"/>
          <w:szCs w:val="28"/>
        </w:rPr>
        <w:t>i, hiện đại hóa công nghệ và phương thức quản lý để nâng cao hiệu quả và khả năng cạnh tranh.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Bảo đảm quyền và lợi ích của người lao động và quyền tham gia quản lý Tổng công ty Đường sắt Việt Nam của người lao động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chế độ kế toán, kiểm toán và báo cáo </w:t>
      </w:r>
      <w:r w:rsidR="003C581F" w:rsidRPr="00993F6E">
        <w:rPr>
          <w:rFonts w:ascii="Arial" w:hAnsi="Arial" w:cs="Arial"/>
          <w:color w:val="auto"/>
          <w:sz w:val="20"/>
          <w:szCs w:val="28"/>
        </w:rPr>
        <w:t>tài chính</w:t>
      </w:r>
      <w:r w:rsidRPr="00993F6E">
        <w:rPr>
          <w:rFonts w:ascii="Arial" w:hAnsi="Arial" w:cs="Arial"/>
          <w:color w:val="auto"/>
          <w:sz w:val="20"/>
          <w:szCs w:val="28"/>
        </w:rPr>
        <w:t xml:space="preserve">, báo cáo thống kê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theo yêu cầu của chủ sở hữu.</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Tuân thủ các quy định của Nhà nước về quốc phòng, an ninh, văn hóa, trật tự, an toàn xã hội, bảo vệ tài nguyên và môi trườ</w:t>
      </w:r>
      <w:r w:rsidR="00944FD1" w:rsidRPr="00993F6E">
        <w:rPr>
          <w:rFonts w:ascii="Arial" w:hAnsi="Arial" w:cs="Arial"/>
          <w:color w:val="auto"/>
          <w:sz w:val="20"/>
          <w:szCs w:val="28"/>
        </w:rPr>
        <w:t>ng</w:t>
      </w:r>
      <w:r w:rsidR="00944FD1"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Chịu trách nhiệm trước chủ sở hữu về việc sử dụng vốn đầu tư để thành lập hoặc đầu tư vào doanh nghiệp khác.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Chịu sự giám sát của Bộ Giao thông vận tải trong thực hiện các quy định về thang, bảng lương; đơn giá tiền lương, chế độ trả lương </w:t>
      </w:r>
      <w:r w:rsidR="003C581F" w:rsidRPr="00993F6E">
        <w:rPr>
          <w:rFonts w:ascii="Arial" w:hAnsi="Arial" w:cs="Arial"/>
          <w:color w:val="auto"/>
          <w:sz w:val="20"/>
          <w:szCs w:val="28"/>
        </w:rPr>
        <w:t>đối với</w:t>
      </w:r>
      <w:r w:rsidRPr="00993F6E">
        <w:rPr>
          <w:rFonts w:ascii="Arial" w:hAnsi="Arial" w:cs="Arial"/>
          <w:color w:val="auto"/>
          <w:sz w:val="20"/>
          <w:szCs w:val="28"/>
        </w:rPr>
        <w:t xml:space="preserve"> người lao động, Chủ tịch, thành viên Hội đồng thành viên, Tổng giám đốc, các Phó Tổng giám đốc, </w:t>
      </w:r>
      <w:r w:rsidR="003C581F" w:rsidRPr="00993F6E">
        <w:rPr>
          <w:rFonts w:ascii="Arial" w:hAnsi="Arial" w:cs="Arial"/>
          <w:color w:val="auto"/>
          <w:sz w:val="20"/>
          <w:szCs w:val="28"/>
        </w:rPr>
        <w:t>Kế toán</w:t>
      </w:r>
      <w:r w:rsidRPr="00993F6E">
        <w:rPr>
          <w:rFonts w:ascii="Arial" w:hAnsi="Arial" w:cs="Arial"/>
          <w:color w:val="auto"/>
          <w:sz w:val="20"/>
          <w:szCs w:val="28"/>
        </w:rPr>
        <w:t xml:space="preserve"> </w:t>
      </w:r>
      <w:r w:rsidR="00944FD1" w:rsidRPr="00993F6E">
        <w:rPr>
          <w:rFonts w:ascii="Arial" w:hAnsi="Arial" w:cs="Arial"/>
          <w:color w:val="auto"/>
          <w:sz w:val="20"/>
          <w:szCs w:val="28"/>
          <w:lang w:val="en-US"/>
        </w:rPr>
        <w:t>tr</w:t>
      </w:r>
      <w:r w:rsidRPr="00993F6E">
        <w:rPr>
          <w:rFonts w:ascii="Arial" w:hAnsi="Arial" w:cs="Arial"/>
          <w:color w:val="auto"/>
          <w:sz w:val="20"/>
          <w:szCs w:val="28"/>
        </w:rPr>
        <w:t>ưởng và các cán bộ quản lý khác.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8.</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Chịu sự giám sát, kiểm tra của chủ sở hữu; chấp hành các quyết định về thanh tra của cơ quan tài chính và cơ quan nhà nước có </w:t>
      </w:r>
      <w:r w:rsidR="003C581F" w:rsidRPr="00993F6E">
        <w:rPr>
          <w:rFonts w:ascii="Arial" w:hAnsi="Arial" w:cs="Arial"/>
          <w:color w:val="auto"/>
          <w:sz w:val="20"/>
          <w:szCs w:val="28"/>
        </w:rPr>
        <w:t>thẩm quyền</w:t>
      </w:r>
      <w:r w:rsidRPr="00993F6E">
        <w:rPr>
          <w:rFonts w:ascii="Arial" w:hAnsi="Arial" w:cs="Arial"/>
          <w:color w:val="auto"/>
          <w:sz w:val="20"/>
          <w:szCs w:val="28"/>
        </w:rPr>
        <w:t xml:space="preserve">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9</w:t>
      </w:r>
      <w:r w:rsidR="00136772" w:rsidRPr="00993F6E">
        <w:rPr>
          <w:rFonts w:ascii="Arial" w:hAnsi="Arial" w:cs="Arial"/>
          <w:color w:val="auto"/>
          <w:sz w:val="20"/>
          <w:szCs w:val="28"/>
          <w:lang w:val="en-US"/>
        </w:rPr>
        <w:t>.</w:t>
      </w:r>
      <w:r w:rsidRPr="00993F6E">
        <w:rPr>
          <w:rFonts w:ascii="Arial" w:hAnsi="Arial" w:cs="Arial"/>
          <w:color w:val="auto"/>
          <w:sz w:val="20"/>
          <w:szCs w:val="28"/>
        </w:rPr>
        <w:t xml:space="preserve"> Thực hiện việc quản lý rủi ro và bảo hiểm cho tài sản, trách nhiệm, con người của T</w:t>
      </w:r>
      <w:r w:rsidR="00944FD1"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trong sản xuất, kinh doanh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10.</w:t>
      </w:r>
      <w:r w:rsidR="003C581F" w:rsidRPr="00993F6E">
        <w:rPr>
          <w:rFonts w:ascii="Arial" w:hAnsi="Arial" w:cs="Arial"/>
          <w:color w:val="auto"/>
          <w:sz w:val="20"/>
          <w:szCs w:val="28"/>
        </w:rPr>
        <w:t xml:space="preserve"> </w:t>
      </w:r>
      <w:r w:rsidRPr="00993F6E">
        <w:rPr>
          <w:rFonts w:ascii="Arial" w:hAnsi="Arial" w:cs="Arial"/>
          <w:color w:val="auto"/>
          <w:sz w:val="20"/>
          <w:szCs w:val="28"/>
        </w:rPr>
        <w:t>Hội đồng thành viên, Tổng giám đốc Tổng công t</w:t>
      </w:r>
      <w:r w:rsidR="00944FD1" w:rsidRPr="00993F6E">
        <w:rPr>
          <w:rFonts w:ascii="Arial" w:hAnsi="Arial" w:cs="Arial"/>
          <w:color w:val="auto"/>
          <w:sz w:val="20"/>
          <w:szCs w:val="28"/>
          <w:lang w:val="en-US"/>
        </w:rPr>
        <w:t>y</w:t>
      </w:r>
      <w:r w:rsidRPr="00993F6E">
        <w:rPr>
          <w:rFonts w:ascii="Arial" w:hAnsi="Arial" w:cs="Arial"/>
          <w:color w:val="auto"/>
          <w:sz w:val="20"/>
          <w:szCs w:val="28"/>
        </w:rPr>
        <w:t xml:space="preserve"> Đường s</w:t>
      </w:r>
      <w:r w:rsidR="00944FD1" w:rsidRPr="00993F6E">
        <w:rPr>
          <w:rFonts w:ascii="Arial" w:hAnsi="Arial" w:cs="Arial"/>
          <w:color w:val="auto"/>
          <w:sz w:val="20"/>
          <w:szCs w:val="28"/>
          <w:lang w:val="en-US"/>
        </w:rPr>
        <w:t>ắ</w:t>
      </w:r>
      <w:r w:rsidRPr="00993F6E">
        <w:rPr>
          <w:rFonts w:ascii="Arial" w:hAnsi="Arial" w:cs="Arial"/>
          <w:color w:val="auto"/>
          <w:sz w:val="20"/>
          <w:szCs w:val="28"/>
        </w:rPr>
        <w:t xml:space="preserve">t Việt Nam phải thực hiện dự án đầu tư, mua, bán tài sản, hợp đồng vay, cho vay </w:t>
      </w:r>
      <w:r w:rsidR="003C581F" w:rsidRPr="00993F6E">
        <w:rPr>
          <w:rFonts w:ascii="Arial" w:hAnsi="Arial" w:cs="Arial"/>
          <w:color w:val="auto"/>
          <w:sz w:val="20"/>
          <w:szCs w:val="28"/>
        </w:rPr>
        <w:t>của</w:t>
      </w:r>
      <w:r w:rsidRPr="00993F6E">
        <w:rPr>
          <w:rFonts w:ascii="Arial" w:hAnsi="Arial" w:cs="Arial"/>
          <w:color w:val="auto"/>
          <w:sz w:val="20"/>
          <w:szCs w:val="28"/>
        </w:rPr>
        <w:t xml:space="preserve"> T</w:t>
      </w:r>
      <w:r w:rsidR="00944FD1"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theo đúng chủ tr</w:t>
      </w:r>
      <w:r w:rsidR="003C581F" w:rsidRPr="00993F6E">
        <w:rPr>
          <w:rFonts w:ascii="Arial" w:hAnsi="Arial" w:cs="Arial"/>
          <w:color w:val="auto"/>
          <w:sz w:val="20"/>
          <w:szCs w:val="28"/>
        </w:rPr>
        <w:t>ươ</w:t>
      </w:r>
      <w:r w:rsidR="00944FD1" w:rsidRPr="00993F6E">
        <w:rPr>
          <w:rFonts w:ascii="Arial" w:hAnsi="Arial" w:cs="Arial"/>
          <w:color w:val="auto"/>
          <w:sz w:val="20"/>
          <w:szCs w:val="28"/>
          <w:lang w:val="en-US"/>
        </w:rPr>
        <w:t>n</w:t>
      </w:r>
      <w:r w:rsidRPr="00993F6E">
        <w:rPr>
          <w:rFonts w:ascii="Arial" w:hAnsi="Arial" w:cs="Arial"/>
          <w:color w:val="auto"/>
          <w:sz w:val="20"/>
          <w:szCs w:val="28"/>
        </w:rPr>
        <w:t>g được phê duyệt</w:t>
      </w:r>
      <w:r w:rsidR="00944FD1" w:rsidRPr="00993F6E">
        <w:rPr>
          <w:rFonts w:ascii="Arial" w:hAnsi="Arial" w:cs="Arial"/>
          <w:color w:val="auto"/>
          <w:sz w:val="20"/>
          <w:szCs w:val="28"/>
        </w:rPr>
        <w:t xml:space="preserve"> </w:t>
      </w:r>
      <w:r w:rsidRPr="00993F6E">
        <w:rPr>
          <w:rFonts w:ascii="Arial" w:hAnsi="Arial" w:cs="Arial"/>
          <w:color w:val="auto"/>
          <w:sz w:val="20"/>
          <w:szCs w:val="28"/>
        </w:rPr>
        <w:t xml:space="preserve">và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nghĩa vụ khác trong kinh doanh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34" w:name="dieu_17"/>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17. Nghĩa vụ về tài chính</w:t>
      </w:r>
      <w:bookmarkEnd w:id="34"/>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Tự chủ về tài chính, tự cân đối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thu, chi; kinh doanh có hiệu quả, bảo đảm chỉ tiêu tỷ suất lợi nhuận trên vốn chủ sở hữu do chủ sở hữu nhà nước giao; đăng ký, kê khai và nộp đủ thuế; thực hiện nghĩa vụ đối với chủ sở hữu và các nghĩa vụ tài chính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Quản lý, sử dụng có hiệu quả: vốn kinh doanh, ba</w:t>
      </w:r>
      <w:r w:rsidR="00460567" w:rsidRPr="00993F6E">
        <w:rPr>
          <w:rFonts w:ascii="Arial" w:hAnsi="Arial" w:cs="Arial"/>
          <w:color w:val="auto"/>
          <w:sz w:val="20"/>
          <w:szCs w:val="28"/>
          <w:lang w:val="en-US"/>
        </w:rPr>
        <w:t>o</w:t>
      </w:r>
      <w:r w:rsidRPr="00993F6E">
        <w:rPr>
          <w:rFonts w:ascii="Arial" w:hAnsi="Arial" w:cs="Arial"/>
          <w:color w:val="auto"/>
          <w:sz w:val="20"/>
          <w:szCs w:val="28"/>
        </w:rPr>
        <w:t xml:space="preserve"> gồm cả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đầu tư vào các công ty con và các doanh nghiệp khác; tài nguyên, đất đai và các nguồn lực khác do Nhà nước giao, cho thuê.</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Sử dụng vốn và các nguồn lực khác để thực hiện các nhiệm vụ đặc biệt khi Nhà nước yêu cầu.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Chấp hành đầy đủ chế độ quản lý vốn, tài sản, các quỹ, chế độ hạch toán kế toán, kiểm toán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chịu trách nhiệm về tính trung thực và </w:t>
      </w:r>
      <w:r w:rsidR="003C581F" w:rsidRPr="00993F6E">
        <w:rPr>
          <w:rFonts w:ascii="Arial" w:hAnsi="Arial" w:cs="Arial"/>
          <w:color w:val="auto"/>
          <w:sz w:val="20"/>
          <w:szCs w:val="28"/>
        </w:rPr>
        <w:t>hợp</w:t>
      </w:r>
      <w:r w:rsidRPr="00993F6E">
        <w:rPr>
          <w:rFonts w:ascii="Arial" w:hAnsi="Arial" w:cs="Arial"/>
          <w:color w:val="auto"/>
          <w:sz w:val="20"/>
          <w:szCs w:val="28"/>
        </w:rPr>
        <w:t xml:space="preserve"> pháp đối với các hoạt động tài chính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chế độ báo cáo tài chính, công khai tài chính hàng </w:t>
      </w:r>
      <w:r w:rsidR="003C581F" w:rsidRPr="00993F6E">
        <w:rPr>
          <w:rFonts w:ascii="Arial" w:hAnsi="Arial" w:cs="Arial"/>
          <w:color w:val="auto"/>
          <w:sz w:val="20"/>
          <w:szCs w:val="28"/>
        </w:rPr>
        <w:t>năm</w:t>
      </w:r>
      <w:r w:rsidRPr="00993F6E">
        <w:rPr>
          <w:rFonts w:ascii="Arial" w:hAnsi="Arial" w:cs="Arial"/>
          <w:color w:val="auto"/>
          <w:sz w:val="20"/>
          <w:szCs w:val="28"/>
        </w:rPr>
        <w:t xml:space="preserve"> và cung cấp các thông tin cần thiết để đánh giá trung thực về hiệu quả của Tổng công ty Đường s</w:t>
      </w:r>
      <w:r w:rsidR="00460567" w:rsidRPr="00993F6E">
        <w:rPr>
          <w:rFonts w:ascii="Arial" w:hAnsi="Arial" w:cs="Arial"/>
          <w:color w:val="auto"/>
          <w:sz w:val="20"/>
          <w:szCs w:val="28"/>
          <w:lang w:val="en-US"/>
        </w:rPr>
        <w:t>ắ</w:t>
      </w:r>
      <w:r w:rsidRPr="00993F6E">
        <w:rPr>
          <w:rFonts w:ascii="Arial" w:hAnsi="Arial" w:cs="Arial"/>
          <w:color w:val="auto"/>
          <w:sz w:val="20"/>
          <w:szCs w:val="28"/>
        </w:rPr>
        <w:t>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nghĩa vụ khác về tài chính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35" w:name="dieu_18"/>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18. Nghĩa vụ khi tham gia hoạt động công ích</w:t>
      </w:r>
      <w:bookmarkEnd w:id="35"/>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Cung ứng dịch vụ công ích do Nhà nước giao nhiệm vụ hoặc đặt hàng theo đúng </w:t>
      </w:r>
      <w:r w:rsidR="003C581F" w:rsidRPr="00993F6E">
        <w:rPr>
          <w:rFonts w:ascii="Arial" w:hAnsi="Arial" w:cs="Arial"/>
          <w:color w:val="auto"/>
          <w:sz w:val="20"/>
          <w:szCs w:val="28"/>
        </w:rPr>
        <w:t>đối tượng</w:t>
      </w:r>
      <w:r w:rsidRPr="00993F6E">
        <w:rPr>
          <w:rFonts w:ascii="Arial" w:hAnsi="Arial" w:cs="Arial"/>
          <w:color w:val="auto"/>
          <w:sz w:val="20"/>
          <w:szCs w:val="28"/>
        </w:rPr>
        <w:t>, giá và phí mà Nhà nước quy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Nhận nhiệm vụ công ích do Nhà n</w:t>
      </w:r>
      <w:r w:rsidR="00D17ED5" w:rsidRPr="00993F6E">
        <w:rPr>
          <w:rFonts w:ascii="Arial" w:hAnsi="Arial" w:cs="Arial"/>
          <w:color w:val="auto"/>
          <w:sz w:val="20"/>
          <w:szCs w:val="28"/>
          <w:lang w:val="en-US"/>
        </w:rPr>
        <w:t>ư</w:t>
      </w:r>
      <w:r w:rsidRPr="00993F6E">
        <w:rPr>
          <w:rFonts w:ascii="Arial" w:hAnsi="Arial" w:cs="Arial"/>
          <w:color w:val="auto"/>
          <w:sz w:val="20"/>
          <w:szCs w:val="28"/>
        </w:rPr>
        <w:t xml:space="preserve">ớc giao hoặc đặt hàng và giao lại một </w:t>
      </w:r>
      <w:r w:rsidR="00993F6E" w:rsidRPr="00993F6E">
        <w:rPr>
          <w:rFonts w:ascii="Arial" w:hAnsi="Arial" w:cs="Arial"/>
          <w:color w:val="auto"/>
          <w:sz w:val="20"/>
          <w:szCs w:val="28"/>
        </w:rPr>
        <w:t>phần</w:t>
      </w:r>
      <w:r w:rsidRPr="00993F6E">
        <w:rPr>
          <w:rFonts w:ascii="Arial" w:hAnsi="Arial" w:cs="Arial"/>
          <w:color w:val="auto"/>
          <w:sz w:val="20"/>
          <w:szCs w:val="28"/>
        </w:rPr>
        <w:t xml:space="preserve"> hoặc toàn bộ nhiệm vụ công ích cho công ty con thực hiện theo quy định của Nhà nước.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 Th</w:t>
      </w:r>
      <w:r w:rsidR="00D17ED5" w:rsidRPr="00993F6E">
        <w:rPr>
          <w:rFonts w:ascii="Arial" w:hAnsi="Arial" w:cs="Arial"/>
          <w:color w:val="auto"/>
          <w:sz w:val="20"/>
          <w:szCs w:val="28"/>
          <w:lang w:val="en-US"/>
        </w:rPr>
        <w:t>ự</w:t>
      </w:r>
      <w:r w:rsidRPr="00993F6E">
        <w:rPr>
          <w:rFonts w:ascii="Arial" w:hAnsi="Arial" w:cs="Arial"/>
          <w:color w:val="auto"/>
          <w:sz w:val="20"/>
          <w:szCs w:val="28"/>
        </w:rPr>
        <w:t xml:space="preserve">c hiện việc ký kết hợp đồng và hạch toán kinh doanh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chịu trách nhiệm trước Nhà nước về kết quả hoạt đ</w:t>
      </w:r>
      <w:r w:rsidR="00D17ED5" w:rsidRPr="00993F6E">
        <w:rPr>
          <w:rFonts w:ascii="Arial" w:hAnsi="Arial" w:cs="Arial"/>
          <w:color w:val="auto"/>
          <w:sz w:val="20"/>
          <w:szCs w:val="28"/>
          <w:lang w:val="en-US"/>
        </w:rPr>
        <w:t>ộ</w:t>
      </w:r>
      <w:r w:rsidRPr="00993F6E">
        <w:rPr>
          <w:rFonts w:ascii="Arial" w:hAnsi="Arial" w:cs="Arial"/>
          <w:color w:val="auto"/>
          <w:sz w:val="20"/>
          <w:szCs w:val="28"/>
        </w:rPr>
        <w:t xml:space="preserve">ng công ích của Tổng công ty Đường sắt Việt Nam; chịu trách nhiệm trước khách hàng, trước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sản phẩm, dịch vụ công ích do Tổng công ty Đường sắt Việt Nam trực tiếp thực hiện và cung ứng.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Cung cấp đủ số lượng sản phẩm, dịch vụ công ích, đảm bảo đúng chất lượng, đúng </w:t>
      </w:r>
      <w:r w:rsidR="003C581F" w:rsidRPr="00993F6E">
        <w:rPr>
          <w:rFonts w:ascii="Arial" w:hAnsi="Arial" w:cs="Arial"/>
          <w:color w:val="auto"/>
          <w:sz w:val="20"/>
          <w:szCs w:val="28"/>
        </w:rPr>
        <w:t>đối tượng</w:t>
      </w:r>
      <w:r w:rsidRPr="00993F6E">
        <w:rPr>
          <w:rFonts w:ascii="Arial" w:hAnsi="Arial" w:cs="Arial"/>
          <w:color w:val="auto"/>
          <w:sz w:val="20"/>
          <w:szCs w:val="28"/>
        </w:rPr>
        <w:t xml:space="preserve"> và đúng thời gian.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Tổ chức thực hiện quản lý kỹ thuật kết cấu hạ tầng đường sắt để đảm bảo an toàn chạy tàu và an toàn giao thông đường sắt. Tổ chức cứu hộ, cứu nạn, đảm bảo an ninh, trật tự, an toàn giao thông vận tải đường sắt theo quy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6. Thực hiện các nghĩa vụ công ích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36" w:name="dieu_19"/>
      <w:r w:rsidRPr="00993F6E">
        <w:rPr>
          <w:rFonts w:ascii="Arial" w:hAnsi="Arial" w:cs="Arial"/>
          <w:b/>
          <w:color w:val="auto"/>
          <w:sz w:val="20"/>
          <w:szCs w:val="28"/>
        </w:rPr>
        <w:t>Điều</w:t>
      </w:r>
      <w:r w:rsidR="00EB5354" w:rsidRPr="00993F6E">
        <w:rPr>
          <w:rFonts w:ascii="Arial" w:hAnsi="Arial" w:cs="Arial"/>
          <w:b/>
          <w:color w:val="auto"/>
          <w:sz w:val="20"/>
          <w:szCs w:val="28"/>
        </w:rPr>
        <w:t xml:space="preserve"> 19. Quyền và nghĩa vụ của Tổng công ty Đường sắt Việt Nam với các công ty con, công ty liên kết trong quan hệ phát triển chung của nhóm công ty mẹ - công ty con</w:t>
      </w:r>
      <w:bookmarkEnd w:id="36"/>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T</w:t>
      </w:r>
      <w:r w:rsidR="00A6452A"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định hướng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kinh doanh chung của nhóm công ty mẹ - công ty con phù hợp với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các đơn vị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Tổng công ty Đường sắt Việt Nam không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trực tiếp hoạt động sản xuất, kinh doanh của các công ty con, công ty liên kết mà thực hiện quyền, nghĩa vụ của chủ sở hữu duy nhất, của cổ đông, thành viên góp vốn thông qua đại diện theo ủy quyền và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của T</w:t>
      </w:r>
      <w:r w:rsidR="00690D98"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tại các công ty đó để bảo đảm hiệu quả đầu tư vốn và thực hiện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w:t>
      </w:r>
      <w:r w:rsidR="003C581F" w:rsidRPr="00993F6E">
        <w:rPr>
          <w:rFonts w:ascii="Arial" w:hAnsi="Arial" w:cs="Arial"/>
          <w:color w:val="auto"/>
          <w:sz w:val="20"/>
          <w:szCs w:val="28"/>
        </w:rPr>
        <w:t>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phát </w:t>
      </w:r>
      <w:r w:rsidR="003C581F" w:rsidRPr="00993F6E">
        <w:rPr>
          <w:rFonts w:ascii="Arial" w:hAnsi="Arial" w:cs="Arial"/>
          <w:color w:val="auto"/>
          <w:sz w:val="20"/>
          <w:szCs w:val="28"/>
        </w:rPr>
        <w:t>triển</w:t>
      </w:r>
      <w:r w:rsidRPr="00993F6E">
        <w:rPr>
          <w:rFonts w:ascii="Arial" w:hAnsi="Arial" w:cs="Arial"/>
          <w:color w:val="auto"/>
          <w:sz w:val="20"/>
          <w:szCs w:val="28"/>
        </w:rPr>
        <w:t xml:space="preserve"> chung của nhóm công ty mẹ - công ty con.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Tổng công ty Đường sắt Việt Nam thực hiện hoạt động nghiên cứu, tiếp th</w:t>
      </w:r>
      <w:r w:rsidR="008B7096" w:rsidRPr="00993F6E">
        <w:rPr>
          <w:rFonts w:ascii="Arial" w:hAnsi="Arial" w:cs="Arial"/>
          <w:color w:val="auto"/>
          <w:sz w:val="20"/>
          <w:szCs w:val="28"/>
          <w:lang w:val="en-US"/>
        </w:rPr>
        <w:t>ị</w:t>
      </w:r>
      <w:r w:rsidRPr="00993F6E">
        <w:rPr>
          <w:rFonts w:ascii="Arial" w:hAnsi="Arial" w:cs="Arial"/>
          <w:color w:val="auto"/>
          <w:sz w:val="20"/>
          <w:szCs w:val="28"/>
        </w:rPr>
        <w:t xml:space="preserve">, xúc tiến thương mại, tạo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cho các doanh nghiệp trong nhóm công ty mẹ - công ty con mở rộng và nâng cao hiệu quả sản xuất, kinh doanh.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Tổng công ty Đường sắt Việt Nam không được lạm dụng quyền chi phối theo vốn góp làm tổn hại đến lợi ích của các công ty con, chủ nợ, c</w:t>
      </w:r>
      <w:r w:rsidR="00690D98" w:rsidRPr="00993F6E">
        <w:rPr>
          <w:rFonts w:ascii="Arial" w:hAnsi="Arial" w:cs="Arial"/>
          <w:color w:val="auto"/>
          <w:sz w:val="20"/>
          <w:szCs w:val="28"/>
          <w:lang w:val="en-US"/>
        </w:rPr>
        <w:t>ổ</w:t>
      </w:r>
      <w:r w:rsidRPr="00993F6E">
        <w:rPr>
          <w:rFonts w:ascii="Arial" w:hAnsi="Arial" w:cs="Arial"/>
          <w:color w:val="auto"/>
          <w:sz w:val="20"/>
          <w:szCs w:val="28"/>
        </w:rPr>
        <w:t xml:space="preserve"> đông, thành viên góp vốn khác và các bên có liên quan. T</w:t>
      </w:r>
      <w:r w:rsidR="00376BF4"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phải tôn trọng quyền của cổ đông, bên có vốn góp tối thiểu trong các công ty con, công ty liên kết, phù hợp với quy định trong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các doanh nghiệp đó.</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Trường hợp thực hiện các hoạt động sau đây mà không có sự thỏa thuận với các công ty con, gây thiệt hại cho các công ty con và các bên liên quan thì Tổng công ty Đường sắt Việt Nam phải chịu trách nhiệm b</w:t>
      </w:r>
      <w:r w:rsidR="00376BF4" w:rsidRPr="00993F6E">
        <w:rPr>
          <w:rFonts w:ascii="Arial" w:hAnsi="Arial" w:cs="Arial"/>
          <w:color w:val="auto"/>
          <w:sz w:val="20"/>
          <w:szCs w:val="28"/>
          <w:lang w:val="en-US"/>
        </w:rPr>
        <w:t>ồ</w:t>
      </w:r>
      <w:r w:rsidRPr="00993F6E">
        <w:rPr>
          <w:rFonts w:ascii="Arial" w:hAnsi="Arial" w:cs="Arial"/>
          <w:color w:val="auto"/>
          <w:sz w:val="20"/>
          <w:szCs w:val="28"/>
        </w:rPr>
        <w:t>i thường thiệt hại cho các công ty đó và các bên liên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Buộc công ty con phải ký kết và thực hiện các hợp đồng kinh tế không bình đẳng và bất lợi </w:t>
      </w:r>
      <w:r w:rsidR="003C581F" w:rsidRPr="00993F6E">
        <w:rPr>
          <w:rFonts w:ascii="Arial" w:hAnsi="Arial" w:cs="Arial"/>
          <w:color w:val="auto"/>
          <w:sz w:val="20"/>
          <w:szCs w:val="28"/>
        </w:rPr>
        <w:t>đối với</w:t>
      </w:r>
      <w:r w:rsidRPr="00993F6E">
        <w:rPr>
          <w:rFonts w:ascii="Arial" w:hAnsi="Arial" w:cs="Arial"/>
          <w:color w:val="auto"/>
          <w:sz w:val="20"/>
          <w:szCs w:val="28"/>
        </w:rPr>
        <w:t xml:space="preserve"> các công ty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chuyển vốn, tài sản của công ty con là công t</w:t>
      </w:r>
      <w:r w:rsidR="00376BF4" w:rsidRPr="00993F6E">
        <w:rPr>
          <w:rFonts w:ascii="Arial" w:hAnsi="Arial" w:cs="Arial"/>
          <w:color w:val="auto"/>
          <w:sz w:val="20"/>
          <w:szCs w:val="28"/>
          <w:lang w:val="en-US"/>
        </w:rPr>
        <w:t>y</w:t>
      </w:r>
      <w:r w:rsidRPr="00993F6E">
        <w:rPr>
          <w:rFonts w:ascii="Arial" w:hAnsi="Arial" w:cs="Arial"/>
          <w:color w:val="auto"/>
          <w:sz w:val="20"/>
          <w:szCs w:val="28"/>
        </w:rPr>
        <w:t xml:space="preserve"> trách nhiệm hữu hạn một thành viên gây thiệt hại cho công ty bị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chuyển tr</w:t>
      </w:r>
      <w:r w:rsidR="00376BF4" w:rsidRPr="00993F6E">
        <w:rPr>
          <w:rFonts w:ascii="Arial" w:hAnsi="Arial" w:cs="Arial"/>
          <w:color w:val="auto"/>
          <w:sz w:val="20"/>
          <w:szCs w:val="28"/>
          <w:lang w:val="en-US"/>
        </w:rPr>
        <w:t>ừ</w:t>
      </w:r>
      <w:r w:rsidRPr="00993F6E">
        <w:rPr>
          <w:rFonts w:ascii="Arial" w:hAnsi="Arial" w:cs="Arial"/>
          <w:color w:val="auto"/>
          <w:sz w:val="20"/>
          <w:szCs w:val="28"/>
        </w:rPr>
        <w:t xml:space="preserve"> các trường hợp: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chuyển theo phương thức thanh toán, </w:t>
      </w:r>
      <w:r w:rsidR="003C581F" w:rsidRPr="00993F6E">
        <w:rPr>
          <w:rFonts w:ascii="Arial" w:hAnsi="Arial" w:cs="Arial"/>
          <w:color w:val="auto"/>
          <w:sz w:val="20"/>
          <w:szCs w:val="28"/>
        </w:rPr>
        <w:t>quyết</w:t>
      </w:r>
      <w:r w:rsidRPr="00993F6E">
        <w:rPr>
          <w:rFonts w:ascii="Arial" w:hAnsi="Arial" w:cs="Arial"/>
          <w:color w:val="auto"/>
          <w:sz w:val="20"/>
          <w:szCs w:val="28"/>
        </w:rPr>
        <w:t xml:space="preserve"> định </w:t>
      </w:r>
      <w:r w:rsidR="003C581F" w:rsidRPr="00993F6E">
        <w:rPr>
          <w:rFonts w:ascii="Arial" w:hAnsi="Arial" w:cs="Arial"/>
          <w:color w:val="auto"/>
          <w:sz w:val="20"/>
          <w:szCs w:val="28"/>
        </w:rPr>
        <w:t>tổ chức</w:t>
      </w:r>
      <w:r w:rsidRPr="00993F6E">
        <w:rPr>
          <w:rFonts w:ascii="Arial" w:hAnsi="Arial" w:cs="Arial"/>
          <w:color w:val="auto"/>
          <w:sz w:val="20"/>
          <w:szCs w:val="28"/>
        </w:rPr>
        <w:t xml:space="preserve"> lại công ty</w:t>
      </w:r>
      <w:r w:rsidR="00A63235" w:rsidRPr="00993F6E">
        <w:rPr>
          <w:rFonts w:ascii="Arial" w:hAnsi="Arial" w:cs="Arial"/>
          <w:color w:val="auto"/>
          <w:sz w:val="20"/>
          <w:szCs w:val="28"/>
          <w:lang w:val="en-US"/>
        </w:rPr>
        <w:t>,</w:t>
      </w:r>
      <w:r w:rsidRPr="00993F6E">
        <w:rPr>
          <w:rFonts w:ascii="Arial" w:hAnsi="Arial" w:cs="Arial"/>
          <w:color w:val="auto"/>
          <w:sz w:val="20"/>
          <w:szCs w:val="28"/>
        </w:rPr>
        <w:t xml:space="preserve"> thực hiện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cung ứng </w:t>
      </w:r>
      <w:r w:rsidR="003C581F" w:rsidRPr="00993F6E">
        <w:rPr>
          <w:rFonts w:ascii="Arial" w:hAnsi="Arial" w:cs="Arial"/>
          <w:color w:val="auto"/>
          <w:sz w:val="20"/>
          <w:szCs w:val="28"/>
        </w:rPr>
        <w:t>sản phẩm</w:t>
      </w:r>
      <w:r w:rsidRPr="00993F6E">
        <w:rPr>
          <w:rFonts w:ascii="Arial" w:hAnsi="Arial" w:cs="Arial"/>
          <w:color w:val="auto"/>
          <w:sz w:val="20"/>
          <w:szCs w:val="28"/>
        </w:rPr>
        <w:t xml:space="preserve"> dịch vụ công ích;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chuyển một số hoạt động kinh doanh có hiệu quả, c</w:t>
      </w:r>
      <w:r w:rsidR="00376BF4" w:rsidRPr="00993F6E">
        <w:rPr>
          <w:rFonts w:ascii="Arial" w:hAnsi="Arial" w:cs="Arial"/>
          <w:color w:val="auto"/>
          <w:sz w:val="20"/>
          <w:szCs w:val="28"/>
          <w:lang w:val="en-US"/>
        </w:rPr>
        <w:t>ó</w:t>
      </w:r>
      <w:r w:rsidRPr="00993F6E">
        <w:rPr>
          <w:rFonts w:ascii="Arial" w:hAnsi="Arial" w:cs="Arial"/>
          <w:color w:val="auto"/>
          <w:sz w:val="20"/>
          <w:szCs w:val="28"/>
        </w:rPr>
        <w:t xml:space="preserve"> lãi t</w:t>
      </w:r>
      <w:r w:rsidR="00376BF4" w:rsidRPr="00993F6E">
        <w:rPr>
          <w:rFonts w:ascii="Arial" w:hAnsi="Arial" w:cs="Arial"/>
          <w:color w:val="auto"/>
          <w:sz w:val="20"/>
          <w:szCs w:val="28"/>
          <w:lang w:val="en-US"/>
        </w:rPr>
        <w:t>ừ</w:t>
      </w:r>
      <w:r w:rsidRPr="00993F6E">
        <w:rPr>
          <w:rFonts w:ascii="Arial" w:hAnsi="Arial" w:cs="Arial"/>
          <w:color w:val="auto"/>
          <w:sz w:val="20"/>
          <w:szCs w:val="28"/>
        </w:rPr>
        <w:t xml:space="preserve"> c</w:t>
      </w:r>
      <w:r w:rsidR="00376BF4" w:rsidRPr="00993F6E">
        <w:rPr>
          <w:rFonts w:ascii="Arial" w:hAnsi="Arial" w:cs="Arial"/>
          <w:color w:val="auto"/>
          <w:sz w:val="20"/>
          <w:szCs w:val="28"/>
          <w:lang w:val="en-US"/>
        </w:rPr>
        <w:t>ô</w:t>
      </w:r>
      <w:r w:rsidRPr="00993F6E">
        <w:rPr>
          <w:rFonts w:ascii="Arial" w:hAnsi="Arial" w:cs="Arial"/>
          <w:color w:val="auto"/>
          <w:sz w:val="20"/>
          <w:szCs w:val="28"/>
        </w:rPr>
        <w:t xml:space="preserve">ng ty con này sang công ty con khác mà không có sự thỏa thuận của công ty bị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chuyển, dẫn đến công ty đó bị lỗ hoặc giảm sút lợi nhuận nghiêm trọng;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các nhiệm vụ sản xuất, kinh doanh đối với các công ty con trai với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công ty con và pháp </w:t>
      </w:r>
      <w:r w:rsidR="00993F6E" w:rsidRPr="00993F6E">
        <w:rPr>
          <w:rFonts w:ascii="Arial" w:hAnsi="Arial" w:cs="Arial"/>
          <w:color w:val="auto"/>
          <w:sz w:val="20"/>
          <w:szCs w:val="28"/>
        </w:rPr>
        <w:t>luật</w:t>
      </w:r>
      <w:r w:rsidRPr="00993F6E">
        <w:rPr>
          <w:rFonts w:ascii="Arial" w:hAnsi="Arial" w:cs="Arial"/>
          <w:color w:val="auto"/>
          <w:sz w:val="20"/>
          <w:szCs w:val="28"/>
        </w:rPr>
        <w:t>; giao nhiệm vụ của T</w:t>
      </w:r>
      <w:r w:rsidR="009D2EA7"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cho các công ty con, công ty liên kết không dựa trên cơ sở ký kết hợp đồng </w:t>
      </w:r>
      <w:r w:rsidR="003C581F" w:rsidRPr="00993F6E">
        <w:rPr>
          <w:rFonts w:ascii="Arial" w:hAnsi="Arial" w:cs="Arial"/>
          <w:color w:val="auto"/>
          <w:sz w:val="20"/>
          <w:szCs w:val="28"/>
        </w:rPr>
        <w:t>kinh tế</w:t>
      </w:r>
      <w:r w:rsidRPr="00993F6E">
        <w:rPr>
          <w:rFonts w:ascii="Arial" w:hAnsi="Arial" w:cs="Arial"/>
          <w:color w:val="auto"/>
          <w:sz w:val="20"/>
          <w:szCs w:val="28"/>
        </w:rPr>
        <w:t xml:space="preserve"> với các công ty con, công ty liên </w:t>
      </w:r>
      <w:r w:rsidR="003C581F" w:rsidRPr="00993F6E">
        <w:rPr>
          <w:rFonts w:ascii="Arial" w:hAnsi="Arial" w:cs="Arial"/>
          <w:color w:val="auto"/>
          <w:sz w:val="20"/>
          <w:szCs w:val="28"/>
        </w:rPr>
        <w:t>kết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Buộc công ty con cho Tổng công ty Đường sắt Việt Nam hoặc công ty con khác vay v</w:t>
      </w:r>
      <w:r w:rsidR="009D2EA7" w:rsidRPr="00993F6E">
        <w:rPr>
          <w:rFonts w:ascii="Arial" w:hAnsi="Arial" w:cs="Arial"/>
          <w:color w:val="auto"/>
          <w:sz w:val="20"/>
          <w:szCs w:val="28"/>
          <w:lang w:val="en-US"/>
        </w:rPr>
        <w:t>ố</w:t>
      </w:r>
      <w:r w:rsidRPr="00993F6E">
        <w:rPr>
          <w:rFonts w:ascii="Arial" w:hAnsi="Arial" w:cs="Arial"/>
          <w:color w:val="auto"/>
          <w:sz w:val="20"/>
          <w:szCs w:val="28"/>
        </w:rPr>
        <w:t xml:space="preserve">n với lãi suất thấp,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vay và thanh toán không hợp lý hoặc phải cung cấp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ti</w:t>
      </w:r>
      <w:r w:rsidR="009D2EA7" w:rsidRPr="00993F6E">
        <w:rPr>
          <w:rFonts w:ascii="Arial" w:hAnsi="Arial" w:cs="Arial"/>
          <w:color w:val="auto"/>
          <w:sz w:val="20"/>
          <w:szCs w:val="28"/>
          <w:lang w:val="en-US"/>
        </w:rPr>
        <w:t>ề</w:t>
      </w:r>
      <w:r w:rsidRPr="00993F6E">
        <w:rPr>
          <w:rFonts w:ascii="Arial" w:hAnsi="Arial" w:cs="Arial"/>
          <w:color w:val="auto"/>
          <w:sz w:val="20"/>
          <w:szCs w:val="28"/>
        </w:rPr>
        <w:t>n vay đ</w:t>
      </w:r>
      <w:r w:rsidR="009D2EA7" w:rsidRPr="00993F6E">
        <w:rPr>
          <w:rFonts w:ascii="Arial" w:hAnsi="Arial" w:cs="Arial"/>
          <w:color w:val="auto"/>
          <w:sz w:val="20"/>
          <w:szCs w:val="28"/>
          <w:lang w:val="en-US"/>
        </w:rPr>
        <w:t>ể</w:t>
      </w:r>
      <w:r w:rsidRPr="00993F6E">
        <w:rPr>
          <w:rFonts w:ascii="Arial" w:hAnsi="Arial" w:cs="Arial"/>
          <w:color w:val="auto"/>
          <w:sz w:val="20"/>
          <w:szCs w:val="28"/>
        </w:rPr>
        <w:t xml:space="preserve"> T</w:t>
      </w:r>
      <w:r w:rsidR="009D2EA7" w:rsidRPr="00993F6E">
        <w:rPr>
          <w:rFonts w:ascii="Arial" w:hAnsi="Arial" w:cs="Arial"/>
          <w:color w:val="auto"/>
          <w:sz w:val="20"/>
          <w:szCs w:val="28"/>
          <w:lang w:val="en-US"/>
        </w:rPr>
        <w:t>ổ</w:t>
      </w:r>
      <w:r w:rsidRPr="00993F6E">
        <w:rPr>
          <w:rFonts w:ascii="Arial" w:hAnsi="Arial" w:cs="Arial"/>
          <w:color w:val="auto"/>
          <w:sz w:val="20"/>
          <w:szCs w:val="28"/>
        </w:rPr>
        <w:t>ng công ty Đường s</w:t>
      </w:r>
      <w:r w:rsidR="009D2EA7" w:rsidRPr="00993F6E">
        <w:rPr>
          <w:rFonts w:ascii="Arial" w:hAnsi="Arial" w:cs="Arial"/>
          <w:color w:val="auto"/>
          <w:sz w:val="20"/>
          <w:szCs w:val="28"/>
          <w:lang w:val="en-US"/>
        </w:rPr>
        <w:t>ắ</w:t>
      </w:r>
      <w:r w:rsidRPr="00993F6E">
        <w:rPr>
          <w:rFonts w:ascii="Arial" w:hAnsi="Arial" w:cs="Arial"/>
          <w:color w:val="auto"/>
          <w:sz w:val="20"/>
          <w:szCs w:val="28"/>
        </w:rPr>
        <w:t>t Việt Nam, công ty con khác thực hiện các hợp đồng kinh tế có nhiều rủi ro đối với hoạt động kinh doanh của công ty con đó.</w:t>
      </w:r>
    </w:p>
    <w:p w:rsidR="00724766" w:rsidRPr="00993F6E" w:rsidRDefault="00993F6E" w:rsidP="006809BB">
      <w:pPr>
        <w:spacing w:before="120"/>
        <w:rPr>
          <w:rFonts w:ascii="Arial" w:hAnsi="Arial" w:cs="Arial"/>
          <w:b/>
          <w:color w:val="auto"/>
          <w:sz w:val="20"/>
          <w:szCs w:val="28"/>
        </w:rPr>
      </w:pPr>
      <w:bookmarkStart w:id="37" w:name="chuong_3"/>
      <w:r w:rsidRPr="00993F6E">
        <w:rPr>
          <w:rFonts w:ascii="Arial" w:hAnsi="Arial" w:cs="Arial"/>
          <w:b/>
          <w:color w:val="auto"/>
          <w:sz w:val="20"/>
          <w:szCs w:val="28"/>
        </w:rPr>
        <w:t>Chương</w:t>
      </w:r>
      <w:r w:rsidR="00EB5354" w:rsidRPr="00993F6E">
        <w:rPr>
          <w:rFonts w:ascii="Arial" w:hAnsi="Arial" w:cs="Arial"/>
          <w:b/>
          <w:color w:val="auto"/>
          <w:sz w:val="20"/>
          <w:szCs w:val="28"/>
        </w:rPr>
        <w:t xml:space="preserve"> III</w:t>
      </w:r>
      <w:bookmarkEnd w:id="37"/>
    </w:p>
    <w:p w:rsidR="00724766" w:rsidRPr="00993F6E" w:rsidRDefault="00EB5354" w:rsidP="006809BB">
      <w:pPr>
        <w:spacing w:before="120"/>
        <w:jc w:val="center"/>
        <w:rPr>
          <w:rFonts w:ascii="Arial" w:hAnsi="Arial" w:cs="Arial"/>
          <w:b/>
          <w:color w:val="auto"/>
          <w:szCs w:val="28"/>
        </w:rPr>
      </w:pPr>
      <w:bookmarkStart w:id="38" w:name="chuong_3_name"/>
      <w:r w:rsidRPr="00993F6E">
        <w:rPr>
          <w:rFonts w:ascii="Arial" w:hAnsi="Arial" w:cs="Arial"/>
          <w:b/>
          <w:color w:val="auto"/>
          <w:szCs w:val="28"/>
        </w:rPr>
        <w:t>PHÂN CÔNG, PHÂN CẤP THỰC HIỆN QUYỀN, TRÁCH NHIỆM VÀ NGHĨA VỤ CỦA CHỦ SỞ HỮU NHÀ NƯỚC ĐỐI VỚI TỔNG CÔNG TY ĐƯỜNG SẮT VIỆT NAM</w:t>
      </w:r>
      <w:bookmarkEnd w:id="38"/>
    </w:p>
    <w:p w:rsidR="00724766" w:rsidRPr="00993F6E" w:rsidRDefault="00993F6E" w:rsidP="006809BB">
      <w:pPr>
        <w:spacing w:before="120"/>
        <w:rPr>
          <w:rFonts w:ascii="Arial" w:hAnsi="Arial" w:cs="Arial"/>
          <w:b/>
          <w:color w:val="auto"/>
          <w:sz w:val="20"/>
          <w:szCs w:val="28"/>
        </w:rPr>
      </w:pPr>
      <w:bookmarkStart w:id="39" w:name="muc_1_1"/>
      <w:r w:rsidRPr="00993F6E">
        <w:rPr>
          <w:rFonts w:ascii="Arial" w:hAnsi="Arial" w:cs="Arial"/>
          <w:b/>
          <w:color w:val="auto"/>
          <w:sz w:val="20"/>
          <w:szCs w:val="28"/>
        </w:rPr>
        <w:t>Mục</w:t>
      </w:r>
      <w:r w:rsidR="00EB5354" w:rsidRPr="00993F6E">
        <w:rPr>
          <w:rFonts w:ascii="Arial" w:hAnsi="Arial" w:cs="Arial"/>
          <w:b/>
          <w:color w:val="auto"/>
          <w:sz w:val="20"/>
          <w:szCs w:val="28"/>
        </w:rPr>
        <w:t xml:space="preserve"> 1. QUYỀN, TRÁCH NHIỆM VÀ NGHĨA VỤ CỦA CHỦ SỞ HỮU NHÀ NƯỚC ĐỐI VỚI TỔNG CÔNG TY ĐƯỜNG SẮT VIỆT NAM</w:t>
      </w:r>
      <w:bookmarkEnd w:id="39"/>
    </w:p>
    <w:p w:rsidR="00724766" w:rsidRPr="00993F6E" w:rsidRDefault="00993F6E" w:rsidP="006809BB">
      <w:pPr>
        <w:spacing w:before="120"/>
        <w:rPr>
          <w:rFonts w:ascii="Arial" w:hAnsi="Arial" w:cs="Arial"/>
          <w:b/>
          <w:color w:val="auto"/>
          <w:sz w:val="20"/>
          <w:szCs w:val="28"/>
        </w:rPr>
      </w:pPr>
      <w:bookmarkStart w:id="40" w:name="dieu_20"/>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20. Quyền, trách nhiệm của chủ sở hữu nhà nước đối với Tổng công ty Đường sắt Việt Nam</w:t>
      </w:r>
      <w:bookmarkEnd w:id="40"/>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thành lập,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nhiệm vụ và ngành, nghề kinh doanh; </w:t>
      </w:r>
      <w:r w:rsidR="003C581F" w:rsidRPr="00993F6E">
        <w:rPr>
          <w:rFonts w:ascii="Arial" w:hAnsi="Arial" w:cs="Arial"/>
          <w:color w:val="auto"/>
          <w:sz w:val="20"/>
          <w:szCs w:val="28"/>
        </w:rPr>
        <w:t>tổ chức</w:t>
      </w:r>
      <w:r w:rsidRPr="00993F6E">
        <w:rPr>
          <w:rFonts w:ascii="Arial" w:hAnsi="Arial" w:cs="Arial"/>
          <w:color w:val="auto"/>
          <w:sz w:val="20"/>
          <w:szCs w:val="28"/>
        </w:rPr>
        <w:t xml:space="preserve"> lại, chuyển đổi sở hữu, giải thể và yêu cầu phá sản đối với Tổng công ty Đường s</w:t>
      </w:r>
      <w:r w:rsidR="00AC63D7" w:rsidRPr="00993F6E">
        <w:rPr>
          <w:rFonts w:ascii="Arial" w:hAnsi="Arial" w:cs="Arial"/>
          <w:color w:val="auto"/>
          <w:sz w:val="20"/>
          <w:szCs w:val="28"/>
          <w:lang w:val="en-US"/>
        </w:rPr>
        <w:t>ắ</w:t>
      </w:r>
      <w:r w:rsidRPr="00993F6E">
        <w:rPr>
          <w:rFonts w:ascii="Arial" w:hAnsi="Arial" w:cs="Arial"/>
          <w:color w:val="auto"/>
          <w:sz w:val="20"/>
          <w:szCs w:val="28"/>
        </w:rPr>
        <w:t>t Việt Nam; thu h</w:t>
      </w:r>
      <w:r w:rsidR="00AC63D7" w:rsidRPr="00993F6E">
        <w:rPr>
          <w:rFonts w:ascii="Arial" w:hAnsi="Arial" w:cs="Arial"/>
          <w:color w:val="auto"/>
          <w:sz w:val="20"/>
          <w:szCs w:val="28"/>
          <w:lang w:val="en-US"/>
        </w:rPr>
        <w:t>ồ</w:t>
      </w:r>
      <w:r w:rsidRPr="00993F6E">
        <w:rPr>
          <w:rFonts w:ascii="Arial" w:hAnsi="Arial" w:cs="Arial"/>
          <w:color w:val="auto"/>
          <w:sz w:val="20"/>
          <w:szCs w:val="28"/>
        </w:rPr>
        <w:t>i toàn bộ giá trị tài sản của Tổng công ty Đường sắt Việt Nam sau khi Tổng công ty Đường sắt Việt Nam hoàn thành giải th</w:t>
      </w:r>
      <w:r w:rsidR="00AC63D7" w:rsidRPr="00993F6E">
        <w:rPr>
          <w:rFonts w:ascii="Arial" w:hAnsi="Arial" w:cs="Arial"/>
          <w:color w:val="auto"/>
          <w:sz w:val="20"/>
          <w:szCs w:val="28"/>
          <w:lang w:val="en-US"/>
        </w:rPr>
        <w:t>ể</w:t>
      </w:r>
      <w:r w:rsidRPr="00993F6E">
        <w:rPr>
          <w:rFonts w:ascii="Arial" w:hAnsi="Arial" w:cs="Arial"/>
          <w:color w:val="auto"/>
          <w:sz w:val="20"/>
          <w:szCs w:val="28"/>
        </w:rPr>
        <w:t xml:space="preserve"> hoặc phá sản.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nội dung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sửa đổi, bổ sung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w:t>
      </w:r>
      <w:r w:rsidR="00AC63D7" w:rsidRPr="00993F6E">
        <w:rPr>
          <w:rFonts w:ascii="Arial" w:hAnsi="Arial" w:cs="Arial"/>
          <w:color w:val="auto"/>
          <w:sz w:val="20"/>
          <w:szCs w:val="28"/>
          <w:lang w:val="en-US"/>
        </w:rPr>
        <w:t>ắ</w:t>
      </w:r>
      <w:r w:rsidRPr="00993F6E">
        <w:rPr>
          <w:rFonts w:ascii="Arial" w:hAnsi="Arial" w:cs="Arial"/>
          <w:color w:val="auto"/>
          <w:sz w:val="20"/>
          <w:szCs w:val="28"/>
        </w:rPr>
        <w:t>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phát triển và kế hoạch đầu tư phát triển 05 năm của T</w:t>
      </w:r>
      <w:r w:rsidR="00AC63D7"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Phê duyệt đề nghị của Hội đồng thành viên về việc bổ nhiệm bổ nhiệm lại, miễn nhiệm, từ chức, khen thư</w:t>
      </w:r>
      <w:r w:rsidR="00AC63D7" w:rsidRPr="00993F6E">
        <w:rPr>
          <w:rFonts w:ascii="Arial" w:hAnsi="Arial" w:cs="Arial"/>
          <w:color w:val="auto"/>
          <w:sz w:val="20"/>
          <w:szCs w:val="28"/>
          <w:lang w:val="en-US"/>
        </w:rPr>
        <w:t>ở</w:t>
      </w:r>
      <w:r w:rsidRPr="00993F6E">
        <w:rPr>
          <w:rFonts w:ascii="Arial" w:hAnsi="Arial" w:cs="Arial"/>
          <w:color w:val="auto"/>
          <w:sz w:val="20"/>
          <w:szCs w:val="28"/>
        </w:rPr>
        <w:t xml:space="preserve">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đối với Tổng giám đốc Tổng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Quy định cơ chế giao nhiệm vụ và tham gia thực hiện việc cung cấp và bảo đảm các sản phẩm, dịch vụ công ích, thiết yếu của nền kinh tế.</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6. Phê duyệt phương án huy động vốn, </w:t>
      </w:r>
      <w:r w:rsidR="003C581F" w:rsidRPr="00993F6E">
        <w:rPr>
          <w:rFonts w:ascii="Arial" w:hAnsi="Arial" w:cs="Arial"/>
          <w:color w:val="auto"/>
          <w:sz w:val="20"/>
          <w:szCs w:val="28"/>
        </w:rPr>
        <w:t>hợp</w:t>
      </w:r>
      <w:r w:rsidRPr="00993F6E">
        <w:rPr>
          <w:rFonts w:ascii="Arial" w:hAnsi="Arial" w:cs="Arial"/>
          <w:color w:val="auto"/>
          <w:sz w:val="20"/>
          <w:szCs w:val="28"/>
        </w:rPr>
        <w:t xml:space="preserve"> đồng vay, cho vay, các dự án</w:t>
      </w:r>
      <w:r w:rsidR="00AC63D7" w:rsidRPr="00993F6E">
        <w:rPr>
          <w:rFonts w:ascii="Arial" w:hAnsi="Arial" w:cs="Arial"/>
          <w:color w:val="auto"/>
          <w:sz w:val="20"/>
          <w:szCs w:val="28"/>
        </w:rPr>
        <w:t xml:space="preserve"> </w:t>
      </w:r>
      <w:r w:rsidRPr="00993F6E">
        <w:rPr>
          <w:rFonts w:ascii="Arial" w:hAnsi="Arial" w:cs="Arial"/>
          <w:color w:val="auto"/>
          <w:sz w:val="20"/>
          <w:szCs w:val="28"/>
        </w:rPr>
        <w:t>đ</w:t>
      </w:r>
      <w:r w:rsidR="00AC63D7" w:rsidRPr="00993F6E">
        <w:rPr>
          <w:rFonts w:ascii="Arial" w:hAnsi="Arial" w:cs="Arial"/>
          <w:color w:val="auto"/>
          <w:sz w:val="20"/>
          <w:szCs w:val="28"/>
          <w:lang w:val="en-US"/>
        </w:rPr>
        <w:t>ầ</w:t>
      </w:r>
      <w:r w:rsidRPr="00993F6E">
        <w:rPr>
          <w:rFonts w:ascii="Arial" w:hAnsi="Arial" w:cs="Arial"/>
          <w:color w:val="auto"/>
          <w:sz w:val="20"/>
          <w:szCs w:val="28"/>
        </w:rPr>
        <w:t>u tư, xây dựng, mua, bán tài sản cố định có giá trị bằng hoặc l</w:t>
      </w:r>
      <w:r w:rsidR="00AC63D7" w:rsidRPr="00993F6E">
        <w:rPr>
          <w:rFonts w:ascii="Arial" w:hAnsi="Arial" w:cs="Arial"/>
          <w:color w:val="auto"/>
          <w:sz w:val="20"/>
          <w:szCs w:val="28"/>
          <w:lang w:val="en-US"/>
        </w:rPr>
        <w:t>ớ</w:t>
      </w:r>
      <w:r w:rsidRPr="00993F6E">
        <w:rPr>
          <w:rFonts w:ascii="Arial" w:hAnsi="Arial" w:cs="Arial"/>
          <w:color w:val="auto"/>
          <w:sz w:val="20"/>
          <w:szCs w:val="28"/>
        </w:rPr>
        <w:t>n hơn 50% v</w:t>
      </w:r>
      <w:r w:rsidR="00AC63D7" w:rsidRPr="00993F6E">
        <w:rPr>
          <w:rFonts w:ascii="Arial" w:hAnsi="Arial" w:cs="Arial"/>
          <w:color w:val="auto"/>
          <w:sz w:val="20"/>
          <w:szCs w:val="28"/>
          <w:lang w:val="en-US"/>
        </w:rPr>
        <w:t>ố</w:t>
      </w:r>
      <w:r w:rsidRPr="00993F6E">
        <w:rPr>
          <w:rFonts w:ascii="Arial" w:hAnsi="Arial" w:cs="Arial"/>
          <w:color w:val="auto"/>
          <w:sz w:val="20"/>
          <w:szCs w:val="28"/>
        </w:rPr>
        <w:t>n chủ sở hữu được ghi trong báo cáo tài chính quý hoặc báo cáo tài chính n</w:t>
      </w:r>
      <w:r w:rsidR="00652002" w:rsidRPr="00993F6E">
        <w:rPr>
          <w:rFonts w:ascii="Arial" w:hAnsi="Arial" w:cs="Arial"/>
          <w:color w:val="auto"/>
          <w:sz w:val="20"/>
          <w:szCs w:val="28"/>
          <w:lang w:val="en-US"/>
        </w:rPr>
        <w:t>ă</w:t>
      </w:r>
      <w:r w:rsidRPr="00993F6E">
        <w:rPr>
          <w:rFonts w:ascii="Arial" w:hAnsi="Arial" w:cs="Arial"/>
          <w:color w:val="auto"/>
          <w:sz w:val="20"/>
          <w:szCs w:val="28"/>
        </w:rPr>
        <w:t xml:space="preserve">m </w:t>
      </w:r>
      <w:r w:rsidR="003C581F" w:rsidRPr="00993F6E">
        <w:rPr>
          <w:rFonts w:ascii="Arial" w:hAnsi="Arial" w:cs="Arial"/>
          <w:color w:val="auto"/>
          <w:sz w:val="20"/>
          <w:szCs w:val="28"/>
        </w:rPr>
        <w:t>của</w:t>
      </w:r>
      <w:r w:rsidRPr="00993F6E">
        <w:rPr>
          <w:rFonts w:ascii="Arial" w:hAnsi="Arial" w:cs="Arial"/>
          <w:color w:val="auto"/>
          <w:sz w:val="20"/>
          <w:szCs w:val="28"/>
        </w:rPr>
        <w:t xml:space="preserve"> T</w:t>
      </w:r>
      <w:r w:rsidR="00652002" w:rsidRPr="00993F6E">
        <w:rPr>
          <w:rFonts w:ascii="Arial" w:hAnsi="Arial" w:cs="Arial"/>
          <w:color w:val="auto"/>
          <w:sz w:val="20"/>
          <w:szCs w:val="28"/>
          <w:lang w:val="en-US"/>
        </w:rPr>
        <w:t>ổ</w:t>
      </w:r>
      <w:r w:rsidRPr="00993F6E">
        <w:rPr>
          <w:rFonts w:ascii="Arial" w:hAnsi="Arial" w:cs="Arial"/>
          <w:color w:val="auto"/>
          <w:sz w:val="20"/>
          <w:szCs w:val="28"/>
        </w:rPr>
        <w:t>ng công ty Đường s</w:t>
      </w:r>
      <w:r w:rsidR="00652002" w:rsidRPr="00993F6E">
        <w:rPr>
          <w:rFonts w:ascii="Arial" w:hAnsi="Arial" w:cs="Arial"/>
          <w:color w:val="auto"/>
          <w:sz w:val="20"/>
          <w:szCs w:val="28"/>
          <w:lang w:val="en-US"/>
        </w:rPr>
        <w:t>ắ</w:t>
      </w:r>
      <w:r w:rsidRPr="00993F6E">
        <w:rPr>
          <w:rFonts w:ascii="Arial" w:hAnsi="Arial" w:cs="Arial"/>
          <w:color w:val="auto"/>
          <w:sz w:val="20"/>
          <w:szCs w:val="28"/>
        </w:rPr>
        <w:t xml:space="preserve">t Việt Nam tại thời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gần nhất với thời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quyết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7. Quyết định tăng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chuyển nhượng một </w:t>
      </w:r>
      <w:r w:rsidR="00993F6E" w:rsidRPr="00993F6E">
        <w:rPr>
          <w:rFonts w:ascii="Arial" w:hAnsi="Arial" w:cs="Arial"/>
          <w:color w:val="auto"/>
          <w:sz w:val="20"/>
          <w:szCs w:val="28"/>
        </w:rPr>
        <w:t>phần</w:t>
      </w:r>
      <w:r w:rsidRPr="00993F6E">
        <w:rPr>
          <w:rFonts w:ascii="Arial" w:hAnsi="Arial" w:cs="Arial"/>
          <w:color w:val="auto"/>
          <w:sz w:val="20"/>
          <w:szCs w:val="28"/>
        </w:rPr>
        <w:t xml:space="preserve"> hoặc toàn bộ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8.</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thành lập công ty con; phê duyệt chủ trương góp vốn, tăng, giảm vốn góp, chuyển nhượng vốn đầu tư của Tổng công ty Đường sắt Việt Nam tại công ty </w:t>
      </w:r>
      <w:r w:rsidR="003C581F" w:rsidRPr="00993F6E">
        <w:rPr>
          <w:rFonts w:ascii="Arial" w:hAnsi="Arial" w:cs="Arial"/>
          <w:color w:val="auto"/>
          <w:sz w:val="20"/>
          <w:szCs w:val="28"/>
        </w:rPr>
        <w:t xml:space="preserve">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công ty trách nhiệm hữu hạn hai thành viên trở lên; </w:t>
      </w:r>
      <w:r w:rsidR="003C581F" w:rsidRPr="00993F6E">
        <w:rPr>
          <w:rFonts w:ascii="Arial" w:hAnsi="Arial" w:cs="Arial"/>
          <w:color w:val="auto"/>
          <w:sz w:val="20"/>
          <w:szCs w:val="28"/>
        </w:rPr>
        <w:t>quyết</w:t>
      </w:r>
      <w:r w:rsidRPr="00993F6E">
        <w:rPr>
          <w:rFonts w:ascii="Arial" w:hAnsi="Arial" w:cs="Arial"/>
          <w:color w:val="auto"/>
          <w:sz w:val="20"/>
          <w:szCs w:val="28"/>
        </w:rPr>
        <w:t xml:space="preserve"> định chủ trương tiếp nhận công ty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hai thành viên trở lên thành công ty con, công ty liên kết của Tổng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9.</w:t>
      </w:r>
      <w:r w:rsidR="003C581F" w:rsidRPr="00993F6E">
        <w:rPr>
          <w:rFonts w:ascii="Arial" w:hAnsi="Arial" w:cs="Arial"/>
          <w:color w:val="auto"/>
          <w:sz w:val="20"/>
          <w:szCs w:val="28"/>
        </w:rPr>
        <w:t xml:space="preserve"> </w:t>
      </w:r>
      <w:r w:rsidRPr="00993F6E">
        <w:rPr>
          <w:rFonts w:ascii="Arial" w:hAnsi="Arial" w:cs="Arial"/>
          <w:color w:val="auto"/>
          <w:sz w:val="20"/>
          <w:szCs w:val="28"/>
        </w:rPr>
        <w:t>Phê duyệt báo cáo tài chính, phương án phân phối lợi nhuận, trích lập các quỹ hằng năm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10.</w:t>
      </w:r>
      <w:r w:rsidR="003C581F" w:rsidRPr="00993F6E">
        <w:rPr>
          <w:rFonts w:ascii="Arial" w:hAnsi="Arial" w:cs="Arial"/>
          <w:color w:val="auto"/>
          <w:sz w:val="20"/>
          <w:szCs w:val="28"/>
        </w:rPr>
        <w:t xml:space="preserve"> </w:t>
      </w:r>
      <w:r w:rsidRPr="00993F6E">
        <w:rPr>
          <w:rFonts w:ascii="Arial" w:hAnsi="Arial" w:cs="Arial"/>
          <w:color w:val="auto"/>
          <w:sz w:val="20"/>
          <w:szCs w:val="28"/>
        </w:rPr>
        <w:t>Giám sát, kiểm tra, thanh tra việc quản lý, sử dụng, bảo toàn và phát triển vốn, thực hiện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kế hoạch đầu tư phát triển, việc thực hiện chế độ tiền lương, tiền thưởng của Tổng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Đánh giá việc thực hiện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nhiệm vụ được giao, kết quả hoạt động, hiệu quả hoạt động sản xuất, kinh doanh của Tổng công ty; đánh giá mức độ hoàn thành nhiệm vụ trong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của Chủ tịch Hộ</w:t>
      </w:r>
      <w:r w:rsidR="00F20B93" w:rsidRPr="00993F6E">
        <w:rPr>
          <w:rFonts w:ascii="Arial" w:hAnsi="Arial" w:cs="Arial"/>
          <w:color w:val="auto"/>
          <w:sz w:val="20"/>
          <w:szCs w:val="28"/>
        </w:rPr>
        <w:t>i đ</w:t>
      </w:r>
      <w:r w:rsidR="00F20B93" w:rsidRPr="00993F6E">
        <w:rPr>
          <w:rFonts w:ascii="Arial" w:hAnsi="Arial" w:cs="Arial"/>
          <w:color w:val="auto"/>
          <w:sz w:val="20"/>
          <w:szCs w:val="28"/>
          <w:lang w:val="en-US"/>
        </w:rPr>
        <w:t>ồ</w:t>
      </w:r>
      <w:r w:rsidRPr="00993F6E">
        <w:rPr>
          <w:rFonts w:ascii="Arial" w:hAnsi="Arial" w:cs="Arial"/>
          <w:color w:val="auto"/>
          <w:sz w:val="20"/>
          <w:szCs w:val="28"/>
        </w:rPr>
        <w:t>ng thành viên, thành viên Hội đồng thành viên và Kiểm soát viên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quyền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41" w:name="dieu_21"/>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21. Nghĩa vụ của chủ sở hữu nhà nước đối với Tổng công ty Đường sắt Việt Nam</w:t>
      </w:r>
      <w:bookmarkEnd w:id="41"/>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Đầu tư đủ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cho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đúng các quy định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 và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đến chủ sở hữu.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Chịu trách nhiệm về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nợ và nghĩa vụ tài sản khác của Tổng công ty Đường sắt Việt Nam trong phạm vi số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 Phải xác định và tách biệt tài sản của chủ sở hữu nhà nước và tài sản của T</w:t>
      </w:r>
      <w:r w:rsidR="00215971" w:rsidRPr="00993F6E">
        <w:rPr>
          <w:rFonts w:ascii="Arial" w:hAnsi="Arial" w:cs="Arial"/>
          <w:color w:val="auto"/>
          <w:sz w:val="20"/>
          <w:szCs w:val="28"/>
          <w:lang w:val="en-US"/>
        </w:rPr>
        <w:t>ổ</w:t>
      </w:r>
      <w:r w:rsidRPr="00993F6E">
        <w:rPr>
          <w:rFonts w:ascii="Arial" w:hAnsi="Arial" w:cs="Arial"/>
          <w:color w:val="auto"/>
          <w:sz w:val="20"/>
          <w:szCs w:val="28"/>
        </w:rPr>
        <w:t>ng công ty Đường s</w:t>
      </w:r>
      <w:r w:rsidR="00215971" w:rsidRPr="00993F6E">
        <w:rPr>
          <w:rFonts w:ascii="Arial" w:hAnsi="Arial" w:cs="Arial"/>
          <w:color w:val="auto"/>
          <w:sz w:val="20"/>
          <w:szCs w:val="28"/>
          <w:lang w:val="en-US"/>
        </w:rPr>
        <w:t>ắ</w:t>
      </w:r>
      <w:r w:rsidRPr="00993F6E">
        <w:rPr>
          <w:rFonts w:ascii="Arial" w:hAnsi="Arial" w:cs="Arial"/>
          <w:color w:val="auto"/>
          <w:sz w:val="20"/>
          <w:szCs w:val="28"/>
        </w:rPr>
        <w:t>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Tuân thủ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hợp đồng và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trong việc mua, bán, vay, cho vay, thuê, cho thuê và các giao dịch khác của Tổng công ty Đường sắt Việt Nam. Chịu trách nhiệm trước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khi</w:t>
      </w:r>
      <w:r w:rsidR="00215971" w:rsidRPr="00993F6E">
        <w:rPr>
          <w:rFonts w:ascii="Arial" w:hAnsi="Arial" w:cs="Arial"/>
          <w:color w:val="auto"/>
          <w:sz w:val="20"/>
          <w:szCs w:val="28"/>
        </w:rPr>
        <w:t xml:space="preserve"> </w:t>
      </w:r>
      <w:r w:rsidRPr="00993F6E">
        <w:rPr>
          <w:rFonts w:ascii="Arial" w:hAnsi="Arial" w:cs="Arial"/>
          <w:color w:val="auto"/>
          <w:sz w:val="20"/>
          <w:szCs w:val="28"/>
        </w:rPr>
        <w:t>quyết định các dự án đầu tư, thông qua việ</w:t>
      </w:r>
      <w:r w:rsidR="007C0509" w:rsidRPr="00993F6E">
        <w:rPr>
          <w:rFonts w:ascii="Arial" w:hAnsi="Arial" w:cs="Arial"/>
          <w:color w:val="auto"/>
          <w:sz w:val="20"/>
          <w:szCs w:val="28"/>
        </w:rPr>
        <w:t>c mua, bán va</w:t>
      </w:r>
      <w:r w:rsidR="007C0509" w:rsidRPr="00993F6E">
        <w:rPr>
          <w:rFonts w:ascii="Arial" w:hAnsi="Arial" w:cs="Arial"/>
          <w:color w:val="auto"/>
          <w:sz w:val="20"/>
          <w:szCs w:val="28"/>
          <w:lang w:val="en-US"/>
        </w:rPr>
        <w:t>y,</w:t>
      </w:r>
      <w:r w:rsidRPr="00993F6E">
        <w:rPr>
          <w:rFonts w:ascii="Arial" w:hAnsi="Arial" w:cs="Arial"/>
          <w:color w:val="auto"/>
          <w:sz w:val="20"/>
          <w:szCs w:val="28"/>
        </w:rPr>
        <w:t xml:space="preserve"> cho vay, thuê,</w:t>
      </w:r>
      <w:r w:rsidR="003C581F" w:rsidRPr="00993F6E">
        <w:rPr>
          <w:rFonts w:ascii="Arial" w:hAnsi="Arial" w:cs="Arial"/>
          <w:color w:val="auto"/>
          <w:sz w:val="20"/>
          <w:szCs w:val="28"/>
        </w:rPr>
        <w:t xml:space="preserve"> </w:t>
      </w:r>
      <w:r w:rsidRPr="00993F6E">
        <w:rPr>
          <w:rFonts w:ascii="Arial" w:hAnsi="Arial" w:cs="Arial"/>
          <w:color w:val="auto"/>
          <w:sz w:val="20"/>
          <w:szCs w:val="28"/>
        </w:rPr>
        <w:t>ch</w:t>
      </w:r>
      <w:r w:rsidR="007C0509" w:rsidRPr="00993F6E">
        <w:rPr>
          <w:rFonts w:ascii="Arial" w:hAnsi="Arial" w:cs="Arial"/>
          <w:color w:val="auto"/>
          <w:sz w:val="20"/>
          <w:szCs w:val="28"/>
          <w:lang w:val="en-US"/>
        </w:rPr>
        <w:t>o</w:t>
      </w:r>
      <w:r w:rsidR="00C64C42" w:rsidRPr="00993F6E">
        <w:rPr>
          <w:rFonts w:ascii="Arial" w:hAnsi="Arial" w:cs="Arial"/>
          <w:color w:val="auto"/>
          <w:sz w:val="20"/>
          <w:szCs w:val="28"/>
        </w:rPr>
        <w:t xml:space="preserve"> thu</w:t>
      </w:r>
      <w:r w:rsidR="00C64C42" w:rsidRPr="00993F6E">
        <w:rPr>
          <w:rFonts w:ascii="Arial" w:hAnsi="Arial" w:cs="Arial"/>
          <w:color w:val="auto"/>
          <w:sz w:val="20"/>
          <w:szCs w:val="28"/>
          <w:lang w:val="en-US"/>
        </w:rPr>
        <w:t>ê</w:t>
      </w:r>
      <w:r w:rsidRPr="00993F6E">
        <w:rPr>
          <w:rFonts w:ascii="Arial" w:hAnsi="Arial" w:cs="Arial"/>
          <w:color w:val="auto"/>
          <w:sz w:val="20"/>
          <w:szCs w:val="28"/>
        </w:rPr>
        <w:t xml:space="preserve"> và các giao dịch khác của Tổng công ty Đường sắt Việt Nam theo</w:t>
      </w:r>
      <w:r w:rsidR="007C0509" w:rsidRPr="00993F6E">
        <w:rPr>
          <w:rFonts w:ascii="Arial" w:hAnsi="Arial" w:cs="Arial"/>
          <w:color w:val="auto"/>
          <w:sz w:val="20"/>
          <w:szCs w:val="28"/>
        </w:rPr>
        <w:t xml:space="preserve"> </w:t>
      </w:r>
      <w:r w:rsidRPr="00993F6E">
        <w:rPr>
          <w:rFonts w:ascii="Arial" w:hAnsi="Arial" w:cs="Arial"/>
          <w:color w:val="auto"/>
          <w:sz w:val="20"/>
          <w:szCs w:val="28"/>
        </w:rPr>
        <w:t>thẩm quyền.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Đảm bảo quyền tự chủ kinh doanh, tự chịu trách nhiệm theo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của Tổng công ty Đường s</w:t>
      </w:r>
      <w:r w:rsidR="007C0509" w:rsidRPr="00993F6E">
        <w:rPr>
          <w:rFonts w:ascii="Arial" w:hAnsi="Arial" w:cs="Arial"/>
          <w:color w:val="auto"/>
          <w:sz w:val="20"/>
          <w:szCs w:val="28"/>
          <w:lang w:val="en-US"/>
        </w:rPr>
        <w:t>ắ</w:t>
      </w:r>
      <w:r w:rsidRPr="00993F6E">
        <w:rPr>
          <w:rFonts w:ascii="Arial" w:hAnsi="Arial" w:cs="Arial"/>
          <w:color w:val="auto"/>
          <w:sz w:val="20"/>
          <w:szCs w:val="28"/>
        </w:rPr>
        <w:t xml:space="preserve">t Việt Nam; không can thiệp trái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w:t>
      </w:r>
      <w:r w:rsidR="007C0509" w:rsidRPr="00993F6E">
        <w:rPr>
          <w:rFonts w:ascii="Arial" w:hAnsi="Arial" w:cs="Arial"/>
          <w:color w:val="auto"/>
          <w:sz w:val="20"/>
          <w:szCs w:val="28"/>
          <w:lang w:val="en-US"/>
        </w:rPr>
        <w:t>à</w:t>
      </w:r>
      <w:r w:rsidRPr="00993F6E">
        <w:rPr>
          <w:rFonts w:ascii="Arial" w:hAnsi="Arial" w:cs="Arial"/>
          <w:color w:val="auto"/>
          <w:sz w:val="20"/>
          <w:szCs w:val="28"/>
        </w:rPr>
        <w:t>o hoạt động kinh doanh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nghĩa vụ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42" w:name="muc_2_1"/>
      <w:r w:rsidRPr="00993F6E">
        <w:rPr>
          <w:rFonts w:ascii="Arial" w:hAnsi="Arial" w:cs="Arial"/>
          <w:b/>
          <w:color w:val="auto"/>
          <w:sz w:val="20"/>
          <w:szCs w:val="28"/>
        </w:rPr>
        <w:t>Mục</w:t>
      </w:r>
      <w:r w:rsidR="00EB5354" w:rsidRPr="00993F6E">
        <w:rPr>
          <w:rFonts w:ascii="Arial" w:hAnsi="Arial" w:cs="Arial"/>
          <w:b/>
          <w:color w:val="auto"/>
          <w:sz w:val="20"/>
          <w:szCs w:val="28"/>
        </w:rPr>
        <w:t xml:space="preserve"> 2. PHÂN CÔNG, PHÂN CẤP THỰC HIỆN QUYỀN, TRÁCH NHIỆM VÀ NGHĨA VỤ CỦA CHỦ SỞ HỮU ĐỐI VỚI TỔNG CÔNG TY ĐƯỜNG SẮT VIỆT NAM</w:t>
      </w:r>
      <w:bookmarkEnd w:id="42"/>
    </w:p>
    <w:p w:rsidR="00724766" w:rsidRPr="00993F6E" w:rsidRDefault="00993F6E" w:rsidP="006809BB">
      <w:pPr>
        <w:spacing w:before="120"/>
        <w:rPr>
          <w:rFonts w:ascii="Arial" w:hAnsi="Arial" w:cs="Arial"/>
          <w:b/>
          <w:color w:val="auto"/>
          <w:sz w:val="20"/>
          <w:szCs w:val="28"/>
        </w:rPr>
      </w:pPr>
      <w:bookmarkStart w:id="43" w:name="dieu_22"/>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22. Quyền, trách nhiệm của Chính phủ</w:t>
      </w:r>
      <w:bookmarkEnd w:id="43"/>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Quy định hình thức, nội dung, trình tự, thủ tục cơ cấu lại vốn nhà nước tại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Ban hành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sửa đổi, bổ sung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đối với Tổng công ty Đường sắt Việt Nam.</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quyền, trách nhiệm khác theo quy định của pháp </w:t>
      </w:r>
      <w:r w:rsidR="00993F6E" w:rsidRPr="00993F6E">
        <w:rPr>
          <w:rFonts w:ascii="Arial" w:hAnsi="Arial" w:cs="Arial"/>
          <w:color w:val="auto"/>
          <w:sz w:val="20"/>
          <w:szCs w:val="28"/>
        </w:rPr>
        <w:t>luật</w:t>
      </w:r>
      <w:r w:rsidR="003512F5" w:rsidRPr="00993F6E">
        <w:rPr>
          <w:rFonts w:ascii="Arial" w:hAnsi="Arial" w:cs="Arial"/>
          <w:color w:val="auto"/>
          <w:sz w:val="20"/>
          <w:szCs w:val="28"/>
          <w:lang w:val="en-US"/>
        </w:rPr>
        <w:t>.</w:t>
      </w:r>
    </w:p>
    <w:p w:rsidR="00724766" w:rsidRPr="00993F6E" w:rsidRDefault="00993F6E" w:rsidP="006809BB">
      <w:pPr>
        <w:spacing w:before="120"/>
        <w:rPr>
          <w:rFonts w:ascii="Arial" w:hAnsi="Arial" w:cs="Arial"/>
          <w:b/>
          <w:color w:val="auto"/>
          <w:sz w:val="20"/>
          <w:szCs w:val="28"/>
        </w:rPr>
      </w:pPr>
      <w:bookmarkStart w:id="44" w:name="dieu_23"/>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23. Quyền, trách nhiệm của Thủ tướng Chính phủ</w:t>
      </w:r>
      <w:bookmarkEnd w:id="44"/>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tổ chức lại, chuyển đổi sở hữu và sắp xếp lại Tổng công ty Đường s</w:t>
      </w:r>
      <w:r w:rsidR="003512F5" w:rsidRPr="00993F6E">
        <w:rPr>
          <w:rFonts w:ascii="Arial" w:hAnsi="Arial" w:cs="Arial"/>
          <w:color w:val="auto"/>
          <w:sz w:val="20"/>
          <w:szCs w:val="28"/>
          <w:lang w:val="en-US"/>
        </w:rPr>
        <w:t>ắ</w:t>
      </w:r>
      <w:r w:rsidRPr="00993F6E">
        <w:rPr>
          <w:rFonts w:ascii="Arial" w:hAnsi="Arial" w:cs="Arial"/>
          <w:color w:val="auto"/>
          <w:sz w:val="20"/>
          <w:szCs w:val="28"/>
        </w:rPr>
        <w:t>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đầu tư v</w:t>
      </w:r>
      <w:r w:rsidR="003512F5" w:rsidRPr="00993F6E">
        <w:rPr>
          <w:rFonts w:ascii="Arial" w:hAnsi="Arial" w:cs="Arial"/>
          <w:color w:val="auto"/>
          <w:sz w:val="20"/>
          <w:szCs w:val="28"/>
          <w:lang w:val="en-US"/>
        </w:rPr>
        <w:t>ố</w:t>
      </w:r>
      <w:r w:rsidRPr="00993F6E">
        <w:rPr>
          <w:rFonts w:ascii="Arial" w:hAnsi="Arial" w:cs="Arial"/>
          <w:color w:val="auto"/>
          <w:sz w:val="20"/>
          <w:szCs w:val="28"/>
        </w:rPr>
        <w:t xml:space="preserve">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trong quá trình hoạt động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Phê duyệt </w:t>
      </w:r>
      <w:r w:rsidR="003C581F" w:rsidRPr="00993F6E">
        <w:rPr>
          <w:rFonts w:ascii="Arial" w:hAnsi="Arial" w:cs="Arial"/>
          <w:color w:val="auto"/>
          <w:sz w:val="20"/>
          <w:szCs w:val="28"/>
        </w:rPr>
        <w:t>Đề án</w:t>
      </w:r>
      <w:r w:rsidRPr="00993F6E">
        <w:rPr>
          <w:rFonts w:ascii="Arial" w:hAnsi="Arial" w:cs="Arial"/>
          <w:color w:val="auto"/>
          <w:sz w:val="20"/>
          <w:szCs w:val="28"/>
        </w:rPr>
        <w:t xml:space="preserve"> tổng thể sắp xếp, đổi mới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chủ trương chuyển giao vốn nhà nước tại Tổng công ty Đường s</w:t>
      </w:r>
      <w:r w:rsidR="003512F5" w:rsidRPr="00993F6E">
        <w:rPr>
          <w:rFonts w:ascii="Arial" w:hAnsi="Arial" w:cs="Arial"/>
          <w:color w:val="auto"/>
          <w:sz w:val="20"/>
          <w:szCs w:val="28"/>
          <w:lang w:val="en-US"/>
        </w:rPr>
        <w:t>ắ</w:t>
      </w:r>
      <w:r w:rsidRPr="00993F6E">
        <w:rPr>
          <w:rFonts w:ascii="Arial" w:hAnsi="Arial" w:cs="Arial"/>
          <w:color w:val="auto"/>
          <w:sz w:val="20"/>
          <w:szCs w:val="28"/>
        </w:rPr>
        <w:t>t Việt Nam giữa các cơ quan đại diện chủ sở hữu, giữa cơ quan đại diện chủ sở hữu và doanh nghiệp có chức năng đầu tư và kinh doanh vốn nhà nước.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Quyết</w:t>
      </w:r>
      <w:r w:rsidRPr="00993F6E">
        <w:rPr>
          <w:rFonts w:ascii="Arial" w:hAnsi="Arial" w:cs="Arial"/>
          <w:color w:val="auto"/>
          <w:sz w:val="20"/>
          <w:szCs w:val="28"/>
        </w:rPr>
        <w:t xml:space="preserve"> định b</w:t>
      </w:r>
      <w:r w:rsidR="006765B0" w:rsidRPr="00993F6E">
        <w:rPr>
          <w:rFonts w:ascii="Arial" w:hAnsi="Arial" w:cs="Arial"/>
          <w:color w:val="auto"/>
          <w:sz w:val="20"/>
          <w:szCs w:val="28"/>
          <w:lang w:val="en-US"/>
        </w:rPr>
        <w:t>ổ</w:t>
      </w:r>
      <w:r w:rsidRPr="00993F6E">
        <w:rPr>
          <w:rFonts w:ascii="Arial" w:hAnsi="Arial" w:cs="Arial"/>
          <w:color w:val="auto"/>
          <w:sz w:val="20"/>
          <w:szCs w:val="28"/>
        </w:rPr>
        <w:t xml:space="preserve"> nhiệm Chủ tịch Hội đồng thành viên Tổng công ty Đường sắt Việt Nam trên cơ sở đề nghị của Bộ Giao thông vận tải sau khi co </w:t>
      </w:r>
      <w:r w:rsidR="003C581F" w:rsidRPr="00993F6E">
        <w:rPr>
          <w:rFonts w:ascii="Arial" w:hAnsi="Arial" w:cs="Arial"/>
          <w:color w:val="auto"/>
          <w:sz w:val="20"/>
          <w:szCs w:val="28"/>
        </w:rPr>
        <w:t>ý kiến</w:t>
      </w:r>
      <w:r w:rsidRPr="00993F6E">
        <w:rPr>
          <w:rFonts w:ascii="Arial" w:hAnsi="Arial" w:cs="Arial"/>
          <w:color w:val="auto"/>
          <w:sz w:val="20"/>
          <w:szCs w:val="28"/>
        </w:rPr>
        <w:t xml:space="preserve"> thống nhất của tập thể Ban cán sự Đảng Chính phủ.</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Quyết định về quy hoạch, bổ nhiệm lại, từ chức, miễn nhiệm,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động, luân chuy</w:t>
      </w:r>
      <w:r w:rsidR="006765B0" w:rsidRPr="00993F6E">
        <w:rPr>
          <w:rFonts w:ascii="Arial" w:hAnsi="Arial" w:cs="Arial"/>
          <w:color w:val="auto"/>
          <w:sz w:val="20"/>
          <w:szCs w:val="28"/>
          <w:lang w:val="en-US"/>
        </w:rPr>
        <w:t>ể</w:t>
      </w:r>
      <w:r w:rsidRPr="00993F6E">
        <w:rPr>
          <w:rFonts w:ascii="Arial" w:hAnsi="Arial" w:cs="Arial"/>
          <w:color w:val="auto"/>
          <w:sz w:val="20"/>
          <w:szCs w:val="28"/>
        </w:rPr>
        <w:t xml:space="preserve">n,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thôi việc, nghỉ hưu trên cơ sở đề nghị của Bộ Giao thông vận tải và ý kiến thẩm định của Bộ Nội vụ đối với Chủ tịch Hội đ</w:t>
      </w:r>
      <w:r w:rsidR="006765B0" w:rsidRPr="00993F6E">
        <w:rPr>
          <w:rFonts w:ascii="Arial" w:hAnsi="Arial" w:cs="Arial"/>
          <w:color w:val="auto"/>
          <w:sz w:val="20"/>
          <w:szCs w:val="28"/>
          <w:lang w:val="en-US"/>
        </w:rPr>
        <w:t>ồ</w:t>
      </w:r>
      <w:r w:rsidRPr="00993F6E">
        <w:rPr>
          <w:rFonts w:ascii="Arial" w:hAnsi="Arial" w:cs="Arial"/>
          <w:color w:val="auto"/>
          <w:sz w:val="20"/>
          <w:szCs w:val="28"/>
        </w:rPr>
        <w:t>ng thành viên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6765B0" w:rsidRPr="00993F6E">
        <w:rPr>
          <w:rFonts w:ascii="Arial" w:hAnsi="Arial" w:cs="Arial"/>
          <w:color w:val="auto"/>
          <w:sz w:val="20"/>
          <w:szCs w:val="28"/>
          <w:lang w:val="en-US"/>
        </w:rPr>
        <w:t>.</w:t>
      </w:r>
      <w:r w:rsidRPr="00993F6E">
        <w:rPr>
          <w:rFonts w:ascii="Arial" w:hAnsi="Arial" w:cs="Arial"/>
          <w:color w:val="auto"/>
          <w:sz w:val="20"/>
          <w:szCs w:val="28"/>
        </w:rPr>
        <w:t xml:space="preserve"> </w:t>
      </w:r>
      <w:r w:rsidR="006765B0" w:rsidRPr="00993F6E">
        <w:rPr>
          <w:rFonts w:ascii="Arial" w:hAnsi="Arial" w:cs="Arial"/>
          <w:color w:val="auto"/>
          <w:sz w:val="20"/>
          <w:szCs w:val="28"/>
        </w:rPr>
        <w:t>P</w:t>
      </w:r>
      <w:r w:rsidRPr="00993F6E">
        <w:rPr>
          <w:rFonts w:ascii="Arial" w:hAnsi="Arial" w:cs="Arial"/>
          <w:color w:val="auto"/>
          <w:sz w:val="20"/>
          <w:szCs w:val="28"/>
        </w:rPr>
        <w:t>hê duyệt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kế hoạch đầu tư phát triển 05 năm; kế hoạch sản </w:t>
      </w:r>
      <w:r w:rsidR="003C581F" w:rsidRPr="00993F6E">
        <w:rPr>
          <w:rFonts w:ascii="Arial" w:hAnsi="Arial" w:cs="Arial"/>
          <w:color w:val="auto"/>
          <w:sz w:val="20"/>
          <w:szCs w:val="28"/>
        </w:rPr>
        <w:t>xuất</w:t>
      </w:r>
      <w:r w:rsidRPr="00993F6E">
        <w:rPr>
          <w:rFonts w:ascii="Arial" w:hAnsi="Arial" w:cs="Arial"/>
          <w:color w:val="auto"/>
          <w:sz w:val="20"/>
          <w:szCs w:val="28"/>
        </w:rPr>
        <w:t xml:space="preserve">, kinh doanh 05 năm của Tổng công ty Đường sắt Việt Nam trên cơ </w:t>
      </w:r>
      <w:r w:rsidR="003C581F" w:rsidRPr="00993F6E">
        <w:rPr>
          <w:rFonts w:ascii="Arial" w:hAnsi="Arial" w:cs="Arial"/>
          <w:color w:val="auto"/>
          <w:sz w:val="20"/>
          <w:szCs w:val="28"/>
        </w:rPr>
        <w:t>sở</w:t>
      </w:r>
      <w:r w:rsidRPr="00993F6E">
        <w:rPr>
          <w:rFonts w:ascii="Arial" w:hAnsi="Arial" w:cs="Arial"/>
          <w:color w:val="auto"/>
          <w:sz w:val="20"/>
          <w:szCs w:val="28"/>
        </w:rPr>
        <w:t xml:space="preserve"> đề</w:t>
      </w:r>
      <w:r w:rsidR="00180FA7" w:rsidRPr="00993F6E">
        <w:rPr>
          <w:rFonts w:ascii="Arial" w:hAnsi="Arial" w:cs="Arial"/>
          <w:color w:val="auto"/>
          <w:sz w:val="20"/>
          <w:szCs w:val="28"/>
        </w:rPr>
        <w:t xml:space="preserve"> </w:t>
      </w:r>
      <w:r w:rsidRPr="00993F6E">
        <w:rPr>
          <w:rFonts w:ascii="Arial" w:hAnsi="Arial" w:cs="Arial"/>
          <w:color w:val="auto"/>
          <w:sz w:val="20"/>
          <w:szCs w:val="28"/>
        </w:rPr>
        <w:t>nghị của Bộ Giao thông vận tải.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quyền, trách nhiệm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45" w:name="dieu_24"/>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24. Quyền, trách nhiệm của Bộ Giao thông vận tải</w:t>
      </w:r>
      <w:bookmarkEnd w:id="45"/>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Trình Chính phủ ban hành, sửa đổi, bổ sung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w:t>
      </w:r>
      <w:r w:rsidR="00180FA7" w:rsidRPr="00993F6E">
        <w:rPr>
          <w:rFonts w:ascii="Arial" w:hAnsi="Arial" w:cs="Arial"/>
          <w:color w:val="auto"/>
          <w:sz w:val="20"/>
          <w:szCs w:val="28"/>
        </w:rPr>
        <w:t>t Nam</w:t>
      </w:r>
      <w:r w:rsidR="00180FA7"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Trình Thủ tướng Chính phủ quyết định về quy hoạch, bổ nhiệm, bổ nhiệm lại, từ chức, mi</w:t>
      </w:r>
      <w:r w:rsidR="00180FA7" w:rsidRPr="00993F6E">
        <w:rPr>
          <w:rFonts w:ascii="Arial" w:hAnsi="Arial" w:cs="Arial"/>
          <w:color w:val="auto"/>
          <w:sz w:val="20"/>
          <w:szCs w:val="28"/>
          <w:lang w:val="en-US"/>
        </w:rPr>
        <w:t>ễ</w:t>
      </w:r>
      <w:r w:rsidRPr="00993F6E">
        <w:rPr>
          <w:rFonts w:ascii="Arial" w:hAnsi="Arial" w:cs="Arial"/>
          <w:color w:val="auto"/>
          <w:sz w:val="20"/>
          <w:szCs w:val="28"/>
        </w:rPr>
        <w:t xml:space="preserve">n nhiệm,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động, luân chuyển,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thôi việc, nghỉ hưu</w:t>
      </w:r>
      <w:r w:rsidR="00180FA7" w:rsidRPr="00993F6E">
        <w:rPr>
          <w:rFonts w:ascii="Arial" w:hAnsi="Arial" w:cs="Arial"/>
          <w:color w:val="auto"/>
          <w:sz w:val="20"/>
          <w:szCs w:val="28"/>
          <w:lang w:val="en-US"/>
        </w:rPr>
        <w:t xml:space="preserve"> </w:t>
      </w:r>
      <w:r w:rsidRPr="00993F6E">
        <w:rPr>
          <w:rFonts w:ascii="Arial" w:hAnsi="Arial" w:cs="Arial"/>
          <w:color w:val="auto"/>
          <w:sz w:val="20"/>
          <w:szCs w:val="28"/>
        </w:rPr>
        <w:t>trên cơ sở đề nghị của Hội đồng thành viên Tổng công ty Đường s</w:t>
      </w:r>
      <w:r w:rsidR="00180FA7" w:rsidRPr="00993F6E">
        <w:rPr>
          <w:rFonts w:ascii="Arial" w:hAnsi="Arial" w:cs="Arial"/>
          <w:color w:val="auto"/>
          <w:sz w:val="20"/>
          <w:szCs w:val="28"/>
          <w:lang w:val="en-US"/>
        </w:rPr>
        <w:t>ắ</w:t>
      </w:r>
      <w:r w:rsidRPr="00993F6E">
        <w:rPr>
          <w:rFonts w:ascii="Arial" w:hAnsi="Arial" w:cs="Arial"/>
          <w:color w:val="auto"/>
          <w:sz w:val="20"/>
          <w:szCs w:val="28"/>
        </w:rPr>
        <w:t xml:space="preserve">t Việt Nam </w:t>
      </w:r>
      <w:r w:rsidR="003C581F" w:rsidRPr="00993F6E">
        <w:rPr>
          <w:rFonts w:ascii="Arial" w:hAnsi="Arial" w:cs="Arial"/>
          <w:color w:val="auto"/>
          <w:sz w:val="20"/>
          <w:szCs w:val="28"/>
        </w:rPr>
        <w:t>đối với</w:t>
      </w:r>
      <w:r w:rsidRPr="00993F6E">
        <w:rPr>
          <w:rFonts w:ascii="Arial" w:hAnsi="Arial" w:cs="Arial"/>
          <w:color w:val="auto"/>
          <w:sz w:val="20"/>
          <w:szCs w:val="28"/>
        </w:rPr>
        <w:t xml:space="preserve"> Chủ tịch Hội đồng thành viên Tổng công ty; cử Chủ tịch Hội đồng thành viên Tổng công ty ra nước ngoài công tác, học tập, giải </w:t>
      </w:r>
      <w:r w:rsidR="003C581F" w:rsidRPr="00993F6E">
        <w:rPr>
          <w:rFonts w:ascii="Arial" w:hAnsi="Arial" w:cs="Arial"/>
          <w:color w:val="auto"/>
          <w:sz w:val="20"/>
          <w:szCs w:val="28"/>
        </w:rPr>
        <w:t>quyết</w:t>
      </w:r>
      <w:r w:rsidRPr="00993F6E">
        <w:rPr>
          <w:rFonts w:ascii="Arial" w:hAnsi="Arial" w:cs="Arial"/>
          <w:color w:val="auto"/>
          <w:sz w:val="20"/>
          <w:szCs w:val="28"/>
        </w:rPr>
        <w:t xml:space="preserve"> việc riêng.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Trình Thủ tướng Chính phủ phê duyệt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kế hoạch đầu tư phát triển 05 năm; kế hoạch sản xuất, kinh doanh 05 năm của Tổng công ty Đường sắt Việt Nam trên cơ sở đề nghị của Hội đồng thành viên Tổng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về quy hoạch, bổ nhiệm, bổ nhiệm lại, từ chức, miễn nhiệm,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động, luân chuyển,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thôi việc, nghỉ hưu trên cơ sở đề nghị của Hội đồng thành viên Tổng công ty Đường sắt Việt Nam đối với thành viên Hội đồng thành viên, Kiểm soát viên Tổng công ty Đường sắt Việt Nam và trả lương cho chức danh Kiểm soát viên; cử thành viên Hội đồng thành viên, Tổng giám đốc, Kiểm soát viên Tổng công ty ra nước ngoài công tác, học tập, giải quyết việc riêng.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Báo cáo xin ý kiến Ban cán sự Đảng Chính phủ trước khi có văn bản chấp thuận để Hội đồng thành viên Tổng công ty Đường sắt Việt Nam quyết định bổ nhiệm đối với Tổng giám đốc Tổng công ty. Trường hợp đặc biệt, trình Thủ tướng Chính phủ xem xét, quyết định sau khi có ý kiến thống nh</w:t>
      </w:r>
      <w:r w:rsidR="00962C6E" w:rsidRPr="00993F6E">
        <w:rPr>
          <w:rFonts w:ascii="Arial" w:hAnsi="Arial" w:cs="Arial"/>
          <w:color w:val="auto"/>
          <w:sz w:val="20"/>
          <w:szCs w:val="28"/>
          <w:lang w:val="en-US"/>
        </w:rPr>
        <w:t>ấ</w:t>
      </w:r>
      <w:r w:rsidRPr="00993F6E">
        <w:rPr>
          <w:rFonts w:ascii="Arial" w:hAnsi="Arial" w:cs="Arial"/>
          <w:color w:val="auto"/>
          <w:sz w:val="20"/>
          <w:szCs w:val="28"/>
        </w:rPr>
        <w:t>t của tập thể Ban cán sự Đảng Chính phủ.</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Có văn bản chấp thuận để Hội đồng thành viên Tổng công ty Đường sắt Việt Nam quyết định về quy hoạch, bổ nhiệm lại, từ chức, miễn nhiệm,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động, luân chuyển,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thôi việc, nghỉ hưu </w:t>
      </w:r>
      <w:r w:rsidR="003C581F" w:rsidRPr="00993F6E">
        <w:rPr>
          <w:rFonts w:ascii="Arial" w:hAnsi="Arial" w:cs="Arial"/>
          <w:color w:val="auto"/>
          <w:sz w:val="20"/>
          <w:szCs w:val="28"/>
        </w:rPr>
        <w:t>đối với</w:t>
      </w:r>
      <w:r w:rsidRPr="00993F6E">
        <w:rPr>
          <w:rFonts w:ascii="Arial" w:hAnsi="Arial" w:cs="Arial"/>
          <w:color w:val="auto"/>
          <w:sz w:val="20"/>
          <w:szCs w:val="28"/>
        </w:rPr>
        <w:t xml:space="preserve"> T</w:t>
      </w:r>
      <w:r w:rsidR="00962C6E" w:rsidRPr="00993F6E">
        <w:rPr>
          <w:rFonts w:ascii="Arial" w:hAnsi="Arial" w:cs="Arial"/>
          <w:color w:val="auto"/>
          <w:sz w:val="20"/>
          <w:szCs w:val="28"/>
          <w:lang w:val="en-US"/>
        </w:rPr>
        <w:t>ổ</w:t>
      </w:r>
      <w:r w:rsidRPr="00993F6E">
        <w:rPr>
          <w:rFonts w:ascii="Arial" w:hAnsi="Arial" w:cs="Arial"/>
          <w:color w:val="auto"/>
          <w:sz w:val="20"/>
          <w:szCs w:val="28"/>
        </w:rPr>
        <w:t>ng giám đốc Tổng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Đề nghị Thủ tướng Chính phủ quyết định mức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Ban hành, sửa đổi, bổ sung Quy chế quản lý tài chính của Tổng công ty Đường sắt Việt Nam trên cơ sở </w:t>
      </w:r>
      <w:r w:rsidR="003C581F" w:rsidRPr="00993F6E">
        <w:rPr>
          <w:rFonts w:ascii="Arial" w:hAnsi="Arial" w:cs="Arial"/>
          <w:color w:val="auto"/>
          <w:sz w:val="20"/>
          <w:szCs w:val="28"/>
        </w:rPr>
        <w:t>đề nghị</w:t>
      </w:r>
      <w:r w:rsidRPr="00993F6E">
        <w:rPr>
          <w:rFonts w:ascii="Arial" w:hAnsi="Arial" w:cs="Arial"/>
          <w:color w:val="auto"/>
          <w:sz w:val="20"/>
          <w:szCs w:val="28"/>
        </w:rPr>
        <w:t xml:space="preserve"> của Hội đ</w:t>
      </w:r>
      <w:r w:rsidR="008351C1" w:rsidRPr="00993F6E">
        <w:rPr>
          <w:rFonts w:ascii="Arial" w:hAnsi="Arial" w:cs="Arial"/>
          <w:color w:val="auto"/>
          <w:sz w:val="20"/>
          <w:szCs w:val="28"/>
          <w:lang w:val="en-US"/>
        </w:rPr>
        <w:t>ồ</w:t>
      </w:r>
      <w:r w:rsidRPr="00993F6E">
        <w:rPr>
          <w:rFonts w:ascii="Arial" w:hAnsi="Arial" w:cs="Arial"/>
          <w:color w:val="auto"/>
          <w:sz w:val="20"/>
          <w:szCs w:val="28"/>
        </w:rPr>
        <w:t>ng thành viên T</w:t>
      </w:r>
      <w:r w:rsidR="008351C1" w:rsidRPr="00993F6E">
        <w:rPr>
          <w:rFonts w:ascii="Arial" w:hAnsi="Arial" w:cs="Arial"/>
          <w:color w:val="auto"/>
          <w:sz w:val="20"/>
          <w:szCs w:val="28"/>
          <w:lang w:val="en-US"/>
        </w:rPr>
        <w:t>ổ</w:t>
      </w:r>
      <w:r w:rsidRPr="00993F6E">
        <w:rPr>
          <w:rFonts w:ascii="Arial" w:hAnsi="Arial" w:cs="Arial"/>
          <w:color w:val="auto"/>
          <w:sz w:val="20"/>
          <w:szCs w:val="28"/>
        </w:rPr>
        <w:t>ng công ty và sau khi có ý kiến thống nhất của Bộ Tài chính.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Chấp thuận để Hội đồng thành viên Tổng công ty Đường sắt Việt Nam</w:t>
      </w:r>
      <w:r w:rsidR="008351C1" w:rsidRPr="00993F6E">
        <w:rPr>
          <w:rFonts w:ascii="Arial" w:hAnsi="Arial" w:cs="Arial"/>
          <w:color w:val="auto"/>
          <w:sz w:val="20"/>
          <w:szCs w:val="28"/>
        </w:rPr>
        <w:t xml:space="preserve"> </w:t>
      </w:r>
      <w:r w:rsidRPr="00993F6E">
        <w:rPr>
          <w:rFonts w:ascii="Arial" w:hAnsi="Arial" w:cs="Arial"/>
          <w:color w:val="auto"/>
          <w:sz w:val="20"/>
          <w:szCs w:val="28"/>
        </w:rPr>
        <w:t>quyết định các nội dung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Huy động vốn, đầu tư, xây dựng, mua, bán tài s</w:t>
      </w:r>
      <w:r w:rsidR="008351C1" w:rsidRPr="00993F6E">
        <w:rPr>
          <w:rFonts w:ascii="Arial" w:hAnsi="Arial" w:cs="Arial"/>
          <w:color w:val="auto"/>
          <w:sz w:val="20"/>
          <w:szCs w:val="28"/>
          <w:lang w:val="en-US"/>
        </w:rPr>
        <w:t>ả</w:t>
      </w:r>
      <w:r w:rsidRPr="00993F6E">
        <w:rPr>
          <w:rFonts w:ascii="Arial" w:hAnsi="Arial" w:cs="Arial"/>
          <w:color w:val="auto"/>
          <w:sz w:val="20"/>
          <w:szCs w:val="28"/>
        </w:rPr>
        <w:t xml:space="preserve">n cố định, dự án </w:t>
      </w:r>
      <w:r w:rsidR="003C581F" w:rsidRPr="00993F6E">
        <w:rPr>
          <w:rFonts w:ascii="Arial" w:hAnsi="Arial" w:cs="Arial"/>
          <w:color w:val="auto"/>
          <w:sz w:val="20"/>
          <w:szCs w:val="28"/>
        </w:rPr>
        <w:t>đầu tư</w:t>
      </w:r>
      <w:r w:rsidRPr="00993F6E">
        <w:rPr>
          <w:rFonts w:ascii="Arial" w:hAnsi="Arial" w:cs="Arial"/>
          <w:color w:val="auto"/>
          <w:sz w:val="20"/>
          <w:szCs w:val="28"/>
        </w:rPr>
        <w:t xml:space="preserve"> ra ngoài T</w:t>
      </w:r>
      <w:r w:rsidR="008351C1"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dự án đầu tư ra nước ngoài của Tổng c</w:t>
      </w:r>
      <w:r w:rsidR="00A8502C" w:rsidRPr="00993F6E">
        <w:rPr>
          <w:rFonts w:ascii="Arial" w:hAnsi="Arial" w:cs="Arial"/>
          <w:color w:val="auto"/>
          <w:sz w:val="20"/>
          <w:szCs w:val="28"/>
          <w:lang w:val="en-US"/>
        </w:rPr>
        <w:t>ô</w:t>
      </w:r>
      <w:r w:rsidRPr="00993F6E">
        <w:rPr>
          <w:rFonts w:ascii="Arial" w:hAnsi="Arial" w:cs="Arial"/>
          <w:color w:val="auto"/>
          <w:sz w:val="20"/>
          <w:szCs w:val="28"/>
        </w:rPr>
        <w:t xml:space="preserve">ng ty Đường sắt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Góp vốn, tăng, giảm vốn góp, chuyển nhượng vốn đầu tư của T</w:t>
      </w:r>
      <w:r w:rsidR="00A8502C" w:rsidRPr="00993F6E">
        <w:rPr>
          <w:rFonts w:ascii="Arial" w:hAnsi="Arial" w:cs="Arial"/>
          <w:color w:val="auto"/>
          <w:sz w:val="20"/>
          <w:szCs w:val="28"/>
          <w:lang w:val="en-US"/>
        </w:rPr>
        <w:t>ổ</w:t>
      </w:r>
      <w:r w:rsidRPr="00993F6E">
        <w:rPr>
          <w:rFonts w:ascii="Arial" w:hAnsi="Arial" w:cs="Arial"/>
          <w:color w:val="auto"/>
          <w:sz w:val="20"/>
          <w:szCs w:val="28"/>
        </w:rPr>
        <w:t>ng công ty Đư</w:t>
      </w:r>
      <w:r w:rsidR="00406789" w:rsidRPr="00993F6E">
        <w:rPr>
          <w:rFonts w:ascii="Arial" w:hAnsi="Arial" w:cs="Arial"/>
          <w:color w:val="auto"/>
          <w:sz w:val="20"/>
          <w:szCs w:val="28"/>
          <w:lang w:val="en-US"/>
        </w:rPr>
        <w:t>ờ</w:t>
      </w:r>
      <w:r w:rsidRPr="00993F6E">
        <w:rPr>
          <w:rFonts w:ascii="Arial" w:hAnsi="Arial" w:cs="Arial"/>
          <w:color w:val="auto"/>
          <w:sz w:val="20"/>
          <w:szCs w:val="28"/>
        </w:rPr>
        <w:t xml:space="preserve">ng sắt Việt Nam đầu tư tại công ty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hai thành viên trở lên;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Tiếp nhận công ty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hai thành viên trở lên thành công ty con, công</w:t>
      </w:r>
      <w:r w:rsidR="00A8502C" w:rsidRPr="00993F6E">
        <w:rPr>
          <w:rFonts w:ascii="Arial" w:hAnsi="Arial" w:cs="Arial"/>
          <w:color w:val="auto"/>
          <w:sz w:val="20"/>
          <w:szCs w:val="28"/>
          <w:lang w:val="en-US"/>
        </w:rPr>
        <w:t xml:space="preserve"> </w:t>
      </w:r>
      <w:r w:rsidRPr="00993F6E">
        <w:rPr>
          <w:rFonts w:ascii="Arial" w:hAnsi="Arial" w:cs="Arial"/>
          <w:color w:val="auto"/>
          <w:sz w:val="20"/>
          <w:szCs w:val="28"/>
        </w:rPr>
        <w:t xml:space="preserve">ty liên </w:t>
      </w:r>
      <w:r w:rsidR="003C581F" w:rsidRPr="00993F6E">
        <w:rPr>
          <w:rFonts w:ascii="Arial" w:hAnsi="Arial" w:cs="Arial"/>
          <w:color w:val="auto"/>
          <w:sz w:val="20"/>
          <w:szCs w:val="28"/>
        </w:rPr>
        <w:t>kết</w:t>
      </w:r>
      <w:r w:rsidRPr="00993F6E">
        <w:rPr>
          <w:rFonts w:ascii="Arial" w:hAnsi="Arial" w:cs="Arial"/>
          <w:color w:val="auto"/>
          <w:sz w:val="20"/>
          <w:szCs w:val="28"/>
        </w:rPr>
        <w:t xml:space="preserve"> của T</w:t>
      </w:r>
      <w:r w:rsidR="00A8502C" w:rsidRPr="00993F6E">
        <w:rPr>
          <w:rFonts w:ascii="Arial" w:hAnsi="Arial" w:cs="Arial"/>
          <w:color w:val="auto"/>
          <w:sz w:val="20"/>
          <w:szCs w:val="28"/>
          <w:lang w:val="en-US"/>
        </w:rPr>
        <w:t>ổ</w:t>
      </w:r>
      <w:r w:rsidRPr="00993F6E">
        <w:rPr>
          <w:rFonts w:ascii="Arial" w:hAnsi="Arial" w:cs="Arial"/>
          <w:color w:val="auto"/>
          <w:sz w:val="20"/>
          <w:szCs w:val="28"/>
        </w:rPr>
        <w:t>ng công ty Đường s</w:t>
      </w:r>
      <w:r w:rsidR="00A8502C" w:rsidRPr="00993F6E">
        <w:rPr>
          <w:rFonts w:ascii="Arial" w:hAnsi="Arial" w:cs="Arial"/>
          <w:color w:val="auto"/>
          <w:sz w:val="20"/>
          <w:szCs w:val="28"/>
          <w:lang w:val="en-US"/>
        </w:rPr>
        <w:t>ắ</w:t>
      </w:r>
      <w:r w:rsidRPr="00993F6E">
        <w:rPr>
          <w:rFonts w:ascii="Arial" w:hAnsi="Arial" w:cs="Arial"/>
          <w:color w:val="auto"/>
          <w:sz w:val="20"/>
          <w:szCs w:val="28"/>
        </w:rPr>
        <w:t>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Báo cáo tài chính; phân phối lợi nhuận, trích lập các quỹ hằng năm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Phương án khai thác quỹ đất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8.</w:t>
      </w:r>
      <w:r w:rsidR="003C581F" w:rsidRPr="00993F6E">
        <w:rPr>
          <w:rFonts w:ascii="Arial" w:hAnsi="Arial" w:cs="Arial"/>
          <w:color w:val="auto"/>
          <w:sz w:val="20"/>
          <w:szCs w:val="28"/>
        </w:rPr>
        <w:t xml:space="preserve"> </w:t>
      </w:r>
      <w:r w:rsidRPr="00993F6E">
        <w:rPr>
          <w:rFonts w:ascii="Arial" w:hAnsi="Arial" w:cs="Arial"/>
          <w:color w:val="auto"/>
          <w:sz w:val="20"/>
          <w:szCs w:val="28"/>
        </w:rPr>
        <w:t>Thực hiện giám sát, kiểm tra, thanh tra việc đầu tư, quản lý, sử dụng vốn nhà nước, hiệu quả hoạt động sản xuất, kinh doanh, bảo toàn, phát triển v</w:t>
      </w:r>
      <w:r w:rsidR="00A8502C" w:rsidRPr="00993F6E">
        <w:rPr>
          <w:rFonts w:ascii="Arial" w:hAnsi="Arial" w:cs="Arial"/>
          <w:color w:val="auto"/>
          <w:sz w:val="20"/>
          <w:szCs w:val="28"/>
          <w:lang w:val="en-US"/>
        </w:rPr>
        <w:t>ố</w:t>
      </w:r>
      <w:r w:rsidRPr="00993F6E">
        <w:rPr>
          <w:rFonts w:ascii="Arial" w:hAnsi="Arial" w:cs="Arial"/>
          <w:color w:val="auto"/>
          <w:sz w:val="20"/>
          <w:szCs w:val="28"/>
        </w:rPr>
        <w:t xml:space="preserve">n nhà nước tại Tổng công ty Đường sắt Việt Nam; việc thực hiện quyền, trách nhiệm của người quản lý doanh nghiệp, Kiểm soát viên,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nhà nước; việc chấp hành chính sách,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của Tổng công ty Đường sắt Việt Nam; việc đầu tư, thu hồi vốn, thu lợi nhuận, c</w:t>
      </w:r>
      <w:r w:rsidR="00247F09" w:rsidRPr="00993F6E">
        <w:rPr>
          <w:rFonts w:ascii="Arial" w:hAnsi="Arial" w:cs="Arial"/>
          <w:color w:val="auto"/>
          <w:sz w:val="20"/>
          <w:szCs w:val="28"/>
          <w:lang w:val="en-US"/>
        </w:rPr>
        <w:t>ổ</w:t>
      </w:r>
      <w:r w:rsidRPr="00993F6E">
        <w:rPr>
          <w:rFonts w:ascii="Arial" w:hAnsi="Arial" w:cs="Arial"/>
          <w:color w:val="auto"/>
          <w:sz w:val="20"/>
          <w:szCs w:val="28"/>
        </w:rPr>
        <w:t xml:space="preserve"> tức được chia tại </w:t>
      </w:r>
      <w:r w:rsidR="003C581F" w:rsidRPr="00993F6E">
        <w:rPr>
          <w:rFonts w:ascii="Arial" w:hAnsi="Arial" w:cs="Arial"/>
          <w:color w:val="auto"/>
          <w:sz w:val="20"/>
          <w:szCs w:val="28"/>
        </w:rPr>
        <w:t>công ty</w:t>
      </w:r>
      <w:r w:rsidRPr="00993F6E">
        <w:rPr>
          <w:rFonts w:ascii="Arial" w:hAnsi="Arial" w:cs="Arial"/>
          <w:color w:val="auto"/>
          <w:sz w:val="20"/>
          <w:szCs w:val="28"/>
        </w:rPr>
        <w:t xml:space="preserve">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hai thành viên trở lên; việc thực hiện kiến nghị, cảnh báo của cơ quan quản lý nhà nước, cơ quan thanh tra, ki</w:t>
      </w:r>
      <w:r w:rsidR="00247F09" w:rsidRPr="00993F6E">
        <w:rPr>
          <w:rFonts w:ascii="Arial" w:hAnsi="Arial" w:cs="Arial"/>
          <w:color w:val="auto"/>
          <w:sz w:val="20"/>
          <w:szCs w:val="28"/>
          <w:lang w:val="en-US"/>
        </w:rPr>
        <w:t>ể</w:t>
      </w:r>
      <w:r w:rsidRPr="00993F6E">
        <w:rPr>
          <w:rFonts w:ascii="Arial" w:hAnsi="Arial" w:cs="Arial"/>
          <w:color w:val="auto"/>
          <w:sz w:val="20"/>
          <w:szCs w:val="28"/>
        </w:rPr>
        <w:t>m toán và Bộ Giao thông vận tải về đầu tư, quản lý, sử dụng vốn nhà nước tại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Cảnh báo, xử lý kịp thời vấn đề phát hiện trong quá trình giám sát, kiểm tra, thanh tra; </w:t>
      </w:r>
      <w:r w:rsidR="003C581F" w:rsidRPr="00993F6E">
        <w:rPr>
          <w:rFonts w:ascii="Arial" w:hAnsi="Arial" w:cs="Arial"/>
          <w:color w:val="auto"/>
          <w:sz w:val="20"/>
          <w:szCs w:val="28"/>
        </w:rPr>
        <w:t>yêu cầu</w:t>
      </w:r>
      <w:r w:rsidRPr="00993F6E">
        <w:rPr>
          <w:rFonts w:ascii="Arial" w:hAnsi="Arial" w:cs="Arial"/>
          <w:color w:val="auto"/>
          <w:sz w:val="20"/>
          <w:szCs w:val="28"/>
        </w:rPr>
        <w:t xml:space="preserve"> thực hiện đầy đủ, kịp thời kiến nghị, cảnh báo của cơ quan quản lý nhà nước, cơ quan thanh tra, kiểm toán về đầu tư, quản lý, sử dụng v</w:t>
      </w:r>
      <w:r w:rsidR="00247F09" w:rsidRPr="00993F6E">
        <w:rPr>
          <w:rFonts w:ascii="Arial" w:hAnsi="Arial" w:cs="Arial"/>
          <w:color w:val="auto"/>
          <w:sz w:val="20"/>
          <w:szCs w:val="28"/>
          <w:lang w:val="en-US"/>
        </w:rPr>
        <w:t>ố</w:t>
      </w:r>
      <w:r w:rsidRPr="00993F6E">
        <w:rPr>
          <w:rFonts w:ascii="Arial" w:hAnsi="Arial" w:cs="Arial"/>
          <w:color w:val="auto"/>
          <w:sz w:val="20"/>
          <w:szCs w:val="28"/>
        </w:rPr>
        <w:t xml:space="preserve">n nhà nước tại doanh nghiệp; xử lý hoặc kiến nghị xử lý theo thẩm </w:t>
      </w:r>
      <w:r w:rsidR="003C581F" w:rsidRPr="00993F6E">
        <w:rPr>
          <w:rFonts w:ascii="Arial" w:hAnsi="Arial" w:cs="Arial"/>
          <w:color w:val="auto"/>
          <w:sz w:val="20"/>
          <w:szCs w:val="28"/>
        </w:rPr>
        <w:t>quy</w:t>
      </w:r>
      <w:r w:rsidR="00247F09" w:rsidRPr="00993F6E">
        <w:rPr>
          <w:rFonts w:ascii="Arial" w:hAnsi="Arial" w:cs="Arial"/>
          <w:color w:val="auto"/>
          <w:sz w:val="20"/>
          <w:szCs w:val="28"/>
          <w:lang w:val="en-US"/>
        </w:rPr>
        <w:t>ề</w:t>
      </w:r>
      <w:r w:rsidRPr="00993F6E">
        <w:rPr>
          <w:rFonts w:ascii="Arial" w:hAnsi="Arial" w:cs="Arial"/>
          <w:color w:val="auto"/>
          <w:sz w:val="20"/>
          <w:szCs w:val="28"/>
        </w:rPr>
        <w:t xml:space="preserve">n </w:t>
      </w:r>
      <w:r w:rsidR="003C581F" w:rsidRPr="00993F6E">
        <w:rPr>
          <w:rFonts w:ascii="Arial" w:hAnsi="Arial" w:cs="Arial"/>
          <w:color w:val="auto"/>
          <w:sz w:val="20"/>
          <w:szCs w:val="28"/>
        </w:rPr>
        <w:t>đối với</w:t>
      </w:r>
      <w:r w:rsidRPr="00993F6E">
        <w:rPr>
          <w:rFonts w:ascii="Arial" w:hAnsi="Arial" w:cs="Arial"/>
          <w:color w:val="auto"/>
          <w:sz w:val="20"/>
          <w:szCs w:val="28"/>
        </w:rPr>
        <w:t xml:space="preserve"> người quản lý doanh nghiệp, Kiểm soát viên,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w:t>
      </w:r>
      <w:r w:rsidR="00247F09" w:rsidRPr="00993F6E">
        <w:rPr>
          <w:rFonts w:ascii="Arial" w:hAnsi="Arial" w:cs="Arial"/>
          <w:color w:val="auto"/>
          <w:sz w:val="20"/>
          <w:szCs w:val="28"/>
          <w:lang w:val="en-US"/>
        </w:rPr>
        <w:t>ố</w:t>
      </w:r>
      <w:r w:rsidRPr="00993F6E">
        <w:rPr>
          <w:rFonts w:ascii="Arial" w:hAnsi="Arial" w:cs="Arial"/>
          <w:color w:val="auto"/>
          <w:sz w:val="20"/>
          <w:szCs w:val="28"/>
        </w:rPr>
        <w:t>n nhà nước có hành vi v</w:t>
      </w:r>
      <w:r w:rsidR="00247F09" w:rsidRPr="00993F6E">
        <w:rPr>
          <w:rFonts w:ascii="Arial" w:hAnsi="Arial" w:cs="Arial"/>
          <w:color w:val="auto"/>
          <w:sz w:val="20"/>
          <w:szCs w:val="28"/>
          <w:lang w:val="en-US"/>
        </w:rPr>
        <w:t>i</w:t>
      </w:r>
      <w:r w:rsidRPr="00993F6E">
        <w:rPr>
          <w:rFonts w:ascii="Arial" w:hAnsi="Arial" w:cs="Arial"/>
          <w:color w:val="auto"/>
          <w:sz w:val="20"/>
          <w:szCs w:val="28"/>
        </w:rPr>
        <w:t xml:space="preserve"> phạm về đầu tư, quản lý, sử dụng vốn nhà nước tại doanh nghiệp.</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9.</w:t>
      </w:r>
      <w:r w:rsidR="003C581F" w:rsidRPr="00993F6E">
        <w:rPr>
          <w:rFonts w:ascii="Arial" w:hAnsi="Arial" w:cs="Arial"/>
          <w:color w:val="auto"/>
          <w:sz w:val="20"/>
          <w:szCs w:val="28"/>
        </w:rPr>
        <w:t xml:space="preserve"> </w:t>
      </w:r>
      <w:r w:rsidRPr="00993F6E">
        <w:rPr>
          <w:rFonts w:ascii="Arial" w:hAnsi="Arial" w:cs="Arial"/>
          <w:color w:val="auto"/>
          <w:sz w:val="20"/>
          <w:szCs w:val="28"/>
        </w:rPr>
        <w:t>Phê duyệt kế hoạch sản xuất, kinh doanh hằng năm của Tổng công ty Đường s</w:t>
      </w:r>
      <w:r w:rsidR="00247F09" w:rsidRPr="00993F6E">
        <w:rPr>
          <w:rFonts w:ascii="Arial" w:hAnsi="Arial" w:cs="Arial"/>
          <w:color w:val="auto"/>
          <w:sz w:val="20"/>
          <w:szCs w:val="28"/>
          <w:lang w:val="en-US"/>
        </w:rPr>
        <w:t>ắ</w:t>
      </w:r>
      <w:r w:rsidRPr="00993F6E">
        <w:rPr>
          <w:rFonts w:ascii="Arial" w:hAnsi="Arial" w:cs="Arial"/>
          <w:color w:val="auto"/>
          <w:sz w:val="20"/>
          <w:szCs w:val="28"/>
        </w:rPr>
        <w:t>t Việt Nam trên cơ sở đề nghị của Hội đồng thành viên Tổng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10.</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quyền, trách nhiệm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46" w:name="dieu_25"/>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25. Quyền, trách nhiệm của Bộ Tài chính</w:t>
      </w:r>
      <w:bookmarkEnd w:id="46"/>
    </w:p>
    <w:p w:rsidR="00724766" w:rsidRPr="00993F6E" w:rsidRDefault="00247F09" w:rsidP="006809BB">
      <w:pPr>
        <w:spacing w:before="120"/>
        <w:rPr>
          <w:rFonts w:ascii="Arial" w:hAnsi="Arial" w:cs="Arial"/>
          <w:color w:val="auto"/>
          <w:sz w:val="20"/>
          <w:szCs w:val="28"/>
        </w:rPr>
      </w:pPr>
      <w:r w:rsidRPr="00993F6E">
        <w:rPr>
          <w:rFonts w:ascii="Arial" w:hAnsi="Arial" w:cs="Arial"/>
          <w:color w:val="auto"/>
          <w:sz w:val="20"/>
          <w:szCs w:val="28"/>
          <w:lang w:val="en-US"/>
        </w:rPr>
        <w:t>1.</w:t>
      </w:r>
      <w:r w:rsidR="00724766" w:rsidRPr="00993F6E">
        <w:rPr>
          <w:rFonts w:ascii="Arial" w:hAnsi="Arial" w:cs="Arial"/>
          <w:color w:val="auto"/>
          <w:sz w:val="20"/>
          <w:szCs w:val="28"/>
        </w:rPr>
        <w:t xml:space="preserve"> Định kỳ hàng năm tổng hợp, báo cáo Chính phủ về tình hình tài chính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Phối hợp</w:t>
      </w:r>
      <w:r w:rsidRPr="00993F6E">
        <w:rPr>
          <w:rFonts w:ascii="Arial" w:hAnsi="Arial" w:cs="Arial"/>
          <w:color w:val="auto"/>
          <w:sz w:val="20"/>
          <w:szCs w:val="28"/>
        </w:rPr>
        <w:t xml:space="preserve"> với Bộ Giao thông vận tải thực hiện giám sát, kiểm tra thường xuyên và thanh tra theo quy định việc quản lý, sử dụng, bảo toàn và phát triển vốn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Căn cứ quy định và kế hoạch vay nợ nước ngoài đã được phê duyệt, </w:t>
      </w:r>
      <w:r w:rsidR="003C581F" w:rsidRPr="00993F6E">
        <w:rPr>
          <w:rFonts w:ascii="Arial" w:hAnsi="Arial" w:cs="Arial"/>
          <w:color w:val="auto"/>
          <w:sz w:val="20"/>
          <w:szCs w:val="28"/>
        </w:rPr>
        <w:t>thẩm định</w:t>
      </w:r>
      <w:r w:rsidRPr="00993F6E">
        <w:rPr>
          <w:rFonts w:ascii="Arial" w:hAnsi="Arial" w:cs="Arial"/>
          <w:color w:val="auto"/>
          <w:sz w:val="20"/>
          <w:szCs w:val="28"/>
        </w:rPr>
        <w:t xml:space="preserve"> và chấp thuận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vay nợ nước ngoài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Có ý kiến về Quy chế quản lý tài chính của Tổng công ty Đường sắt Việ</w:t>
      </w:r>
      <w:r w:rsidR="00091602" w:rsidRPr="00993F6E">
        <w:rPr>
          <w:rFonts w:ascii="Arial" w:hAnsi="Arial" w:cs="Arial"/>
          <w:color w:val="auto"/>
          <w:sz w:val="20"/>
          <w:szCs w:val="28"/>
        </w:rPr>
        <w:t>t Nam đ</w:t>
      </w:r>
      <w:r w:rsidR="00091602" w:rsidRPr="00993F6E">
        <w:rPr>
          <w:rFonts w:ascii="Arial" w:hAnsi="Arial" w:cs="Arial"/>
          <w:color w:val="auto"/>
          <w:sz w:val="20"/>
          <w:szCs w:val="28"/>
          <w:lang w:val="en-US"/>
        </w:rPr>
        <w:t>ể</w:t>
      </w:r>
      <w:r w:rsidRPr="00993F6E">
        <w:rPr>
          <w:rFonts w:ascii="Arial" w:hAnsi="Arial" w:cs="Arial"/>
          <w:color w:val="auto"/>
          <w:sz w:val="20"/>
          <w:szCs w:val="28"/>
        </w:rPr>
        <w:t xml:space="preserve"> Bộ Giao thông vận tải phê duyệt.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quyền, trách nhiệm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phân công, phân </w:t>
      </w:r>
      <w:r w:rsidR="003C581F" w:rsidRPr="00993F6E">
        <w:rPr>
          <w:rFonts w:ascii="Arial" w:hAnsi="Arial" w:cs="Arial"/>
          <w:color w:val="auto"/>
          <w:sz w:val="20"/>
          <w:szCs w:val="28"/>
        </w:rPr>
        <w:t>cấp</w:t>
      </w:r>
      <w:r w:rsidRPr="00993F6E">
        <w:rPr>
          <w:rFonts w:ascii="Arial" w:hAnsi="Arial" w:cs="Arial"/>
          <w:color w:val="auto"/>
          <w:sz w:val="20"/>
          <w:szCs w:val="28"/>
        </w:rPr>
        <w:t xml:space="preserve"> của chủ sở hữu.</w:t>
      </w:r>
    </w:p>
    <w:p w:rsidR="00724766" w:rsidRPr="00993F6E" w:rsidRDefault="00993F6E" w:rsidP="006809BB">
      <w:pPr>
        <w:spacing w:before="120"/>
        <w:rPr>
          <w:rFonts w:ascii="Arial" w:hAnsi="Arial" w:cs="Arial"/>
          <w:b/>
          <w:color w:val="auto"/>
          <w:sz w:val="20"/>
          <w:szCs w:val="28"/>
        </w:rPr>
      </w:pPr>
      <w:bookmarkStart w:id="47" w:name="dieu_26"/>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26. Quyền, trách nhiệm của Bộ Kế hoạch và Đầu tư</w:t>
      </w:r>
      <w:bookmarkEnd w:id="47"/>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Định kỳ hàng năm tổng hợp, báo cáo Chính phủ việc thực hiện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nhiệm vụ và ngành, nghề kinh doanh của Tổng công ty Đường sắt Việt Nam. Phối hợp v</w:t>
      </w:r>
      <w:r w:rsidR="00863E51" w:rsidRPr="00993F6E">
        <w:rPr>
          <w:rFonts w:ascii="Arial" w:hAnsi="Arial" w:cs="Arial"/>
          <w:color w:val="auto"/>
          <w:sz w:val="20"/>
          <w:szCs w:val="28"/>
          <w:lang w:val="en-US"/>
        </w:rPr>
        <w:t>ớ</w:t>
      </w:r>
      <w:r w:rsidRPr="00993F6E">
        <w:rPr>
          <w:rFonts w:ascii="Arial" w:hAnsi="Arial" w:cs="Arial"/>
          <w:color w:val="auto"/>
          <w:sz w:val="20"/>
          <w:szCs w:val="28"/>
        </w:rPr>
        <w:t>i Bộ Giao thông vận tải thực hiện giám sát, kiểm tra định kỳ hằng năm và thanh tra theo quy định việc thực hiện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kế hoạch sản xuất kinh doanh và kế hoạch đầu tư phát triển 05 năm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Có ý kiến với Bộ Giao thông vận tải về việc góp vốn, nắm giữ, tăng, giảm v</w:t>
      </w:r>
      <w:r w:rsidR="00247F09" w:rsidRPr="00993F6E">
        <w:rPr>
          <w:rFonts w:ascii="Arial" w:hAnsi="Arial" w:cs="Arial"/>
          <w:color w:val="auto"/>
          <w:sz w:val="20"/>
          <w:szCs w:val="28"/>
          <w:lang w:val="en-US"/>
        </w:rPr>
        <w:t>ố</w:t>
      </w:r>
      <w:r w:rsidRPr="00993F6E">
        <w:rPr>
          <w:rFonts w:ascii="Arial" w:hAnsi="Arial" w:cs="Arial"/>
          <w:color w:val="auto"/>
          <w:sz w:val="20"/>
          <w:szCs w:val="28"/>
        </w:rPr>
        <w:t xml:space="preserve">n tại doanh nghiệp khác; việc </w:t>
      </w:r>
      <w:r w:rsidR="003C581F" w:rsidRPr="00993F6E">
        <w:rPr>
          <w:rFonts w:ascii="Arial" w:hAnsi="Arial" w:cs="Arial"/>
          <w:color w:val="auto"/>
          <w:sz w:val="20"/>
          <w:szCs w:val="28"/>
        </w:rPr>
        <w:t>tiếp</w:t>
      </w:r>
      <w:r w:rsidRPr="00993F6E">
        <w:rPr>
          <w:rFonts w:ascii="Arial" w:hAnsi="Arial" w:cs="Arial"/>
          <w:color w:val="auto"/>
          <w:sz w:val="20"/>
          <w:szCs w:val="28"/>
        </w:rPr>
        <w:t xml:space="preserve"> nhận công ty con, công ty liên </w:t>
      </w:r>
      <w:r w:rsidR="003C581F" w:rsidRPr="00993F6E">
        <w:rPr>
          <w:rFonts w:ascii="Arial" w:hAnsi="Arial" w:cs="Arial"/>
          <w:color w:val="auto"/>
          <w:sz w:val="20"/>
          <w:szCs w:val="28"/>
        </w:rPr>
        <w:t>kết</w:t>
      </w:r>
      <w:r w:rsidRPr="00993F6E">
        <w:rPr>
          <w:rFonts w:ascii="Arial" w:hAnsi="Arial" w:cs="Arial"/>
          <w:color w:val="auto"/>
          <w:sz w:val="20"/>
          <w:szCs w:val="28"/>
        </w:rPr>
        <w:t xml:space="preserve">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quyền, trách nhiệm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phân công, phân cấp của chủ sở hữu.</w:t>
      </w:r>
    </w:p>
    <w:p w:rsidR="00724766" w:rsidRPr="00993F6E" w:rsidRDefault="00993F6E" w:rsidP="006809BB">
      <w:pPr>
        <w:spacing w:before="120"/>
        <w:rPr>
          <w:rFonts w:ascii="Arial" w:hAnsi="Arial" w:cs="Arial"/>
          <w:b/>
          <w:color w:val="auto"/>
          <w:sz w:val="20"/>
          <w:szCs w:val="28"/>
        </w:rPr>
      </w:pPr>
      <w:bookmarkStart w:id="48" w:name="dieu_27"/>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27. Quyền, trách nhiệm của Bộ Nội vụ</w:t>
      </w:r>
      <w:bookmarkEnd w:id="48"/>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Phối hợp với Bộ Giao thông vận tải thực hiện giám sát, kiểm tra việc chấp hành quy định của Đảng và Nhà nước về công tác nhân sự tại T</w:t>
      </w:r>
      <w:r w:rsidR="00247F09" w:rsidRPr="00993F6E">
        <w:rPr>
          <w:rFonts w:ascii="Arial" w:hAnsi="Arial" w:cs="Arial"/>
          <w:color w:val="auto"/>
          <w:sz w:val="20"/>
          <w:szCs w:val="28"/>
          <w:lang w:val="en-US"/>
        </w:rPr>
        <w:t>ổ</w:t>
      </w:r>
      <w:r w:rsidRPr="00993F6E">
        <w:rPr>
          <w:rFonts w:ascii="Arial" w:hAnsi="Arial" w:cs="Arial"/>
          <w:color w:val="auto"/>
          <w:sz w:val="20"/>
          <w:szCs w:val="28"/>
        </w:rPr>
        <w:t>ng công ty Đường s</w:t>
      </w:r>
      <w:r w:rsidR="00247F09" w:rsidRPr="00993F6E">
        <w:rPr>
          <w:rFonts w:ascii="Arial" w:hAnsi="Arial" w:cs="Arial"/>
          <w:color w:val="auto"/>
          <w:sz w:val="20"/>
          <w:szCs w:val="28"/>
          <w:lang w:val="en-US"/>
        </w:rPr>
        <w:t>ắ</w:t>
      </w:r>
      <w:r w:rsidRPr="00993F6E">
        <w:rPr>
          <w:rFonts w:ascii="Arial" w:hAnsi="Arial" w:cs="Arial"/>
          <w:color w:val="auto"/>
          <w:sz w:val="20"/>
          <w:szCs w:val="28"/>
        </w:rPr>
        <w:t>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quyền, trách nhiệm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phân công, phân cấp của chủ sở hữu.</w:t>
      </w:r>
    </w:p>
    <w:p w:rsidR="00724766" w:rsidRPr="00993F6E" w:rsidRDefault="00993F6E" w:rsidP="006809BB">
      <w:pPr>
        <w:spacing w:before="120"/>
        <w:rPr>
          <w:rFonts w:ascii="Arial" w:hAnsi="Arial" w:cs="Arial"/>
          <w:b/>
          <w:color w:val="auto"/>
          <w:sz w:val="20"/>
          <w:szCs w:val="28"/>
        </w:rPr>
      </w:pPr>
      <w:bookmarkStart w:id="49" w:name="dieu_28"/>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28. Quyền, trách nhiệm của Bộ Lao động - Thương binh và Xã hội</w:t>
      </w:r>
      <w:bookmarkEnd w:id="49"/>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1. Phối hợp với Bộ Giao thông vận tải thực hiện giám sát, kiểm tra định kỳ hằng năm và thanh tra theo quy định việc thực hiện </w:t>
      </w:r>
      <w:r w:rsidR="003C581F" w:rsidRPr="00993F6E">
        <w:rPr>
          <w:rFonts w:ascii="Arial" w:hAnsi="Arial" w:cs="Arial"/>
          <w:color w:val="auto"/>
          <w:sz w:val="20"/>
          <w:szCs w:val="28"/>
        </w:rPr>
        <w:t>chế độ</w:t>
      </w:r>
      <w:r w:rsidRPr="00993F6E">
        <w:rPr>
          <w:rFonts w:ascii="Arial" w:hAnsi="Arial" w:cs="Arial"/>
          <w:color w:val="auto"/>
          <w:sz w:val="20"/>
          <w:szCs w:val="28"/>
        </w:rPr>
        <w:t xml:space="preserve"> tuy</w:t>
      </w:r>
      <w:r w:rsidR="00742A13" w:rsidRPr="00993F6E">
        <w:rPr>
          <w:rFonts w:ascii="Arial" w:hAnsi="Arial" w:cs="Arial"/>
          <w:color w:val="auto"/>
          <w:sz w:val="20"/>
          <w:szCs w:val="28"/>
          <w:lang w:val="en-US"/>
        </w:rPr>
        <w:t>ể</w:t>
      </w:r>
      <w:r w:rsidRPr="00993F6E">
        <w:rPr>
          <w:rFonts w:ascii="Arial" w:hAnsi="Arial" w:cs="Arial"/>
          <w:color w:val="auto"/>
          <w:sz w:val="20"/>
          <w:szCs w:val="28"/>
        </w:rPr>
        <w:t>n dụng, tiền lương, tiền thưởng của Tổng công ty Đường s</w:t>
      </w:r>
      <w:r w:rsidR="00EE0DF8" w:rsidRPr="00993F6E">
        <w:rPr>
          <w:rFonts w:ascii="Arial" w:hAnsi="Arial" w:cs="Arial"/>
          <w:color w:val="auto"/>
          <w:sz w:val="20"/>
          <w:szCs w:val="28"/>
          <w:lang w:val="en-US"/>
        </w:rPr>
        <w:t>ắ</w:t>
      </w:r>
      <w:r w:rsidRPr="00993F6E">
        <w:rPr>
          <w:rFonts w:ascii="Arial" w:hAnsi="Arial" w:cs="Arial"/>
          <w:color w:val="auto"/>
          <w:sz w:val="20"/>
          <w:szCs w:val="28"/>
        </w:rPr>
        <w:t>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2. Thực hiện các quyền, trách nhiệm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phân công, phân cấp của ch</w:t>
      </w:r>
      <w:r w:rsidR="00EE0DF8" w:rsidRPr="00993F6E">
        <w:rPr>
          <w:rFonts w:ascii="Arial" w:hAnsi="Arial" w:cs="Arial"/>
          <w:color w:val="auto"/>
          <w:sz w:val="20"/>
          <w:szCs w:val="28"/>
          <w:lang w:val="en-US"/>
        </w:rPr>
        <w:t>ủ</w:t>
      </w:r>
      <w:r w:rsidRPr="00993F6E">
        <w:rPr>
          <w:rFonts w:ascii="Arial" w:hAnsi="Arial" w:cs="Arial"/>
          <w:color w:val="auto"/>
          <w:sz w:val="20"/>
          <w:szCs w:val="28"/>
        </w:rPr>
        <w:t xml:space="preserve"> </w:t>
      </w:r>
      <w:r w:rsidR="003C581F" w:rsidRPr="00993F6E">
        <w:rPr>
          <w:rFonts w:ascii="Arial" w:hAnsi="Arial" w:cs="Arial"/>
          <w:color w:val="auto"/>
          <w:sz w:val="20"/>
          <w:szCs w:val="28"/>
        </w:rPr>
        <w:t>sở</w:t>
      </w:r>
      <w:r w:rsidRPr="00993F6E">
        <w:rPr>
          <w:rFonts w:ascii="Arial" w:hAnsi="Arial" w:cs="Arial"/>
          <w:color w:val="auto"/>
          <w:sz w:val="20"/>
          <w:szCs w:val="28"/>
        </w:rPr>
        <w:t xml:space="preserve"> hữu.</w:t>
      </w:r>
    </w:p>
    <w:p w:rsidR="00724766" w:rsidRPr="00993F6E" w:rsidRDefault="00993F6E" w:rsidP="006809BB">
      <w:pPr>
        <w:spacing w:before="120"/>
        <w:rPr>
          <w:rFonts w:ascii="Arial" w:hAnsi="Arial" w:cs="Arial"/>
          <w:b/>
          <w:color w:val="auto"/>
          <w:sz w:val="20"/>
          <w:szCs w:val="28"/>
        </w:rPr>
      </w:pPr>
      <w:bookmarkStart w:id="50" w:name="chuong_4"/>
      <w:r w:rsidRPr="00993F6E">
        <w:rPr>
          <w:rFonts w:ascii="Arial" w:hAnsi="Arial" w:cs="Arial"/>
          <w:b/>
          <w:color w:val="auto"/>
          <w:sz w:val="20"/>
          <w:szCs w:val="28"/>
        </w:rPr>
        <w:t>Chương</w:t>
      </w:r>
      <w:r w:rsidR="00EB5354" w:rsidRPr="00993F6E">
        <w:rPr>
          <w:rFonts w:ascii="Arial" w:hAnsi="Arial" w:cs="Arial"/>
          <w:b/>
          <w:color w:val="auto"/>
          <w:sz w:val="20"/>
          <w:szCs w:val="28"/>
        </w:rPr>
        <w:t xml:space="preserve"> IV</w:t>
      </w:r>
      <w:bookmarkEnd w:id="50"/>
    </w:p>
    <w:p w:rsidR="00724766" w:rsidRPr="00993F6E" w:rsidRDefault="00EB5354" w:rsidP="006809BB">
      <w:pPr>
        <w:spacing w:before="120"/>
        <w:jc w:val="center"/>
        <w:rPr>
          <w:rFonts w:ascii="Arial" w:hAnsi="Arial" w:cs="Arial"/>
          <w:b/>
          <w:color w:val="auto"/>
          <w:szCs w:val="28"/>
        </w:rPr>
      </w:pPr>
      <w:bookmarkStart w:id="51" w:name="chuong_4_name"/>
      <w:r w:rsidRPr="00993F6E">
        <w:rPr>
          <w:rFonts w:ascii="Arial" w:hAnsi="Arial" w:cs="Arial"/>
          <w:b/>
          <w:color w:val="auto"/>
          <w:szCs w:val="28"/>
        </w:rPr>
        <w:t>TỔ CHỨC QUẢN LÝ TỔNG CÔNG TY ĐƯỜNG SẮT VIỆT NAM</w:t>
      </w:r>
      <w:bookmarkEnd w:id="51"/>
    </w:p>
    <w:p w:rsidR="00724766" w:rsidRPr="00993F6E" w:rsidRDefault="00993F6E" w:rsidP="006809BB">
      <w:pPr>
        <w:spacing w:before="120"/>
        <w:rPr>
          <w:rFonts w:ascii="Arial" w:hAnsi="Arial" w:cs="Arial"/>
          <w:b/>
          <w:color w:val="auto"/>
          <w:sz w:val="20"/>
          <w:szCs w:val="28"/>
        </w:rPr>
      </w:pPr>
      <w:bookmarkStart w:id="52" w:name="dieu_29"/>
      <w:r w:rsidRPr="00993F6E">
        <w:rPr>
          <w:rFonts w:ascii="Arial" w:hAnsi="Arial" w:cs="Arial"/>
          <w:b/>
          <w:color w:val="auto"/>
          <w:sz w:val="20"/>
          <w:szCs w:val="28"/>
        </w:rPr>
        <w:t>Điều</w:t>
      </w:r>
      <w:r w:rsidR="00EB5354" w:rsidRPr="00993F6E">
        <w:rPr>
          <w:rFonts w:ascii="Arial" w:hAnsi="Arial" w:cs="Arial"/>
          <w:b/>
          <w:color w:val="auto"/>
          <w:sz w:val="20"/>
          <w:szCs w:val="28"/>
        </w:rPr>
        <w:t xml:space="preserve"> 29. Cơ cấu tổ chức quản lý của Tổng công ty Đường sắt Việt Nam</w:t>
      </w:r>
      <w:bookmarkEnd w:id="52"/>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Cơ cấu tổ chức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giám sát của Tổng công ty Đường Sắt Việt Nam gồm có:</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Tổng giám đốc;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Kiểm soát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Các Phó Tổng giám đốc, Kế toán trưởng;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Ban Kiểm toán nội bộ, bộ máy giúp việc.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Cơ cấu tổ chức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của Tổng công ty Đường sắt Việt Nam có thể thay đổi để phù hợp với </w:t>
      </w:r>
      <w:r w:rsidR="003C581F" w:rsidRPr="00993F6E">
        <w:rPr>
          <w:rFonts w:ascii="Arial" w:hAnsi="Arial" w:cs="Arial"/>
          <w:color w:val="auto"/>
          <w:sz w:val="20"/>
          <w:szCs w:val="28"/>
        </w:rPr>
        <w:t>yêu cầu</w:t>
      </w:r>
      <w:r w:rsidRPr="00993F6E">
        <w:rPr>
          <w:rFonts w:ascii="Arial" w:hAnsi="Arial" w:cs="Arial"/>
          <w:color w:val="auto"/>
          <w:sz w:val="20"/>
          <w:szCs w:val="28"/>
        </w:rPr>
        <w:t xml:space="preserve"> kinh doanh trong quá trình hoạt động, sau khi được chủ sở hữu chấp thuận và </w:t>
      </w:r>
      <w:r w:rsidR="003C581F" w:rsidRPr="00993F6E">
        <w:rPr>
          <w:rFonts w:ascii="Arial" w:hAnsi="Arial" w:cs="Arial"/>
          <w:color w:val="auto"/>
          <w:sz w:val="20"/>
          <w:szCs w:val="28"/>
        </w:rPr>
        <w:t>quyết</w:t>
      </w:r>
      <w:r w:rsidRPr="00993F6E">
        <w:rPr>
          <w:rFonts w:ascii="Arial" w:hAnsi="Arial" w:cs="Arial"/>
          <w:color w:val="auto"/>
          <w:sz w:val="20"/>
          <w:szCs w:val="28"/>
        </w:rPr>
        <w:t xml:space="preserve"> định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sửa đổi, bổ sung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724766" w:rsidRPr="00993F6E" w:rsidRDefault="00993F6E" w:rsidP="006809BB">
      <w:pPr>
        <w:spacing w:before="120"/>
        <w:rPr>
          <w:rFonts w:ascii="Arial" w:hAnsi="Arial" w:cs="Arial"/>
          <w:b/>
          <w:color w:val="auto"/>
          <w:sz w:val="20"/>
          <w:szCs w:val="28"/>
        </w:rPr>
      </w:pPr>
      <w:bookmarkStart w:id="53" w:name="muc_1_2"/>
      <w:r w:rsidRPr="00993F6E">
        <w:rPr>
          <w:rFonts w:ascii="Arial" w:hAnsi="Arial" w:cs="Arial"/>
          <w:b/>
          <w:color w:val="auto"/>
          <w:sz w:val="20"/>
          <w:szCs w:val="28"/>
        </w:rPr>
        <w:t>Mục</w:t>
      </w:r>
      <w:r w:rsidR="00EB5354" w:rsidRPr="00993F6E">
        <w:rPr>
          <w:rFonts w:ascii="Arial" w:hAnsi="Arial" w:cs="Arial"/>
          <w:b/>
          <w:color w:val="auto"/>
          <w:sz w:val="20"/>
          <w:szCs w:val="28"/>
        </w:rPr>
        <w:t xml:space="preserve"> 1. HỘI ĐỒNG THÀNH VIÊN</w:t>
      </w:r>
      <w:bookmarkEnd w:id="53"/>
    </w:p>
    <w:p w:rsidR="00724766" w:rsidRPr="00993F6E" w:rsidRDefault="00993F6E" w:rsidP="006809BB">
      <w:pPr>
        <w:spacing w:before="120"/>
        <w:rPr>
          <w:rFonts w:ascii="Arial" w:hAnsi="Arial" w:cs="Arial"/>
          <w:b/>
          <w:color w:val="auto"/>
          <w:sz w:val="20"/>
          <w:szCs w:val="28"/>
        </w:rPr>
      </w:pPr>
      <w:bookmarkStart w:id="54" w:name="dieu_30"/>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30. Cơ cấu, chức năng của Hội đồng thành viên</w:t>
      </w:r>
      <w:bookmarkEnd w:id="54"/>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Hội đồng thành viên là đại diện chủ sở hữu trực tiếp tại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Hội đồng thành viên nhân danh Tổng công ty Đường sắt Việt Nam thực hiện các quyền, trách nhiệm và nghĩa vụ của Tổng công ty Đường sắt Việt Nam theo quy định của </w:t>
      </w:r>
      <w:r w:rsidR="00993F6E" w:rsidRPr="00993F6E">
        <w:rPr>
          <w:rFonts w:ascii="Arial" w:hAnsi="Arial" w:cs="Arial"/>
          <w:color w:val="auto"/>
          <w:sz w:val="20"/>
          <w:szCs w:val="28"/>
        </w:rPr>
        <w:t>Luật</w:t>
      </w:r>
      <w:r w:rsidRPr="00993F6E">
        <w:rPr>
          <w:rFonts w:ascii="Arial" w:hAnsi="Arial" w:cs="Arial"/>
          <w:color w:val="auto"/>
          <w:sz w:val="20"/>
          <w:szCs w:val="28"/>
        </w:rPr>
        <w:t xml:space="preserve"> doanh nghiệp,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quản lý, sử dụng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và quy định khác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Số lượng thành viên Hội đồng thành viên Tổng công ty Đường sắt Việt Nam không quá 07 người. Trường hợp Hội đồng thành viên Tổng công ty Đường s</w:t>
      </w:r>
      <w:r w:rsidR="00EE0DF8" w:rsidRPr="00993F6E">
        <w:rPr>
          <w:rFonts w:ascii="Arial" w:hAnsi="Arial" w:cs="Arial"/>
          <w:color w:val="auto"/>
          <w:sz w:val="20"/>
          <w:szCs w:val="28"/>
          <w:lang w:val="en-US"/>
        </w:rPr>
        <w:t>ắ</w:t>
      </w:r>
      <w:r w:rsidRPr="00993F6E">
        <w:rPr>
          <w:rFonts w:ascii="Arial" w:hAnsi="Arial" w:cs="Arial"/>
          <w:color w:val="auto"/>
          <w:sz w:val="20"/>
          <w:szCs w:val="28"/>
        </w:rPr>
        <w:t>t Việt Nam chưa đủ s</w:t>
      </w:r>
      <w:r w:rsidR="00EE0DF8" w:rsidRPr="00993F6E">
        <w:rPr>
          <w:rFonts w:ascii="Arial" w:hAnsi="Arial" w:cs="Arial"/>
          <w:color w:val="auto"/>
          <w:sz w:val="20"/>
          <w:szCs w:val="28"/>
          <w:lang w:val="en-US"/>
        </w:rPr>
        <w:t>ố</w:t>
      </w:r>
      <w:r w:rsidRPr="00993F6E">
        <w:rPr>
          <w:rFonts w:ascii="Arial" w:hAnsi="Arial" w:cs="Arial"/>
          <w:color w:val="auto"/>
          <w:sz w:val="20"/>
          <w:szCs w:val="28"/>
        </w:rPr>
        <w:t xml:space="preserve"> lượng thành viên, trong thời gian 90 ngày, Hội đồng thành viên Tổng công ty Đư</w:t>
      </w:r>
      <w:r w:rsidR="001C3C2E" w:rsidRPr="00993F6E">
        <w:rPr>
          <w:rFonts w:ascii="Arial" w:hAnsi="Arial" w:cs="Arial"/>
          <w:color w:val="auto"/>
          <w:sz w:val="20"/>
          <w:szCs w:val="28"/>
          <w:lang w:val="en-US"/>
        </w:rPr>
        <w:t>ờ</w:t>
      </w:r>
      <w:r w:rsidRPr="00993F6E">
        <w:rPr>
          <w:rFonts w:ascii="Arial" w:hAnsi="Arial" w:cs="Arial"/>
          <w:color w:val="auto"/>
          <w:sz w:val="20"/>
          <w:szCs w:val="28"/>
        </w:rPr>
        <w:t>ng sắt Việt Nam trình Bộ trưởng B</w:t>
      </w:r>
      <w:r w:rsidR="001C3C2E" w:rsidRPr="00993F6E">
        <w:rPr>
          <w:rFonts w:ascii="Arial" w:hAnsi="Arial" w:cs="Arial"/>
          <w:color w:val="auto"/>
          <w:sz w:val="20"/>
          <w:szCs w:val="28"/>
          <w:lang w:val="en-US"/>
        </w:rPr>
        <w:t>ộ</w:t>
      </w:r>
      <w:r w:rsidRPr="00993F6E">
        <w:rPr>
          <w:rFonts w:ascii="Arial" w:hAnsi="Arial" w:cs="Arial"/>
          <w:color w:val="auto"/>
          <w:sz w:val="20"/>
          <w:szCs w:val="28"/>
        </w:rPr>
        <w:t xml:space="preserve"> Giao thông vận tải xem xét, bổ sung số lượng thành viên theo quy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Nhiệm kỳ của Chủ tịch và thành viên khác của Hội đồng thành viên không quá 05 năm. Thành viên Hội đồng thành viên có thể được bổ nhiệm lại nhưng chỉ được b</w:t>
      </w:r>
      <w:r w:rsidR="001C3C2E" w:rsidRPr="00993F6E">
        <w:rPr>
          <w:rFonts w:ascii="Arial" w:hAnsi="Arial" w:cs="Arial"/>
          <w:color w:val="auto"/>
          <w:sz w:val="20"/>
          <w:szCs w:val="28"/>
          <w:lang w:val="en-US"/>
        </w:rPr>
        <w:t>ổ</w:t>
      </w:r>
      <w:r w:rsidRPr="00993F6E">
        <w:rPr>
          <w:rFonts w:ascii="Arial" w:hAnsi="Arial" w:cs="Arial"/>
          <w:color w:val="auto"/>
          <w:sz w:val="20"/>
          <w:szCs w:val="28"/>
        </w:rPr>
        <w:t xml:space="preserve"> nhiệm làm thành viên Hội đ</w:t>
      </w:r>
      <w:r w:rsidR="001C3C2E" w:rsidRPr="00993F6E">
        <w:rPr>
          <w:rFonts w:ascii="Arial" w:hAnsi="Arial" w:cs="Arial"/>
          <w:color w:val="auto"/>
          <w:sz w:val="20"/>
          <w:szCs w:val="28"/>
          <w:lang w:val="en-US"/>
        </w:rPr>
        <w:t>ồ</w:t>
      </w:r>
      <w:r w:rsidRPr="00993F6E">
        <w:rPr>
          <w:rFonts w:ascii="Arial" w:hAnsi="Arial" w:cs="Arial"/>
          <w:color w:val="auto"/>
          <w:sz w:val="20"/>
          <w:szCs w:val="28"/>
        </w:rPr>
        <w:t>ng thành viên của một doanh nghiệp không quá 02 nhiệm kỳ.</w:t>
      </w:r>
    </w:p>
    <w:p w:rsidR="00724766" w:rsidRPr="00993F6E" w:rsidRDefault="00993F6E" w:rsidP="006809BB">
      <w:pPr>
        <w:spacing w:before="120"/>
        <w:rPr>
          <w:rFonts w:ascii="Arial" w:hAnsi="Arial" w:cs="Arial"/>
          <w:b/>
          <w:color w:val="auto"/>
          <w:sz w:val="20"/>
          <w:szCs w:val="28"/>
        </w:rPr>
      </w:pPr>
      <w:bookmarkStart w:id="55" w:name="dieu_31"/>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31. Quyền, trách nhiệm của Hội đồng thành viên</w:t>
      </w:r>
      <w:bookmarkEnd w:id="55"/>
    </w:p>
    <w:p w:rsidR="00724766" w:rsidRPr="00993F6E" w:rsidRDefault="001C3C2E" w:rsidP="006809BB">
      <w:pPr>
        <w:spacing w:before="120"/>
        <w:rPr>
          <w:rFonts w:ascii="Arial" w:hAnsi="Arial" w:cs="Arial"/>
          <w:color w:val="auto"/>
          <w:sz w:val="20"/>
          <w:szCs w:val="28"/>
        </w:rPr>
      </w:pPr>
      <w:r w:rsidRPr="00993F6E">
        <w:rPr>
          <w:rFonts w:ascii="Arial" w:hAnsi="Arial" w:cs="Arial"/>
          <w:color w:val="auto"/>
          <w:sz w:val="20"/>
          <w:szCs w:val="28"/>
          <w:lang w:val="en-US"/>
        </w:rPr>
        <w:t xml:space="preserve">1. Nhận, </w:t>
      </w:r>
      <w:r w:rsidR="00724766" w:rsidRPr="00993F6E">
        <w:rPr>
          <w:rFonts w:ascii="Arial" w:hAnsi="Arial" w:cs="Arial"/>
          <w:color w:val="auto"/>
          <w:sz w:val="20"/>
          <w:szCs w:val="28"/>
        </w:rPr>
        <w:t xml:space="preserve">quản lý và sử dụng có hiệu quả vốn, đất đai, tài nguyên và các </w:t>
      </w:r>
      <w:r w:rsidR="003C581F" w:rsidRPr="00993F6E">
        <w:rPr>
          <w:rFonts w:ascii="Arial" w:hAnsi="Arial" w:cs="Arial"/>
          <w:color w:val="auto"/>
          <w:sz w:val="20"/>
          <w:szCs w:val="28"/>
        </w:rPr>
        <w:t>nguồn</w:t>
      </w:r>
      <w:r w:rsidR="00724766" w:rsidRPr="00993F6E">
        <w:rPr>
          <w:rFonts w:ascii="Arial" w:hAnsi="Arial" w:cs="Arial"/>
          <w:color w:val="auto"/>
          <w:sz w:val="20"/>
          <w:szCs w:val="28"/>
        </w:rPr>
        <w:t xml:space="preserve"> lực khác do chủ sở hữu </w:t>
      </w:r>
      <w:r w:rsidR="003C581F" w:rsidRPr="00993F6E">
        <w:rPr>
          <w:rFonts w:ascii="Arial" w:hAnsi="Arial" w:cs="Arial"/>
          <w:color w:val="auto"/>
          <w:sz w:val="20"/>
          <w:szCs w:val="28"/>
        </w:rPr>
        <w:t>đầu tư</w:t>
      </w:r>
      <w:r w:rsidR="00724766" w:rsidRPr="00993F6E">
        <w:rPr>
          <w:rFonts w:ascii="Arial" w:hAnsi="Arial" w:cs="Arial"/>
          <w:color w:val="auto"/>
          <w:sz w:val="20"/>
          <w:szCs w:val="28"/>
        </w:rPr>
        <w:t xml:space="preserve"> cho Tổng công ty Đường sắt Việt Nam quản lý, giám sát việc sử dụng các quỹ của Tổng công ty Đường sắt Vi</w:t>
      </w:r>
      <w:r w:rsidR="00D65DA3" w:rsidRPr="00993F6E">
        <w:rPr>
          <w:rFonts w:ascii="Arial" w:hAnsi="Arial" w:cs="Arial"/>
          <w:color w:val="auto"/>
          <w:sz w:val="20"/>
          <w:szCs w:val="28"/>
          <w:lang w:val="en-US"/>
        </w:rPr>
        <w:t>ệ</w:t>
      </w:r>
      <w:r w:rsidR="00724766" w:rsidRPr="00993F6E">
        <w:rPr>
          <w:rFonts w:ascii="Arial" w:hAnsi="Arial" w:cs="Arial"/>
          <w:color w:val="auto"/>
          <w:sz w:val="20"/>
          <w:szCs w:val="28"/>
        </w:rPr>
        <w:t>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Báo cáo Bộ Giao thông vận tải trình Thủ tướng Chính phủ quyết định việc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sửa đổi, bổ sung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tổ chức lại, chuyển đổi sở hữu, giải th</w:t>
      </w:r>
      <w:r w:rsidR="00D65DA3" w:rsidRPr="00993F6E">
        <w:rPr>
          <w:rFonts w:ascii="Arial" w:hAnsi="Arial" w:cs="Arial"/>
          <w:color w:val="auto"/>
          <w:sz w:val="20"/>
          <w:szCs w:val="28"/>
          <w:lang w:val="en-US"/>
        </w:rPr>
        <w:t>ể</w:t>
      </w:r>
      <w:r w:rsidRPr="00993F6E">
        <w:rPr>
          <w:rFonts w:ascii="Arial" w:hAnsi="Arial" w:cs="Arial"/>
          <w:color w:val="auto"/>
          <w:sz w:val="20"/>
          <w:szCs w:val="28"/>
        </w:rPr>
        <w:t>, phá sản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Xây dựng dự thảo, sửa đổi, bổ sung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tổ chức và hoạt động của T</w:t>
      </w:r>
      <w:r w:rsidR="00D65DA3"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báo cáo Bộ Giao thông vận tải </w:t>
      </w:r>
      <w:r w:rsidR="003C581F" w:rsidRPr="00993F6E">
        <w:rPr>
          <w:rFonts w:ascii="Arial" w:hAnsi="Arial" w:cs="Arial"/>
          <w:color w:val="auto"/>
          <w:sz w:val="20"/>
          <w:szCs w:val="28"/>
        </w:rPr>
        <w:t>trình</w:t>
      </w:r>
      <w:r w:rsidRPr="00993F6E">
        <w:rPr>
          <w:rFonts w:ascii="Arial" w:hAnsi="Arial" w:cs="Arial"/>
          <w:color w:val="auto"/>
          <w:sz w:val="20"/>
          <w:szCs w:val="28"/>
        </w:rPr>
        <w:t xml:space="preserve"> Chính phủ ban hành.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Đề nghị</w:t>
      </w:r>
      <w:r w:rsidRPr="00993F6E">
        <w:rPr>
          <w:rFonts w:ascii="Arial" w:hAnsi="Arial" w:cs="Arial"/>
          <w:color w:val="auto"/>
          <w:sz w:val="20"/>
          <w:szCs w:val="28"/>
        </w:rPr>
        <w:t xml:space="preserve"> cơ quan có thẩm quyền quyết định hoặc chấp thuận về quy hoạch, b</w:t>
      </w:r>
      <w:r w:rsidR="00D65DA3" w:rsidRPr="00993F6E">
        <w:rPr>
          <w:rFonts w:ascii="Arial" w:hAnsi="Arial" w:cs="Arial"/>
          <w:color w:val="auto"/>
          <w:sz w:val="20"/>
          <w:szCs w:val="28"/>
          <w:lang w:val="en-US"/>
        </w:rPr>
        <w:t>ổ</w:t>
      </w:r>
      <w:r w:rsidRPr="00993F6E">
        <w:rPr>
          <w:rFonts w:ascii="Arial" w:hAnsi="Arial" w:cs="Arial"/>
          <w:color w:val="auto"/>
          <w:sz w:val="20"/>
          <w:szCs w:val="28"/>
        </w:rPr>
        <w:t xml:space="preserve"> nhiệm, b</w:t>
      </w:r>
      <w:r w:rsidR="00D65DA3" w:rsidRPr="00993F6E">
        <w:rPr>
          <w:rFonts w:ascii="Arial" w:hAnsi="Arial" w:cs="Arial"/>
          <w:color w:val="auto"/>
          <w:sz w:val="20"/>
          <w:szCs w:val="28"/>
          <w:lang w:val="en-US"/>
        </w:rPr>
        <w:t>ổ</w:t>
      </w:r>
      <w:r w:rsidRPr="00993F6E">
        <w:rPr>
          <w:rFonts w:ascii="Arial" w:hAnsi="Arial" w:cs="Arial"/>
          <w:color w:val="auto"/>
          <w:sz w:val="20"/>
          <w:szCs w:val="28"/>
        </w:rPr>
        <w:t xml:space="preserve"> nhiệm lại, từ chức, miễn nhiệm,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động, luân chuyển,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thôi việc, nghỉ hưu và các lợi ích khác đối </w:t>
      </w:r>
      <w:r w:rsidR="003C581F" w:rsidRPr="00993F6E">
        <w:rPr>
          <w:rFonts w:ascii="Arial" w:hAnsi="Arial" w:cs="Arial"/>
          <w:color w:val="auto"/>
          <w:sz w:val="20"/>
          <w:szCs w:val="28"/>
        </w:rPr>
        <w:t>với</w:t>
      </w:r>
      <w:r w:rsidRPr="00993F6E">
        <w:rPr>
          <w:rFonts w:ascii="Arial" w:hAnsi="Arial" w:cs="Arial"/>
          <w:color w:val="auto"/>
          <w:sz w:val="20"/>
          <w:szCs w:val="28"/>
        </w:rPr>
        <w:t xml:space="preserve"> Chủ tịch Hội đồng thành viên, thành viên Hội đồng thành viên, Tổng giám đốc, Kiểm soát viên Tổng công ty Đường sắt Việt Nam theo quy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về quy hoạch, bổ nhiệm, bổ nhiệm lại, từ chức, miễn nhiệm,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động, luân chuyển,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thôi việc, nghỉ hưu đối với Phó Tổng giám đốc, </w:t>
      </w:r>
      <w:r w:rsidR="003C581F" w:rsidRPr="00993F6E">
        <w:rPr>
          <w:rFonts w:ascii="Arial" w:hAnsi="Arial" w:cs="Arial"/>
          <w:color w:val="auto"/>
          <w:sz w:val="20"/>
          <w:szCs w:val="28"/>
        </w:rPr>
        <w:t>Kế toán</w:t>
      </w:r>
      <w:r w:rsidRPr="00993F6E">
        <w:rPr>
          <w:rFonts w:ascii="Arial" w:hAnsi="Arial" w:cs="Arial"/>
          <w:color w:val="auto"/>
          <w:sz w:val="20"/>
          <w:szCs w:val="28"/>
        </w:rPr>
        <w:t xml:space="preserve"> trưởng Tổng công ty Đường sắt Việt Nam trên cơ sở đề nghị của Tổng Giám đốc Tổng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sau khi Bộ Giao thông vận tải phê duyệt về các nội dung tại </w:t>
      </w:r>
      <w:r w:rsidR="00993F6E" w:rsidRPr="00993F6E">
        <w:rPr>
          <w:rFonts w:ascii="Arial" w:hAnsi="Arial" w:cs="Arial"/>
          <w:color w:val="auto"/>
          <w:sz w:val="20"/>
          <w:szCs w:val="28"/>
        </w:rPr>
        <w:t>khoản</w:t>
      </w:r>
      <w:r w:rsidRPr="00993F6E">
        <w:rPr>
          <w:rFonts w:ascii="Arial" w:hAnsi="Arial" w:cs="Arial"/>
          <w:color w:val="auto"/>
          <w:sz w:val="20"/>
          <w:szCs w:val="28"/>
        </w:rPr>
        <w:t xml:space="preserve"> 7 </w:t>
      </w:r>
      <w:r w:rsidR="00993F6E" w:rsidRPr="00993F6E">
        <w:rPr>
          <w:rFonts w:ascii="Arial" w:hAnsi="Arial" w:cs="Arial"/>
          <w:color w:val="auto"/>
          <w:sz w:val="20"/>
          <w:szCs w:val="28"/>
        </w:rPr>
        <w:t>Điều</w:t>
      </w:r>
      <w:r w:rsidRPr="00993F6E">
        <w:rPr>
          <w:rFonts w:ascii="Arial" w:hAnsi="Arial" w:cs="Arial"/>
          <w:color w:val="auto"/>
          <w:sz w:val="20"/>
          <w:szCs w:val="28"/>
        </w:rPr>
        <w:t xml:space="preserve"> 24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Trình Bộ Giao thông vận tải ban hành Quy chế quản lý tài chính của Tổng công ty Đường sắt Việt Nam; trình Bộ Giao thông vận tải phê duyệt </w:t>
      </w:r>
      <w:r w:rsidR="003C581F" w:rsidRPr="00993F6E">
        <w:rPr>
          <w:rFonts w:ascii="Arial" w:hAnsi="Arial" w:cs="Arial"/>
          <w:color w:val="auto"/>
          <w:sz w:val="20"/>
          <w:szCs w:val="28"/>
        </w:rPr>
        <w:t>kế hoạch</w:t>
      </w:r>
      <w:r w:rsidRPr="00993F6E">
        <w:rPr>
          <w:rFonts w:ascii="Arial" w:hAnsi="Arial" w:cs="Arial"/>
          <w:color w:val="auto"/>
          <w:sz w:val="20"/>
          <w:szCs w:val="28"/>
        </w:rPr>
        <w:t xml:space="preserve"> sản xuất kinh doanh hằng năm, chủ trương phát triển thị trường, </w:t>
      </w:r>
      <w:r w:rsidR="003C581F" w:rsidRPr="00993F6E">
        <w:rPr>
          <w:rFonts w:ascii="Arial" w:hAnsi="Arial" w:cs="Arial"/>
          <w:color w:val="auto"/>
          <w:sz w:val="20"/>
          <w:szCs w:val="28"/>
        </w:rPr>
        <w:t>tiếp</w:t>
      </w:r>
      <w:r w:rsidRPr="00993F6E">
        <w:rPr>
          <w:rFonts w:ascii="Arial" w:hAnsi="Arial" w:cs="Arial"/>
          <w:color w:val="auto"/>
          <w:sz w:val="20"/>
          <w:szCs w:val="28"/>
        </w:rPr>
        <w:t xml:space="preserve"> thị và công nghệ của Tổng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8.</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phương án huy động vốn, hợp đồng vay, cho vay, các dự án đầu tư, xây dựng, mua, bán tài sản cố định có giá trị nhỏ hơn 50% v</w:t>
      </w:r>
      <w:r w:rsidR="00FB7090" w:rsidRPr="00993F6E">
        <w:rPr>
          <w:rFonts w:ascii="Arial" w:hAnsi="Arial" w:cs="Arial"/>
          <w:color w:val="auto"/>
          <w:sz w:val="20"/>
          <w:szCs w:val="28"/>
          <w:lang w:val="en-US"/>
        </w:rPr>
        <w:t>ố</w:t>
      </w:r>
      <w:r w:rsidRPr="00993F6E">
        <w:rPr>
          <w:rFonts w:ascii="Arial" w:hAnsi="Arial" w:cs="Arial"/>
          <w:color w:val="auto"/>
          <w:sz w:val="20"/>
          <w:szCs w:val="28"/>
        </w:rPr>
        <w:t xml:space="preserve">n chủ sở hữu được ghi trong báo cáo tài chính quý hoặc báo cáo tài chính năm của Tổng công ty Đường sắt Việt Nam tại thời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gần nhất với thời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w:t>
      </w:r>
      <w:r w:rsidR="003C581F" w:rsidRPr="00993F6E">
        <w:rPr>
          <w:rFonts w:ascii="Arial" w:hAnsi="Arial" w:cs="Arial"/>
          <w:color w:val="auto"/>
          <w:sz w:val="20"/>
          <w:szCs w:val="28"/>
        </w:rPr>
        <w:t>quyết</w:t>
      </w:r>
      <w:r w:rsidRPr="00993F6E">
        <w:rPr>
          <w:rFonts w:ascii="Arial" w:hAnsi="Arial" w:cs="Arial"/>
          <w:color w:val="auto"/>
          <w:sz w:val="20"/>
          <w:szCs w:val="28"/>
        </w:rPr>
        <w:t xml:space="preserve"> định nhưng không quá mức vốn của dự án nhóm B theo quy định của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đầu tư công.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9.</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Phê duyệt quy chế hoạt động của đơn vị trực thuộc </w:t>
      </w:r>
      <w:r w:rsidR="003C581F" w:rsidRPr="00993F6E">
        <w:rPr>
          <w:rFonts w:ascii="Arial" w:hAnsi="Arial" w:cs="Arial"/>
          <w:color w:val="auto"/>
          <w:sz w:val="20"/>
          <w:szCs w:val="28"/>
        </w:rPr>
        <w:t>phù hợp</w:t>
      </w:r>
      <w:r w:rsidRPr="00993F6E">
        <w:rPr>
          <w:rFonts w:ascii="Arial" w:hAnsi="Arial" w:cs="Arial"/>
          <w:color w:val="auto"/>
          <w:sz w:val="20"/>
          <w:szCs w:val="28"/>
        </w:rPr>
        <w:t xml:space="preserve"> với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10.</w:t>
      </w:r>
      <w:r w:rsidR="003C581F" w:rsidRPr="00993F6E">
        <w:rPr>
          <w:rFonts w:ascii="Arial" w:hAnsi="Arial" w:cs="Arial"/>
          <w:color w:val="auto"/>
          <w:sz w:val="20"/>
          <w:szCs w:val="28"/>
        </w:rPr>
        <w:t xml:space="preserve"> </w:t>
      </w:r>
      <w:r w:rsidRPr="00993F6E">
        <w:rPr>
          <w:rFonts w:ascii="Arial" w:hAnsi="Arial" w:cs="Arial"/>
          <w:color w:val="auto"/>
          <w:sz w:val="20"/>
          <w:szCs w:val="28"/>
        </w:rPr>
        <w:t>Quyền, trách nhiệm đối với công ty con do Tổng công ty Đường s</w:t>
      </w:r>
      <w:r w:rsidR="00FB7090" w:rsidRPr="00993F6E">
        <w:rPr>
          <w:rFonts w:ascii="Arial" w:hAnsi="Arial" w:cs="Arial"/>
          <w:color w:val="auto"/>
          <w:sz w:val="20"/>
          <w:szCs w:val="28"/>
          <w:lang w:val="en-US"/>
        </w:rPr>
        <w:t>ắ</w:t>
      </w:r>
      <w:r w:rsidRPr="00993F6E">
        <w:rPr>
          <w:rFonts w:ascii="Arial" w:hAnsi="Arial" w:cs="Arial"/>
          <w:color w:val="auto"/>
          <w:sz w:val="20"/>
          <w:szCs w:val="28"/>
        </w:rPr>
        <w:t xml:space="preserve">t Việt Nam nắm giữ 100%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như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thành lập,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nhiệm vụ và ngành, nghề kinh doanh. Tổ chức lại, chuyển đổi sở hữu, giải thể và </w:t>
      </w:r>
      <w:r w:rsidR="003C581F" w:rsidRPr="00993F6E">
        <w:rPr>
          <w:rFonts w:ascii="Arial" w:hAnsi="Arial" w:cs="Arial"/>
          <w:color w:val="auto"/>
          <w:sz w:val="20"/>
          <w:szCs w:val="28"/>
        </w:rPr>
        <w:t>yêu cầu</w:t>
      </w:r>
      <w:r w:rsidRPr="00993F6E">
        <w:rPr>
          <w:rFonts w:ascii="Arial" w:hAnsi="Arial" w:cs="Arial"/>
          <w:color w:val="auto"/>
          <w:sz w:val="20"/>
          <w:szCs w:val="28"/>
        </w:rPr>
        <w:t xml:space="preserve"> phá sản sau khi được </w:t>
      </w:r>
      <w:r w:rsidR="003C581F" w:rsidRPr="00993F6E">
        <w:rPr>
          <w:rFonts w:ascii="Arial" w:hAnsi="Arial" w:cs="Arial"/>
          <w:color w:val="auto"/>
          <w:sz w:val="20"/>
          <w:szCs w:val="28"/>
        </w:rPr>
        <w:t>cấp</w:t>
      </w:r>
      <w:r w:rsidRPr="00993F6E">
        <w:rPr>
          <w:rFonts w:ascii="Arial" w:hAnsi="Arial" w:cs="Arial"/>
          <w:color w:val="auto"/>
          <w:sz w:val="20"/>
          <w:szCs w:val="28"/>
        </w:rPr>
        <w:t xml:space="preserve"> có thẩm quyền phê duyệt;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Phê duyệt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sửa đổi và bổ sung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v</w:t>
      </w:r>
      <w:r w:rsidR="00FB7090" w:rsidRPr="00993F6E">
        <w:rPr>
          <w:rFonts w:ascii="Arial" w:hAnsi="Arial" w:cs="Arial"/>
          <w:color w:val="auto"/>
          <w:sz w:val="20"/>
          <w:szCs w:val="28"/>
          <w:lang w:val="en-US"/>
        </w:rPr>
        <w:t>ố</w:t>
      </w:r>
      <w:r w:rsidRPr="00993F6E">
        <w:rPr>
          <w:rFonts w:ascii="Arial" w:hAnsi="Arial" w:cs="Arial"/>
          <w:color w:val="auto"/>
          <w:sz w:val="20"/>
          <w:szCs w:val="28"/>
        </w:rPr>
        <w:t xml:space="preserve">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khi thành lập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trong</w:t>
      </w:r>
      <w:r w:rsidR="00FB7090" w:rsidRPr="00993F6E">
        <w:rPr>
          <w:rFonts w:ascii="Arial" w:hAnsi="Arial" w:cs="Arial"/>
          <w:color w:val="auto"/>
          <w:sz w:val="20"/>
          <w:szCs w:val="28"/>
        </w:rPr>
        <w:t xml:space="preserve"> </w:t>
      </w:r>
      <w:r w:rsidRPr="00993F6E">
        <w:rPr>
          <w:rFonts w:ascii="Arial" w:hAnsi="Arial" w:cs="Arial"/>
          <w:color w:val="auto"/>
          <w:sz w:val="20"/>
          <w:szCs w:val="28"/>
        </w:rPr>
        <w:t>quá trình hoạt động của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bổ nhiệm, bổ nhiệm lại, miễn nhiệm, từ chức, ký hợp đồng, chấm dứt hợp đ</w:t>
      </w:r>
      <w:r w:rsidR="00FB7090" w:rsidRPr="00993F6E">
        <w:rPr>
          <w:rFonts w:ascii="Arial" w:hAnsi="Arial" w:cs="Arial"/>
          <w:color w:val="auto"/>
          <w:sz w:val="20"/>
          <w:szCs w:val="28"/>
          <w:lang w:val="en-US"/>
        </w:rPr>
        <w:t>ồ</w:t>
      </w:r>
      <w:r w:rsidRPr="00993F6E">
        <w:rPr>
          <w:rFonts w:ascii="Arial" w:hAnsi="Arial" w:cs="Arial"/>
          <w:color w:val="auto"/>
          <w:sz w:val="20"/>
          <w:szCs w:val="28"/>
        </w:rPr>
        <w:t xml:space="preserve">ng,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mức lương hoặc thù lao củ</w:t>
      </w:r>
      <w:r w:rsidR="00E85337" w:rsidRPr="00993F6E">
        <w:rPr>
          <w:rFonts w:ascii="Arial" w:hAnsi="Arial" w:cs="Arial"/>
          <w:color w:val="auto"/>
          <w:sz w:val="20"/>
          <w:szCs w:val="28"/>
          <w:lang w:val="en-US"/>
        </w:rPr>
        <w:t xml:space="preserve">a </w:t>
      </w:r>
      <w:r w:rsidR="00E85337" w:rsidRPr="00993F6E">
        <w:rPr>
          <w:rFonts w:ascii="Arial" w:hAnsi="Arial" w:cs="Arial"/>
          <w:color w:val="auto"/>
          <w:sz w:val="20"/>
          <w:szCs w:val="28"/>
        </w:rPr>
        <w:t>C</w:t>
      </w:r>
      <w:r w:rsidR="00E85337" w:rsidRPr="00993F6E">
        <w:rPr>
          <w:rFonts w:ascii="Arial" w:hAnsi="Arial" w:cs="Arial"/>
          <w:color w:val="auto"/>
          <w:sz w:val="20"/>
          <w:szCs w:val="28"/>
          <w:lang w:val="en-US"/>
        </w:rPr>
        <w:t>h</w:t>
      </w:r>
      <w:r w:rsidRPr="00993F6E">
        <w:rPr>
          <w:rFonts w:ascii="Arial" w:hAnsi="Arial" w:cs="Arial"/>
          <w:color w:val="auto"/>
          <w:sz w:val="20"/>
          <w:szCs w:val="28"/>
        </w:rPr>
        <w:t>ủ tịch và thành viên Hội đồng thành viên hoặc Chủ tịch công ty, T</w:t>
      </w:r>
      <w:r w:rsidR="00E85337" w:rsidRPr="00993F6E">
        <w:rPr>
          <w:rFonts w:ascii="Arial" w:hAnsi="Arial" w:cs="Arial"/>
          <w:color w:val="auto"/>
          <w:sz w:val="20"/>
          <w:szCs w:val="28"/>
          <w:lang w:val="en-US"/>
        </w:rPr>
        <w:t>ổ</w:t>
      </w:r>
      <w:r w:rsidRPr="00993F6E">
        <w:rPr>
          <w:rFonts w:ascii="Arial" w:hAnsi="Arial" w:cs="Arial"/>
          <w:color w:val="auto"/>
          <w:sz w:val="20"/>
          <w:szCs w:val="28"/>
        </w:rPr>
        <w:t xml:space="preserve">ng giám </w:t>
      </w:r>
      <w:r w:rsidR="003C581F" w:rsidRPr="00993F6E">
        <w:rPr>
          <w:rFonts w:ascii="Arial" w:hAnsi="Arial" w:cs="Arial"/>
          <w:color w:val="auto"/>
          <w:sz w:val="20"/>
          <w:szCs w:val="28"/>
        </w:rPr>
        <w:t>đốc</w:t>
      </w:r>
      <w:r w:rsidRPr="00993F6E">
        <w:rPr>
          <w:rFonts w:ascii="Arial" w:hAnsi="Arial" w:cs="Arial"/>
          <w:color w:val="auto"/>
          <w:sz w:val="20"/>
          <w:szCs w:val="28"/>
        </w:rPr>
        <w:t xml:space="preserve"> (Giám đốc), Kiểm soát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đ) Phê duyệt </w:t>
      </w:r>
      <w:r w:rsidR="003C581F" w:rsidRPr="00993F6E">
        <w:rPr>
          <w:rFonts w:ascii="Arial" w:hAnsi="Arial" w:cs="Arial"/>
          <w:color w:val="auto"/>
          <w:sz w:val="20"/>
          <w:szCs w:val="28"/>
        </w:rPr>
        <w:t>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w:t>
      </w:r>
      <w:r w:rsidR="003C581F" w:rsidRPr="00993F6E">
        <w:rPr>
          <w:rFonts w:ascii="Arial" w:hAnsi="Arial" w:cs="Arial"/>
          <w:color w:val="auto"/>
          <w:sz w:val="20"/>
          <w:szCs w:val="28"/>
        </w:rPr>
        <w:t>kế hoạch</w:t>
      </w:r>
      <w:r w:rsidRPr="00993F6E">
        <w:rPr>
          <w:rFonts w:ascii="Arial" w:hAnsi="Arial" w:cs="Arial"/>
          <w:color w:val="auto"/>
          <w:sz w:val="20"/>
          <w:szCs w:val="28"/>
        </w:rPr>
        <w:t xml:space="preserve"> sản </w:t>
      </w:r>
      <w:r w:rsidR="003C581F" w:rsidRPr="00993F6E">
        <w:rPr>
          <w:rFonts w:ascii="Arial" w:hAnsi="Arial" w:cs="Arial"/>
          <w:color w:val="auto"/>
          <w:sz w:val="20"/>
          <w:szCs w:val="28"/>
        </w:rPr>
        <w:t>xuất</w:t>
      </w:r>
      <w:r w:rsidRPr="00993F6E">
        <w:rPr>
          <w:rFonts w:ascii="Arial" w:hAnsi="Arial" w:cs="Arial"/>
          <w:color w:val="auto"/>
          <w:sz w:val="20"/>
          <w:szCs w:val="28"/>
        </w:rPr>
        <w:t xml:space="preserve"> kinh doanh v</w:t>
      </w:r>
      <w:r w:rsidR="00E85337" w:rsidRPr="00993F6E">
        <w:rPr>
          <w:rFonts w:ascii="Arial" w:hAnsi="Arial" w:cs="Arial"/>
          <w:color w:val="auto"/>
          <w:sz w:val="20"/>
          <w:szCs w:val="28"/>
          <w:lang w:val="en-US"/>
        </w:rPr>
        <w:t>à</w:t>
      </w:r>
      <w:r w:rsidRPr="00993F6E">
        <w:rPr>
          <w:rFonts w:ascii="Arial" w:hAnsi="Arial" w:cs="Arial"/>
          <w:color w:val="auto"/>
          <w:sz w:val="20"/>
          <w:szCs w:val="28"/>
        </w:rPr>
        <w:t xml:space="preserve"> </w:t>
      </w:r>
      <w:r w:rsidR="003C581F" w:rsidRPr="00993F6E">
        <w:rPr>
          <w:rFonts w:ascii="Arial" w:hAnsi="Arial" w:cs="Arial"/>
          <w:color w:val="auto"/>
          <w:sz w:val="20"/>
          <w:szCs w:val="28"/>
        </w:rPr>
        <w:t>kế hoạch</w:t>
      </w:r>
      <w:r w:rsidRPr="00993F6E">
        <w:rPr>
          <w:rFonts w:ascii="Arial" w:hAnsi="Arial" w:cs="Arial"/>
          <w:color w:val="auto"/>
          <w:sz w:val="20"/>
          <w:szCs w:val="28"/>
        </w:rPr>
        <w:t xml:space="preserve"> đ</w:t>
      </w:r>
      <w:r w:rsidR="00E85337" w:rsidRPr="00993F6E">
        <w:rPr>
          <w:rFonts w:ascii="Arial" w:hAnsi="Arial" w:cs="Arial"/>
          <w:color w:val="auto"/>
          <w:sz w:val="20"/>
          <w:szCs w:val="28"/>
          <w:lang w:val="en-US"/>
        </w:rPr>
        <w:t>ầ</w:t>
      </w:r>
      <w:r w:rsidRPr="00993F6E">
        <w:rPr>
          <w:rFonts w:ascii="Arial" w:hAnsi="Arial" w:cs="Arial"/>
          <w:color w:val="auto"/>
          <w:sz w:val="20"/>
          <w:szCs w:val="28"/>
        </w:rPr>
        <w:t>u tư phát triển 05 năm;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Phê duyệt chủ trương vay, cho vay, mua, bán tài sản có giá trị b</w:t>
      </w:r>
      <w:r w:rsidR="00E85337" w:rsidRPr="00993F6E">
        <w:rPr>
          <w:rFonts w:ascii="Arial" w:hAnsi="Arial" w:cs="Arial"/>
          <w:color w:val="auto"/>
          <w:sz w:val="20"/>
          <w:szCs w:val="28"/>
          <w:lang w:val="en-US"/>
        </w:rPr>
        <w:t>ằ</w:t>
      </w:r>
      <w:r w:rsidRPr="00993F6E">
        <w:rPr>
          <w:rFonts w:ascii="Arial" w:hAnsi="Arial" w:cs="Arial"/>
          <w:color w:val="auto"/>
          <w:sz w:val="20"/>
          <w:szCs w:val="28"/>
        </w:rPr>
        <w:t>ng hoặc l</w:t>
      </w:r>
      <w:r w:rsidR="00E85337" w:rsidRPr="00993F6E">
        <w:rPr>
          <w:rFonts w:ascii="Arial" w:hAnsi="Arial" w:cs="Arial"/>
          <w:color w:val="auto"/>
          <w:sz w:val="20"/>
          <w:szCs w:val="28"/>
          <w:lang w:val="en-US"/>
        </w:rPr>
        <w:t>ớ</w:t>
      </w:r>
      <w:r w:rsidRPr="00993F6E">
        <w:rPr>
          <w:rFonts w:ascii="Arial" w:hAnsi="Arial" w:cs="Arial"/>
          <w:color w:val="auto"/>
          <w:sz w:val="20"/>
          <w:szCs w:val="28"/>
        </w:rPr>
        <w:t xml:space="preserve">n hơn 50%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công ty hoặc một tỷ lệ khác nhỏ hơn quy định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g)</w:t>
      </w:r>
      <w:r w:rsidR="003C581F" w:rsidRPr="00993F6E">
        <w:rPr>
          <w:rFonts w:ascii="Arial" w:hAnsi="Arial" w:cs="Arial"/>
          <w:color w:val="auto"/>
          <w:sz w:val="20"/>
          <w:szCs w:val="28"/>
        </w:rPr>
        <w:t xml:space="preserve"> </w:t>
      </w:r>
      <w:r w:rsidRPr="00993F6E">
        <w:rPr>
          <w:rFonts w:ascii="Arial" w:hAnsi="Arial" w:cs="Arial"/>
          <w:color w:val="auto"/>
          <w:sz w:val="20"/>
          <w:szCs w:val="28"/>
        </w:rPr>
        <w:t>Phê duyệt báo cáo tài chính hằng năm, phân phối lợi nhuận, trích lập và sử dụng các quỹ;</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h)</w:t>
      </w:r>
      <w:r w:rsidR="003C581F" w:rsidRPr="00993F6E">
        <w:rPr>
          <w:rFonts w:ascii="Arial" w:hAnsi="Arial" w:cs="Arial"/>
          <w:color w:val="auto"/>
          <w:sz w:val="20"/>
          <w:szCs w:val="28"/>
        </w:rPr>
        <w:t xml:space="preserve"> </w:t>
      </w:r>
      <w:r w:rsidRPr="00993F6E">
        <w:rPr>
          <w:rFonts w:ascii="Arial" w:hAnsi="Arial" w:cs="Arial"/>
          <w:color w:val="auto"/>
          <w:sz w:val="20"/>
          <w:szCs w:val="28"/>
        </w:rPr>
        <w:t>Chỉ đạo thực hiện sắp xếp, đổi mới doanh nghiệp sau khi được Thủ tướng Chính phủ phê duyệt Đề án tổng thể;</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i)</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quyền, trách nhiệm khác theo quy định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Quyền, trách nhiệm đối với công ty con do Tổng công ty Đường sắt Việt Nam nắm giữ trên 50%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như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Thực hiện quyền và nghĩa vụ của m</w:t>
      </w:r>
      <w:r w:rsidR="00100FCC" w:rsidRPr="00993F6E">
        <w:rPr>
          <w:rFonts w:ascii="Arial" w:hAnsi="Arial" w:cs="Arial"/>
          <w:color w:val="auto"/>
          <w:sz w:val="20"/>
          <w:szCs w:val="28"/>
          <w:lang w:val="en-US"/>
        </w:rPr>
        <w:t>ì</w:t>
      </w:r>
      <w:r w:rsidRPr="00993F6E">
        <w:rPr>
          <w:rFonts w:ascii="Arial" w:hAnsi="Arial" w:cs="Arial"/>
          <w:color w:val="auto"/>
          <w:sz w:val="20"/>
          <w:szCs w:val="28"/>
        </w:rPr>
        <w:t>nh vớ</w:t>
      </w:r>
      <w:r w:rsidR="003F4AD3" w:rsidRPr="00993F6E">
        <w:rPr>
          <w:rFonts w:ascii="Arial" w:hAnsi="Arial" w:cs="Arial"/>
          <w:color w:val="auto"/>
          <w:sz w:val="20"/>
          <w:szCs w:val="28"/>
        </w:rPr>
        <w:t>i tư cách là th</w:t>
      </w:r>
      <w:r w:rsidR="003F4AD3" w:rsidRPr="00993F6E">
        <w:rPr>
          <w:rFonts w:ascii="Arial" w:hAnsi="Arial" w:cs="Arial"/>
          <w:color w:val="auto"/>
          <w:sz w:val="20"/>
          <w:szCs w:val="28"/>
          <w:lang w:val="en-US"/>
        </w:rPr>
        <w:t>à</w:t>
      </w:r>
      <w:r w:rsidRPr="00993F6E">
        <w:rPr>
          <w:rFonts w:ascii="Arial" w:hAnsi="Arial" w:cs="Arial"/>
          <w:color w:val="auto"/>
          <w:sz w:val="20"/>
          <w:szCs w:val="28"/>
        </w:rPr>
        <w:t>nh viên hoặc c</w:t>
      </w:r>
      <w:r w:rsidR="00100FCC" w:rsidRPr="00993F6E">
        <w:rPr>
          <w:rFonts w:ascii="Arial" w:hAnsi="Arial" w:cs="Arial"/>
          <w:color w:val="auto"/>
          <w:sz w:val="20"/>
          <w:szCs w:val="28"/>
          <w:lang w:val="en-US"/>
        </w:rPr>
        <w:t>ổ</w:t>
      </w:r>
      <w:r w:rsidRPr="00993F6E">
        <w:rPr>
          <w:rFonts w:ascii="Arial" w:hAnsi="Arial" w:cs="Arial"/>
          <w:color w:val="auto"/>
          <w:sz w:val="20"/>
          <w:szCs w:val="28"/>
        </w:rPr>
        <w:t xml:space="preserve"> đông trong quan hệ với công ty con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Hợp đồng, giao dịch và quan hệ khác với công ty con đều phải được </w:t>
      </w:r>
      <w:r w:rsidR="003C581F" w:rsidRPr="00993F6E">
        <w:rPr>
          <w:rFonts w:ascii="Arial" w:hAnsi="Arial" w:cs="Arial"/>
          <w:color w:val="auto"/>
          <w:sz w:val="20"/>
          <w:szCs w:val="28"/>
        </w:rPr>
        <w:t>thiết</w:t>
      </w:r>
      <w:r w:rsidRPr="00993F6E">
        <w:rPr>
          <w:rFonts w:ascii="Arial" w:hAnsi="Arial" w:cs="Arial"/>
          <w:color w:val="auto"/>
          <w:sz w:val="20"/>
          <w:szCs w:val="28"/>
        </w:rPr>
        <w:t xml:space="preserve"> lập và thực hiện độc lập, bình đẳng theo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áp dụng đối với các chủ th</w:t>
      </w:r>
      <w:r w:rsidR="00100FCC" w:rsidRPr="00993F6E">
        <w:rPr>
          <w:rFonts w:ascii="Arial" w:hAnsi="Arial" w:cs="Arial"/>
          <w:color w:val="auto"/>
          <w:sz w:val="20"/>
          <w:szCs w:val="28"/>
          <w:lang w:val="en-US"/>
        </w:rPr>
        <w:t>ể</w:t>
      </w:r>
      <w:r w:rsidRPr="00993F6E">
        <w:rPr>
          <w:rFonts w:ascii="Arial" w:hAnsi="Arial" w:cs="Arial"/>
          <w:color w:val="auto"/>
          <w:sz w:val="20"/>
          <w:szCs w:val="28"/>
        </w:rPr>
        <w:t xml:space="preserve"> pháp </w:t>
      </w:r>
      <w:r w:rsidR="003C581F" w:rsidRPr="00993F6E">
        <w:rPr>
          <w:rFonts w:ascii="Arial" w:hAnsi="Arial" w:cs="Arial"/>
          <w:color w:val="auto"/>
          <w:sz w:val="20"/>
          <w:szCs w:val="28"/>
        </w:rPr>
        <w:t>lý</w:t>
      </w:r>
      <w:r w:rsidRPr="00993F6E">
        <w:rPr>
          <w:rFonts w:ascii="Arial" w:hAnsi="Arial" w:cs="Arial"/>
          <w:color w:val="auto"/>
          <w:sz w:val="20"/>
          <w:szCs w:val="28"/>
        </w:rPr>
        <w:t xml:space="preserve"> độc lập;</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Trường hợp</w:t>
      </w:r>
      <w:r w:rsidRPr="00993F6E">
        <w:rPr>
          <w:rFonts w:ascii="Arial" w:hAnsi="Arial" w:cs="Arial"/>
          <w:color w:val="auto"/>
          <w:sz w:val="20"/>
          <w:szCs w:val="28"/>
        </w:rPr>
        <w:t xml:space="preserve"> can thiệp ngoài thẩm quyền của thành vi</w:t>
      </w:r>
      <w:r w:rsidR="00100FCC" w:rsidRPr="00993F6E">
        <w:rPr>
          <w:rFonts w:ascii="Arial" w:hAnsi="Arial" w:cs="Arial"/>
          <w:color w:val="auto"/>
          <w:sz w:val="20"/>
          <w:szCs w:val="28"/>
          <w:lang w:val="en-US"/>
        </w:rPr>
        <w:t>ê</w:t>
      </w:r>
      <w:r w:rsidRPr="00993F6E">
        <w:rPr>
          <w:rFonts w:ascii="Arial" w:hAnsi="Arial" w:cs="Arial"/>
          <w:color w:val="auto"/>
          <w:sz w:val="20"/>
          <w:szCs w:val="28"/>
        </w:rPr>
        <w:t xml:space="preserve">n hoặc cổ đông và buộc công ty con phải thực hiện hoạt động kinh doanh trái </w:t>
      </w:r>
      <w:r w:rsidR="003C581F" w:rsidRPr="00993F6E">
        <w:rPr>
          <w:rFonts w:ascii="Arial" w:hAnsi="Arial" w:cs="Arial"/>
          <w:color w:val="auto"/>
          <w:sz w:val="20"/>
          <w:szCs w:val="28"/>
        </w:rPr>
        <w:t>với</w:t>
      </w:r>
      <w:r w:rsidRPr="00993F6E">
        <w:rPr>
          <w:rFonts w:ascii="Arial" w:hAnsi="Arial" w:cs="Arial"/>
          <w:color w:val="auto"/>
          <w:sz w:val="20"/>
          <w:szCs w:val="28"/>
        </w:rPr>
        <w:t xml:space="preserve"> thông lệ kinh doanh bình thường hoặc thực hiện hoạt động không sinh lợi mà không </w:t>
      </w:r>
      <w:r w:rsidR="003C581F" w:rsidRPr="00993F6E">
        <w:rPr>
          <w:rFonts w:ascii="Arial" w:hAnsi="Arial" w:cs="Arial"/>
          <w:color w:val="auto"/>
          <w:sz w:val="20"/>
          <w:szCs w:val="28"/>
        </w:rPr>
        <w:t>đ</w:t>
      </w:r>
      <w:r w:rsidR="003E1513" w:rsidRPr="00993F6E">
        <w:rPr>
          <w:rFonts w:ascii="Arial" w:hAnsi="Arial" w:cs="Arial"/>
          <w:color w:val="auto"/>
          <w:sz w:val="20"/>
          <w:szCs w:val="28"/>
          <w:lang w:val="en-US"/>
        </w:rPr>
        <w:t>ề</w:t>
      </w:r>
      <w:r w:rsidR="003C581F" w:rsidRPr="00993F6E">
        <w:rPr>
          <w:rFonts w:ascii="Arial" w:hAnsi="Arial" w:cs="Arial"/>
          <w:color w:val="auto"/>
          <w:sz w:val="20"/>
          <w:szCs w:val="28"/>
        </w:rPr>
        <w:t>n</w:t>
      </w:r>
      <w:r w:rsidRPr="00993F6E">
        <w:rPr>
          <w:rFonts w:ascii="Arial" w:hAnsi="Arial" w:cs="Arial"/>
          <w:color w:val="auto"/>
          <w:sz w:val="20"/>
          <w:szCs w:val="28"/>
        </w:rPr>
        <w:t xml:space="preserve"> bù hợp lý trong năm tài chính có liên quan, gây thiệt hại cho công ty con thì phải chịu trách nhiệm về thiệt hại đó;</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 nhân chịu trách nhiệm về việc can thiệp buộc công ty con thực hiện hoạt động kinh doanh quy định tại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này phải liên đới cùng T</w:t>
      </w:r>
      <w:r w:rsidR="003E1513"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chịu trách nhiệm về các thiệt hại đó;</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đ) Quyết định hoặc trình cấp có thẩm quyền quyết định việc đầu tư tăng gi</w:t>
      </w:r>
      <w:r w:rsidR="003E1513" w:rsidRPr="00993F6E">
        <w:rPr>
          <w:rFonts w:ascii="Arial" w:hAnsi="Arial" w:cs="Arial"/>
          <w:color w:val="auto"/>
          <w:sz w:val="20"/>
          <w:szCs w:val="28"/>
          <w:lang w:val="en-US"/>
        </w:rPr>
        <w:t>ả</w:t>
      </w:r>
      <w:r w:rsidRPr="00993F6E">
        <w:rPr>
          <w:rFonts w:ascii="Arial" w:hAnsi="Arial" w:cs="Arial"/>
          <w:color w:val="auto"/>
          <w:sz w:val="20"/>
          <w:szCs w:val="28"/>
        </w:rPr>
        <w:t>m v</w:t>
      </w:r>
      <w:r w:rsidR="003E1513" w:rsidRPr="00993F6E">
        <w:rPr>
          <w:rFonts w:ascii="Arial" w:hAnsi="Arial" w:cs="Arial"/>
          <w:color w:val="auto"/>
          <w:sz w:val="20"/>
          <w:szCs w:val="28"/>
          <w:lang w:val="en-US"/>
        </w:rPr>
        <w:t>ố</w:t>
      </w:r>
      <w:r w:rsidRPr="00993F6E">
        <w:rPr>
          <w:rFonts w:ascii="Arial" w:hAnsi="Arial" w:cs="Arial"/>
          <w:color w:val="auto"/>
          <w:sz w:val="20"/>
          <w:szCs w:val="28"/>
        </w:rPr>
        <w:t>n, thu h</w:t>
      </w:r>
      <w:r w:rsidR="003E1513" w:rsidRPr="00993F6E">
        <w:rPr>
          <w:rFonts w:ascii="Arial" w:hAnsi="Arial" w:cs="Arial"/>
          <w:color w:val="auto"/>
          <w:sz w:val="20"/>
          <w:szCs w:val="28"/>
          <w:lang w:val="en-US"/>
        </w:rPr>
        <w:t>ồ</w:t>
      </w:r>
      <w:r w:rsidRPr="00993F6E">
        <w:rPr>
          <w:rFonts w:ascii="Arial" w:hAnsi="Arial" w:cs="Arial"/>
          <w:color w:val="auto"/>
          <w:sz w:val="20"/>
          <w:szCs w:val="28"/>
        </w:rPr>
        <w:t>i v</w:t>
      </w:r>
      <w:r w:rsidR="003E1513" w:rsidRPr="00993F6E">
        <w:rPr>
          <w:rFonts w:ascii="Arial" w:hAnsi="Arial" w:cs="Arial"/>
          <w:color w:val="auto"/>
          <w:sz w:val="20"/>
          <w:szCs w:val="28"/>
          <w:lang w:val="en-US"/>
        </w:rPr>
        <w:t>ố</w:t>
      </w:r>
      <w:r w:rsidRPr="00993F6E">
        <w:rPr>
          <w:rFonts w:ascii="Arial" w:hAnsi="Arial" w:cs="Arial"/>
          <w:color w:val="auto"/>
          <w:sz w:val="20"/>
          <w:szCs w:val="28"/>
        </w:rPr>
        <w:t>n hoặc chuy</w:t>
      </w:r>
      <w:r w:rsidR="003E1513" w:rsidRPr="00993F6E">
        <w:rPr>
          <w:rFonts w:ascii="Arial" w:hAnsi="Arial" w:cs="Arial"/>
          <w:color w:val="auto"/>
          <w:sz w:val="20"/>
          <w:szCs w:val="28"/>
          <w:lang w:val="en-US"/>
        </w:rPr>
        <w:t>ể</w:t>
      </w:r>
      <w:r w:rsidRPr="00993F6E">
        <w:rPr>
          <w:rFonts w:ascii="Arial" w:hAnsi="Arial" w:cs="Arial"/>
          <w:color w:val="auto"/>
          <w:sz w:val="20"/>
          <w:szCs w:val="28"/>
        </w:rPr>
        <w:t xml:space="preserve">n nhượng quyền mua, quyền góp vốn đầu tư vào công ty </w:t>
      </w:r>
      <w:r w:rsidR="003C581F" w:rsidRPr="00993F6E">
        <w:rPr>
          <w:rFonts w:ascii="Arial" w:hAnsi="Arial" w:cs="Arial"/>
          <w:color w:val="auto"/>
          <w:sz w:val="20"/>
          <w:szCs w:val="28"/>
        </w:rPr>
        <w:t xml:space="preserve">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công ty trách nhiệm hữu hạn hai thành viên trở lên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doanh nghiệ</w:t>
      </w:r>
      <w:r w:rsidR="006A7AEB" w:rsidRPr="00993F6E">
        <w:rPr>
          <w:rFonts w:ascii="Arial" w:hAnsi="Arial" w:cs="Arial"/>
          <w:color w:val="auto"/>
          <w:sz w:val="20"/>
          <w:szCs w:val="28"/>
        </w:rPr>
        <w:t>p</w:t>
      </w:r>
      <w:r w:rsidR="006A7AEB"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e) Quy định tiêu chuẩn, cử, bãi nhiệm, miễn nhiệm,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quyết định tiền lương, phụ cấp, tiền thưởng và quyền lợi khác của </w:t>
      </w:r>
      <w:r w:rsidR="003C581F" w:rsidRPr="00993F6E">
        <w:rPr>
          <w:rFonts w:ascii="Arial" w:hAnsi="Arial" w:cs="Arial"/>
          <w:color w:val="auto"/>
          <w:sz w:val="20"/>
          <w:szCs w:val="28"/>
        </w:rPr>
        <w:t>người</w:t>
      </w:r>
      <w:r w:rsidRPr="00993F6E">
        <w:rPr>
          <w:rFonts w:ascii="Arial" w:hAnsi="Arial" w:cs="Arial"/>
          <w:color w:val="auto"/>
          <w:sz w:val="20"/>
          <w:szCs w:val="28"/>
        </w:rPr>
        <w:t xml:space="preserve">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w:t>
      </w:r>
      <w:r w:rsidR="006A7AEB" w:rsidRPr="00993F6E">
        <w:rPr>
          <w:rFonts w:ascii="Arial" w:hAnsi="Arial" w:cs="Arial"/>
          <w:color w:val="auto"/>
          <w:sz w:val="20"/>
          <w:szCs w:val="28"/>
          <w:lang w:val="en-US"/>
        </w:rPr>
        <w:t>ố</w:t>
      </w:r>
      <w:r w:rsidRPr="00993F6E">
        <w:rPr>
          <w:rFonts w:ascii="Arial" w:hAnsi="Arial" w:cs="Arial"/>
          <w:color w:val="auto"/>
          <w:sz w:val="20"/>
          <w:szCs w:val="28"/>
        </w:rPr>
        <w:t xml:space="preserve">n của doanh nghiệp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g)</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Giao nhiệm vụ cho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w:t>
      </w:r>
      <w:r w:rsidR="006A7AEB" w:rsidRPr="00993F6E">
        <w:rPr>
          <w:rFonts w:ascii="Arial" w:hAnsi="Arial" w:cs="Arial"/>
          <w:color w:val="auto"/>
          <w:sz w:val="20"/>
          <w:szCs w:val="28"/>
          <w:lang w:val="en-US"/>
        </w:rPr>
        <w:t>ắ</w:t>
      </w:r>
      <w:r w:rsidRPr="00993F6E">
        <w:rPr>
          <w:rFonts w:ascii="Arial" w:hAnsi="Arial" w:cs="Arial"/>
          <w:color w:val="auto"/>
          <w:sz w:val="20"/>
          <w:szCs w:val="28"/>
        </w:rPr>
        <w:t xml:space="preserve">t Việt Nam bảo vệ quyền và lợi ích hợp pháp của Tổng công ty Đường sắt Việt Nam tại công ty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hai thành viên trở lên;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h)</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Giao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 yêu cầu công ty c</w:t>
      </w:r>
      <w:r w:rsidR="006A7AEB" w:rsidRPr="00993F6E">
        <w:rPr>
          <w:rFonts w:ascii="Arial" w:hAnsi="Arial" w:cs="Arial"/>
          <w:color w:val="auto"/>
          <w:sz w:val="20"/>
          <w:szCs w:val="28"/>
          <w:lang w:val="en-US"/>
        </w:rPr>
        <w:t>ổ</w:t>
      </w:r>
      <w:r w:rsidRPr="00993F6E">
        <w:rPr>
          <w:rFonts w:ascii="Arial" w:hAnsi="Arial" w:cs="Arial"/>
          <w:color w:val="auto"/>
          <w:sz w:val="20"/>
          <w:szCs w:val="28"/>
        </w:rPr>
        <w:t xml:space="preserve">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hai thành viên trở lên chuy</w:t>
      </w:r>
      <w:r w:rsidR="006A7AEB" w:rsidRPr="00993F6E">
        <w:rPr>
          <w:rFonts w:ascii="Arial" w:hAnsi="Arial" w:cs="Arial"/>
          <w:color w:val="auto"/>
          <w:sz w:val="20"/>
          <w:szCs w:val="28"/>
          <w:lang w:val="en-US"/>
        </w:rPr>
        <w:t>ể</w:t>
      </w:r>
      <w:r w:rsidRPr="00993F6E">
        <w:rPr>
          <w:rFonts w:ascii="Arial" w:hAnsi="Arial" w:cs="Arial"/>
          <w:color w:val="auto"/>
          <w:sz w:val="20"/>
          <w:szCs w:val="28"/>
        </w:rPr>
        <w:t xml:space="preserve">n </w:t>
      </w:r>
      <w:r w:rsidR="00993F6E" w:rsidRPr="00993F6E">
        <w:rPr>
          <w:rFonts w:ascii="Arial" w:hAnsi="Arial" w:cs="Arial"/>
          <w:color w:val="auto"/>
          <w:sz w:val="20"/>
          <w:szCs w:val="28"/>
        </w:rPr>
        <w:t>phần</w:t>
      </w:r>
      <w:r w:rsidRPr="00993F6E">
        <w:rPr>
          <w:rFonts w:ascii="Arial" w:hAnsi="Arial" w:cs="Arial"/>
          <w:color w:val="auto"/>
          <w:sz w:val="20"/>
          <w:szCs w:val="28"/>
        </w:rPr>
        <w:t xml:space="preserve"> lợi nhuận, cổ tức được chia hoặc thu hồi vốn đầu tư về Tổng công ty Đường sắt Việt Nam; giám sát việc thu hồi vốn đầu tư, thu lợi nhuận, cổ tức được chia;</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i)</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Yêu cầu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 báo cáo việc thực hiện nhiệm vụ, quyền hạn và trách nhiệm của người đại diện trong việc định hướng doanh nghiệp có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trên 50%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để thực hiện các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k)</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Yêu cầu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 báo cáo định kỳ hoặc đột xuất tình hình tài chính, hoạt động sản </w:t>
      </w:r>
      <w:r w:rsidR="003C581F" w:rsidRPr="00993F6E">
        <w:rPr>
          <w:rFonts w:ascii="Arial" w:hAnsi="Arial" w:cs="Arial"/>
          <w:color w:val="auto"/>
          <w:sz w:val="20"/>
          <w:szCs w:val="28"/>
        </w:rPr>
        <w:t>xuất</w:t>
      </w:r>
      <w:r w:rsidRPr="00993F6E">
        <w:rPr>
          <w:rFonts w:ascii="Arial" w:hAnsi="Arial" w:cs="Arial"/>
          <w:color w:val="auto"/>
          <w:sz w:val="20"/>
          <w:szCs w:val="28"/>
        </w:rPr>
        <w:t xml:space="preserve">, kinh doanh của công ty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hai thành viên trở lên;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l)</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Kiểm tra, giám sát hoạt động của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 nhằm ngăn chặn, xử lý kịp thời thiếu sót, yếu kém của người đại diện.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12.</w:t>
      </w:r>
      <w:r w:rsidR="003C581F" w:rsidRPr="00993F6E">
        <w:rPr>
          <w:rFonts w:ascii="Arial" w:hAnsi="Arial" w:cs="Arial"/>
          <w:color w:val="auto"/>
          <w:sz w:val="20"/>
          <w:szCs w:val="28"/>
        </w:rPr>
        <w:t xml:space="preserve"> </w:t>
      </w:r>
      <w:r w:rsidRPr="00993F6E">
        <w:rPr>
          <w:rFonts w:ascii="Arial" w:hAnsi="Arial" w:cs="Arial"/>
          <w:color w:val="auto"/>
          <w:sz w:val="20"/>
          <w:szCs w:val="28"/>
        </w:rPr>
        <w:t>Thực hiện kịp thời các biện pháp ngăn chặn nguy cơ mất an toàn về qu</w:t>
      </w:r>
      <w:r w:rsidR="009B67F6" w:rsidRPr="00993F6E">
        <w:rPr>
          <w:rFonts w:ascii="Arial" w:hAnsi="Arial" w:cs="Arial"/>
          <w:color w:val="auto"/>
          <w:sz w:val="20"/>
          <w:szCs w:val="28"/>
          <w:lang w:val="en-US"/>
        </w:rPr>
        <w:t>ả</w:t>
      </w:r>
      <w:r w:rsidRPr="00993F6E">
        <w:rPr>
          <w:rFonts w:ascii="Arial" w:hAnsi="Arial" w:cs="Arial"/>
          <w:color w:val="auto"/>
          <w:sz w:val="20"/>
          <w:szCs w:val="28"/>
        </w:rPr>
        <w:t>n lý vốn, tài sản tại Tổng công ty Đường sắt Việt Nam theo kết quả giám sát nội bộ; thực hiện đầy đủ, kịp thời kiến nghị, cảnh báo của cơ quan giám sát, kiểm tra, thanh tra.</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13.</w:t>
      </w:r>
      <w:r w:rsidR="003C581F" w:rsidRPr="00993F6E">
        <w:rPr>
          <w:rFonts w:ascii="Arial" w:hAnsi="Arial" w:cs="Arial"/>
          <w:color w:val="auto"/>
          <w:sz w:val="20"/>
          <w:szCs w:val="28"/>
        </w:rPr>
        <w:t xml:space="preserve"> </w:t>
      </w:r>
      <w:r w:rsidRPr="00993F6E">
        <w:rPr>
          <w:rFonts w:ascii="Arial" w:hAnsi="Arial" w:cs="Arial"/>
          <w:color w:val="auto"/>
          <w:sz w:val="20"/>
          <w:szCs w:val="28"/>
        </w:rPr>
        <w:t>Báo cáo chủ sở hữu kết quả và tình hình hoạt động kinh doanh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14.</w:t>
      </w:r>
      <w:r w:rsidR="003C581F" w:rsidRPr="00993F6E">
        <w:rPr>
          <w:rFonts w:ascii="Arial" w:hAnsi="Arial" w:cs="Arial"/>
          <w:color w:val="auto"/>
          <w:sz w:val="20"/>
          <w:szCs w:val="28"/>
        </w:rPr>
        <w:t xml:space="preserve"> </w:t>
      </w:r>
      <w:r w:rsidRPr="00993F6E">
        <w:rPr>
          <w:rFonts w:ascii="Arial" w:hAnsi="Arial" w:cs="Arial"/>
          <w:color w:val="auto"/>
          <w:sz w:val="20"/>
          <w:szCs w:val="28"/>
        </w:rPr>
        <w:t>Tổ chức thực hiện và giám sát thực hiện Quy chế quản lý tài chính của Tổng công ty Đường sắt Vi</w:t>
      </w:r>
      <w:r w:rsidR="009B67F6" w:rsidRPr="00993F6E">
        <w:rPr>
          <w:rFonts w:ascii="Arial" w:hAnsi="Arial" w:cs="Arial"/>
          <w:color w:val="auto"/>
          <w:sz w:val="20"/>
          <w:szCs w:val="28"/>
          <w:lang w:val="en-US"/>
        </w:rPr>
        <w:t>ệ</w:t>
      </w:r>
      <w:r w:rsidRPr="00993F6E">
        <w:rPr>
          <w:rFonts w:ascii="Arial" w:hAnsi="Arial" w:cs="Arial"/>
          <w:color w:val="auto"/>
          <w:sz w:val="20"/>
          <w:szCs w:val="28"/>
        </w:rPr>
        <w:t xml:space="preserve">t Nam; sửa đổi, bổ sung </w:t>
      </w:r>
      <w:r w:rsidR="003C581F" w:rsidRPr="00993F6E">
        <w:rPr>
          <w:rFonts w:ascii="Arial" w:hAnsi="Arial" w:cs="Arial"/>
          <w:color w:val="auto"/>
          <w:sz w:val="20"/>
          <w:szCs w:val="28"/>
        </w:rPr>
        <w:t>Quy chế</w:t>
      </w:r>
      <w:r w:rsidRPr="00993F6E">
        <w:rPr>
          <w:rFonts w:ascii="Arial" w:hAnsi="Arial" w:cs="Arial"/>
          <w:color w:val="auto"/>
          <w:sz w:val="20"/>
          <w:szCs w:val="28"/>
        </w:rPr>
        <w:t xml:space="preserve"> quản lý t</w:t>
      </w:r>
      <w:r w:rsidR="00137AF2" w:rsidRPr="00993F6E">
        <w:rPr>
          <w:rFonts w:ascii="Arial" w:hAnsi="Arial" w:cs="Arial"/>
          <w:color w:val="auto"/>
          <w:sz w:val="20"/>
          <w:szCs w:val="28"/>
          <w:lang w:val="en-US"/>
        </w:rPr>
        <w:t>à</w:t>
      </w:r>
      <w:r w:rsidRPr="00993F6E">
        <w:rPr>
          <w:rFonts w:ascii="Arial" w:hAnsi="Arial" w:cs="Arial"/>
          <w:color w:val="auto"/>
          <w:sz w:val="20"/>
          <w:szCs w:val="28"/>
        </w:rPr>
        <w:t xml:space="preserve">i chính theo quy định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hoặc theo yêu cầu của chủ sở hữu; phê duyệt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kế hoạch nguồn sự nghiệp kinh tế phù hợp với kinh phí được c</w:t>
      </w:r>
      <w:r w:rsidR="009B67F6" w:rsidRPr="00993F6E">
        <w:rPr>
          <w:rFonts w:ascii="Arial" w:hAnsi="Arial" w:cs="Arial"/>
          <w:color w:val="auto"/>
          <w:sz w:val="20"/>
          <w:szCs w:val="28"/>
          <w:lang w:val="en-US"/>
        </w:rPr>
        <w:t>ấ</w:t>
      </w:r>
      <w:r w:rsidRPr="00993F6E">
        <w:rPr>
          <w:rFonts w:ascii="Arial" w:hAnsi="Arial" w:cs="Arial"/>
          <w:color w:val="auto"/>
          <w:sz w:val="20"/>
          <w:szCs w:val="28"/>
        </w:rPr>
        <w:t>p có thẩm quyền giao trong kế hoạch.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15.</w:t>
      </w:r>
      <w:r w:rsidR="003C581F" w:rsidRPr="00993F6E">
        <w:rPr>
          <w:rFonts w:ascii="Arial" w:hAnsi="Arial" w:cs="Arial"/>
          <w:color w:val="auto"/>
          <w:sz w:val="20"/>
          <w:szCs w:val="28"/>
        </w:rPr>
        <w:t xml:space="preserve"> </w:t>
      </w:r>
      <w:r w:rsidRPr="00993F6E">
        <w:rPr>
          <w:rFonts w:ascii="Arial" w:hAnsi="Arial" w:cs="Arial"/>
          <w:color w:val="auto"/>
          <w:sz w:val="20"/>
          <w:szCs w:val="28"/>
        </w:rPr>
        <w:t>Phân cấp thực h</w:t>
      </w:r>
      <w:r w:rsidR="009B67F6" w:rsidRPr="00993F6E">
        <w:rPr>
          <w:rFonts w:ascii="Arial" w:hAnsi="Arial" w:cs="Arial"/>
          <w:color w:val="auto"/>
          <w:sz w:val="20"/>
          <w:szCs w:val="28"/>
          <w:lang w:val="en-US"/>
        </w:rPr>
        <w:t>i</w:t>
      </w:r>
      <w:r w:rsidRPr="00993F6E">
        <w:rPr>
          <w:rFonts w:ascii="Arial" w:hAnsi="Arial" w:cs="Arial"/>
          <w:color w:val="auto"/>
          <w:sz w:val="20"/>
          <w:szCs w:val="28"/>
        </w:rPr>
        <w:t>ện nhiệm vụ, quyền hạn cụ thể cho Tổng giám đốc nh</w:t>
      </w:r>
      <w:r w:rsidR="009B67F6" w:rsidRPr="00993F6E">
        <w:rPr>
          <w:rFonts w:ascii="Arial" w:hAnsi="Arial" w:cs="Arial"/>
          <w:color w:val="auto"/>
          <w:sz w:val="20"/>
          <w:szCs w:val="28"/>
          <w:lang w:val="en-US"/>
        </w:rPr>
        <w:t>ằ</w:t>
      </w:r>
      <w:r w:rsidRPr="00993F6E">
        <w:rPr>
          <w:rFonts w:ascii="Arial" w:hAnsi="Arial" w:cs="Arial"/>
          <w:color w:val="auto"/>
          <w:sz w:val="20"/>
          <w:szCs w:val="28"/>
        </w:rPr>
        <w:t xml:space="preserve">m phát huy tính chủ động trong hoạt động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T</w:t>
      </w:r>
      <w:r w:rsidR="009B67F6"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16.</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thành lập, tổ chức lại, giải thể chi nhánh, </w:t>
      </w:r>
      <w:r w:rsidR="003C581F" w:rsidRPr="00993F6E">
        <w:rPr>
          <w:rFonts w:ascii="Arial" w:hAnsi="Arial" w:cs="Arial"/>
          <w:color w:val="auto"/>
          <w:sz w:val="20"/>
          <w:szCs w:val="28"/>
        </w:rPr>
        <w:t>văn phòng</w:t>
      </w:r>
      <w:r w:rsidRPr="00993F6E">
        <w:rPr>
          <w:rFonts w:ascii="Arial" w:hAnsi="Arial" w:cs="Arial"/>
          <w:color w:val="auto"/>
          <w:sz w:val="20"/>
          <w:szCs w:val="28"/>
        </w:rPr>
        <w:t xml:space="preserve"> đại diện và các đơn vị hạch toán phụ thuộc.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17.</w:t>
      </w:r>
      <w:r w:rsidR="003C581F" w:rsidRPr="00993F6E">
        <w:rPr>
          <w:rFonts w:ascii="Arial" w:hAnsi="Arial" w:cs="Arial"/>
          <w:color w:val="auto"/>
          <w:sz w:val="20"/>
          <w:szCs w:val="28"/>
        </w:rPr>
        <w:t xml:space="preserve"> </w:t>
      </w:r>
      <w:r w:rsidRPr="00993F6E">
        <w:rPr>
          <w:rFonts w:ascii="Arial" w:hAnsi="Arial" w:cs="Arial"/>
          <w:color w:val="auto"/>
          <w:sz w:val="20"/>
          <w:szCs w:val="28"/>
        </w:rPr>
        <w:t>Tổ chức hoạt động kiểm toán và quyết định thà</w:t>
      </w:r>
      <w:r w:rsidR="009B67F6" w:rsidRPr="00993F6E">
        <w:rPr>
          <w:rFonts w:ascii="Arial" w:hAnsi="Arial" w:cs="Arial"/>
          <w:color w:val="auto"/>
          <w:sz w:val="20"/>
          <w:szCs w:val="28"/>
          <w:lang w:val="en-US"/>
        </w:rPr>
        <w:t>n</w:t>
      </w:r>
      <w:r w:rsidRPr="00993F6E">
        <w:rPr>
          <w:rFonts w:ascii="Arial" w:hAnsi="Arial" w:cs="Arial"/>
          <w:color w:val="auto"/>
          <w:sz w:val="20"/>
          <w:szCs w:val="28"/>
        </w:rPr>
        <w:t xml:space="preserve">h lập đơn vị kiểm toán nội bộ của Tổng công ty Đường sắt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18.</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Quy chế quản lý nội bộ, biên chế bộ máy quản lý của Tổng công ty Đường sắt Việt Nam, phương án tổ chức kinh doanh.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19.</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tiền lương, thù lao, tiền thưởng và các lợi ích khác đối với Tổng giám đốc, các chức danh khác do Hội đồng thành viên bổ nhiệm.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20.</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hoặc ủy quyền cho Tổng giám đốc quyết định phương án huy động v</w:t>
      </w:r>
      <w:r w:rsidR="00E82C76" w:rsidRPr="00993F6E">
        <w:rPr>
          <w:rFonts w:ascii="Arial" w:hAnsi="Arial" w:cs="Arial"/>
          <w:color w:val="auto"/>
          <w:sz w:val="20"/>
          <w:szCs w:val="28"/>
          <w:lang w:val="en-US"/>
        </w:rPr>
        <w:t>ố</w:t>
      </w:r>
      <w:r w:rsidRPr="00993F6E">
        <w:rPr>
          <w:rFonts w:ascii="Arial" w:hAnsi="Arial" w:cs="Arial"/>
          <w:color w:val="auto"/>
          <w:sz w:val="20"/>
          <w:szCs w:val="28"/>
        </w:rPr>
        <w:t xml:space="preserve">n, dự án </w:t>
      </w:r>
      <w:r w:rsidR="003C581F" w:rsidRPr="00993F6E">
        <w:rPr>
          <w:rFonts w:ascii="Arial" w:hAnsi="Arial" w:cs="Arial"/>
          <w:color w:val="auto"/>
          <w:sz w:val="20"/>
          <w:szCs w:val="28"/>
        </w:rPr>
        <w:t>đầu tư</w:t>
      </w:r>
      <w:r w:rsidRPr="00993F6E">
        <w:rPr>
          <w:rFonts w:ascii="Arial" w:hAnsi="Arial" w:cs="Arial"/>
          <w:color w:val="auto"/>
          <w:sz w:val="20"/>
          <w:szCs w:val="28"/>
        </w:rPr>
        <w:t>, xây dựng, mua, bán tài sản c</w:t>
      </w:r>
      <w:r w:rsidR="00E82C76" w:rsidRPr="00993F6E">
        <w:rPr>
          <w:rFonts w:ascii="Arial" w:hAnsi="Arial" w:cs="Arial"/>
          <w:color w:val="auto"/>
          <w:sz w:val="20"/>
          <w:szCs w:val="28"/>
          <w:lang w:val="en-US"/>
        </w:rPr>
        <w:t>ố</w:t>
      </w:r>
      <w:r w:rsidRPr="00993F6E">
        <w:rPr>
          <w:rFonts w:ascii="Arial" w:hAnsi="Arial" w:cs="Arial"/>
          <w:color w:val="auto"/>
          <w:sz w:val="20"/>
          <w:szCs w:val="28"/>
        </w:rPr>
        <w:t xml:space="preserve"> định thuộc thẩm quyền.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Tổng công ty Đường sắt Việt Nam tuân thủ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3C581F" w:rsidRPr="00993F6E">
        <w:rPr>
          <w:rFonts w:ascii="Arial" w:hAnsi="Arial" w:cs="Arial"/>
          <w:color w:val="auto"/>
          <w:sz w:val="20"/>
          <w:szCs w:val="28"/>
        </w:rPr>
        <w:t>quyết</w:t>
      </w:r>
      <w:r w:rsidRPr="00993F6E">
        <w:rPr>
          <w:rFonts w:ascii="Arial" w:hAnsi="Arial" w:cs="Arial"/>
          <w:color w:val="auto"/>
          <w:sz w:val="20"/>
          <w:szCs w:val="28"/>
        </w:rPr>
        <w:t xml:space="preserve"> định của Bộ Giao thông vận tải.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22.</w:t>
      </w:r>
      <w:r w:rsidR="003C581F" w:rsidRPr="00993F6E">
        <w:rPr>
          <w:rFonts w:ascii="Arial" w:hAnsi="Arial" w:cs="Arial"/>
          <w:color w:val="auto"/>
          <w:sz w:val="20"/>
          <w:szCs w:val="28"/>
        </w:rPr>
        <w:t xml:space="preserve"> </w:t>
      </w:r>
      <w:r w:rsidRPr="00993F6E">
        <w:rPr>
          <w:rFonts w:ascii="Arial" w:hAnsi="Arial" w:cs="Arial"/>
          <w:color w:val="auto"/>
          <w:sz w:val="20"/>
          <w:szCs w:val="28"/>
        </w:rPr>
        <w:t>Chịu trách nhiệm trước Bộ Giao thông vận tải trong quản lý, sử dụng, bảo toàn, phát triển vốn; báo cáo kịp thời Bộ Giao thông vậ</w:t>
      </w:r>
      <w:r w:rsidR="00742A13" w:rsidRPr="00993F6E">
        <w:rPr>
          <w:rFonts w:ascii="Arial" w:hAnsi="Arial" w:cs="Arial"/>
          <w:color w:val="auto"/>
          <w:sz w:val="20"/>
          <w:szCs w:val="28"/>
        </w:rPr>
        <w:t>n t</w:t>
      </w:r>
      <w:r w:rsidR="00742A13" w:rsidRPr="00993F6E">
        <w:rPr>
          <w:rFonts w:ascii="Arial" w:hAnsi="Arial" w:cs="Arial"/>
          <w:color w:val="auto"/>
          <w:sz w:val="20"/>
          <w:szCs w:val="28"/>
          <w:lang w:val="en-US"/>
        </w:rPr>
        <w:t>ả</w:t>
      </w:r>
      <w:r w:rsidRPr="00993F6E">
        <w:rPr>
          <w:rFonts w:ascii="Arial" w:hAnsi="Arial" w:cs="Arial"/>
          <w:color w:val="auto"/>
          <w:sz w:val="20"/>
          <w:szCs w:val="28"/>
        </w:rPr>
        <w:t>i khi hoạt đ</w:t>
      </w:r>
      <w:r w:rsidR="007D08CC" w:rsidRPr="00993F6E">
        <w:rPr>
          <w:rFonts w:ascii="Arial" w:hAnsi="Arial" w:cs="Arial"/>
          <w:color w:val="auto"/>
          <w:sz w:val="20"/>
          <w:szCs w:val="28"/>
          <w:lang w:val="en-US"/>
        </w:rPr>
        <w:t>ộ</w:t>
      </w:r>
      <w:r w:rsidRPr="00993F6E">
        <w:rPr>
          <w:rFonts w:ascii="Arial" w:hAnsi="Arial" w:cs="Arial"/>
          <w:color w:val="auto"/>
          <w:sz w:val="20"/>
          <w:szCs w:val="28"/>
        </w:rPr>
        <w:t xml:space="preserve">ng thua lỗ, không bảo đảm khả năng thanh toán, không hoàn thành nhiệm vụ được giao và những trường </w:t>
      </w:r>
      <w:r w:rsidR="003C581F" w:rsidRPr="00993F6E">
        <w:rPr>
          <w:rFonts w:ascii="Arial" w:hAnsi="Arial" w:cs="Arial"/>
          <w:color w:val="auto"/>
          <w:sz w:val="20"/>
          <w:szCs w:val="28"/>
        </w:rPr>
        <w:t>hợp</w:t>
      </w:r>
      <w:r w:rsidRPr="00993F6E">
        <w:rPr>
          <w:rFonts w:ascii="Arial" w:hAnsi="Arial" w:cs="Arial"/>
          <w:color w:val="auto"/>
          <w:sz w:val="20"/>
          <w:szCs w:val="28"/>
        </w:rPr>
        <w:t xml:space="preserve"> sai phạm khác.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Chịu trách nhiệm trước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vi phạm gây tổn thất vốn, tài sản của T</w:t>
      </w:r>
      <w:r w:rsidR="00E82C76"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quyền và trách nhiệm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56" w:name="dieu_32"/>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32. Tiêu chuẩn, </w:t>
      </w:r>
      <w:r w:rsidRPr="00993F6E">
        <w:rPr>
          <w:rFonts w:ascii="Arial" w:hAnsi="Arial" w:cs="Arial"/>
          <w:b/>
          <w:color w:val="auto"/>
          <w:sz w:val="20"/>
          <w:szCs w:val="28"/>
        </w:rPr>
        <w:t>điều</w:t>
      </w:r>
      <w:r w:rsidR="00EB5354" w:rsidRPr="00993F6E">
        <w:rPr>
          <w:rFonts w:ascii="Arial" w:hAnsi="Arial" w:cs="Arial"/>
          <w:b/>
          <w:color w:val="auto"/>
          <w:sz w:val="20"/>
          <w:szCs w:val="28"/>
        </w:rPr>
        <w:t xml:space="preserve"> kiện, thù lao, tiền lương và các lợi ích khác của thành viên Hội đồng thành viên</w:t>
      </w:r>
      <w:bookmarkEnd w:id="56"/>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 Thành viên Hội đ</w:t>
      </w:r>
      <w:r w:rsidR="007D08CC" w:rsidRPr="00993F6E">
        <w:rPr>
          <w:rFonts w:ascii="Arial" w:hAnsi="Arial" w:cs="Arial"/>
          <w:color w:val="auto"/>
          <w:sz w:val="20"/>
          <w:szCs w:val="28"/>
          <w:lang w:val="en-US"/>
        </w:rPr>
        <w:t>ồ</w:t>
      </w:r>
      <w:r w:rsidRPr="00993F6E">
        <w:rPr>
          <w:rFonts w:ascii="Arial" w:hAnsi="Arial" w:cs="Arial"/>
          <w:color w:val="auto"/>
          <w:sz w:val="20"/>
          <w:szCs w:val="28"/>
        </w:rPr>
        <w:t>ng thành viên phải đáp ứng các tiêu chuẩn cơ bản sau đây: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Là công dân Việt Nam, thường trú tại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Có sức khỏe, phẩm chất đạo đức tốt, trung thực, liêm khiết, hiểu biết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có ý thức chấp hành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C</w:t>
      </w:r>
      <w:r w:rsidR="00E82C76" w:rsidRPr="00993F6E">
        <w:rPr>
          <w:rFonts w:ascii="Arial" w:hAnsi="Arial" w:cs="Arial"/>
          <w:color w:val="auto"/>
          <w:sz w:val="20"/>
          <w:szCs w:val="28"/>
          <w:lang w:val="en-US"/>
        </w:rPr>
        <w:t>ó</w:t>
      </w:r>
      <w:r w:rsidRPr="00993F6E">
        <w:rPr>
          <w:rFonts w:ascii="Arial" w:hAnsi="Arial" w:cs="Arial"/>
          <w:color w:val="auto"/>
          <w:sz w:val="20"/>
          <w:szCs w:val="28"/>
        </w:rPr>
        <w:t xml:space="preserve"> đủ năng lực hành vi dân sự và không thuộc đối tượng bị cấm đảm nhiệm chức vụ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doanh nghiệp theo quy định của pháp </w:t>
      </w:r>
      <w:r w:rsidR="00993F6E" w:rsidRPr="00993F6E">
        <w:rPr>
          <w:rFonts w:ascii="Arial" w:hAnsi="Arial" w:cs="Arial"/>
          <w:color w:val="auto"/>
          <w:sz w:val="20"/>
          <w:szCs w:val="28"/>
        </w:rPr>
        <w:t>luật</w:t>
      </w:r>
      <w:r w:rsidR="006E6A2A"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Có trình độ chuyên môn, kinh nghiệm thực tế trong quản trị kinh doanh hoặc trong lĩnh vực, ngành, nghề hoạt động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Không phải là vợ hoặc chồng, cha đẻ, cha nuôi, mẹ đẻ, mẹ nuôi, con đẻ, con nuôi, anh ruột, chị ruột, em ruột, anh rể, em rể, chị dâu, em dâu của người đứng đ</w:t>
      </w:r>
      <w:r w:rsidR="006E6A2A" w:rsidRPr="00993F6E">
        <w:rPr>
          <w:rFonts w:ascii="Arial" w:hAnsi="Arial" w:cs="Arial"/>
          <w:color w:val="auto"/>
          <w:sz w:val="20"/>
          <w:szCs w:val="28"/>
          <w:lang w:val="en-US"/>
        </w:rPr>
        <w:t>ầ</w:t>
      </w:r>
      <w:r w:rsidRPr="00993F6E">
        <w:rPr>
          <w:rFonts w:ascii="Arial" w:hAnsi="Arial" w:cs="Arial"/>
          <w:color w:val="auto"/>
          <w:sz w:val="20"/>
          <w:szCs w:val="28"/>
        </w:rPr>
        <w:t>u, cấp phó của người đứng đầu Bộ Giao thông vận tải; thành viên Hội đ</w:t>
      </w:r>
      <w:r w:rsidR="007D08CC" w:rsidRPr="00993F6E">
        <w:rPr>
          <w:rFonts w:ascii="Arial" w:hAnsi="Arial" w:cs="Arial"/>
          <w:color w:val="auto"/>
          <w:sz w:val="20"/>
          <w:szCs w:val="28"/>
          <w:lang w:val="en-US"/>
        </w:rPr>
        <w:t>ồ</w:t>
      </w:r>
      <w:r w:rsidRPr="00993F6E">
        <w:rPr>
          <w:rFonts w:ascii="Arial" w:hAnsi="Arial" w:cs="Arial"/>
          <w:color w:val="auto"/>
          <w:sz w:val="20"/>
          <w:szCs w:val="28"/>
        </w:rPr>
        <w:t>ng thành viên; Tổng giám đốc, Phó Tổng giám đốc và Kế toán trưởng của T</w:t>
      </w:r>
      <w:r w:rsidR="002F63AB"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Kiểm soát viên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Không phải là cán bộ, công chức trong cơ quan nhà nước, tổ chức chính trị, </w:t>
      </w:r>
      <w:r w:rsidR="003C581F" w:rsidRPr="00993F6E">
        <w:rPr>
          <w:rFonts w:ascii="Arial" w:hAnsi="Arial" w:cs="Arial"/>
          <w:color w:val="auto"/>
          <w:sz w:val="20"/>
          <w:szCs w:val="28"/>
        </w:rPr>
        <w:t>tổ chức</w:t>
      </w:r>
      <w:r w:rsidRPr="00993F6E">
        <w:rPr>
          <w:rFonts w:ascii="Arial" w:hAnsi="Arial" w:cs="Arial"/>
          <w:color w:val="auto"/>
          <w:sz w:val="20"/>
          <w:szCs w:val="28"/>
        </w:rPr>
        <w:t xml:space="preserve"> chính trị - xã hội hoặc không phải là người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tại doanh nghiệp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g)</w:t>
      </w:r>
      <w:r w:rsidR="003C581F" w:rsidRPr="00993F6E">
        <w:rPr>
          <w:rFonts w:ascii="Arial" w:hAnsi="Arial" w:cs="Arial"/>
          <w:color w:val="auto"/>
          <w:sz w:val="20"/>
          <w:szCs w:val="28"/>
        </w:rPr>
        <w:t xml:space="preserve"> </w:t>
      </w:r>
      <w:r w:rsidRPr="00993F6E">
        <w:rPr>
          <w:rFonts w:ascii="Arial" w:hAnsi="Arial" w:cs="Arial"/>
          <w:color w:val="auto"/>
          <w:sz w:val="20"/>
          <w:szCs w:val="28"/>
        </w:rPr>
        <w:t>Chưa từng bị cách chức Chủ tịch Hội đồng thành viên, thành viên Hội đồng thành viên hoặc Chủ tịch công ty, Giám đốc, Phó Giám đốc hoặc T</w:t>
      </w:r>
      <w:r w:rsidR="002F63AB" w:rsidRPr="00993F6E">
        <w:rPr>
          <w:rFonts w:ascii="Arial" w:hAnsi="Arial" w:cs="Arial"/>
          <w:color w:val="auto"/>
          <w:sz w:val="20"/>
          <w:szCs w:val="28"/>
          <w:lang w:val="en-US"/>
        </w:rPr>
        <w:t>ổ</w:t>
      </w:r>
      <w:r w:rsidRPr="00993F6E">
        <w:rPr>
          <w:rFonts w:ascii="Arial" w:hAnsi="Arial" w:cs="Arial"/>
          <w:color w:val="auto"/>
          <w:sz w:val="20"/>
          <w:szCs w:val="28"/>
        </w:rPr>
        <w:t>ng giám đốc, Phó Tổng giám đốc của doanh nghiệp nhà nước;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h)</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tiêu chuẩn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2. Chủ tịch và thành viên Hội đồng thành viên được hưởng lương hoặc thù lao và các lợi ích khác theo kết quả, hiệu quả sản xuất, kinh doanh của Tổng công ty Đường sắt Việt Nam và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57" w:name="dieu_33"/>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33. Chủ tịch Hội đồng thành viên</w:t>
      </w:r>
      <w:bookmarkEnd w:id="57"/>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Chủ tịch Hội đồng thành viên do Thủ tướng Chính phủ bổ nhiệm. Chủ tịch Hội đồng thành viên không được k</w:t>
      </w:r>
      <w:r w:rsidR="00FE0CAE" w:rsidRPr="00993F6E">
        <w:rPr>
          <w:rFonts w:ascii="Arial" w:hAnsi="Arial" w:cs="Arial"/>
          <w:color w:val="auto"/>
          <w:sz w:val="20"/>
          <w:szCs w:val="28"/>
          <w:lang w:val="en-US"/>
        </w:rPr>
        <w:t>iê</w:t>
      </w:r>
      <w:r w:rsidRPr="00993F6E">
        <w:rPr>
          <w:rFonts w:ascii="Arial" w:hAnsi="Arial" w:cs="Arial"/>
          <w:color w:val="auto"/>
          <w:sz w:val="20"/>
          <w:szCs w:val="28"/>
        </w:rPr>
        <w:t xml:space="preserve">m nhiệm chức danh Tổng giám </w:t>
      </w:r>
      <w:r w:rsidR="003C581F" w:rsidRPr="00993F6E">
        <w:rPr>
          <w:rFonts w:ascii="Arial" w:hAnsi="Arial" w:cs="Arial"/>
          <w:color w:val="auto"/>
          <w:sz w:val="20"/>
          <w:szCs w:val="28"/>
        </w:rPr>
        <w:t>đốc</w:t>
      </w:r>
      <w:r w:rsidRPr="00993F6E">
        <w:rPr>
          <w:rFonts w:ascii="Arial" w:hAnsi="Arial" w:cs="Arial"/>
          <w:color w:val="auto"/>
          <w:sz w:val="20"/>
          <w:szCs w:val="28"/>
        </w:rPr>
        <w:t xml:space="preserve"> Tổng công ty Đường sắt Việt Nam và các chức danh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ở Tổng công ty và bất kỳ doanh nghiệp khác trong và ngoài doanh nghiệp thành viên của Tổ</w:t>
      </w:r>
      <w:r w:rsidR="00B823E5" w:rsidRPr="00993F6E">
        <w:rPr>
          <w:rFonts w:ascii="Arial" w:hAnsi="Arial" w:cs="Arial"/>
          <w:color w:val="auto"/>
          <w:sz w:val="20"/>
          <w:szCs w:val="28"/>
        </w:rPr>
        <w:t>ng công ty</w:t>
      </w:r>
      <w:r w:rsidR="00B823E5"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Chủ tịch Hội đồng thành viên có quyền và nghĩa vụ sau đây: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Xây dựng kế hoạch hoạt động hằng quý và hằng năm của Hội đ</w:t>
      </w:r>
      <w:r w:rsidR="00B823E5" w:rsidRPr="00993F6E">
        <w:rPr>
          <w:rFonts w:ascii="Arial" w:hAnsi="Arial" w:cs="Arial"/>
          <w:color w:val="auto"/>
          <w:sz w:val="20"/>
          <w:szCs w:val="28"/>
          <w:lang w:val="en-US"/>
        </w:rPr>
        <w:t>ồ</w:t>
      </w:r>
      <w:r w:rsidRPr="00993F6E">
        <w:rPr>
          <w:rFonts w:ascii="Arial" w:hAnsi="Arial" w:cs="Arial"/>
          <w:color w:val="auto"/>
          <w:sz w:val="20"/>
          <w:szCs w:val="28"/>
        </w:rPr>
        <w:t>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Chuẩn bị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trình, tài liệu cuộc họp hoặc lấy ý kiến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Triệu tập và chủ trì cuộc họp Hội đồng thành viên hoặc l</w:t>
      </w:r>
      <w:r w:rsidR="00B823E5" w:rsidRPr="00993F6E">
        <w:rPr>
          <w:rFonts w:ascii="Arial" w:hAnsi="Arial" w:cs="Arial"/>
          <w:color w:val="auto"/>
          <w:sz w:val="20"/>
          <w:szCs w:val="28"/>
          <w:lang w:val="en-US"/>
        </w:rPr>
        <w:t>ấ</w:t>
      </w:r>
      <w:r w:rsidRPr="00993F6E">
        <w:rPr>
          <w:rFonts w:ascii="Arial" w:hAnsi="Arial" w:cs="Arial"/>
          <w:color w:val="auto"/>
          <w:sz w:val="20"/>
          <w:szCs w:val="28"/>
        </w:rPr>
        <w:t xml:space="preserve">y </w:t>
      </w:r>
      <w:r w:rsidR="003C581F" w:rsidRPr="00993F6E">
        <w:rPr>
          <w:rFonts w:ascii="Arial" w:hAnsi="Arial" w:cs="Arial"/>
          <w:color w:val="auto"/>
          <w:sz w:val="20"/>
          <w:szCs w:val="28"/>
        </w:rPr>
        <w:t>ý kiến</w:t>
      </w:r>
      <w:r w:rsidRPr="00993F6E">
        <w:rPr>
          <w:rFonts w:ascii="Arial" w:hAnsi="Arial" w:cs="Arial"/>
          <w:color w:val="auto"/>
          <w:sz w:val="20"/>
          <w:szCs w:val="28"/>
        </w:rPr>
        <w:t xml:space="preserve"> các thành viên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Tổ chức thực hiện các nghị quyết của Bộ Giao thông vận tải và nghị</w:t>
      </w:r>
      <w:r w:rsidR="00B823E5" w:rsidRPr="00993F6E">
        <w:rPr>
          <w:rFonts w:ascii="Arial" w:hAnsi="Arial" w:cs="Arial"/>
          <w:color w:val="auto"/>
          <w:sz w:val="20"/>
          <w:szCs w:val="28"/>
        </w:rPr>
        <w:t xml:space="preserve"> </w:t>
      </w:r>
      <w:r w:rsidRPr="00993F6E">
        <w:rPr>
          <w:rFonts w:ascii="Arial" w:hAnsi="Arial" w:cs="Arial"/>
          <w:color w:val="auto"/>
          <w:sz w:val="20"/>
          <w:szCs w:val="28"/>
        </w:rPr>
        <w:t>quyết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đ) Tổ chức giám sát, trực tiếp giám sát và đánh giá kết quả thực hiện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w:t>
      </w:r>
      <w:r w:rsidR="003C581F" w:rsidRPr="00993F6E">
        <w:rPr>
          <w:rFonts w:ascii="Arial" w:hAnsi="Arial" w:cs="Arial"/>
          <w:color w:val="auto"/>
          <w:sz w:val="20"/>
          <w:szCs w:val="28"/>
        </w:rPr>
        <w:t>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kết quả hoạt đ</w:t>
      </w:r>
      <w:r w:rsidR="00B823E5" w:rsidRPr="00993F6E">
        <w:rPr>
          <w:rFonts w:ascii="Arial" w:hAnsi="Arial" w:cs="Arial"/>
          <w:color w:val="auto"/>
          <w:sz w:val="20"/>
          <w:szCs w:val="28"/>
          <w:lang w:val="en-US"/>
        </w:rPr>
        <w:t>ộ</w:t>
      </w:r>
      <w:r w:rsidRPr="00993F6E">
        <w:rPr>
          <w:rFonts w:ascii="Arial" w:hAnsi="Arial" w:cs="Arial"/>
          <w:color w:val="auto"/>
          <w:sz w:val="20"/>
          <w:szCs w:val="28"/>
        </w:rPr>
        <w:t xml:space="preserve">ng của công ty, kết quả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w:t>
      </w:r>
      <w:r w:rsidR="00B823E5" w:rsidRPr="00993F6E">
        <w:rPr>
          <w:rFonts w:ascii="Arial" w:hAnsi="Arial" w:cs="Arial"/>
          <w:color w:val="auto"/>
          <w:sz w:val="20"/>
          <w:szCs w:val="28"/>
          <w:lang w:val="en-US"/>
        </w:rPr>
        <w:t>à</w:t>
      </w:r>
      <w:r w:rsidRPr="00993F6E">
        <w:rPr>
          <w:rFonts w:ascii="Arial" w:hAnsi="Arial" w:cs="Arial"/>
          <w:color w:val="auto"/>
          <w:sz w:val="20"/>
          <w:szCs w:val="28"/>
        </w:rPr>
        <w:t>nh của T</w:t>
      </w:r>
      <w:r w:rsidR="00B823E5" w:rsidRPr="00993F6E">
        <w:rPr>
          <w:rFonts w:ascii="Arial" w:hAnsi="Arial" w:cs="Arial"/>
          <w:color w:val="auto"/>
          <w:sz w:val="20"/>
          <w:szCs w:val="28"/>
          <w:lang w:val="en-US"/>
        </w:rPr>
        <w:t>ổ</w:t>
      </w:r>
      <w:r w:rsidRPr="00993F6E">
        <w:rPr>
          <w:rFonts w:ascii="Arial" w:hAnsi="Arial" w:cs="Arial"/>
          <w:color w:val="auto"/>
          <w:sz w:val="20"/>
          <w:szCs w:val="28"/>
        </w:rPr>
        <w:t>ng giám đốc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Tổ chức công bố, công khai thông tin về Tổng công ty Đường s</w:t>
      </w:r>
      <w:r w:rsidR="006404BA" w:rsidRPr="00993F6E">
        <w:rPr>
          <w:rFonts w:ascii="Arial" w:hAnsi="Arial" w:cs="Arial"/>
          <w:color w:val="auto"/>
          <w:sz w:val="20"/>
          <w:szCs w:val="28"/>
          <w:lang w:val="en-US"/>
        </w:rPr>
        <w:t>ắ</w:t>
      </w:r>
      <w:r w:rsidRPr="00993F6E">
        <w:rPr>
          <w:rFonts w:ascii="Arial" w:hAnsi="Arial" w:cs="Arial"/>
          <w:color w:val="auto"/>
          <w:sz w:val="20"/>
          <w:szCs w:val="28"/>
        </w:rPr>
        <w:t>t Việt Nam theo quy đ</w:t>
      </w:r>
      <w:r w:rsidR="006404BA" w:rsidRPr="00993F6E">
        <w:rPr>
          <w:rFonts w:ascii="Arial" w:hAnsi="Arial" w:cs="Arial"/>
          <w:color w:val="auto"/>
          <w:sz w:val="20"/>
          <w:szCs w:val="28"/>
          <w:lang w:val="en-US"/>
        </w:rPr>
        <w:t>ịn</w:t>
      </w:r>
      <w:r w:rsidRPr="00993F6E">
        <w:rPr>
          <w:rFonts w:ascii="Arial" w:hAnsi="Arial" w:cs="Arial"/>
          <w:color w:val="auto"/>
          <w:sz w:val="20"/>
          <w:szCs w:val="28"/>
        </w:rPr>
        <w:t xml:space="preserve">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chịu trách nhiệm về tính đ</w:t>
      </w:r>
      <w:r w:rsidR="006404BA" w:rsidRPr="00993F6E">
        <w:rPr>
          <w:rFonts w:ascii="Arial" w:hAnsi="Arial" w:cs="Arial"/>
          <w:color w:val="auto"/>
          <w:sz w:val="20"/>
          <w:szCs w:val="28"/>
          <w:lang w:val="en-US"/>
        </w:rPr>
        <w:t>ầ</w:t>
      </w:r>
      <w:r w:rsidRPr="00993F6E">
        <w:rPr>
          <w:rFonts w:ascii="Arial" w:hAnsi="Arial" w:cs="Arial"/>
          <w:color w:val="auto"/>
          <w:sz w:val="20"/>
          <w:szCs w:val="28"/>
        </w:rPr>
        <w:t>y đủ, kịp thời chính xác, trung thực và tính hệ thống của thông tin được công b</w:t>
      </w:r>
      <w:r w:rsidR="006404BA" w:rsidRPr="00993F6E">
        <w:rPr>
          <w:rFonts w:ascii="Arial" w:hAnsi="Arial" w:cs="Arial"/>
          <w:color w:val="auto"/>
          <w:sz w:val="20"/>
          <w:szCs w:val="28"/>
          <w:lang w:val="en-US"/>
        </w:rPr>
        <w:t>ố</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g)</w:t>
      </w:r>
      <w:r w:rsidR="003C581F" w:rsidRPr="00993F6E">
        <w:rPr>
          <w:rFonts w:ascii="Arial" w:hAnsi="Arial" w:cs="Arial"/>
          <w:color w:val="auto"/>
          <w:sz w:val="20"/>
          <w:szCs w:val="28"/>
        </w:rPr>
        <w:t xml:space="preserve"> </w:t>
      </w:r>
      <w:r w:rsidRPr="00993F6E">
        <w:rPr>
          <w:rFonts w:ascii="Arial" w:hAnsi="Arial" w:cs="Arial"/>
          <w:color w:val="auto"/>
          <w:sz w:val="20"/>
          <w:szCs w:val="28"/>
        </w:rPr>
        <w:t>Thay mặt Hội đồng thành viên ký nhận vốn, đất đai, tài nguyên và các nguồn lực khác do chủ sở hữu giao cho Tổng công ty Đường s</w:t>
      </w:r>
      <w:r w:rsidR="006404BA" w:rsidRPr="00993F6E">
        <w:rPr>
          <w:rFonts w:ascii="Arial" w:hAnsi="Arial" w:cs="Arial"/>
          <w:color w:val="auto"/>
          <w:sz w:val="20"/>
          <w:szCs w:val="28"/>
          <w:lang w:val="en-US"/>
        </w:rPr>
        <w:t>ắ</w:t>
      </w:r>
      <w:r w:rsidRPr="00993F6E">
        <w:rPr>
          <w:rFonts w:ascii="Arial" w:hAnsi="Arial" w:cs="Arial"/>
          <w:color w:val="auto"/>
          <w:sz w:val="20"/>
          <w:szCs w:val="28"/>
        </w:rPr>
        <w:t>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h)</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Thay mặt Hội đồng thành viên ký hoặc ủy quyền một trong số các thành viên Hội đồng thành viên ký các nghị quyết, </w:t>
      </w:r>
      <w:r w:rsidR="003C581F" w:rsidRPr="00993F6E">
        <w:rPr>
          <w:rFonts w:ascii="Arial" w:hAnsi="Arial" w:cs="Arial"/>
          <w:color w:val="auto"/>
          <w:sz w:val="20"/>
          <w:szCs w:val="28"/>
        </w:rPr>
        <w:t>quyết</w:t>
      </w:r>
      <w:r w:rsidRPr="00993F6E">
        <w:rPr>
          <w:rFonts w:ascii="Arial" w:hAnsi="Arial" w:cs="Arial"/>
          <w:color w:val="auto"/>
          <w:sz w:val="20"/>
          <w:szCs w:val="28"/>
        </w:rPr>
        <w:t xml:space="preserve"> định của Hội đ</w:t>
      </w:r>
      <w:r w:rsidR="006404BA" w:rsidRPr="00993F6E">
        <w:rPr>
          <w:rFonts w:ascii="Arial" w:hAnsi="Arial" w:cs="Arial"/>
          <w:color w:val="auto"/>
          <w:sz w:val="20"/>
          <w:szCs w:val="28"/>
          <w:lang w:val="en-US"/>
        </w:rPr>
        <w:t>ồ</w:t>
      </w:r>
      <w:r w:rsidRPr="00993F6E">
        <w:rPr>
          <w:rFonts w:ascii="Arial" w:hAnsi="Arial" w:cs="Arial"/>
          <w:color w:val="auto"/>
          <w:sz w:val="20"/>
          <w:szCs w:val="28"/>
        </w:rPr>
        <w:t>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i)</w:t>
      </w:r>
      <w:r w:rsidR="003C581F" w:rsidRPr="00993F6E">
        <w:rPr>
          <w:rFonts w:ascii="Arial" w:hAnsi="Arial" w:cs="Arial"/>
          <w:color w:val="auto"/>
          <w:sz w:val="20"/>
          <w:szCs w:val="28"/>
        </w:rPr>
        <w:t xml:space="preserve"> </w:t>
      </w:r>
      <w:r w:rsidRPr="00993F6E">
        <w:rPr>
          <w:rFonts w:ascii="Arial" w:hAnsi="Arial" w:cs="Arial"/>
          <w:color w:val="auto"/>
          <w:sz w:val="20"/>
          <w:szCs w:val="28"/>
        </w:rPr>
        <w:t>Tổ chức nghiên cứu và soạn thảo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phát triển, kế hoạch trung hạn, dài hạn, các dự án đầu tư quan trọng của Tổng công ty Đường s</w:t>
      </w:r>
      <w:r w:rsidR="006404BA" w:rsidRPr="00993F6E">
        <w:rPr>
          <w:rFonts w:ascii="Arial" w:hAnsi="Arial" w:cs="Arial"/>
          <w:color w:val="auto"/>
          <w:sz w:val="20"/>
          <w:szCs w:val="28"/>
          <w:lang w:val="en-US"/>
        </w:rPr>
        <w:t>ắ</w:t>
      </w:r>
      <w:r w:rsidRPr="00993F6E">
        <w:rPr>
          <w:rFonts w:ascii="Arial" w:hAnsi="Arial" w:cs="Arial"/>
          <w:color w:val="auto"/>
          <w:sz w:val="20"/>
          <w:szCs w:val="28"/>
        </w:rPr>
        <w:t>t Việt Nam, phương án tổ chức, nhân sự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k)</w:t>
      </w:r>
      <w:r w:rsidR="003C581F" w:rsidRPr="00993F6E">
        <w:rPr>
          <w:rFonts w:ascii="Arial" w:hAnsi="Arial" w:cs="Arial"/>
          <w:color w:val="auto"/>
          <w:sz w:val="20"/>
          <w:szCs w:val="28"/>
        </w:rPr>
        <w:t xml:space="preserve"> </w:t>
      </w:r>
      <w:r w:rsidRPr="00993F6E">
        <w:rPr>
          <w:rFonts w:ascii="Arial" w:hAnsi="Arial" w:cs="Arial"/>
          <w:color w:val="auto"/>
          <w:sz w:val="20"/>
          <w:szCs w:val="28"/>
        </w:rPr>
        <w:t>Được áp dụng các biện pháp cần thiết vượt thẩm quyền trong trường hợp khẩn cấp (c</w:t>
      </w:r>
      <w:r w:rsidR="00993F6E" w:rsidRPr="00993F6E">
        <w:rPr>
          <w:rFonts w:ascii="Arial" w:hAnsi="Arial" w:cs="Arial"/>
          <w:color w:val="auto"/>
          <w:sz w:val="20"/>
          <w:szCs w:val="28"/>
        </w:rPr>
        <w:t>hiến</w:t>
      </w:r>
      <w:r w:rsidRPr="00993F6E">
        <w:rPr>
          <w:rFonts w:ascii="Arial" w:hAnsi="Arial" w:cs="Arial"/>
          <w:color w:val="auto"/>
          <w:sz w:val="20"/>
          <w:szCs w:val="28"/>
        </w:rPr>
        <w:t xml:space="preserve"> tranh, thiên tai, dịch bệnh, hỏa hoạn), sau đó phải báo cáo ngay với Hội đồng thành viên và chủ sở hữu;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l)</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Trường hợp vắng mặt thì Chủ tịch Hội đồng thành viên ủy quyền bằng </w:t>
      </w:r>
      <w:r w:rsidR="003C581F" w:rsidRPr="00993F6E">
        <w:rPr>
          <w:rFonts w:ascii="Arial" w:hAnsi="Arial" w:cs="Arial"/>
          <w:color w:val="auto"/>
          <w:sz w:val="20"/>
          <w:szCs w:val="28"/>
        </w:rPr>
        <w:t>văn bản</w:t>
      </w:r>
      <w:r w:rsidRPr="00993F6E">
        <w:rPr>
          <w:rFonts w:ascii="Arial" w:hAnsi="Arial" w:cs="Arial"/>
          <w:color w:val="auto"/>
          <w:sz w:val="20"/>
          <w:szCs w:val="28"/>
        </w:rPr>
        <w:t xml:space="preserve"> cho một thành viên Hội đồng thành viên thực hiện các quyền và nhiệm vụ của Chủ tịch Hội đồng thành viên. Trường hợp không có thành viên Hội đ</w:t>
      </w:r>
      <w:r w:rsidR="006404BA" w:rsidRPr="00993F6E">
        <w:rPr>
          <w:rFonts w:ascii="Arial" w:hAnsi="Arial" w:cs="Arial"/>
          <w:color w:val="auto"/>
          <w:sz w:val="20"/>
          <w:szCs w:val="28"/>
          <w:lang w:val="en-US"/>
        </w:rPr>
        <w:t>ồ</w:t>
      </w:r>
      <w:r w:rsidRPr="00993F6E">
        <w:rPr>
          <w:rFonts w:ascii="Arial" w:hAnsi="Arial" w:cs="Arial"/>
          <w:color w:val="auto"/>
          <w:sz w:val="20"/>
          <w:szCs w:val="28"/>
        </w:rPr>
        <w:t>ng thành viên được ủy quyền hoặc Chủ tịch Hội đồng thành viên không thể thực hiện các quyền và nhiệm vụ của mình vì một lý do bất khả kháng thì các thành viên Hội đồng thành viên còn lại bầu một người trong số các thành viên Hội đ</w:t>
      </w:r>
      <w:r w:rsidR="006404BA" w:rsidRPr="00993F6E">
        <w:rPr>
          <w:rFonts w:ascii="Arial" w:hAnsi="Arial" w:cs="Arial"/>
          <w:color w:val="auto"/>
          <w:sz w:val="20"/>
          <w:szCs w:val="28"/>
          <w:lang w:val="en-US"/>
        </w:rPr>
        <w:t>ồ</w:t>
      </w:r>
      <w:r w:rsidRPr="00993F6E">
        <w:rPr>
          <w:rFonts w:ascii="Arial" w:hAnsi="Arial" w:cs="Arial"/>
          <w:color w:val="auto"/>
          <w:sz w:val="20"/>
          <w:szCs w:val="28"/>
        </w:rPr>
        <w:t>ng thành viên tạm thời thực hiện các quyền và nhiệm vụ của Chủ tịch Hội đ</w:t>
      </w:r>
      <w:r w:rsidR="007D08CC" w:rsidRPr="00993F6E">
        <w:rPr>
          <w:rFonts w:ascii="Arial" w:hAnsi="Arial" w:cs="Arial"/>
          <w:color w:val="auto"/>
          <w:sz w:val="20"/>
          <w:szCs w:val="28"/>
          <w:lang w:val="en-US"/>
        </w:rPr>
        <w:t>ồ</w:t>
      </w:r>
      <w:r w:rsidRPr="00993F6E">
        <w:rPr>
          <w:rFonts w:ascii="Arial" w:hAnsi="Arial" w:cs="Arial"/>
          <w:color w:val="auto"/>
          <w:sz w:val="20"/>
          <w:szCs w:val="28"/>
        </w:rPr>
        <w:t>ng thành viên theo nguyên tắc quá bán;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m)</w:t>
      </w:r>
      <w:r w:rsidR="003C581F" w:rsidRPr="00993F6E">
        <w:rPr>
          <w:rFonts w:ascii="Arial" w:hAnsi="Arial" w:cs="Arial"/>
          <w:color w:val="auto"/>
          <w:sz w:val="20"/>
          <w:szCs w:val="28"/>
        </w:rPr>
        <w:t xml:space="preserve"> </w:t>
      </w:r>
      <w:r w:rsidRPr="00993F6E">
        <w:rPr>
          <w:rFonts w:ascii="Arial" w:hAnsi="Arial" w:cs="Arial"/>
          <w:color w:val="auto"/>
          <w:sz w:val="20"/>
          <w:szCs w:val="28"/>
        </w:rPr>
        <w:t>Kiểm tra, giám sát: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Trực tiếp hoặc phân công thành viên Hội đồng thành viên thực hiện công tác </w:t>
      </w:r>
      <w:r w:rsidR="003C581F" w:rsidRPr="00993F6E">
        <w:rPr>
          <w:rFonts w:ascii="Arial" w:hAnsi="Arial" w:cs="Arial"/>
          <w:color w:val="auto"/>
          <w:sz w:val="20"/>
          <w:szCs w:val="28"/>
        </w:rPr>
        <w:t>kiểm tra</w:t>
      </w:r>
      <w:r w:rsidRPr="00993F6E">
        <w:rPr>
          <w:rFonts w:ascii="Arial" w:hAnsi="Arial" w:cs="Arial"/>
          <w:color w:val="auto"/>
          <w:sz w:val="20"/>
          <w:szCs w:val="28"/>
        </w:rPr>
        <w:t>, giám sát: T</w:t>
      </w:r>
      <w:r w:rsidR="006404BA" w:rsidRPr="00993F6E">
        <w:rPr>
          <w:rFonts w:ascii="Arial" w:hAnsi="Arial" w:cs="Arial"/>
          <w:color w:val="auto"/>
          <w:sz w:val="20"/>
          <w:szCs w:val="28"/>
          <w:lang w:val="en-US"/>
        </w:rPr>
        <w:t>ổ</w:t>
      </w:r>
      <w:r w:rsidRPr="00993F6E">
        <w:rPr>
          <w:rFonts w:ascii="Arial" w:hAnsi="Arial" w:cs="Arial"/>
          <w:color w:val="auto"/>
          <w:sz w:val="20"/>
          <w:szCs w:val="28"/>
        </w:rPr>
        <w:t>ng giám đốc, Kế toán trưởng T</w:t>
      </w:r>
      <w:r w:rsidR="006404BA"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Trưởng các đơn vị trực thuộc của Tổng công ty Đường sắt Việt Nam; người đại diện của Tổng công ty Đường sắt Việt Nam ở doanh nghiệp khác trong việc thực hiện chức năng, nhiệm vụ được giao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quy định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đánh giá hiệu quả hoạt động của công ty con theo quy chế giám sát nội bộ và quy định pháp </w:t>
      </w:r>
      <w:r w:rsidR="00993F6E" w:rsidRPr="00993F6E">
        <w:rPr>
          <w:rFonts w:ascii="Arial" w:hAnsi="Arial" w:cs="Arial"/>
          <w:color w:val="auto"/>
          <w:sz w:val="20"/>
          <w:szCs w:val="28"/>
        </w:rPr>
        <w:t>luật</w:t>
      </w:r>
      <w:r w:rsidRPr="00993F6E">
        <w:rPr>
          <w:rFonts w:ascii="Arial" w:hAnsi="Arial" w:cs="Arial"/>
          <w:color w:val="auto"/>
          <w:sz w:val="20"/>
          <w:szCs w:val="28"/>
        </w:rPr>
        <w:t>; giám sát</w:t>
      </w:r>
      <w:r w:rsidR="008D5BA4" w:rsidRPr="00993F6E">
        <w:rPr>
          <w:rFonts w:ascii="Arial" w:hAnsi="Arial" w:cs="Arial"/>
          <w:color w:val="auto"/>
          <w:sz w:val="20"/>
          <w:szCs w:val="28"/>
        </w:rPr>
        <w:t xml:space="preserve"> </w:t>
      </w:r>
      <w:r w:rsidRPr="00993F6E">
        <w:rPr>
          <w:rFonts w:ascii="Arial" w:hAnsi="Arial" w:cs="Arial"/>
          <w:color w:val="auto"/>
          <w:sz w:val="20"/>
          <w:szCs w:val="28"/>
        </w:rPr>
        <w:t xml:space="preserve">hoặc </w:t>
      </w:r>
      <w:r w:rsidR="003C581F" w:rsidRPr="00993F6E">
        <w:rPr>
          <w:rFonts w:ascii="Arial" w:hAnsi="Arial" w:cs="Arial"/>
          <w:color w:val="auto"/>
          <w:sz w:val="20"/>
          <w:szCs w:val="28"/>
        </w:rPr>
        <w:t>tổ chức</w:t>
      </w:r>
      <w:r w:rsidRPr="00993F6E">
        <w:rPr>
          <w:rFonts w:ascii="Arial" w:hAnsi="Arial" w:cs="Arial"/>
          <w:color w:val="auto"/>
          <w:sz w:val="20"/>
          <w:szCs w:val="28"/>
        </w:rPr>
        <w:t xml:space="preserve"> giám sát việc thực hiện các nghị quyết, quyết định, chỉ đạo của Hội đ</w:t>
      </w:r>
      <w:r w:rsidR="008D5BA4" w:rsidRPr="00993F6E">
        <w:rPr>
          <w:rFonts w:ascii="Arial" w:hAnsi="Arial" w:cs="Arial"/>
          <w:color w:val="auto"/>
          <w:sz w:val="20"/>
          <w:szCs w:val="28"/>
          <w:lang w:val="en-US"/>
        </w:rPr>
        <w:t>ồ</w:t>
      </w:r>
      <w:r w:rsidRPr="00993F6E">
        <w:rPr>
          <w:rFonts w:ascii="Arial" w:hAnsi="Arial" w:cs="Arial"/>
          <w:color w:val="auto"/>
          <w:sz w:val="20"/>
          <w:szCs w:val="28"/>
        </w:rPr>
        <w:t>ng thành viên; tổ chức xây dựng, giám sát việc thực hiện Quy ch</w:t>
      </w:r>
      <w:r w:rsidR="008D5BA4" w:rsidRPr="00993F6E">
        <w:rPr>
          <w:rFonts w:ascii="Arial" w:hAnsi="Arial" w:cs="Arial"/>
          <w:color w:val="auto"/>
          <w:sz w:val="20"/>
          <w:szCs w:val="28"/>
          <w:lang w:val="en-US"/>
        </w:rPr>
        <w:t>ế</w:t>
      </w:r>
      <w:r w:rsidRPr="00993F6E">
        <w:rPr>
          <w:rFonts w:ascii="Arial" w:hAnsi="Arial" w:cs="Arial"/>
          <w:color w:val="auto"/>
          <w:sz w:val="20"/>
          <w:szCs w:val="28"/>
        </w:rPr>
        <w:t xml:space="preserve"> qu</w:t>
      </w:r>
      <w:r w:rsidR="008D5BA4" w:rsidRPr="00993F6E">
        <w:rPr>
          <w:rFonts w:ascii="Arial" w:hAnsi="Arial" w:cs="Arial"/>
          <w:color w:val="auto"/>
          <w:sz w:val="20"/>
          <w:szCs w:val="28"/>
          <w:lang w:val="en-US"/>
        </w:rPr>
        <w:t>ả</w:t>
      </w:r>
      <w:r w:rsidRPr="00993F6E">
        <w:rPr>
          <w:rFonts w:ascii="Arial" w:hAnsi="Arial" w:cs="Arial"/>
          <w:color w:val="auto"/>
          <w:sz w:val="20"/>
          <w:szCs w:val="28"/>
        </w:rPr>
        <w:t>n l</w:t>
      </w:r>
      <w:r w:rsidR="008D5BA4" w:rsidRPr="00993F6E">
        <w:rPr>
          <w:rFonts w:ascii="Arial" w:hAnsi="Arial" w:cs="Arial"/>
          <w:color w:val="auto"/>
          <w:sz w:val="20"/>
          <w:szCs w:val="28"/>
          <w:lang w:val="en-US"/>
        </w:rPr>
        <w:t>ý</w:t>
      </w:r>
      <w:r w:rsidRPr="00993F6E">
        <w:rPr>
          <w:rFonts w:ascii="Arial" w:hAnsi="Arial" w:cs="Arial"/>
          <w:color w:val="auto"/>
          <w:sz w:val="20"/>
          <w:szCs w:val="28"/>
        </w:rPr>
        <w:t xml:space="preserve"> t</w:t>
      </w:r>
      <w:r w:rsidR="008D5BA4" w:rsidRPr="00993F6E">
        <w:rPr>
          <w:rFonts w:ascii="Arial" w:hAnsi="Arial" w:cs="Arial"/>
          <w:color w:val="auto"/>
          <w:sz w:val="20"/>
          <w:szCs w:val="28"/>
          <w:lang w:val="en-US"/>
        </w:rPr>
        <w:t>à</w:t>
      </w:r>
      <w:r w:rsidRPr="00993F6E">
        <w:rPr>
          <w:rFonts w:ascii="Arial" w:hAnsi="Arial" w:cs="Arial"/>
          <w:color w:val="auto"/>
          <w:sz w:val="20"/>
          <w:szCs w:val="28"/>
        </w:rPr>
        <w:t xml:space="preserve">i chính, </w:t>
      </w:r>
      <w:r w:rsidR="003C581F" w:rsidRPr="00993F6E">
        <w:rPr>
          <w:rFonts w:ascii="Arial" w:hAnsi="Arial" w:cs="Arial"/>
          <w:color w:val="auto"/>
          <w:sz w:val="20"/>
          <w:szCs w:val="28"/>
        </w:rPr>
        <w:t>Quy chế</w:t>
      </w:r>
      <w:r w:rsidRPr="00993F6E">
        <w:rPr>
          <w:rFonts w:ascii="Arial" w:hAnsi="Arial" w:cs="Arial"/>
          <w:color w:val="auto"/>
          <w:sz w:val="20"/>
          <w:szCs w:val="28"/>
        </w:rPr>
        <w:t xml:space="preserve"> quản lý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w:t>
      </w:r>
      <w:r w:rsidR="008D5BA4" w:rsidRPr="00993F6E">
        <w:rPr>
          <w:rFonts w:ascii="Arial" w:hAnsi="Arial" w:cs="Arial"/>
          <w:color w:val="auto"/>
          <w:sz w:val="20"/>
          <w:szCs w:val="28"/>
          <w:lang w:val="en-US"/>
        </w:rPr>
        <w:t>ắ</w:t>
      </w:r>
      <w:r w:rsidRPr="00993F6E">
        <w:rPr>
          <w:rFonts w:ascii="Arial" w:hAnsi="Arial" w:cs="Arial"/>
          <w:color w:val="auto"/>
          <w:sz w:val="20"/>
          <w:szCs w:val="28"/>
        </w:rPr>
        <w:t>t Việt Nam tại doanh nghiệp khác và các quy chế quản lý nội b</w:t>
      </w:r>
      <w:r w:rsidR="008D5BA4" w:rsidRPr="00993F6E">
        <w:rPr>
          <w:rFonts w:ascii="Arial" w:hAnsi="Arial" w:cs="Arial"/>
          <w:color w:val="auto"/>
          <w:sz w:val="20"/>
          <w:szCs w:val="28"/>
          <w:lang w:val="en-US"/>
        </w:rPr>
        <w:t>ộ</w:t>
      </w:r>
      <w:r w:rsidRPr="00993F6E">
        <w:rPr>
          <w:rFonts w:ascii="Arial" w:hAnsi="Arial" w:cs="Arial"/>
          <w:color w:val="auto"/>
          <w:sz w:val="20"/>
          <w:szCs w:val="28"/>
        </w:rPr>
        <w:t xml:space="preserve"> khác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n)</w:t>
      </w:r>
      <w:r w:rsidR="003C581F" w:rsidRPr="00993F6E">
        <w:rPr>
          <w:rFonts w:ascii="Arial" w:hAnsi="Arial" w:cs="Arial"/>
          <w:color w:val="auto"/>
          <w:sz w:val="20"/>
          <w:szCs w:val="28"/>
        </w:rPr>
        <w:t xml:space="preserve"> </w:t>
      </w:r>
      <w:r w:rsidRPr="00993F6E">
        <w:rPr>
          <w:rFonts w:ascii="Arial" w:hAnsi="Arial" w:cs="Arial"/>
          <w:color w:val="auto"/>
          <w:sz w:val="20"/>
          <w:szCs w:val="28"/>
        </w:rPr>
        <w:t>Cử Tổng giám đốc, Phó Tổng giám đốc, Kế toán trưởng Tổng công ty ra nước ngoài công tác, học tập, giải quyết việc riêng;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o)</w:t>
      </w:r>
      <w:r w:rsidR="003C581F" w:rsidRPr="00993F6E">
        <w:rPr>
          <w:rFonts w:ascii="Arial" w:hAnsi="Arial" w:cs="Arial"/>
          <w:color w:val="auto"/>
          <w:sz w:val="20"/>
          <w:szCs w:val="28"/>
        </w:rPr>
        <w:t xml:space="preserve"> </w:t>
      </w:r>
      <w:r w:rsidRPr="00993F6E">
        <w:rPr>
          <w:rFonts w:ascii="Arial" w:hAnsi="Arial" w:cs="Arial"/>
          <w:color w:val="auto"/>
          <w:sz w:val="20"/>
          <w:szCs w:val="28"/>
        </w:rPr>
        <w:t>Chủ tịch Hội đồng thành viên có trách nhiệm giải trình và chịu trách nhiệm trước chủ sở hữu về việc ch</w:t>
      </w:r>
      <w:r w:rsidR="008D5BA4" w:rsidRPr="00993F6E">
        <w:rPr>
          <w:rFonts w:ascii="Arial" w:hAnsi="Arial" w:cs="Arial"/>
          <w:color w:val="auto"/>
          <w:sz w:val="20"/>
          <w:szCs w:val="28"/>
          <w:lang w:val="en-US"/>
        </w:rPr>
        <w:t>ậ</w:t>
      </w:r>
      <w:r w:rsidRPr="00993F6E">
        <w:rPr>
          <w:rFonts w:ascii="Arial" w:hAnsi="Arial" w:cs="Arial"/>
          <w:color w:val="auto"/>
          <w:sz w:val="20"/>
          <w:szCs w:val="28"/>
        </w:rPr>
        <w:t>m trễ hoặc không ký các nghị quyết, quyết định của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p)</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quyền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chủ sở hữu.</w:t>
      </w:r>
    </w:p>
    <w:p w:rsidR="00724766" w:rsidRPr="00993F6E" w:rsidRDefault="00993F6E" w:rsidP="006809BB">
      <w:pPr>
        <w:spacing w:before="120"/>
        <w:rPr>
          <w:rFonts w:ascii="Arial" w:hAnsi="Arial" w:cs="Arial"/>
          <w:b/>
          <w:color w:val="auto"/>
          <w:sz w:val="20"/>
          <w:szCs w:val="28"/>
        </w:rPr>
      </w:pPr>
      <w:bookmarkStart w:id="58" w:name="dieu_34"/>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34. Chế độ làm việc, </w:t>
      </w:r>
      <w:r w:rsidRPr="00993F6E">
        <w:rPr>
          <w:rFonts w:ascii="Arial" w:hAnsi="Arial" w:cs="Arial"/>
          <w:b/>
          <w:color w:val="auto"/>
          <w:sz w:val="20"/>
          <w:szCs w:val="28"/>
        </w:rPr>
        <w:t>điều</w:t>
      </w:r>
      <w:r w:rsidR="00EB5354" w:rsidRPr="00993F6E">
        <w:rPr>
          <w:rFonts w:ascii="Arial" w:hAnsi="Arial" w:cs="Arial"/>
          <w:b/>
          <w:color w:val="auto"/>
          <w:sz w:val="20"/>
          <w:szCs w:val="28"/>
        </w:rPr>
        <w:t xml:space="preserve"> kiện và thể thức tiến hành họp Hội đồng thành viên</w:t>
      </w:r>
      <w:bookmarkEnd w:id="58"/>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Hội đồng thành viên làm việc theo chế độ tập thể; họp ít nhất một lần trong một quý để xem xét và quyết định những vấn đề thuộc quyền, nghĩa vụ của mình. Đối với những vấn đề không yêu cầu thảo luận thì Hội đồng thành viên có thể lấy ý kiến các thành viên bằng văn bản theo quy định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Hội đồng thành viên có thể họp bất thường để giải quyết những vấn đề cấp bách theo yêu cầu của Chính phủ, Thủ tướng Chính phủ, Bộ Giao thông vận tải hoặc theo đề nghị của Chủ tịch Hội đồng thành viên hoặc </w:t>
      </w:r>
      <w:r w:rsidR="003C581F" w:rsidRPr="00993F6E">
        <w:rPr>
          <w:rFonts w:ascii="Arial" w:hAnsi="Arial" w:cs="Arial"/>
          <w:color w:val="auto"/>
          <w:sz w:val="20"/>
          <w:szCs w:val="28"/>
        </w:rPr>
        <w:t>trên</w:t>
      </w:r>
      <w:r w:rsidRPr="00993F6E">
        <w:rPr>
          <w:rFonts w:ascii="Arial" w:hAnsi="Arial" w:cs="Arial"/>
          <w:color w:val="auto"/>
          <w:sz w:val="20"/>
          <w:szCs w:val="28"/>
        </w:rPr>
        <w:t xml:space="preserve"> 50% tổng số thành viên Hội đồng thành viên hoặc Tổng giám đốc.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Chủ tịch Hội đồng thành viên hoặc thành viên được Chủ tịch Hội đồng thành viên ủy quyền có trách nhiệm chuẩn bị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trình, nội dung tài liệu, triệu tập và </w:t>
      </w:r>
      <w:r w:rsidR="003C581F" w:rsidRPr="00993F6E">
        <w:rPr>
          <w:rFonts w:ascii="Arial" w:hAnsi="Arial" w:cs="Arial"/>
          <w:color w:val="auto"/>
          <w:sz w:val="20"/>
          <w:szCs w:val="28"/>
        </w:rPr>
        <w:t>chủ trì</w:t>
      </w:r>
      <w:r w:rsidRPr="00993F6E">
        <w:rPr>
          <w:rFonts w:ascii="Arial" w:hAnsi="Arial" w:cs="Arial"/>
          <w:color w:val="auto"/>
          <w:sz w:val="20"/>
          <w:szCs w:val="28"/>
        </w:rPr>
        <w:t xml:space="preserve"> cuộc họp Hội đồng thành viên. Các thành viên Hội đồng thành viên có quyền kiến nghị bằng văn bản về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trình họp. Nội dung và các tài liệu cuộc họp phải gửi đến các thành viên Hội đồng thành viên và các đại biểu được mời dự họp (nếu có), trước ngày họp ít nhất 03 ngày làm việc. Tài liệu sử dụng trong cuộc họp liên quan đến việc kiến nghị Bộ Giao thông vận tải sửa đổi, bổ sung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Tổng công ty Đường sắt Việt Nam, thông qua phương hướng phát triển, thông qua báo cáo tài chính hằng năm, tổ chức lại hoặc giải thể Tổng công ty Đường sắt Việt Nam phải được gửi </w:t>
      </w:r>
      <w:r w:rsidR="003C581F" w:rsidRPr="00993F6E">
        <w:rPr>
          <w:rFonts w:ascii="Arial" w:hAnsi="Arial" w:cs="Arial"/>
          <w:color w:val="auto"/>
          <w:sz w:val="20"/>
          <w:szCs w:val="28"/>
        </w:rPr>
        <w:t>đến</w:t>
      </w:r>
      <w:r w:rsidRPr="00993F6E">
        <w:rPr>
          <w:rFonts w:ascii="Arial" w:hAnsi="Arial" w:cs="Arial"/>
          <w:color w:val="auto"/>
          <w:sz w:val="20"/>
          <w:szCs w:val="28"/>
        </w:rPr>
        <w:t xml:space="preserve"> các thành viên chậm nhất 05 ngày làm việc trước ngày họp.</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Thông báo mời họp có thể bằng giấy mời, điện thoại, fax hoặc các phương tiện điện tử khác và được gửi trực </w:t>
      </w:r>
      <w:r w:rsidR="003C581F" w:rsidRPr="00993F6E">
        <w:rPr>
          <w:rFonts w:ascii="Arial" w:hAnsi="Arial" w:cs="Arial"/>
          <w:color w:val="auto"/>
          <w:sz w:val="20"/>
          <w:szCs w:val="28"/>
        </w:rPr>
        <w:t>tiếp</w:t>
      </w:r>
      <w:r w:rsidRPr="00993F6E">
        <w:rPr>
          <w:rFonts w:ascii="Arial" w:hAnsi="Arial" w:cs="Arial"/>
          <w:color w:val="auto"/>
          <w:sz w:val="20"/>
          <w:szCs w:val="28"/>
        </w:rPr>
        <w:t xml:space="preserve"> </w:t>
      </w:r>
      <w:r w:rsidR="003C581F" w:rsidRPr="00993F6E">
        <w:rPr>
          <w:rFonts w:ascii="Arial" w:hAnsi="Arial" w:cs="Arial"/>
          <w:color w:val="auto"/>
          <w:sz w:val="20"/>
          <w:szCs w:val="28"/>
        </w:rPr>
        <w:t>đến</w:t>
      </w:r>
      <w:r w:rsidRPr="00993F6E">
        <w:rPr>
          <w:rFonts w:ascii="Arial" w:hAnsi="Arial" w:cs="Arial"/>
          <w:color w:val="auto"/>
          <w:sz w:val="20"/>
          <w:szCs w:val="28"/>
        </w:rPr>
        <w:t xml:space="preserve"> từng thành viên Hội đ</w:t>
      </w:r>
      <w:r w:rsidR="00CA4676" w:rsidRPr="00993F6E">
        <w:rPr>
          <w:rFonts w:ascii="Arial" w:hAnsi="Arial" w:cs="Arial"/>
          <w:color w:val="auto"/>
          <w:sz w:val="20"/>
          <w:szCs w:val="28"/>
          <w:lang w:val="en-US"/>
        </w:rPr>
        <w:t>ồ</w:t>
      </w:r>
      <w:r w:rsidRPr="00993F6E">
        <w:rPr>
          <w:rFonts w:ascii="Arial" w:hAnsi="Arial" w:cs="Arial"/>
          <w:color w:val="auto"/>
          <w:sz w:val="20"/>
          <w:szCs w:val="28"/>
        </w:rPr>
        <w:t xml:space="preserve">ng thành viên và đại biểu khác được mời dự họp. Nội dung thông báo mời họp phải xác định rõ thời gian, địa </w:t>
      </w:r>
      <w:r w:rsidR="00993F6E" w:rsidRPr="00993F6E">
        <w:rPr>
          <w:rFonts w:ascii="Arial" w:hAnsi="Arial" w:cs="Arial"/>
          <w:color w:val="auto"/>
          <w:sz w:val="20"/>
          <w:szCs w:val="28"/>
        </w:rPr>
        <w:t>điểm</w:t>
      </w:r>
      <w:r w:rsidRPr="00993F6E">
        <w:rPr>
          <w:rFonts w:ascii="Arial" w:hAnsi="Arial" w:cs="Arial"/>
          <w:color w:val="auto"/>
          <w:sz w:val="20"/>
          <w:szCs w:val="28"/>
        </w:rPr>
        <w:t xml:space="preserve"> và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trình họp. Hình thức họp trực tuyến có thể được áp dụng khi cần thiết.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Cu</w:t>
      </w:r>
      <w:r w:rsidR="00CA4676" w:rsidRPr="00993F6E">
        <w:rPr>
          <w:rFonts w:ascii="Arial" w:hAnsi="Arial" w:cs="Arial"/>
          <w:color w:val="auto"/>
          <w:sz w:val="20"/>
          <w:szCs w:val="28"/>
          <w:lang w:val="en-US"/>
        </w:rPr>
        <w:t>ộ</w:t>
      </w:r>
      <w:r w:rsidRPr="00993F6E">
        <w:rPr>
          <w:rFonts w:ascii="Arial" w:hAnsi="Arial" w:cs="Arial"/>
          <w:color w:val="auto"/>
          <w:sz w:val="20"/>
          <w:szCs w:val="28"/>
        </w:rPr>
        <w:t>c họp lấy ý kiến các thành viên của Hội đồng thành viên hợp lệ</w:t>
      </w:r>
      <w:r w:rsidR="00CA4676" w:rsidRPr="00993F6E">
        <w:rPr>
          <w:rFonts w:ascii="Arial" w:hAnsi="Arial" w:cs="Arial"/>
          <w:color w:val="auto"/>
          <w:sz w:val="20"/>
          <w:szCs w:val="28"/>
        </w:rPr>
        <w:t xml:space="preserve"> khi </w:t>
      </w:r>
      <w:r w:rsidR="00CA4676" w:rsidRPr="00993F6E">
        <w:rPr>
          <w:rFonts w:ascii="Arial" w:hAnsi="Arial" w:cs="Arial"/>
          <w:color w:val="auto"/>
          <w:sz w:val="20"/>
          <w:szCs w:val="28"/>
          <w:lang w:val="en-US"/>
        </w:rPr>
        <w:t>có</w:t>
      </w:r>
      <w:r w:rsidRPr="00993F6E">
        <w:rPr>
          <w:rFonts w:ascii="Arial" w:hAnsi="Arial" w:cs="Arial"/>
          <w:color w:val="auto"/>
          <w:sz w:val="20"/>
          <w:szCs w:val="28"/>
        </w:rPr>
        <w:t xml:space="preserve"> </w:t>
      </w:r>
      <w:r w:rsidR="00CA4676" w:rsidRPr="00993F6E">
        <w:rPr>
          <w:rFonts w:ascii="Arial" w:hAnsi="Arial" w:cs="Arial"/>
          <w:color w:val="auto"/>
          <w:sz w:val="20"/>
          <w:szCs w:val="28"/>
          <w:lang w:val="en-US"/>
        </w:rPr>
        <w:t>í</w:t>
      </w:r>
      <w:r w:rsidRPr="00993F6E">
        <w:rPr>
          <w:rFonts w:ascii="Arial" w:hAnsi="Arial" w:cs="Arial"/>
          <w:color w:val="auto"/>
          <w:sz w:val="20"/>
          <w:szCs w:val="28"/>
        </w:rPr>
        <w:t>t nh</w:t>
      </w:r>
      <w:r w:rsidR="00CA4676" w:rsidRPr="00993F6E">
        <w:rPr>
          <w:rFonts w:ascii="Arial" w:hAnsi="Arial" w:cs="Arial"/>
          <w:color w:val="auto"/>
          <w:sz w:val="20"/>
          <w:szCs w:val="28"/>
          <w:lang w:val="en-US"/>
        </w:rPr>
        <w:t>ấ</w:t>
      </w:r>
      <w:r w:rsidRPr="00993F6E">
        <w:rPr>
          <w:rFonts w:ascii="Arial" w:hAnsi="Arial" w:cs="Arial"/>
          <w:color w:val="auto"/>
          <w:sz w:val="20"/>
          <w:szCs w:val="28"/>
        </w:rPr>
        <w:t xml:space="preserve">t hai </w:t>
      </w:r>
      <w:r w:rsidR="00993F6E" w:rsidRPr="00993F6E">
        <w:rPr>
          <w:rFonts w:ascii="Arial" w:hAnsi="Arial" w:cs="Arial"/>
          <w:color w:val="auto"/>
          <w:sz w:val="20"/>
          <w:szCs w:val="28"/>
        </w:rPr>
        <w:t>phần</w:t>
      </w:r>
      <w:r w:rsidRPr="00993F6E">
        <w:rPr>
          <w:rFonts w:ascii="Arial" w:hAnsi="Arial" w:cs="Arial"/>
          <w:color w:val="auto"/>
          <w:sz w:val="20"/>
          <w:szCs w:val="28"/>
        </w:rPr>
        <w:t xml:space="preserve"> ba tổng số thành viên Hội đồng thành viên tham dự. Nghị quyết của H</w:t>
      </w:r>
      <w:r w:rsidR="00CA4676" w:rsidRPr="00993F6E">
        <w:rPr>
          <w:rFonts w:ascii="Arial" w:hAnsi="Arial" w:cs="Arial"/>
          <w:color w:val="auto"/>
          <w:sz w:val="20"/>
          <w:szCs w:val="28"/>
          <w:lang w:val="en-US"/>
        </w:rPr>
        <w:t>ộ</w:t>
      </w:r>
      <w:r w:rsidRPr="00993F6E">
        <w:rPr>
          <w:rFonts w:ascii="Arial" w:hAnsi="Arial" w:cs="Arial"/>
          <w:color w:val="auto"/>
          <w:sz w:val="20"/>
          <w:szCs w:val="28"/>
        </w:rPr>
        <w:t>i đồng thành viên được thông qua khi có quá nửa t</w:t>
      </w:r>
      <w:r w:rsidR="00CA4676" w:rsidRPr="00993F6E">
        <w:rPr>
          <w:rFonts w:ascii="Arial" w:hAnsi="Arial" w:cs="Arial"/>
          <w:color w:val="auto"/>
          <w:sz w:val="20"/>
          <w:szCs w:val="28"/>
          <w:lang w:val="en-US"/>
        </w:rPr>
        <w:t>ổ</w:t>
      </w:r>
      <w:r w:rsidRPr="00993F6E">
        <w:rPr>
          <w:rFonts w:ascii="Arial" w:hAnsi="Arial" w:cs="Arial"/>
          <w:color w:val="auto"/>
          <w:sz w:val="20"/>
          <w:szCs w:val="28"/>
        </w:rPr>
        <w:t>ng s</w:t>
      </w:r>
      <w:r w:rsidR="00CA4676" w:rsidRPr="00993F6E">
        <w:rPr>
          <w:rFonts w:ascii="Arial" w:hAnsi="Arial" w:cs="Arial"/>
          <w:color w:val="auto"/>
          <w:sz w:val="20"/>
          <w:szCs w:val="28"/>
          <w:lang w:val="en-US"/>
        </w:rPr>
        <w:t>ố</w:t>
      </w:r>
      <w:r w:rsidRPr="00993F6E">
        <w:rPr>
          <w:rFonts w:ascii="Arial" w:hAnsi="Arial" w:cs="Arial"/>
          <w:color w:val="auto"/>
          <w:sz w:val="20"/>
          <w:szCs w:val="28"/>
        </w:rPr>
        <w:t xml:space="preserve"> th</w:t>
      </w:r>
      <w:r w:rsidR="00CA4676" w:rsidRPr="00993F6E">
        <w:rPr>
          <w:rFonts w:ascii="Arial" w:hAnsi="Arial" w:cs="Arial"/>
          <w:color w:val="auto"/>
          <w:sz w:val="20"/>
          <w:szCs w:val="28"/>
          <w:lang w:val="en-US"/>
        </w:rPr>
        <w:t>à</w:t>
      </w:r>
      <w:r w:rsidRPr="00993F6E">
        <w:rPr>
          <w:rFonts w:ascii="Arial" w:hAnsi="Arial" w:cs="Arial"/>
          <w:color w:val="auto"/>
          <w:sz w:val="20"/>
          <w:szCs w:val="28"/>
        </w:rPr>
        <w:t>nh vi</w:t>
      </w:r>
      <w:r w:rsidR="00CA4676" w:rsidRPr="00993F6E">
        <w:rPr>
          <w:rFonts w:ascii="Arial" w:hAnsi="Arial" w:cs="Arial"/>
          <w:color w:val="auto"/>
          <w:sz w:val="20"/>
          <w:szCs w:val="28"/>
          <w:lang w:val="en-US"/>
        </w:rPr>
        <w:t>ê</w:t>
      </w:r>
      <w:r w:rsidRPr="00993F6E">
        <w:rPr>
          <w:rFonts w:ascii="Arial" w:hAnsi="Arial" w:cs="Arial"/>
          <w:color w:val="auto"/>
          <w:sz w:val="20"/>
          <w:szCs w:val="28"/>
        </w:rPr>
        <w:t>n tham dự biểu quyết tán thành; trường hợp có số phi</w:t>
      </w:r>
      <w:r w:rsidR="00CA4676" w:rsidRPr="00993F6E">
        <w:rPr>
          <w:rFonts w:ascii="Arial" w:hAnsi="Arial" w:cs="Arial"/>
          <w:color w:val="auto"/>
          <w:sz w:val="20"/>
          <w:szCs w:val="28"/>
          <w:lang w:val="en-US"/>
        </w:rPr>
        <w:t>ế</w:t>
      </w:r>
      <w:r w:rsidRPr="00993F6E">
        <w:rPr>
          <w:rFonts w:ascii="Arial" w:hAnsi="Arial" w:cs="Arial"/>
          <w:color w:val="auto"/>
          <w:sz w:val="20"/>
          <w:szCs w:val="28"/>
        </w:rPr>
        <w:t>u ngang nhau thì nội dung có phiếu tán thành của Chủ tịch Hội đ</w:t>
      </w:r>
      <w:r w:rsidR="007D08CC" w:rsidRPr="00993F6E">
        <w:rPr>
          <w:rFonts w:ascii="Arial" w:hAnsi="Arial" w:cs="Arial"/>
          <w:color w:val="auto"/>
          <w:sz w:val="20"/>
          <w:szCs w:val="28"/>
          <w:lang w:val="en-US"/>
        </w:rPr>
        <w:t>ồ</w:t>
      </w:r>
      <w:r w:rsidR="007D08CC" w:rsidRPr="00993F6E">
        <w:rPr>
          <w:rFonts w:ascii="Arial" w:hAnsi="Arial" w:cs="Arial"/>
          <w:color w:val="auto"/>
          <w:sz w:val="20"/>
          <w:szCs w:val="28"/>
        </w:rPr>
        <w:t>ng th</w:t>
      </w:r>
      <w:r w:rsidR="007D08CC" w:rsidRPr="00993F6E">
        <w:rPr>
          <w:rFonts w:ascii="Arial" w:hAnsi="Arial" w:cs="Arial"/>
          <w:color w:val="auto"/>
          <w:sz w:val="20"/>
          <w:szCs w:val="28"/>
          <w:lang w:val="en-US"/>
        </w:rPr>
        <w:t>à</w:t>
      </w:r>
      <w:r w:rsidRPr="00993F6E">
        <w:rPr>
          <w:rFonts w:ascii="Arial" w:hAnsi="Arial" w:cs="Arial"/>
          <w:color w:val="auto"/>
          <w:sz w:val="20"/>
          <w:szCs w:val="28"/>
        </w:rPr>
        <w:t xml:space="preserve">nh viên hoặc </w:t>
      </w:r>
      <w:r w:rsidR="003C581F" w:rsidRPr="00993F6E">
        <w:rPr>
          <w:rFonts w:ascii="Arial" w:hAnsi="Arial" w:cs="Arial"/>
          <w:color w:val="auto"/>
          <w:sz w:val="20"/>
          <w:szCs w:val="28"/>
        </w:rPr>
        <w:t>người</w:t>
      </w:r>
      <w:r w:rsidRPr="00993F6E">
        <w:rPr>
          <w:rFonts w:ascii="Arial" w:hAnsi="Arial" w:cs="Arial"/>
          <w:color w:val="auto"/>
          <w:sz w:val="20"/>
          <w:szCs w:val="28"/>
        </w:rPr>
        <w:t xml:space="preserve"> được Chủ tịch Hội đồng thành viên ủy quyền chủ trì cuộc họp là</w:t>
      </w:r>
      <w:r w:rsidR="00CA4676" w:rsidRPr="00993F6E">
        <w:rPr>
          <w:rFonts w:ascii="Arial" w:hAnsi="Arial" w:cs="Arial"/>
          <w:color w:val="auto"/>
          <w:sz w:val="20"/>
          <w:szCs w:val="28"/>
          <w:lang w:val="en-US"/>
        </w:rPr>
        <w:t xml:space="preserve"> </w:t>
      </w:r>
      <w:r w:rsidRPr="00993F6E">
        <w:rPr>
          <w:rFonts w:ascii="Arial" w:hAnsi="Arial" w:cs="Arial"/>
          <w:color w:val="auto"/>
          <w:sz w:val="20"/>
          <w:szCs w:val="28"/>
        </w:rPr>
        <w:t xml:space="preserve">nội dung được thông qua. Việc sửa đổi, </w:t>
      </w:r>
      <w:r w:rsidR="003C581F" w:rsidRPr="00993F6E">
        <w:rPr>
          <w:rFonts w:ascii="Arial" w:hAnsi="Arial" w:cs="Arial"/>
          <w:color w:val="auto"/>
          <w:sz w:val="20"/>
          <w:szCs w:val="28"/>
        </w:rPr>
        <w:t>bổ sung</w:t>
      </w:r>
      <w:r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w:t>
      </w:r>
      <w:r w:rsidR="003C581F" w:rsidRPr="00993F6E">
        <w:rPr>
          <w:rFonts w:ascii="Arial" w:hAnsi="Arial" w:cs="Arial"/>
          <w:color w:val="auto"/>
          <w:sz w:val="20"/>
          <w:szCs w:val="28"/>
        </w:rPr>
        <w:t>tổ chức</w:t>
      </w:r>
      <w:r w:rsidRPr="00993F6E">
        <w:rPr>
          <w:rFonts w:ascii="Arial" w:hAnsi="Arial" w:cs="Arial"/>
          <w:color w:val="auto"/>
          <w:sz w:val="20"/>
          <w:szCs w:val="28"/>
        </w:rPr>
        <w:t xml:space="preserve"> lại Tổng công ty, chuyển nhượng một </w:t>
      </w:r>
      <w:r w:rsidR="00993F6E" w:rsidRPr="00993F6E">
        <w:rPr>
          <w:rFonts w:ascii="Arial" w:hAnsi="Arial" w:cs="Arial"/>
          <w:color w:val="auto"/>
          <w:sz w:val="20"/>
          <w:szCs w:val="28"/>
        </w:rPr>
        <w:t>phần</w:t>
      </w:r>
      <w:r w:rsidRPr="00993F6E">
        <w:rPr>
          <w:rFonts w:ascii="Arial" w:hAnsi="Arial" w:cs="Arial"/>
          <w:color w:val="auto"/>
          <w:sz w:val="20"/>
          <w:szCs w:val="28"/>
        </w:rPr>
        <w:t xml:space="preserve"> hoặc toàn bộ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w:t>
      </w:r>
      <w:r w:rsidR="00CA4676" w:rsidRPr="00993F6E">
        <w:rPr>
          <w:rFonts w:ascii="Arial" w:hAnsi="Arial" w:cs="Arial"/>
          <w:color w:val="auto"/>
          <w:sz w:val="20"/>
          <w:szCs w:val="28"/>
          <w:lang w:val="en-US"/>
        </w:rPr>
        <w:t>ổ</w:t>
      </w:r>
      <w:r w:rsidRPr="00993F6E">
        <w:rPr>
          <w:rFonts w:ascii="Arial" w:hAnsi="Arial" w:cs="Arial"/>
          <w:color w:val="auto"/>
          <w:sz w:val="20"/>
          <w:szCs w:val="28"/>
        </w:rPr>
        <w:t xml:space="preserve">ng công ty phải được ít nhất ba </w:t>
      </w:r>
      <w:r w:rsidR="00993F6E" w:rsidRPr="00993F6E">
        <w:rPr>
          <w:rFonts w:ascii="Arial" w:hAnsi="Arial" w:cs="Arial"/>
          <w:color w:val="auto"/>
          <w:sz w:val="20"/>
          <w:szCs w:val="28"/>
        </w:rPr>
        <w:t>phần</w:t>
      </w:r>
      <w:r w:rsidRPr="00993F6E">
        <w:rPr>
          <w:rFonts w:ascii="Arial" w:hAnsi="Arial" w:cs="Arial"/>
          <w:color w:val="auto"/>
          <w:sz w:val="20"/>
          <w:szCs w:val="28"/>
        </w:rPr>
        <w:t xml:space="preserve"> tư s</w:t>
      </w:r>
      <w:r w:rsidR="00CA4676" w:rsidRPr="00993F6E">
        <w:rPr>
          <w:rFonts w:ascii="Arial" w:hAnsi="Arial" w:cs="Arial"/>
          <w:color w:val="auto"/>
          <w:sz w:val="20"/>
          <w:szCs w:val="28"/>
          <w:lang w:val="en-US"/>
        </w:rPr>
        <w:t>ố</w:t>
      </w:r>
      <w:r w:rsidRPr="00993F6E">
        <w:rPr>
          <w:rFonts w:ascii="Arial" w:hAnsi="Arial" w:cs="Arial"/>
          <w:color w:val="auto"/>
          <w:sz w:val="20"/>
          <w:szCs w:val="28"/>
        </w:rPr>
        <w:t xml:space="preserve"> th</w:t>
      </w:r>
      <w:r w:rsidR="00CA4676" w:rsidRPr="00993F6E">
        <w:rPr>
          <w:rFonts w:ascii="Arial" w:hAnsi="Arial" w:cs="Arial"/>
          <w:color w:val="auto"/>
          <w:sz w:val="20"/>
          <w:szCs w:val="28"/>
          <w:lang w:val="en-US"/>
        </w:rPr>
        <w:t>à</w:t>
      </w:r>
      <w:r w:rsidRPr="00993F6E">
        <w:rPr>
          <w:rFonts w:ascii="Arial" w:hAnsi="Arial" w:cs="Arial"/>
          <w:color w:val="auto"/>
          <w:sz w:val="20"/>
          <w:szCs w:val="28"/>
        </w:rPr>
        <w:t>nh viên dự họp tán thành. C</w:t>
      </w:r>
      <w:r w:rsidR="00CA4676" w:rsidRPr="00993F6E">
        <w:rPr>
          <w:rFonts w:ascii="Arial" w:hAnsi="Arial" w:cs="Arial"/>
          <w:color w:val="auto"/>
          <w:sz w:val="20"/>
          <w:szCs w:val="28"/>
          <w:lang w:val="en-US"/>
        </w:rPr>
        <w:t>á</w:t>
      </w:r>
      <w:r w:rsidRPr="00993F6E">
        <w:rPr>
          <w:rFonts w:ascii="Arial" w:hAnsi="Arial" w:cs="Arial"/>
          <w:color w:val="auto"/>
          <w:sz w:val="20"/>
          <w:szCs w:val="28"/>
        </w:rPr>
        <w:t>c thành vi</w:t>
      </w:r>
      <w:r w:rsidR="00CA4676" w:rsidRPr="00993F6E">
        <w:rPr>
          <w:rFonts w:ascii="Arial" w:hAnsi="Arial" w:cs="Arial"/>
          <w:color w:val="auto"/>
          <w:sz w:val="20"/>
          <w:szCs w:val="28"/>
          <w:lang w:val="en-US"/>
        </w:rPr>
        <w:t>ê</w:t>
      </w:r>
      <w:r w:rsidRPr="00993F6E">
        <w:rPr>
          <w:rFonts w:ascii="Arial" w:hAnsi="Arial" w:cs="Arial"/>
          <w:color w:val="auto"/>
          <w:sz w:val="20"/>
          <w:szCs w:val="28"/>
        </w:rPr>
        <w:t>n Hội đồng thành viên biểu quyết mọi vấn đề theo phương thức “đồng ý” và “không đồng ý” (không áp dụng phiếu trắng). Thành viên Hội đồng thành viên có quyền bảo lưu ý kiến của mình, được ghi trong biên bản cuộc họp của Hội đồng thành viên và được quyền kiến nghị lên cơ quan đại diện chủ sở hữu Tổng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Trường hợp lấy ý kiến các thành viên Hội đồng thành viên bằng văn bản thì nghị quyết của Hội đồng thành viên được thông qua khi có hơn một nửa tổng số thành viên tán thành.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Nghị quyết có thể được thông q</w:t>
      </w:r>
      <w:r w:rsidR="00761B7B" w:rsidRPr="00993F6E">
        <w:rPr>
          <w:rFonts w:ascii="Arial" w:hAnsi="Arial" w:cs="Arial"/>
          <w:color w:val="auto"/>
          <w:sz w:val="20"/>
          <w:szCs w:val="28"/>
          <w:lang w:val="en-US"/>
        </w:rPr>
        <w:t>u</w:t>
      </w:r>
      <w:r w:rsidRPr="00993F6E">
        <w:rPr>
          <w:rFonts w:ascii="Arial" w:hAnsi="Arial" w:cs="Arial"/>
          <w:color w:val="auto"/>
          <w:sz w:val="20"/>
          <w:szCs w:val="28"/>
        </w:rPr>
        <w:t>a bằng cách sử dụng nhiều bản sao của cùng một văn bản nếu mỗi bản sao đó có ít nhất một chữ ký của thành viên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Căn cứ vào nội dung và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trình cuộc họp, khi xét thấy cần thiết, Hội đ</w:t>
      </w:r>
      <w:r w:rsidR="007D08CC" w:rsidRPr="00993F6E">
        <w:rPr>
          <w:rFonts w:ascii="Arial" w:hAnsi="Arial" w:cs="Arial"/>
          <w:color w:val="auto"/>
          <w:sz w:val="20"/>
          <w:szCs w:val="28"/>
          <w:lang w:val="en-US"/>
        </w:rPr>
        <w:t>ồ</w:t>
      </w:r>
      <w:r w:rsidRPr="00993F6E">
        <w:rPr>
          <w:rFonts w:ascii="Arial" w:hAnsi="Arial" w:cs="Arial"/>
          <w:color w:val="auto"/>
          <w:sz w:val="20"/>
          <w:szCs w:val="28"/>
        </w:rPr>
        <w:t>ng thành viên có quy</w:t>
      </w:r>
      <w:r w:rsidR="004E66B2" w:rsidRPr="00993F6E">
        <w:rPr>
          <w:rFonts w:ascii="Arial" w:hAnsi="Arial" w:cs="Arial"/>
          <w:color w:val="auto"/>
          <w:sz w:val="20"/>
          <w:szCs w:val="28"/>
          <w:lang w:val="en-US"/>
        </w:rPr>
        <w:t>ề</w:t>
      </w:r>
      <w:r w:rsidRPr="00993F6E">
        <w:rPr>
          <w:rFonts w:ascii="Arial" w:hAnsi="Arial" w:cs="Arial"/>
          <w:color w:val="auto"/>
          <w:sz w:val="20"/>
          <w:szCs w:val="28"/>
        </w:rPr>
        <w:t xml:space="preserve">n hoặc có trách nhiệm mời đại diện có thẩm quyền của các cơ quan, tổ chức có liên quan tham dự và thảo luận các vấn đề </w:t>
      </w:r>
      <w:r w:rsidR="003C581F" w:rsidRPr="00993F6E">
        <w:rPr>
          <w:rFonts w:ascii="Arial" w:hAnsi="Arial" w:cs="Arial"/>
          <w:color w:val="auto"/>
          <w:sz w:val="20"/>
          <w:szCs w:val="28"/>
        </w:rPr>
        <w:t>cụ thể</w:t>
      </w:r>
      <w:r w:rsidRPr="00993F6E">
        <w:rPr>
          <w:rFonts w:ascii="Arial" w:hAnsi="Arial" w:cs="Arial"/>
          <w:color w:val="auto"/>
          <w:sz w:val="20"/>
          <w:szCs w:val="28"/>
        </w:rPr>
        <w:t xml:space="preserve"> trong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trình cuộc họp. Đại diện các cơ quan, tổ chức được mời dự họp có quy</w:t>
      </w:r>
      <w:r w:rsidR="004E66B2" w:rsidRPr="00993F6E">
        <w:rPr>
          <w:rFonts w:ascii="Arial" w:hAnsi="Arial" w:cs="Arial"/>
          <w:color w:val="auto"/>
          <w:sz w:val="20"/>
          <w:szCs w:val="28"/>
          <w:lang w:val="en-US"/>
        </w:rPr>
        <w:t>ề</w:t>
      </w:r>
      <w:r w:rsidRPr="00993F6E">
        <w:rPr>
          <w:rFonts w:ascii="Arial" w:hAnsi="Arial" w:cs="Arial"/>
          <w:color w:val="auto"/>
          <w:sz w:val="20"/>
          <w:szCs w:val="28"/>
        </w:rPr>
        <w:t>n phát biểu ý kiến nhưng không tham gia biểu quyết. Các ý kiến phát biểu của đại diện được mời dự họp được ghi đầy đủ vào biên bản của cuộc họp.</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Nội dung các vấn đề thảo luận, các ý kiến phát biểu, kết quả biểu quyết, các quyết định được Hội đồng thành viên thông qua và kết </w:t>
      </w:r>
      <w:r w:rsidR="004E66B2" w:rsidRPr="00993F6E">
        <w:rPr>
          <w:rFonts w:ascii="Arial" w:hAnsi="Arial" w:cs="Arial"/>
          <w:color w:val="auto"/>
          <w:sz w:val="20"/>
          <w:szCs w:val="28"/>
          <w:lang w:val="en-US"/>
        </w:rPr>
        <w:t>l</w:t>
      </w:r>
      <w:r w:rsidRPr="00993F6E">
        <w:rPr>
          <w:rFonts w:ascii="Arial" w:hAnsi="Arial" w:cs="Arial"/>
          <w:color w:val="auto"/>
          <w:sz w:val="20"/>
          <w:szCs w:val="28"/>
        </w:rPr>
        <w:t>uận của các cuộc họp của Hội đ</w:t>
      </w:r>
      <w:r w:rsidR="004E66B2" w:rsidRPr="00993F6E">
        <w:rPr>
          <w:rFonts w:ascii="Arial" w:hAnsi="Arial" w:cs="Arial"/>
          <w:color w:val="auto"/>
          <w:sz w:val="20"/>
          <w:szCs w:val="28"/>
          <w:lang w:val="en-US"/>
        </w:rPr>
        <w:t>ồ</w:t>
      </w:r>
      <w:r w:rsidRPr="00993F6E">
        <w:rPr>
          <w:rFonts w:ascii="Arial" w:hAnsi="Arial" w:cs="Arial"/>
          <w:color w:val="auto"/>
          <w:sz w:val="20"/>
          <w:szCs w:val="28"/>
        </w:rPr>
        <w:t xml:space="preserve">ng thành viên phải được ghi biên bản. Chủ tọa và thư ký cuộc họp phải liên đới chịu </w:t>
      </w:r>
      <w:r w:rsidR="004E66B2" w:rsidRPr="00993F6E">
        <w:rPr>
          <w:rFonts w:ascii="Arial" w:hAnsi="Arial" w:cs="Arial"/>
          <w:color w:val="auto"/>
          <w:sz w:val="20"/>
          <w:szCs w:val="28"/>
          <w:lang w:val="en-US"/>
        </w:rPr>
        <w:t>tr</w:t>
      </w:r>
      <w:r w:rsidRPr="00993F6E">
        <w:rPr>
          <w:rFonts w:ascii="Arial" w:hAnsi="Arial" w:cs="Arial"/>
          <w:color w:val="auto"/>
          <w:sz w:val="20"/>
          <w:szCs w:val="28"/>
        </w:rPr>
        <w:t>ách nhiệm về tính chính xác và tính trung thực của biên bản họp Hội đồng thành viên. Biên bản họp Hội đồng thành vi</w:t>
      </w:r>
      <w:r w:rsidR="004E66B2" w:rsidRPr="00993F6E">
        <w:rPr>
          <w:rFonts w:ascii="Arial" w:hAnsi="Arial" w:cs="Arial"/>
          <w:color w:val="auto"/>
          <w:sz w:val="20"/>
          <w:szCs w:val="28"/>
          <w:lang w:val="en-US"/>
        </w:rPr>
        <w:t>ê</w:t>
      </w:r>
      <w:r w:rsidRPr="00993F6E">
        <w:rPr>
          <w:rFonts w:ascii="Arial" w:hAnsi="Arial" w:cs="Arial"/>
          <w:color w:val="auto"/>
          <w:sz w:val="20"/>
          <w:szCs w:val="28"/>
        </w:rPr>
        <w:t>n phải làm xong và thông qua trước khi kết thúc cuộc họp. Biên bản phải có các nội dung chủ yếu sau đây: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Thời gian, địa </w:t>
      </w:r>
      <w:r w:rsidR="00993F6E" w:rsidRPr="00993F6E">
        <w:rPr>
          <w:rFonts w:ascii="Arial" w:hAnsi="Arial" w:cs="Arial"/>
          <w:color w:val="auto"/>
          <w:sz w:val="20"/>
          <w:szCs w:val="28"/>
        </w:rPr>
        <w:t>điểm</w:t>
      </w:r>
      <w:r w:rsidRPr="00993F6E">
        <w:rPr>
          <w:rFonts w:ascii="Arial" w:hAnsi="Arial" w:cs="Arial"/>
          <w:color w:val="auto"/>
          <w:sz w:val="20"/>
          <w:szCs w:val="28"/>
        </w:rPr>
        <w:t xml:space="preserve">, </w:t>
      </w:r>
      <w:r w:rsidR="00993F6E" w:rsidRPr="00993F6E">
        <w:rPr>
          <w:rFonts w:ascii="Arial" w:hAnsi="Arial" w:cs="Arial"/>
          <w:color w:val="auto"/>
          <w:sz w:val="20"/>
          <w:szCs w:val="28"/>
        </w:rPr>
        <w:t>mục</w:t>
      </w:r>
      <w:r w:rsidRPr="00993F6E">
        <w:rPr>
          <w:rFonts w:ascii="Arial" w:hAnsi="Arial" w:cs="Arial"/>
          <w:color w:val="auto"/>
          <w:sz w:val="20"/>
          <w:szCs w:val="28"/>
        </w:rPr>
        <w:t xml:space="preserve"> đích,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trình họp; danh sách thành viên dự họp; vấn đề được thảo luận và biểu quyết; tóm tắt ý kiến phát biểu của thành viên về từng vấn đề thảo luận;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Số phiếu biểu quyết tán thành và không tán thành;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Các quyết định được thông qua; họ, tên, chữ ký của thành viên dự họp.</w:t>
      </w:r>
    </w:p>
    <w:p w:rsidR="00724766" w:rsidRPr="00993F6E" w:rsidRDefault="00EA7FD5" w:rsidP="006809BB">
      <w:pPr>
        <w:spacing w:before="120"/>
        <w:rPr>
          <w:rFonts w:ascii="Arial" w:hAnsi="Arial" w:cs="Arial"/>
          <w:color w:val="auto"/>
          <w:sz w:val="20"/>
          <w:szCs w:val="28"/>
        </w:rPr>
      </w:pPr>
      <w:r w:rsidRPr="00993F6E">
        <w:rPr>
          <w:rFonts w:ascii="Arial" w:hAnsi="Arial" w:cs="Arial"/>
          <w:color w:val="auto"/>
          <w:sz w:val="20"/>
          <w:szCs w:val="28"/>
        </w:rPr>
        <w:t>8</w:t>
      </w:r>
      <w:r w:rsidRPr="00993F6E">
        <w:rPr>
          <w:rFonts w:ascii="Arial" w:hAnsi="Arial" w:cs="Arial"/>
          <w:color w:val="auto"/>
          <w:sz w:val="20"/>
          <w:szCs w:val="28"/>
          <w:lang w:val="en-US"/>
        </w:rPr>
        <w:t>.</w:t>
      </w:r>
      <w:r w:rsidR="00724766" w:rsidRPr="00993F6E">
        <w:rPr>
          <w:rFonts w:ascii="Arial" w:hAnsi="Arial" w:cs="Arial"/>
          <w:color w:val="auto"/>
          <w:sz w:val="20"/>
          <w:szCs w:val="28"/>
        </w:rPr>
        <w:t xml:space="preserve"> Thành viê</w:t>
      </w:r>
      <w:r w:rsidRPr="00993F6E">
        <w:rPr>
          <w:rFonts w:ascii="Arial" w:hAnsi="Arial" w:cs="Arial"/>
          <w:color w:val="auto"/>
          <w:sz w:val="20"/>
          <w:szCs w:val="28"/>
          <w:lang w:val="en-US"/>
        </w:rPr>
        <w:t>n</w:t>
      </w:r>
      <w:r w:rsidR="00724766" w:rsidRPr="00993F6E">
        <w:rPr>
          <w:rFonts w:ascii="Arial" w:hAnsi="Arial" w:cs="Arial"/>
          <w:color w:val="auto"/>
          <w:sz w:val="20"/>
          <w:szCs w:val="28"/>
        </w:rPr>
        <w:t xml:space="preserve"> H</w:t>
      </w:r>
      <w:r w:rsidRPr="00993F6E">
        <w:rPr>
          <w:rFonts w:ascii="Arial" w:hAnsi="Arial" w:cs="Arial"/>
          <w:color w:val="auto"/>
          <w:sz w:val="20"/>
          <w:szCs w:val="28"/>
          <w:lang w:val="en-US"/>
        </w:rPr>
        <w:t xml:space="preserve">ội </w:t>
      </w:r>
      <w:r w:rsidR="00724766" w:rsidRPr="00993F6E">
        <w:rPr>
          <w:rFonts w:ascii="Arial" w:hAnsi="Arial" w:cs="Arial"/>
          <w:color w:val="auto"/>
          <w:sz w:val="20"/>
          <w:szCs w:val="28"/>
        </w:rPr>
        <w:t>đ</w:t>
      </w:r>
      <w:r w:rsidRPr="00993F6E">
        <w:rPr>
          <w:rFonts w:ascii="Arial" w:hAnsi="Arial" w:cs="Arial"/>
          <w:color w:val="auto"/>
          <w:sz w:val="20"/>
          <w:szCs w:val="28"/>
          <w:lang w:val="en-US"/>
        </w:rPr>
        <w:t>ồ</w:t>
      </w:r>
      <w:r w:rsidR="00724766" w:rsidRPr="00993F6E">
        <w:rPr>
          <w:rFonts w:ascii="Arial" w:hAnsi="Arial" w:cs="Arial"/>
          <w:color w:val="auto"/>
          <w:sz w:val="20"/>
          <w:szCs w:val="28"/>
        </w:rPr>
        <w:t>ng thành viên có quyền yêu cầu Tổng giám đốc Phó T</w:t>
      </w:r>
      <w:r w:rsidRPr="00993F6E">
        <w:rPr>
          <w:rFonts w:ascii="Arial" w:hAnsi="Arial" w:cs="Arial"/>
          <w:color w:val="auto"/>
          <w:sz w:val="20"/>
          <w:szCs w:val="28"/>
          <w:lang w:val="en-US"/>
        </w:rPr>
        <w:t>ổ</w:t>
      </w:r>
      <w:r w:rsidR="00724766" w:rsidRPr="00993F6E">
        <w:rPr>
          <w:rFonts w:ascii="Arial" w:hAnsi="Arial" w:cs="Arial"/>
          <w:color w:val="auto"/>
          <w:sz w:val="20"/>
          <w:szCs w:val="28"/>
        </w:rPr>
        <w:t xml:space="preserve">ng giám đốc, Kế toán trưởng và người quản lý, </w:t>
      </w:r>
      <w:r w:rsidR="00993F6E" w:rsidRPr="00993F6E">
        <w:rPr>
          <w:rFonts w:ascii="Arial" w:hAnsi="Arial" w:cs="Arial"/>
          <w:color w:val="auto"/>
          <w:sz w:val="20"/>
          <w:szCs w:val="28"/>
        </w:rPr>
        <w:t>điều</w:t>
      </w:r>
      <w:r w:rsidR="00724766" w:rsidRPr="00993F6E">
        <w:rPr>
          <w:rFonts w:ascii="Arial" w:hAnsi="Arial" w:cs="Arial"/>
          <w:color w:val="auto"/>
          <w:sz w:val="20"/>
          <w:szCs w:val="28"/>
        </w:rPr>
        <w:t xml:space="preserve"> hành trong công ty con do T</w:t>
      </w:r>
      <w:r w:rsidRPr="00993F6E">
        <w:rPr>
          <w:rFonts w:ascii="Arial" w:hAnsi="Arial" w:cs="Arial"/>
          <w:color w:val="auto"/>
          <w:sz w:val="20"/>
          <w:szCs w:val="28"/>
          <w:lang w:val="en-US"/>
        </w:rPr>
        <w:t>ổ</w:t>
      </w:r>
      <w:r w:rsidR="00724766" w:rsidRPr="00993F6E">
        <w:rPr>
          <w:rFonts w:ascii="Arial" w:hAnsi="Arial" w:cs="Arial"/>
          <w:color w:val="auto"/>
          <w:sz w:val="20"/>
          <w:szCs w:val="28"/>
        </w:rPr>
        <w:t xml:space="preserve">ng công ty nắm giữ 100% vốn </w:t>
      </w:r>
      <w:r w:rsidR="00993F6E" w:rsidRPr="00993F6E">
        <w:rPr>
          <w:rFonts w:ascii="Arial" w:hAnsi="Arial" w:cs="Arial"/>
          <w:color w:val="auto"/>
          <w:sz w:val="20"/>
          <w:szCs w:val="28"/>
        </w:rPr>
        <w:t>điều</w:t>
      </w:r>
      <w:r w:rsidR="00724766" w:rsidRPr="00993F6E">
        <w:rPr>
          <w:rFonts w:ascii="Arial" w:hAnsi="Arial" w:cs="Arial"/>
          <w:color w:val="auto"/>
          <w:sz w:val="20"/>
          <w:szCs w:val="28"/>
        </w:rPr>
        <w:t xml:space="preserve"> </w:t>
      </w:r>
      <w:r w:rsidRPr="00993F6E">
        <w:rPr>
          <w:rFonts w:ascii="Arial" w:hAnsi="Arial" w:cs="Arial"/>
          <w:color w:val="auto"/>
          <w:sz w:val="20"/>
          <w:szCs w:val="28"/>
          <w:lang w:val="en-US"/>
        </w:rPr>
        <w:t>l</w:t>
      </w:r>
      <w:r w:rsidR="00724766" w:rsidRPr="00993F6E">
        <w:rPr>
          <w:rFonts w:ascii="Arial" w:hAnsi="Arial" w:cs="Arial"/>
          <w:color w:val="auto"/>
          <w:sz w:val="20"/>
          <w:szCs w:val="28"/>
        </w:rPr>
        <w:t xml:space="preserve">ệ, người đại diện </w:t>
      </w:r>
      <w:r w:rsidR="00993F6E" w:rsidRPr="00993F6E">
        <w:rPr>
          <w:rFonts w:ascii="Arial" w:hAnsi="Arial" w:cs="Arial"/>
          <w:color w:val="auto"/>
          <w:sz w:val="20"/>
          <w:szCs w:val="28"/>
        </w:rPr>
        <w:t>phần</w:t>
      </w:r>
      <w:r w:rsidR="00724766" w:rsidRPr="00993F6E">
        <w:rPr>
          <w:rFonts w:ascii="Arial" w:hAnsi="Arial" w:cs="Arial"/>
          <w:color w:val="auto"/>
          <w:sz w:val="20"/>
          <w:szCs w:val="28"/>
        </w:rPr>
        <w:t xml:space="preserve"> vốn g</w:t>
      </w:r>
      <w:r w:rsidRPr="00993F6E">
        <w:rPr>
          <w:rFonts w:ascii="Arial" w:hAnsi="Arial" w:cs="Arial"/>
          <w:color w:val="auto"/>
          <w:sz w:val="20"/>
          <w:szCs w:val="28"/>
          <w:lang w:val="en-US"/>
        </w:rPr>
        <w:t>ó</w:t>
      </w:r>
      <w:r w:rsidR="00724766" w:rsidRPr="00993F6E">
        <w:rPr>
          <w:rFonts w:ascii="Arial" w:hAnsi="Arial" w:cs="Arial"/>
          <w:color w:val="auto"/>
          <w:sz w:val="20"/>
          <w:szCs w:val="28"/>
        </w:rPr>
        <w:t xml:space="preserve">p </w:t>
      </w:r>
      <w:r w:rsidR="003C581F" w:rsidRPr="00993F6E">
        <w:rPr>
          <w:rFonts w:ascii="Arial" w:hAnsi="Arial" w:cs="Arial"/>
          <w:color w:val="auto"/>
          <w:sz w:val="20"/>
          <w:szCs w:val="28"/>
        </w:rPr>
        <w:t>của</w:t>
      </w:r>
      <w:r w:rsidR="00724766" w:rsidRPr="00993F6E">
        <w:rPr>
          <w:rFonts w:ascii="Arial" w:hAnsi="Arial" w:cs="Arial"/>
          <w:color w:val="auto"/>
          <w:sz w:val="20"/>
          <w:szCs w:val="28"/>
        </w:rPr>
        <w:t xml:space="preserve"> T</w:t>
      </w:r>
      <w:r w:rsidRPr="00993F6E">
        <w:rPr>
          <w:rFonts w:ascii="Arial" w:hAnsi="Arial" w:cs="Arial"/>
          <w:color w:val="auto"/>
          <w:sz w:val="20"/>
          <w:szCs w:val="28"/>
          <w:lang w:val="en-US"/>
        </w:rPr>
        <w:t>ổ</w:t>
      </w:r>
      <w:r w:rsidR="00724766" w:rsidRPr="00993F6E">
        <w:rPr>
          <w:rFonts w:ascii="Arial" w:hAnsi="Arial" w:cs="Arial"/>
          <w:color w:val="auto"/>
          <w:sz w:val="20"/>
          <w:szCs w:val="28"/>
        </w:rPr>
        <w:t>ng công ty Đường s</w:t>
      </w:r>
      <w:r w:rsidRPr="00993F6E">
        <w:rPr>
          <w:rFonts w:ascii="Arial" w:hAnsi="Arial" w:cs="Arial"/>
          <w:color w:val="auto"/>
          <w:sz w:val="20"/>
          <w:szCs w:val="28"/>
          <w:lang w:val="en-US"/>
        </w:rPr>
        <w:t>ắ</w:t>
      </w:r>
      <w:r w:rsidR="00724766" w:rsidRPr="00993F6E">
        <w:rPr>
          <w:rFonts w:ascii="Arial" w:hAnsi="Arial" w:cs="Arial"/>
          <w:color w:val="auto"/>
          <w:sz w:val="20"/>
          <w:szCs w:val="28"/>
        </w:rPr>
        <w:t xml:space="preserve">t Việt Nam tại các doanh nghiệp khác cung </w:t>
      </w:r>
      <w:r w:rsidR="003C581F" w:rsidRPr="00993F6E">
        <w:rPr>
          <w:rFonts w:ascii="Arial" w:hAnsi="Arial" w:cs="Arial"/>
          <w:color w:val="auto"/>
          <w:sz w:val="20"/>
          <w:szCs w:val="28"/>
        </w:rPr>
        <w:t>cấp</w:t>
      </w:r>
      <w:r w:rsidR="00724766" w:rsidRPr="00993F6E">
        <w:rPr>
          <w:rFonts w:ascii="Arial" w:hAnsi="Arial" w:cs="Arial"/>
          <w:color w:val="auto"/>
          <w:sz w:val="20"/>
          <w:szCs w:val="28"/>
        </w:rPr>
        <w:t xml:space="preserve"> các thông tin, tài liệu về tình hình tài chính, hoạt động của doanh nghiệp theo </w:t>
      </w:r>
      <w:r w:rsidR="003C581F" w:rsidRPr="00993F6E">
        <w:rPr>
          <w:rFonts w:ascii="Arial" w:hAnsi="Arial" w:cs="Arial"/>
          <w:color w:val="auto"/>
          <w:sz w:val="20"/>
          <w:szCs w:val="28"/>
        </w:rPr>
        <w:t>quy chế</w:t>
      </w:r>
      <w:r w:rsidR="00724766" w:rsidRPr="00993F6E">
        <w:rPr>
          <w:rFonts w:ascii="Arial" w:hAnsi="Arial" w:cs="Arial"/>
          <w:color w:val="auto"/>
          <w:sz w:val="20"/>
          <w:szCs w:val="28"/>
        </w:rPr>
        <w:t xml:space="preserve"> thông tin do Hội đồng thành viên quy định hoặc theo nghị quyết của Hội đồng thành viên. Người được yêu cầu cung cấp thông tin phải cung </w:t>
      </w:r>
      <w:r w:rsidR="003C581F" w:rsidRPr="00993F6E">
        <w:rPr>
          <w:rFonts w:ascii="Arial" w:hAnsi="Arial" w:cs="Arial"/>
          <w:color w:val="auto"/>
          <w:sz w:val="20"/>
          <w:szCs w:val="28"/>
        </w:rPr>
        <w:t>cấp</w:t>
      </w:r>
      <w:r w:rsidR="00724766" w:rsidRPr="00993F6E">
        <w:rPr>
          <w:rFonts w:ascii="Arial" w:hAnsi="Arial" w:cs="Arial"/>
          <w:color w:val="auto"/>
          <w:sz w:val="20"/>
          <w:szCs w:val="28"/>
        </w:rPr>
        <w:t xml:space="preserve"> kịp thời, đ</w:t>
      </w:r>
      <w:r w:rsidRPr="00993F6E">
        <w:rPr>
          <w:rFonts w:ascii="Arial" w:hAnsi="Arial" w:cs="Arial"/>
          <w:color w:val="auto"/>
          <w:sz w:val="20"/>
          <w:szCs w:val="28"/>
          <w:lang w:val="en-US"/>
        </w:rPr>
        <w:t>ầ</w:t>
      </w:r>
      <w:r w:rsidR="00724766" w:rsidRPr="00993F6E">
        <w:rPr>
          <w:rFonts w:ascii="Arial" w:hAnsi="Arial" w:cs="Arial"/>
          <w:color w:val="auto"/>
          <w:sz w:val="20"/>
          <w:szCs w:val="28"/>
        </w:rPr>
        <w:t>y đủ và chính xác các thông tin, tài liệu theo yêu cầu của thành viên Hội đồng thành viên, trừ trường hợp Hội đồng thành viên có quyết định khác.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9.</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Hội đồng thành viên sử dụng bộ máy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bộ phận giúp việc (n</w:t>
      </w:r>
      <w:r w:rsidR="00EA7FD5" w:rsidRPr="00993F6E">
        <w:rPr>
          <w:rFonts w:ascii="Arial" w:hAnsi="Arial" w:cs="Arial"/>
          <w:color w:val="auto"/>
          <w:sz w:val="20"/>
          <w:szCs w:val="28"/>
          <w:lang w:val="en-US"/>
        </w:rPr>
        <w:t>ế</w:t>
      </w:r>
      <w:r w:rsidRPr="00993F6E">
        <w:rPr>
          <w:rFonts w:ascii="Arial" w:hAnsi="Arial" w:cs="Arial"/>
          <w:color w:val="auto"/>
          <w:sz w:val="20"/>
          <w:szCs w:val="28"/>
        </w:rPr>
        <w:t>u có) và con d</w:t>
      </w:r>
      <w:r w:rsidR="00EA7FD5" w:rsidRPr="00993F6E">
        <w:rPr>
          <w:rFonts w:ascii="Arial" w:hAnsi="Arial" w:cs="Arial"/>
          <w:color w:val="auto"/>
          <w:sz w:val="20"/>
          <w:szCs w:val="28"/>
          <w:lang w:val="en-US"/>
        </w:rPr>
        <w:t>ấ</w:t>
      </w:r>
      <w:r w:rsidRPr="00993F6E">
        <w:rPr>
          <w:rFonts w:ascii="Arial" w:hAnsi="Arial" w:cs="Arial"/>
          <w:color w:val="auto"/>
          <w:sz w:val="20"/>
          <w:szCs w:val="28"/>
        </w:rPr>
        <w:t>u của T</w:t>
      </w:r>
      <w:r w:rsidR="00EA7FD5"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để thực hiện nhiệm vụ của mình.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10.</w:t>
      </w:r>
      <w:r w:rsidR="003C581F" w:rsidRPr="00993F6E">
        <w:rPr>
          <w:rFonts w:ascii="Arial" w:hAnsi="Arial" w:cs="Arial"/>
          <w:color w:val="auto"/>
          <w:sz w:val="20"/>
          <w:szCs w:val="28"/>
        </w:rPr>
        <w:t xml:space="preserve"> </w:t>
      </w:r>
      <w:r w:rsidRPr="00993F6E">
        <w:rPr>
          <w:rFonts w:ascii="Arial" w:hAnsi="Arial" w:cs="Arial"/>
          <w:color w:val="auto"/>
          <w:sz w:val="20"/>
          <w:szCs w:val="28"/>
        </w:rPr>
        <w:t>Chi phí hoạt động của Hội đồng thành viên, tiền lương, phụ cấp và thù lao khác được tính vào chi phí quản lý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11.</w:t>
      </w:r>
      <w:r w:rsidR="003C581F" w:rsidRPr="00993F6E">
        <w:rPr>
          <w:rFonts w:ascii="Arial" w:hAnsi="Arial" w:cs="Arial"/>
          <w:color w:val="auto"/>
          <w:sz w:val="20"/>
          <w:szCs w:val="28"/>
        </w:rPr>
        <w:t xml:space="preserve"> </w:t>
      </w:r>
      <w:r w:rsidRPr="00993F6E">
        <w:rPr>
          <w:rFonts w:ascii="Arial" w:hAnsi="Arial" w:cs="Arial"/>
          <w:color w:val="auto"/>
          <w:sz w:val="20"/>
          <w:szCs w:val="28"/>
        </w:rPr>
        <w:t>Trường hợp cần thiết, Hội đồng thành viên tổ chức việc lấy ý kiến các chuy</w:t>
      </w:r>
      <w:r w:rsidR="00EA7FD5" w:rsidRPr="00993F6E">
        <w:rPr>
          <w:rFonts w:ascii="Arial" w:hAnsi="Arial" w:cs="Arial"/>
          <w:color w:val="auto"/>
          <w:sz w:val="20"/>
          <w:szCs w:val="28"/>
          <w:lang w:val="en-US"/>
        </w:rPr>
        <w:t>ê</w:t>
      </w:r>
      <w:r w:rsidRPr="00993F6E">
        <w:rPr>
          <w:rFonts w:ascii="Arial" w:hAnsi="Arial" w:cs="Arial"/>
          <w:color w:val="auto"/>
          <w:sz w:val="20"/>
          <w:szCs w:val="28"/>
        </w:rPr>
        <w:t>n gia tư vấn trong nước và ngoài nước trước khi quyết định các vấn đề quan trọng thuộc thẩm quyền của Hội đồng thành viên. Chi phí lấy ý kiến chuyên gia tư vấn được quy định tại quy chế quản lý tài chính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Nghị quyết của Hội đồng thành viên có hiệu lực kể từ ngày được thông qua hoặc từ ngày có hiệu lực ghi trong nghị </w:t>
      </w:r>
      <w:r w:rsidR="003C581F" w:rsidRPr="00993F6E">
        <w:rPr>
          <w:rFonts w:ascii="Arial" w:hAnsi="Arial" w:cs="Arial"/>
          <w:color w:val="auto"/>
          <w:sz w:val="20"/>
          <w:szCs w:val="28"/>
        </w:rPr>
        <w:t>quyết</w:t>
      </w:r>
      <w:r w:rsidRPr="00993F6E">
        <w:rPr>
          <w:rFonts w:ascii="Arial" w:hAnsi="Arial" w:cs="Arial"/>
          <w:color w:val="auto"/>
          <w:sz w:val="20"/>
          <w:szCs w:val="28"/>
        </w:rPr>
        <w:t xml:space="preserve"> đó, trừ các trường hợp phải được Bộ Giao thông vận tải chấp thuận.</w:t>
      </w:r>
    </w:p>
    <w:p w:rsidR="00724766" w:rsidRPr="00993F6E" w:rsidRDefault="00993F6E" w:rsidP="006809BB">
      <w:pPr>
        <w:spacing w:before="120"/>
        <w:rPr>
          <w:rFonts w:ascii="Arial" w:hAnsi="Arial" w:cs="Arial"/>
          <w:b/>
          <w:color w:val="auto"/>
          <w:sz w:val="20"/>
          <w:szCs w:val="28"/>
        </w:rPr>
      </w:pPr>
      <w:bookmarkStart w:id="59" w:name="muc_2_2"/>
      <w:r w:rsidRPr="00993F6E">
        <w:rPr>
          <w:rFonts w:ascii="Arial" w:hAnsi="Arial" w:cs="Arial"/>
          <w:b/>
          <w:color w:val="auto"/>
          <w:sz w:val="20"/>
          <w:szCs w:val="28"/>
        </w:rPr>
        <w:t>Mục</w:t>
      </w:r>
      <w:r w:rsidR="00EB5354" w:rsidRPr="00993F6E">
        <w:rPr>
          <w:rFonts w:ascii="Arial" w:hAnsi="Arial" w:cs="Arial"/>
          <w:b/>
          <w:color w:val="auto"/>
          <w:sz w:val="20"/>
          <w:szCs w:val="28"/>
        </w:rPr>
        <w:t xml:space="preserve"> 2. TỔNG GIÁM ĐỐC</w:t>
      </w:r>
      <w:bookmarkEnd w:id="59"/>
    </w:p>
    <w:p w:rsidR="00724766" w:rsidRPr="00993F6E" w:rsidRDefault="00993F6E" w:rsidP="006809BB">
      <w:pPr>
        <w:spacing w:before="120"/>
        <w:rPr>
          <w:rFonts w:ascii="Arial" w:hAnsi="Arial" w:cs="Arial"/>
          <w:b/>
          <w:color w:val="auto"/>
          <w:sz w:val="20"/>
          <w:szCs w:val="28"/>
        </w:rPr>
      </w:pPr>
      <w:bookmarkStart w:id="60" w:name="dieu_35"/>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35. Chức năng của Tổng giám đốc</w:t>
      </w:r>
      <w:bookmarkEnd w:id="60"/>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T</w:t>
      </w:r>
      <w:r w:rsidR="00EA7FD5" w:rsidRPr="00993F6E">
        <w:rPr>
          <w:rFonts w:ascii="Arial" w:hAnsi="Arial" w:cs="Arial"/>
          <w:color w:val="auto"/>
          <w:sz w:val="20"/>
          <w:szCs w:val="28"/>
          <w:lang w:val="en-US"/>
        </w:rPr>
        <w:t>ổ</w:t>
      </w:r>
      <w:r w:rsidRPr="00993F6E">
        <w:rPr>
          <w:rFonts w:ascii="Arial" w:hAnsi="Arial" w:cs="Arial"/>
          <w:color w:val="auto"/>
          <w:sz w:val="20"/>
          <w:szCs w:val="28"/>
        </w:rPr>
        <w:t xml:space="preserve">ng giám đốc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hoạt động hằng ngày của Tổng công ty Đường sắt Việt Nam theo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kế hoạch và các nghị quyết, quyết định của Hội đồng thành viên, phù hợp với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 và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chịu trách nhiệm trước pháp </w:t>
      </w:r>
      <w:r w:rsidR="00993F6E" w:rsidRPr="00993F6E">
        <w:rPr>
          <w:rFonts w:ascii="Arial" w:hAnsi="Arial" w:cs="Arial"/>
          <w:color w:val="auto"/>
          <w:sz w:val="20"/>
          <w:szCs w:val="28"/>
        </w:rPr>
        <w:t>luật</w:t>
      </w:r>
      <w:r w:rsidRPr="00993F6E">
        <w:rPr>
          <w:rFonts w:ascii="Arial" w:hAnsi="Arial" w:cs="Arial"/>
          <w:color w:val="auto"/>
          <w:sz w:val="20"/>
          <w:szCs w:val="28"/>
        </w:rPr>
        <w:t>, chủ sở hữu và Hội đồng thành viên về việc thực hiện quyền hạn và nhiệm vụ được giao.</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Tổng giám đốc là người sử dụng lao động trong Tổng công ty Đường sắt Việt Nam.</w:t>
      </w:r>
    </w:p>
    <w:p w:rsidR="00724766" w:rsidRPr="00993F6E" w:rsidRDefault="00993F6E" w:rsidP="006809BB">
      <w:pPr>
        <w:spacing w:before="120"/>
        <w:rPr>
          <w:rFonts w:ascii="Arial" w:hAnsi="Arial" w:cs="Arial"/>
          <w:b/>
          <w:color w:val="auto"/>
          <w:sz w:val="20"/>
          <w:szCs w:val="28"/>
        </w:rPr>
      </w:pPr>
      <w:bookmarkStart w:id="61" w:name="dieu_36"/>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36. Bổ nhiệm Tổng giám đốc</w:t>
      </w:r>
      <w:bookmarkEnd w:id="61"/>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Tổng giám đốc Tổng công ty Đường s</w:t>
      </w:r>
      <w:r w:rsidR="00EA7FD5" w:rsidRPr="00993F6E">
        <w:rPr>
          <w:rFonts w:ascii="Arial" w:hAnsi="Arial" w:cs="Arial"/>
          <w:color w:val="auto"/>
          <w:sz w:val="20"/>
          <w:szCs w:val="28"/>
          <w:lang w:val="en-US"/>
        </w:rPr>
        <w:t>ắ</w:t>
      </w:r>
      <w:r w:rsidRPr="00993F6E">
        <w:rPr>
          <w:rFonts w:ascii="Arial" w:hAnsi="Arial" w:cs="Arial"/>
          <w:color w:val="auto"/>
          <w:sz w:val="20"/>
          <w:szCs w:val="28"/>
        </w:rPr>
        <w:t xml:space="preserve">t Việt Nam là thành viên Hội đồng thành viên Tổng công ty. </w:t>
      </w:r>
      <w:r w:rsidR="003C581F" w:rsidRPr="00993F6E">
        <w:rPr>
          <w:rFonts w:ascii="Arial" w:hAnsi="Arial" w:cs="Arial"/>
          <w:color w:val="auto"/>
          <w:sz w:val="20"/>
          <w:szCs w:val="28"/>
        </w:rPr>
        <w:t>Trường hợp</w:t>
      </w:r>
      <w:r w:rsidRPr="00993F6E">
        <w:rPr>
          <w:rFonts w:ascii="Arial" w:hAnsi="Arial" w:cs="Arial"/>
          <w:color w:val="auto"/>
          <w:sz w:val="20"/>
          <w:szCs w:val="28"/>
        </w:rPr>
        <w:t xml:space="preserve"> đặc biệt, trình Thủ tướng Chính phủ xem xét, quyết định sau khi có ý kiến th</w:t>
      </w:r>
      <w:r w:rsidR="00EA7FD5" w:rsidRPr="00993F6E">
        <w:rPr>
          <w:rFonts w:ascii="Arial" w:hAnsi="Arial" w:cs="Arial"/>
          <w:color w:val="auto"/>
          <w:sz w:val="20"/>
          <w:szCs w:val="28"/>
          <w:lang w:val="en-US"/>
        </w:rPr>
        <w:t>ố</w:t>
      </w:r>
      <w:r w:rsidRPr="00993F6E">
        <w:rPr>
          <w:rFonts w:ascii="Arial" w:hAnsi="Arial" w:cs="Arial"/>
          <w:color w:val="auto"/>
          <w:sz w:val="20"/>
          <w:szCs w:val="28"/>
        </w:rPr>
        <w:t>ng nh</w:t>
      </w:r>
      <w:r w:rsidR="00EA7FD5" w:rsidRPr="00993F6E">
        <w:rPr>
          <w:rFonts w:ascii="Arial" w:hAnsi="Arial" w:cs="Arial"/>
          <w:color w:val="auto"/>
          <w:sz w:val="20"/>
          <w:szCs w:val="28"/>
          <w:lang w:val="en-US"/>
        </w:rPr>
        <w:t>ấ</w:t>
      </w:r>
      <w:r w:rsidRPr="00993F6E">
        <w:rPr>
          <w:rFonts w:ascii="Arial" w:hAnsi="Arial" w:cs="Arial"/>
          <w:color w:val="auto"/>
          <w:sz w:val="20"/>
          <w:szCs w:val="28"/>
        </w:rPr>
        <w:t>t của tập th</w:t>
      </w:r>
      <w:r w:rsidR="00EA7FD5" w:rsidRPr="00993F6E">
        <w:rPr>
          <w:rFonts w:ascii="Arial" w:hAnsi="Arial" w:cs="Arial"/>
          <w:color w:val="auto"/>
          <w:sz w:val="20"/>
          <w:szCs w:val="28"/>
          <w:lang w:val="en-US"/>
        </w:rPr>
        <w:t>ể</w:t>
      </w:r>
      <w:r w:rsidRPr="00993F6E">
        <w:rPr>
          <w:rFonts w:ascii="Arial" w:hAnsi="Arial" w:cs="Arial"/>
          <w:color w:val="auto"/>
          <w:sz w:val="20"/>
          <w:szCs w:val="28"/>
        </w:rPr>
        <w:t xml:space="preserve"> Ban cán sự Đảng Chính phủ.</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Hội đồng thành viên Tổng công ty Đường s</w:t>
      </w:r>
      <w:r w:rsidR="00EA7FD5" w:rsidRPr="00993F6E">
        <w:rPr>
          <w:rFonts w:ascii="Arial" w:hAnsi="Arial" w:cs="Arial"/>
          <w:color w:val="auto"/>
          <w:sz w:val="20"/>
          <w:szCs w:val="28"/>
          <w:lang w:val="en-US"/>
        </w:rPr>
        <w:t>ắ</w:t>
      </w:r>
      <w:r w:rsidRPr="00993F6E">
        <w:rPr>
          <w:rFonts w:ascii="Arial" w:hAnsi="Arial" w:cs="Arial"/>
          <w:color w:val="auto"/>
          <w:sz w:val="20"/>
          <w:szCs w:val="28"/>
        </w:rPr>
        <w:t>t Việt Nam quyết định về</w:t>
      </w:r>
      <w:r w:rsidR="00EA7FD5" w:rsidRPr="00993F6E">
        <w:rPr>
          <w:rFonts w:ascii="Arial" w:hAnsi="Arial" w:cs="Arial"/>
          <w:color w:val="auto"/>
          <w:sz w:val="20"/>
          <w:szCs w:val="28"/>
        </w:rPr>
        <w:t xml:space="preserve"> </w:t>
      </w:r>
      <w:r w:rsidRPr="00993F6E">
        <w:rPr>
          <w:rFonts w:ascii="Arial" w:hAnsi="Arial" w:cs="Arial"/>
          <w:color w:val="auto"/>
          <w:sz w:val="20"/>
          <w:szCs w:val="28"/>
        </w:rPr>
        <w:t xml:space="preserve">quy hoạch, bổ nhiệm, bổ nhiệm lại, từ chức, miễn nhiệm, </w:t>
      </w:r>
      <w:r w:rsidR="00993F6E" w:rsidRPr="00993F6E">
        <w:rPr>
          <w:rFonts w:ascii="Arial" w:hAnsi="Arial" w:cs="Arial"/>
          <w:color w:val="auto"/>
          <w:sz w:val="20"/>
          <w:szCs w:val="28"/>
        </w:rPr>
        <w:t>điều</w:t>
      </w:r>
      <w:r w:rsidR="003C581F" w:rsidRPr="00993F6E">
        <w:rPr>
          <w:rFonts w:ascii="Arial" w:hAnsi="Arial" w:cs="Arial"/>
          <w:color w:val="auto"/>
          <w:sz w:val="20"/>
          <w:szCs w:val="28"/>
        </w:rPr>
        <w:t xml:space="preserve"> </w:t>
      </w:r>
      <w:r w:rsidR="00EA7FD5" w:rsidRPr="00993F6E">
        <w:rPr>
          <w:rFonts w:ascii="Arial" w:hAnsi="Arial" w:cs="Arial"/>
          <w:color w:val="auto"/>
          <w:sz w:val="20"/>
          <w:szCs w:val="28"/>
          <w:lang w:val="en-US"/>
        </w:rPr>
        <w:t>l</w:t>
      </w:r>
      <w:r w:rsidRPr="00993F6E">
        <w:rPr>
          <w:rFonts w:ascii="Arial" w:hAnsi="Arial" w:cs="Arial"/>
          <w:color w:val="auto"/>
          <w:sz w:val="20"/>
          <w:szCs w:val="28"/>
        </w:rPr>
        <w:t>u</w:t>
      </w:r>
      <w:r w:rsidR="00EA7FD5" w:rsidRPr="00993F6E">
        <w:rPr>
          <w:rFonts w:ascii="Arial" w:hAnsi="Arial" w:cs="Arial"/>
          <w:color w:val="auto"/>
          <w:sz w:val="20"/>
          <w:szCs w:val="28"/>
          <w:lang w:val="en-US"/>
        </w:rPr>
        <w:t>â</w:t>
      </w:r>
      <w:r w:rsidRPr="00993F6E">
        <w:rPr>
          <w:rFonts w:ascii="Arial" w:hAnsi="Arial" w:cs="Arial"/>
          <w:color w:val="auto"/>
          <w:sz w:val="20"/>
          <w:szCs w:val="28"/>
        </w:rPr>
        <w:t>n</w:t>
      </w:r>
      <w:r w:rsidR="00EA7FD5" w:rsidRPr="00993F6E">
        <w:rPr>
          <w:rFonts w:ascii="Arial" w:hAnsi="Arial" w:cs="Arial"/>
          <w:color w:val="auto"/>
          <w:sz w:val="20"/>
          <w:szCs w:val="28"/>
        </w:rPr>
        <w:t xml:space="preserve"> </w:t>
      </w:r>
      <w:r w:rsidRPr="00993F6E">
        <w:rPr>
          <w:rFonts w:ascii="Arial" w:hAnsi="Arial" w:cs="Arial"/>
          <w:color w:val="auto"/>
          <w:sz w:val="20"/>
          <w:szCs w:val="28"/>
        </w:rPr>
        <w:t>chuy</w:t>
      </w:r>
      <w:r w:rsidR="00EA7FD5" w:rsidRPr="00993F6E">
        <w:rPr>
          <w:rFonts w:ascii="Arial" w:hAnsi="Arial" w:cs="Arial"/>
          <w:color w:val="auto"/>
          <w:sz w:val="20"/>
          <w:szCs w:val="28"/>
          <w:lang w:val="en-US"/>
        </w:rPr>
        <w:t>ể</w:t>
      </w:r>
      <w:r w:rsidRPr="00993F6E">
        <w:rPr>
          <w:rFonts w:ascii="Arial" w:hAnsi="Arial" w:cs="Arial"/>
          <w:color w:val="auto"/>
          <w:sz w:val="20"/>
          <w:szCs w:val="28"/>
        </w:rPr>
        <w:t xml:space="preserve">n,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thôi việc, nghỉ hưu </w:t>
      </w:r>
      <w:r w:rsidR="003C581F" w:rsidRPr="00993F6E">
        <w:rPr>
          <w:rFonts w:ascii="Arial" w:hAnsi="Arial" w:cs="Arial"/>
          <w:color w:val="auto"/>
          <w:sz w:val="20"/>
          <w:szCs w:val="28"/>
        </w:rPr>
        <w:t>đối với</w:t>
      </w:r>
      <w:r w:rsidRPr="00993F6E">
        <w:rPr>
          <w:rFonts w:ascii="Arial" w:hAnsi="Arial" w:cs="Arial"/>
          <w:color w:val="auto"/>
          <w:sz w:val="20"/>
          <w:szCs w:val="28"/>
        </w:rPr>
        <w:t xml:space="preserve"> T</w:t>
      </w:r>
      <w:r w:rsidR="00EA7FD5" w:rsidRPr="00993F6E">
        <w:rPr>
          <w:rFonts w:ascii="Arial" w:hAnsi="Arial" w:cs="Arial"/>
          <w:color w:val="auto"/>
          <w:sz w:val="20"/>
          <w:szCs w:val="28"/>
          <w:lang w:val="en-US"/>
        </w:rPr>
        <w:t>ổ</w:t>
      </w:r>
      <w:r w:rsidRPr="00993F6E">
        <w:rPr>
          <w:rFonts w:ascii="Arial" w:hAnsi="Arial" w:cs="Arial"/>
          <w:color w:val="auto"/>
          <w:sz w:val="20"/>
          <w:szCs w:val="28"/>
        </w:rPr>
        <w:t xml:space="preserve">ng giám </w:t>
      </w:r>
      <w:r w:rsidR="003C581F" w:rsidRPr="00993F6E">
        <w:rPr>
          <w:rFonts w:ascii="Arial" w:hAnsi="Arial" w:cs="Arial"/>
          <w:color w:val="auto"/>
          <w:sz w:val="20"/>
          <w:szCs w:val="28"/>
        </w:rPr>
        <w:t>đốc</w:t>
      </w:r>
      <w:r w:rsidR="008709FD" w:rsidRPr="00993F6E">
        <w:rPr>
          <w:rFonts w:ascii="Arial" w:hAnsi="Arial" w:cs="Arial"/>
          <w:color w:val="auto"/>
          <w:sz w:val="20"/>
          <w:szCs w:val="28"/>
          <w:lang w:val="en-US"/>
        </w:rPr>
        <w:t xml:space="preserve"> </w:t>
      </w:r>
      <w:r w:rsidRPr="00993F6E">
        <w:rPr>
          <w:rFonts w:ascii="Arial" w:hAnsi="Arial" w:cs="Arial"/>
          <w:color w:val="auto"/>
          <w:sz w:val="20"/>
          <w:szCs w:val="28"/>
        </w:rPr>
        <w:t>T</w:t>
      </w:r>
      <w:r w:rsidR="00EA7FD5" w:rsidRPr="00993F6E">
        <w:rPr>
          <w:rFonts w:ascii="Arial" w:hAnsi="Arial" w:cs="Arial"/>
          <w:color w:val="auto"/>
          <w:sz w:val="20"/>
          <w:szCs w:val="28"/>
          <w:lang w:val="en-US"/>
        </w:rPr>
        <w:t>ổ</w:t>
      </w:r>
      <w:r w:rsidRPr="00993F6E">
        <w:rPr>
          <w:rFonts w:ascii="Arial" w:hAnsi="Arial" w:cs="Arial"/>
          <w:color w:val="auto"/>
          <w:sz w:val="20"/>
          <w:szCs w:val="28"/>
        </w:rPr>
        <w:t>ng c</w:t>
      </w:r>
      <w:r w:rsidR="00EA7FD5" w:rsidRPr="00993F6E">
        <w:rPr>
          <w:rFonts w:ascii="Arial" w:hAnsi="Arial" w:cs="Arial"/>
          <w:color w:val="auto"/>
          <w:sz w:val="20"/>
          <w:szCs w:val="28"/>
          <w:lang w:val="en-US"/>
        </w:rPr>
        <w:t>ô</w:t>
      </w:r>
      <w:r w:rsidRPr="00993F6E">
        <w:rPr>
          <w:rFonts w:ascii="Arial" w:hAnsi="Arial" w:cs="Arial"/>
          <w:color w:val="auto"/>
          <w:sz w:val="20"/>
          <w:szCs w:val="28"/>
        </w:rPr>
        <w:t xml:space="preserve">ng ty sau khi có </w:t>
      </w:r>
      <w:r w:rsidR="003C581F" w:rsidRPr="00993F6E">
        <w:rPr>
          <w:rFonts w:ascii="Arial" w:hAnsi="Arial" w:cs="Arial"/>
          <w:color w:val="auto"/>
          <w:sz w:val="20"/>
          <w:szCs w:val="28"/>
        </w:rPr>
        <w:t>văn bản</w:t>
      </w:r>
      <w:r w:rsidRPr="00993F6E">
        <w:rPr>
          <w:rFonts w:ascii="Arial" w:hAnsi="Arial" w:cs="Arial"/>
          <w:color w:val="auto"/>
          <w:sz w:val="20"/>
          <w:szCs w:val="28"/>
        </w:rPr>
        <w:t xml:space="preserve"> chấp thuận của Bộ Giao thông vận tải theo</w:t>
      </w:r>
      <w:r w:rsidR="008709FD" w:rsidRPr="00993F6E">
        <w:rPr>
          <w:rFonts w:ascii="Arial" w:hAnsi="Arial" w:cs="Arial"/>
          <w:color w:val="auto"/>
          <w:sz w:val="20"/>
          <w:szCs w:val="28"/>
        </w:rPr>
        <w:t xml:space="preserve"> </w:t>
      </w:r>
      <w:r w:rsidRPr="00993F6E">
        <w:rPr>
          <w:rFonts w:ascii="Arial" w:hAnsi="Arial" w:cs="Arial"/>
          <w:color w:val="auto"/>
          <w:sz w:val="20"/>
          <w:szCs w:val="28"/>
        </w:rPr>
        <w:t>quy đị</w:t>
      </w:r>
      <w:r w:rsidR="008709FD" w:rsidRPr="00993F6E">
        <w:rPr>
          <w:rFonts w:ascii="Arial" w:hAnsi="Arial" w:cs="Arial"/>
          <w:color w:val="auto"/>
          <w:sz w:val="20"/>
          <w:szCs w:val="28"/>
        </w:rPr>
        <w:t>nh</w:t>
      </w:r>
      <w:r w:rsidR="008709FD"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Bộ Giao thông vận tải có trách nhiệm báo cáo xin ý kiến Ban cán sự Đảng </w:t>
      </w:r>
      <w:r w:rsidR="003C581F" w:rsidRPr="00993F6E">
        <w:rPr>
          <w:rFonts w:ascii="Arial" w:hAnsi="Arial" w:cs="Arial"/>
          <w:color w:val="auto"/>
          <w:sz w:val="20"/>
          <w:szCs w:val="28"/>
        </w:rPr>
        <w:t>Chính phủ</w:t>
      </w:r>
      <w:r w:rsidRPr="00993F6E">
        <w:rPr>
          <w:rFonts w:ascii="Arial" w:hAnsi="Arial" w:cs="Arial"/>
          <w:color w:val="auto"/>
          <w:sz w:val="20"/>
          <w:szCs w:val="28"/>
        </w:rPr>
        <w:t xml:space="preserve"> trước khi có văn bản chấp thuận để bổ nhiệm.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Nhiệm kỳ của Tổng giám đốc là không quá 05 năm. Tổng giám đốc có</w:t>
      </w:r>
      <w:r w:rsidR="008709FD" w:rsidRPr="00993F6E">
        <w:rPr>
          <w:rFonts w:ascii="Arial" w:hAnsi="Arial" w:cs="Arial"/>
          <w:color w:val="auto"/>
          <w:sz w:val="20"/>
          <w:szCs w:val="28"/>
        </w:rPr>
        <w:t xml:space="preserve"> </w:t>
      </w:r>
      <w:r w:rsidRPr="00993F6E">
        <w:rPr>
          <w:rFonts w:ascii="Arial" w:hAnsi="Arial" w:cs="Arial"/>
          <w:color w:val="auto"/>
          <w:sz w:val="20"/>
          <w:szCs w:val="28"/>
        </w:rPr>
        <w:t>thể được bổ nhiệm lại.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Tiêu chuẩn,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của Tổng giám đốc: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Có trình độ chuyên môn, kinh nghiệm thực tế trong quản trị kinh doanh hoặc trong lĩnh vực, ngành, nghề kinh doanh của T</w:t>
      </w:r>
      <w:r w:rsidR="008709FD" w:rsidRPr="00993F6E">
        <w:rPr>
          <w:rFonts w:ascii="Arial" w:hAnsi="Arial" w:cs="Arial"/>
          <w:color w:val="auto"/>
          <w:sz w:val="20"/>
          <w:szCs w:val="28"/>
          <w:lang w:val="en-US"/>
        </w:rPr>
        <w:t>ổ</w:t>
      </w:r>
      <w:r w:rsidRPr="00993F6E">
        <w:rPr>
          <w:rFonts w:ascii="Arial" w:hAnsi="Arial" w:cs="Arial"/>
          <w:color w:val="auto"/>
          <w:sz w:val="20"/>
          <w:szCs w:val="28"/>
        </w:rPr>
        <w:t>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Không phải là vợ hoặc chồng, cha đẻ, cha nuôi, mẹ đẻ, mẹ nuôi, con đẻ, con nuôi, anh ruột, chị ruột, em ruột của người đứng đầu, cấp phó của người đứng đầu Bộ Giao thông vận tải;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Không phải là vợ hoặc chồng, cha đẻ, cha nuôi, mẹ đẻ, mẹ nuôi, con đẻ, con nuôi, anh ruột, chị ruột, em ruột của thành viên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Không phải là vợ hoặc chồng, cha đẻ, cha nuôi, mẹ đẻ, mẹ nuôi, con đẻ, con nuôi, anh ruột, chị ruột, em ruột của Phó Tổng giám đốc và Kế toán trưởng của Tổng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Không phải là vợ hoặc chồng, cha đẻ, cha nuôi, mẹ đẻ, mẹ nuôi, con đẻ, con nuôi, anh ruột, chị ruột, em ruột, anh rể, em rể, ch</w:t>
      </w:r>
      <w:r w:rsidR="008709FD" w:rsidRPr="00993F6E">
        <w:rPr>
          <w:rFonts w:ascii="Arial" w:hAnsi="Arial" w:cs="Arial"/>
          <w:color w:val="auto"/>
          <w:sz w:val="20"/>
          <w:szCs w:val="28"/>
          <w:lang w:val="en-US"/>
        </w:rPr>
        <w:t>ị</w:t>
      </w:r>
      <w:r w:rsidRPr="00993F6E">
        <w:rPr>
          <w:rFonts w:ascii="Arial" w:hAnsi="Arial" w:cs="Arial"/>
          <w:color w:val="auto"/>
          <w:sz w:val="20"/>
          <w:szCs w:val="28"/>
        </w:rPr>
        <w:t xml:space="preserve"> dâu, em dâu của </w:t>
      </w:r>
      <w:r w:rsidR="003C581F" w:rsidRPr="00993F6E">
        <w:rPr>
          <w:rFonts w:ascii="Arial" w:hAnsi="Arial" w:cs="Arial"/>
          <w:color w:val="auto"/>
          <w:sz w:val="20"/>
          <w:szCs w:val="28"/>
        </w:rPr>
        <w:t>Kiểm soát</w:t>
      </w:r>
      <w:r w:rsidRPr="00993F6E">
        <w:rPr>
          <w:rFonts w:ascii="Arial" w:hAnsi="Arial" w:cs="Arial"/>
          <w:color w:val="auto"/>
          <w:sz w:val="20"/>
          <w:szCs w:val="28"/>
        </w:rPr>
        <w:t xml:space="preserve"> viên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Không đồng </w:t>
      </w:r>
      <w:r w:rsidR="003C581F" w:rsidRPr="00993F6E">
        <w:rPr>
          <w:rFonts w:ascii="Arial" w:hAnsi="Arial" w:cs="Arial"/>
          <w:color w:val="auto"/>
          <w:sz w:val="20"/>
          <w:szCs w:val="28"/>
        </w:rPr>
        <w:t>thời</w:t>
      </w:r>
      <w:r w:rsidRPr="00993F6E">
        <w:rPr>
          <w:rFonts w:ascii="Arial" w:hAnsi="Arial" w:cs="Arial"/>
          <w:color w:val="auto"/>
          <w:sz w:val="20"/>
          <w:szCs w:val="28"/>
        </w:rPr>
        <w:t xml:space="preserve"> là cán bộ, công chức trong cơ quan nhà nước hoặc tổ chức chính trị, tổ chức chính trị - xã hội;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g)</w:t>
      </w:r>
      <w:r w:rsidR="003C581F" w:rsidRPr="00993F6E">
        <w:rPr>
          <w:rFonts w:ascii="Arial" w:hAnsi="Arial" w:cs="Arial"/>
          <w:color w:val="auto"/>
          <w:sz w:val="20"/>
          <w:szCs w:val="28"/>
        </w:rPr>
        <w:t xml:space="preserve"> </w:t>
      </w:r>
      <w:r w:rsidRPr="00993F6E">
        <w:rPr>
          <w:rFonts w:ascii="Arial" w:hAnsi="Arial" w:cs="Arial"/>
          <w:color w:val="auto"/>
          <w:sz w:val="20"/>
          <w:szCs w:val="28"/>
        </w:rPr>
        <w:t>Ch</w:t>
      </w:r>
      <w:r w:rsidR="008709FD" w:rsidRPr="00993F6E">
        <w:rPr>
          <w:rFonts w:ascii="Arial" w:hAnsi="Arial" w:cs="Arial"/>
          <w:color w:val="auto"/>
          <w:sz w:val="20"/>
          <w:szCs w:val="28"/>
          <w:lang w:val="en-US"/>
        </w:rPr>
        <w:t>ư</w:t>
      </w:r>
      <w:r w:rsidRPr="00993F6E">
        <w:rPr>
          <w:rFonts w:ascii="Arial" w:hAnsi="Arial" w:cs="Arial"/>
          <w:color w:val="auto"/>
          <w:sz w:val="20"/>
          <w:szCs w:val="28"/>
        </w:rPr>
        <w:t>a từng bị cách chức Chủ tịch Hội đồng thành viên, thành viên Hội đ</w:t>
      </w:r>
      <w:r w:rsidR="008709FD" w:rsidRPr="00993F6E">
        <w:rPr>
          <w:rFonts w:ascii="Arial" w:hAnsi="Arial" w:cs="Arial"/>
          <w:color w:val="auto"/>
          <w:sz w:val="20"/>
          <w:szCs w:val="28"/>
          <w:lang w:val="en-US"/>
        </w:rPr>
        <w:t>ồ</w:t>
      </w:r>
      <w:r w:rsidRPr="00993F6E">
        <w:rPr>
          <w:rFonts w:ascii="Arial" w:hAnsi="Arial" w:cs="Arial"/>
          <w:color w:val="auto"/>
          <w:sz w:val="20"/>
          <w:szCs w:val="28"/>
        </w:rPr>
        <w:t>ng thành viên, T</w:t>
      </w:r>
      <w:r w:rsidR="008709FD" w:rsidRPr="00993F6E">
        <w:rPr>
          <w:rFonts w:ascii="Arial" w:hAnsi="Arial" w:cs="Arial"/>
          <w:color w:val="auto"/>
          <w:sz w:val="20"/>
          <w:szCs w:val="28"/>
          <w:lang w:val="en-US"/>
        </w:rPr>
        <w:t>ổ</w:t>
      </w:r>
      <w:r w:rsidRPr="00993F6E">
        <w:rPr>
          <w:rFonts w:ascii="Arial" w:hAnsi="Arial" w:cs="Arial"/>
          <w:color w:val="auto"/>
          <w:sz w:val="20"/>
          <w:szCs w:val="28"/>
        </w:rPr>
        <w:t>ng giám đốc, Phó Tổng giám đốc tại Tổng công ty Đường s</w:t>
      </w:r>
      <w:r w:rsidR="008709FD" w:rsidRPr="00993F6E">
        <w:rPr>
          <w:rFonts w:ascii="Arial" w:hAnsi="Arial" w:cs="Arial"/>
          <w:color w:val="auto"/>
          <w:sz w:val="20"/>
          <w:szCs w:val="28"/>
          <w:lang w:val="en-US"/>
        </w:rPr>
        <w:t>ắ</w:t>
      </w:r>
      <w:r w:rsidRPr="00993F6E">
        <w:rPr>
          <w:rFonts w:ascii="Arial" w:hAnsi="Arial" w:cs="Arial"/>
          <w:color w:val="auto"/>
          <w:sz w:val="20"/>
          <w:szCs w:val="28"/>
        </w:rPr>
        <w:t>t Việt Nam hoặc ở doanh nghiệp nhà nước khác;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h)</w:t>
      </w:r>
      <w:r w:rsidR="003C581F" w:rsidRPr="00993F6E">
        <w:rPr>
          <w:rFonts w:ascii="Arial" w:hAnsi="Arial" w:cs="Arial"/>
          <w:color w:val="auto"/>
          <w:sz w:val="20"/>
          <w:szCs w:val="28"/>
        </w:rPr>
        <w:t xml:space="preserve"> </w:t>
      </w:r>
      <w:r w:rsidRPr="00993F6E">
        <w:rPr>
          <w:rFonts w:ascii="Arial" w:hAnsi="Arial" w:cs="Arial"/>
          <w:color w:val="auto"/>
          <w:sz w:val="20"/>
          <w:szCs w:val="28"/>
        </w:rPr>
        <w:t>Không được kiêm Tổng giám đốc hoặc Giám đốc của doanh nghiệp khác;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i)</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tiêu </w:t>
      </w:r>
      <w:r w:rsidR="003C581F" w:rsidRPr="00993F6E">
        <w:rPr>
          <w:rFonts w:ascii="Arial" w:hAnsi="Arial" w:cs="Arial"/>
          <w:color w:val="auto"/>
          <w:sz w:val="20"/>
          <w:szCs w:val="28"/>
        </w:rPr>
        <w:t>chuẩn</w:t>
      </w:r>
      <w:r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62" w:name="dieu_37"/>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37. Nhiệm vụ, quyền hạn của Tổng giám đốc</w:t>
      </w:r>
      <w:bookmarkEnd w:id="62"/>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Xây dựng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phát triển T</w:t>
      </w:r>
      <w:r w:rsidR="008709FD"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w:t>
      </w:r>
      <w:r w:rsidR="008709FD" w:rsidRPr="00993F6E">
        <w:rPr>
          <w:rFonts w:ascii="Arial" w:hAnsi="Arial" w:cs="Arial"/>
          <w:color w:val="auto"/>
          <w:sz w:val="20"/>
          <w:szCs w:val="28"/>
        </w:rPr>
        <w:t>t Nam</w:t>
      </w:r>
      <w:r w:rsidRPr="00993F6E">
        <w:rPr>
          <w:rFonts w:ascii="Arial" w:hAnsi="Arial" w:cs="Arial"/>
          <w:color w:val="auto"/>
          <w:sz w:val="20"/>
          <w:szCs w:val="28"/>
        </w:rPr>
        <w:t xml:space="preserve"> xây dựng kế hoạch hằng năm, kế hoạch dài hạn </w:t>
      </w:r>
      <w:r w:rsidR="003C581F" w:rsidRPr="00993F6E">
        <w:rPr>
          <w:rFonts w:ascii="Arial" w:hAnsi="Arial" w:cs="Arial"/>
          <w:color w:val="auto"/>
          <w:sz w:val="20"/>
          <w:szCs w:val="28"/>
        </w:rPr>
        <w:t>của</w:t>
      </w:r>
      <w:r w:rsidRPr="00993F6E">
        <w:rPr>
          <w:rFonts w:ascii="Arial" w:hAnsi="Arial" w:cs="Arial"/>
          <w:color w:val="auto"/>
          <w:sz w:val="20"/>
          <w:szCs w:val="28"/>
        </w:rPr>
        <w:t xml:space="preserve"> Tổng công ty Đường sắt Việt Nam; xây dựng các phương án đề phòng rủi ro, các phương án huy động</w:t>
      </w:r>
      <w:r w:rsidR="00A26045" w:rsidRPr="00993F6E">
        <w:rPr>
          <w:rFonts w:ascii="Arial" w:hAnsi="Arial" w:cs="Arial"/>
          <w:color w:val="auto"/>
          <w:sz w:val="20"/>
          <w:szCs w:val="28"/>
        </w:rPr>
        <w:t xml:space="preserve"> </w:t>
      </w:r>
      <w:r w:rsidRPr="00993F6E">
        <w:rPr>
          <w:rFonts w:ascii="Arial" w:hAnsi="Arial" w:cs="Arial"/>
          <w:color w:val="auto"/>
          <w:sz w:val="20"/>
          <w:szCs w:val="28"/>
        </w:rPr>
        <w:t>Vốn, đầu tư vốn; phương án đầu tư, liên doanh, liên kết; phương án cơ cấu tổ chức, định biên lao động và bộ máy quản lý Tổng công ty Đường sắt Vi</w:t>
      </w:r>
      <w:r w:rsidR="00A26045" w:rsidRPr="00993F6E">
        <w:rPr>
          <w:rFonts w:ascii="Arial" w:hAnsi="Arial" w:cs="Arial"/>
          <w:color w:val="auto"/>
          <w:sz w:val="20"/>
          <w:szCs w:val="28"/>
          <w:lang w:val="en-US"/>
        </w:rPr>
        <w:t>ệ</w:t>
      </w:r>
      <w:r w:rsidRPr="00993F6E">
        <w:rPr>
          <w:rFonts w:ascii="Arial" w:hAnsi="Arial" w:cs="Arial"/>
          <w:color w:val="auto"/>
          <w:sz w:val="20"/>
          <w:szCs w:val="28"/>
        </w:rPr>
        <w:t>t Nam; các quy chế, quy định quản lý nội b</w:t>
      </w:r>
      <w:r w:rsidR="00A26045" w:rsidRPr="00993F6E">
        <w:rPr>
          <w:rFonts w:ascii="Arial" w:hAnsi="Arial" w:cs="Arial"/>
          <w:color w:val="auto"/>
          <w:sz w:val="20"/>
          <w:szCs w:val="28"/>
          <w:lang w:val="en-US"/>
        </w:rPr>
        <w:t>ộ</w:t>
      </w:r>
      <w:r w:rsidRPr="00993F6E">
        <w:rPr>
          <w:rFonts w:ascii="Arial" w:hAnsi="Arial" w:cs="Arial"/>
          <w:color w:val="auto"/>
          <w:sz w:val="20"/>
          <w:szCs w:val="28"/>
        </w:rPr>
        <w:t xml:space="preserve"> Tổng công ty Đường sắt Việt Nam; dự thảo </w:t>
      </w:r>
      <w:r w:rsidR="00993F6E" w:rsidRPr="00993F6E">
        <w:rPr>
          <w:rFonts w:ascii="Arial" w:hAnsi="Arial" w:cs="Arial"/>
          <w:color w:val="auto"/>
          <w:sz w:val="20"/>
          <w:szCs w:val="28"/>
        </w:rPr>
        <w:t>Điều</w:t>
      </w:r>
      <w:r w:rsidRPr="00993F6E">
        <w:rPr>
          <w:rFonts w:ascii="Arial" w:hAnsi="Arial" w:cs="Arial"/>
          <w:color w:val="auto"/>
          <w:sz w:val="20"/>
          <w:szCs w:val="28"/>
        </w:rPr>
        <w:t xml:space="preserve"> </w:t>
      </w:r>
      <w:r w:rsidR="00A26045" w:rsidRPr="00993F6E">
        <w:rPr>
          <w:rFonts w:ascii="Arial" w:hAnsi="Arial" w:cs="Arial"/>
          <w:color w:val="auto"/>
          <w:sz w:val="20"/>
          <w:szCs w:val="28"/>
          <w:lang w:val="en-US"/>
        </w:rPr>
        <w:t>l</w:t>
      </w:r>
      <w:r w:rsidRPr="00993F6E">
        <w:rPr>
          <w:rFonts w:ascii="Arial" w:hAnsi="Arial" w:cs="Arial"/>
          <w:color w:val="auto"/>
          <w:sz w:val="20"/>
          <w:szCs w:val="28"/>
        </w:rPr>
        <w:t xml:space="preserve">ệ, </w:t>
      </w:r>
      <w:r w:rsidR="003C581F" w:rsidRPr="00993F6E">
        <w:rPr>
          <w:rFonts w:ascii="Arial" w:hAnsi="Arial" w:cs="Arial"/>
          <w:color w:val="auto"/>
          <w:sz w:val="20"/>
          <w:szCs w:val="28"/>
        </w:rPr>
        <w:t>sửa đổi</w:t>
      </w:r>
      <w:r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Tổng công ty Đường sắt Việt Nam phương án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phương án phối</w:t>
      </w:r>
      <w:r w:rsidR="00A26045" w:rsidRPr="00993F6E">
        <w:rPr>
          <w:rFonts w:ascii="Arial" w:hAnsi="Arial" w:cs="Arial"/>
          <w:color w:val="auto"/>
          <w:sz w:val="20"/>
          <w:szCs w:val="28"/>
          <w:lang w:val="en-US"/>
        </w:rPr>
        <w:t xml:space="preserve"> </w:t>
      </w:r>
      <w:r w:rsidRPr="00993F6E">
        <w:rPr>
          <w:rFonts w:ascii="Arial" w:hAnsi="Arial" w:cs="Arial"/>
          <w:color w:val="auto"/>
          <w:sz w:val="20"/>
          <w:szCs w:val="28"/>
        </w:rPr>
        <w:t>hợp kinh doanh giữa Tổng công ty Đường s</w:t>
      </w:r>
      <w:r w:rsidR="00A26045" w:rsidRPr="00993F6E">
        <w:rPr>
          <w:rFonts w:ascii="Arial" w:hAnsi="Arial" w:cs="Arial"/>
          <w:color w:val="auto"/>
          <w:sz w:val="20"/>
          <w:szCs w:val="28"/>
          <w:lang w:val="en-US"/>
        </w:rPr>
        <w:t>ắ</w:t>
      </w:r>
      <w:r w:rsidRPr="00993F6E">
        <w:rPr>
          <w:rFonts w:ascii="Arial" w:hAnsi="Arial" w:cs="Arial"/>
          <w:color w:val="auto"/>
          <w:sz w:val="20"/>
          <w:szCs w:val="28"/>
        </w:rPr>
        <w:t xml:space="preserve">t Việt Nam với các công ty con và các công ty khác giữa các công ty con với nhau hoặc với các công ty khác; các giải pháp công nghệ phát triển thị trường, tiếp thị để Hội đồng thành viên thông qua và </w:t>
      </w:r>
      <w:r w:rsidR="003C581F" w:rsidRPr="00993F6E">
        <w:rPr>
          <w:rFonts w:ascii="Arial" w:hAnsi="Arial" w:cs="Arial"/>
          <w:color w:val="auto"/>
          <w:sz w:val="20"/>
          <w:szCs w:val="28"/>
        </w:rPr>
        <w:t>tổ chức</w:t>
      </w:r>
      <w:r w:rsidRPr="00993F6E">
        <w:rPr>
          <w:rFonts w:ascii="Arial" w:hAnsi="Arial" w:cs="Arial"/>
          <w:color w:val="auto"/>
          <w:sz w:val="20"/>
          <w:szCs w:val="28"/>
        </w:rPr>
        <w:t xml:space="preserve"> thực hiện.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Trình Hội đồng thành viên Tổng công ty Đường sắt Việt Nam xem xét, </w:t>
      </w:r>
      <w:r w:rsidR="003C581F" w:rsidRPr="00993F6E">
        <w:rPr>
          <w:rFonts w:ascii="Arial" w:hAnsi="Arial" w:cs="Arial"/>
          <w:color w:val="auto"/>
          <w:sz w:val="20"/>
          <w:szCs w:val="28"/>
        </w:rPr>
        <w:t>quyết</w:t>
      </w:r>
      <w:r w:rsidRPr="00993F6E">
        <w:rPr>
          <w:rFonts w:ascii="Arial" w:hAnsi="Arial" w:cs="Arial"/>
          <w:color w:val="auto"/>
          <w:sz w:val="20"/>
          <w:szCs w:val="28"/>
        </w:rPr>
        <w:t xml:space="preserve"> định các nội dung thuộc </w:t>
      </w:r>
      <w:r w:rsidR="003C581F" w:rsidRPr="00993F6E">
        <w:rPr>
          <w:rFonts w:ascii="Arial" w:hAnsi="Arial" w:cs="Arial"/>
          <w:color w:val="auto"/>
          <w:sz w:val="20"/>
          <w:szCs w:val="28"/>
        </w:rPr>
        <w:t>thẩm quyền</w:t>
      </w:r>
      <w:r w:rsidRPr="00993F6E">
        <w:rPr>
          <w:rFonts w:ascii="Arial" w:hAnsi="Arial" w:cs="Arial"/>
          <w:color w:val="auto"/>
          <w:sz w:val="20"/>
          <w:szCs w:val="28"/>
        </w:rPr>
        <w:t xml:space="preserve"> của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Trình báo cáo quyết toán tài chính hàng năm lên Hội đồng thành viên; kiến nghị phương án sử dụng lợi nhuận hoặc xử lý lỗ trong kinh doanh.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Đề nghị</w:t>
      </w:r>
      <w:r w:rsidRPr="00993F6E">
        <w:rPr>
          <w:rFonts w:ascii="Arial" w:hAnsi="Arial" w:cs="Arial"/>
          <w:color w:val="auto"/>
          <w:sz w:val="20"/>
          <w:szCs w:val="28"/>
        </w:rPr>
        <w:t xml:space="preserve"> Hội đồng thành viên Tổng công ty Đường sắt Việt Nam quyết định bổ nhiệm, miễn nhiệm, từ chức,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quyết định mức lương đối với các chức danh: Phó Tổng giám đốc và </w:t>
      </w:r>
      <w:r w:rsidR="003C581F" w:rsidRPr="00993F6E">
        <w:rPr>
          <w:rFonts w:ascii="Arial" w:hAnsi="Arial" w:cs="Arial"/>
          <w:color w:val="auto"/>
          <w:sz w:val="20"/>
          <w:szCs w:val="28"/>
        </w:rPr>
        <w:t>Kế toán</w:t>
      </w:r>
      <w:r w:rsidRPr="00993F6E">
        <w:rPr>
          <w:rFonts w:ascii="Arial" w:hAnsi="Arial" w:cs="Arial"/>
          <w:color w:val="auto"/>
          <w:sz w:val="20"/>
          <w:szCs w:val="28"/>
        </w:rPr>
        <w:t xml:space="preserve"> trưởng T</w:t>
      </w:r>
      <w:r w:rsidR="00A26045"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Đề nghị Hội đồng thành viên quyết định cử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của Tổng công ty Đường sắt Việt Nam ở doanh nghiệp khác.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Tổ chức thực hiện Nghị quyết, quyết định, chỉ đạo của Hội đồng thành viên, Chủ tịch Hội đồng thành viên và của Chủ sở hữu.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các vấn đề liên quan đến hoạt động kinh doanh hàng ngày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8.</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các dự án đầu tư, hợp đồng mua, bán tài sản của Tổng công ty Đường sắt Việt Nam, các hợp đồng vay, cho vay, thuê, cho thuê và các hợp đồng kinh tế khác theo phân cấp hoặc ủy quyền của Hội đồng thành viên Tổng công ty Đường sắt Việt Nam và các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9.</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các vấn đề được Hội đồng thành viên Tổng công ty Đường sắt Việt Nam phân công hoặc ủy quyền theo quy định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và các quy định khác có liên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10.</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phương án sử dụng vốn, tài sản của Tổng công ty Đường sắt Việt Nam để góp vốn, mua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của các công ty trong nước có giá trị theo mức phân cấp hoặc ủy quyền của Hội đ</w:t>
      </w:r>
      <w:r w:rsidR="007D08CC" w:rsidRPr="00993F6E">
        <w:rPr>
          <w:rFonts w:ascii="Arial" w:hAnsi="Arial" w:cs="Arial"/>
          <w:color w:val="auto"/>
          <w:sz w:val="20"/>
          <w:szCs w:val="28"/>
          <w:lang w:val="en-US"/>
        </w:rPr>
        <w:t>ồ</w:t>
      </w:r>
      <w:r w:rsidRPr="00993F6E">
        <w:rPr>
          <w:rFonts w:ascii="Arial" w:hAnsi="Arial" w:cs="Arial"/>
          <w:color w:val="auto"/>
          <w:sz w:val="20"/>
          <w:szCs w:val="28"/>
        </w:rPr>
        <w:t>ng thành viên T</w:t>
      </w:r>
      <w:r w:rsidR="00A26045"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và các quy định khác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11.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Quyết định tuyển dụng, ký hợp đồng, chấm dứt hợp đồng lao động, bổ nhiệm, miễn nhiệm,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mức lương và phụ </w:t>
      </w:r>
      <w:r w:rsidR="003C581F" w:rsidRPr="00993F6E">
        <w:rPr>
          <w:rFonts w:ascii="Arial" w:hAnsi="Arial" w:cs="Arial"/>
          <w:color w:val="auto"/>
          <w:sz w:val="20"/>
          <w:szCs w:val="28"/>
        </w:rPr>
        <w:t>cấp</w:t>
      </w:r>
      <w:r w:rsidRPr="00993F6E">
        <w:rPr>
          <w:rFonts w:ascii="Arial" w:hAnsi="Arial" w:cs="Arial"/>
          <w:color w:val="auto"/>
          <w:sz w:val="20"/>
          <w:szCs w:val="28"/>
        </w:rPr>
        <w:t xml:space="preserve"> </w:t>
      </w:r>
      <w:r w:rsidR="003C581F" w:rsidRPr="00993F6E">
        <w:rPr>
          <w:rFonts w:ascii="Arial" w:hAnsi="Arial" w:cs="Arial"/>
          <w:color w:val="auto"/>
          <w:sz w:val="20"/>
          <w:szCs w:val="28"/>
        </w:rPr>
        <w:t>đối với</w:t>
      </w:r>
      <w:r w:rsidRPr="00993F6E">
        <w:rPr>
          <w:rFonts w:ascii="Arial" w:hAnsi="Arial" w:cs="Arial"/>
          <w:color w:val="auto"/>
          <w:sz w:val="20"/>
          <w:szCs w:val="28"/>
        </w:rPr>
        <w:t xml:space="preserve"> các chức danh của Tổng công ty Đường sắt Việt Nam, trừ các chức danh thuộc thẩm quyền của Hội đồng thành viên Tổng công ty Đường s</w:t>
      </w:r>
      <w:r w:rsidR="00A26045" w:rsidRPr="00993F6E">
        <w:rPr>
          <w:rFonts w:ascii="Arial" w:hAnsi="Arial" w:cs="Arial"/>
          <w:color w:val="auto"/>
          <w:sz w:val="20"/>
          <w:szCs w:val="28"/>
          <w:lang w:val="en-US"/>
        </w:rPr>
        <w:t>ắ</w:t>
      </w:r>
      <w:r w:rsidRPr="00993F6E">
        <w:rPr>
          <w:rFonts w:ascii="Arial" w:hAnsi="Arial" w:cs="Arial"/>
          <w:color w:val="auto"/>
          <w:sz w:val="20"/>
          <w:szCs w:val="28"/>
        </w:rPr>
        <w:t>t Việ</w:t>
      </w:r>
      <w:r w:rsidR="00A26045" w:rsidRPr="00993F6E">
        <w:rPr>
          <w:rFonts w:ascii="Arial" w:hAnsi="Arial" w:cs="Arial"/>
          <w:color w:val="auto"/>
          <w:sz w:val="20"/>
          <w:szCs w:val="28"/>
        </w:rPr>
        <w:t>t Nam</w:t>
      </w:r>
      <w:r w:rsidR="00A26045"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Cử người lao động của Tổng công ty Đường sắt Việt Nam, đơn </w:t>
      </w:r>
      <w:r w:rsidR="00A26045" w:rsidRPr="00993F6E">
        <w:rPr>
          <w:rFonts w:ascii="Arial" w:hAnsi="Arial" w:cs="Arial"/>
          <w:color w:val="auto"/>
          <w:sz w:val="20"/>
          <w:szCs w:val="28"/>
          <w:lang w:val="en-US"/>
        </w:rPr>
        <w:t xml:space="preserve">vị </w:t>
      </w:r>
      <w:r w:rsidRPr="00993F6E">
        <w:rPr>
          <w:rFonts w:ascii="Arial" w:hAnsi="Arial" w:cs="Arial"/>
          <w:color w:val="auto"/>
          <w:sz w:val="20"/>
          <w:szCs w:val="28"/>
        </w:rPr>
        <w:t>trực thuộc của T</w:t>
      </w:r>
      <w:r w:rsidR="00A26045"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ra nước ngoài công tác, học tập giải quyết việc riêng; tiếp nhận các cá nhân, các đoàn nước ngoài v</w:t>
      </w:r>
      <w:r w:rsidR="00E014DE" w:rsidRPr="00993F6E">
        <w:rPr>
          <w:rFonts w:ascii="Arial" w:hAnsi="Arial" w:cs="Arial"/>
          <w:color w:val="auto"/>
          <w:sz w:val="20"/>
          <w:szCs w:val="28"/>
          <w:lang w:val="en-US"/>
        </w:rPr>
        <w:t>à</w:t>
      </w:r>
      <w:r w:rsidRPr="00993F6E">
        <w:rPr>
          <w:rFonts w:ascii="Arial" w:hAnsi="Arial" w:cs="Arial"/>
          <w:color w:val="auto"/>
          <w:sz w:val="20"/>
          <w:szCs w:val="28"/>
        </w:rPr>
        <w:t>o Vi</w:t>
      </w:r>
      <w:r w:rsidR="00E014DE" w:rsidRPr="00993F6E">
        <w:rPr>
          <w:rFonts w:ascii="Arial" w:hAnsi="Arial" w:cs="Arial"/>
          <w:color w:val="auto"/>
          <w:sz w:val="20"/>
          <w:szCs w:val="28"/>
          <w:lang w:val="en-US"/>
        </w:rPr>
        <w:t>ệ</w:t>
      </w:r>
      <w:r w:rsidRPr="00993F6E">
        <w:rPr>
          <w:rFonts w:ascii="Arial" w:hAnsi="Arial" w:cs="Arial"/>
          <w:color w:val="auto"/>
          <w:sz w:val="20"/>
          <w:szCs w:val="28"/>
        </w:rPr>
        <w:t>t Nam l</w:t>
      </w:r>
      <w:r w:rsidR="00E014DE" w:rsidRPr="00993F6E">
        <w:rPr>
          <w:rFonts w:ascii="Arial" w:hAnsi="Arial" w:cs="Arial"/>
          <w:color w:val="auto"/>
          <w:sz w:val="20"/>
          <w:szCs w:val="28"/>
          <w:lang w:val="en-US"/>
        </w:rPr>
        <w:t>à</w:t>
      </w:r>
      <w:r w:rsidRPr="00993F6E">
        <w:rPr>
          <w:rFonts w:ascii="Arial" w:hAnsi="Arial" w:cs="Arial"/>
          <w:color w:val="auto"/>
          <w:sz w:val="20"/>
          <w:szCs w:val="28"/>
        </w:rPr>
        <w:t>m vi</w:t>
      </w:r>
      <w:r w:rsidR="00E014DE" w:rsidRPr="00993F6E">
        <w:rPr>
          <w:rFonts w:ascii="Arial" w:hAnsi="Arial" w:cs="Arial"/>
          <w:color w:val="auto"/>
          <w:sz w:val="20"/>
          <w:szCs w:val="28"/>
          <w:lang w:val="en-US"/>
        </w:rPr>
        <w:t>ệ</w:t>
      </w:r>
      <w:r w:rsidRPr="00993F6E">
        <w:rPr>
          <w:rFonts w:ascii="Arial" w:hAnsi="Arial" w:cs="Arial"/>
          <w:color w:val="auto"/>
          <w:sz w:val="20"/>
          <w:szCs w:val="28"/>
        </w:rPr>
        <w:t>c với Tổng công ty Đường sắt Việt Nam; ủy quy</w:t>
      </w:r>
      <w:r w:rsidR="00AA2872" w:rsidRPr="00993F6E">
        <w:rPr>
          <w:rFonts w:ascii="Arial" w:hAnsi="Arial" w:cs="Arial"/>
          <w:color w:val="auto"/>
          <w:sz w:val="20"/>
          <w:szCs w:val="28"/>
          <w:lang w:val="en-US"/>
        </w:rPr>
        <w:t>ề</w:t>
      </w:r>
      <w:r w:rsidRPr="00993F6E">
        <w:rPr>
          <w:rFonts w:ascii="Arial" w:hAnsi="Arial" w:cs="Arial"/>
          <w:color w:val="auto"/>
          <w:sz w:val="20"/>
          <w:szCs w:val="28"/>
        </w:rPr>
        <w:t xml:space="preserve">n cho </w:t>
      </w:r>
      <w:r w:rsidR="003C581F" w:rsidRPr="00993F6E">
        <w:rPr>
          <w:rFonts w:ascii="Arial" w:hAnsi="Arial" w:cs="Arial"/>
          <w:color w:val="auto"/>
          <w:sz w:val="20"/>
          <w:szCs w:val="28"/>
        </w:rPr>
        <w:t>Người</w:t>
      </w:r>
      <w:r w:rsidRPr="00993F6E">
        <w:rPr>
          <w:rFonts w:ascii="Arial" w:hAnsi="Arial" w:cs="Arial"/>
          <w:color w:val="auto"/>
          <w:sz w:val="20"/>
          <w:szCs w:val="28"/>
        </w:rPr>
        <w:t xml:space="preserve"> đứng đầu đơn vị trực thuộc Tổng công ty Đường s</w:t>
      </w:r>
      <w:r w:rsidR="00AA2872" w:rsidRPr="00993F6E">
        <w:rPr>
          <w:rFonts w:ascii="Arial" w:hAnsi="Arial" w:cs="Arial"/>
          <w:color w:val="auto"/>
          <w:sz w:val="20"/>
          <w:szCs w:val="28"/>
          <w:lang w:val="en-US"/>
        </w:rPr>
        <w:t>ắ</w:t>
      </w:r>
      <w:r w:rsidRPr="00993F6E">
        <w:rPr>
          <w:rFonts w:ascii="Arial" w:hAnsi="Arial" w:cs="Arial"/>
          <w:color w:val="auto"/>
          <w:sz w:val="20"/>
          <w:szCs w:val="28"/>
        </w:rPr>
        <w:t xml:space="preserve">t Việt Nam cử </w:t>
      </w:r>
      <w:r w:rsidR="003C581F" w:rsidRPr="00993F6E">
        <w:rPr>
          <w:rFonts w:ascii="Arial" w:hAnsi="Arial" w:cs="Arial"/>
          <w:color w:val="auto"/>
          <w:sz w:val="20"/>
          <w:szCs w:val="28"/>
        </w:rPr>
        <w:t>người</w:t>
      </w:r>
      <w:r w:rsidRPr="00993F6E">
        <w:rPr>
          <w:rFonts w:ascii="Arial" w:hAnsi="Arial" w:cs="Arial"/>
          <w:color w:val="auto"/>
          <w:sz w:val="20"/>
          <w:szCs w:val="28"/>
        </w:rPr>
        <w:t xml:space="preserve"> lao đ</w:t>
      </w:r>
      <w:r w:rsidR="00AA2872" w:rsidRPr="00993F6E">
        <w:rPr>
          <w:rFonts w:ascii="Arial" w:hAnsi="Arial" w:cs="Arial"/>
          <w:color w:val="auto"/>
          <w:sz w:val="20"/>
          <w:szCs w:val="28"/>
          <w:lang w:val="en-US"/>
        </w:rPr>
        <w:t>ộ</w:t>
      </w:r>
      <w:r w:rsidRPr="00993F6E">
        <w:rPr>
          <w:rFonts w:ascii="Arial" w:hAnsi="Arial" w:cs="Arial"/>
          <w:color w:val="auto"/>
          <w:sz w:val="20"/>
          <w:szCs w:val="28"/>
        </w:rPr>
        <w:t xml:space="preserve">ng của đơn vị mình ra nước ngoài công tác, học tập, giải </w:t>
      </w:r>
      <w:r w:rsidR="003C581F" w:rsidRPr="00993F6E">
        <w:rPr>
          <w:rFonts w:ascii="Arial" w:hAnsi="Arial" w:cs="Arial"/>
          <w:color w:val="auto"/>
          <w:sz w:val="20"/>
          <w:szCs w:val="28"/>
        </w:rPr>
        <w:t>quyết</w:t>
      </w:r>
      <w:r w:rsidRPr="00993F6E">
        <w:rPr>
          <w:rFonts w:ascii="Arial" w:hAnsi="Arial" w:cs="Arial"/>
          <w:color w:val="auto"/>
          <w:sz w:val="20"/>
          <w:szCs w:val="28"/>
        </w:rPr>
        <w:t xml:space="preserve"> việc riêng và tiếp nhận các cá nhân, các đoàn nước ngoài vào Việt Nam làm việc với đơn vị mình.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13.</w:t>
      </w:r>
      <w:r w:rsidR="003C581F" w:rsidRPr="00993F6E">
        <w:rPr>
          <w:rFonts w:ascii="Arial" w:hAnsi="Arial" w:cs="Arial"/>
          <w:color w:val="auto"/>
          <w:sz w:val="20"/>
          <w:szCs w:val="28"/>
        </w:rPr>
        <w:t xml:space="preserve"> </w:t>
      </w:r>
      <w:r w:rsidRPr="00993F6E">
        <w:rPr>
          <w:rFonts w:ascii="Arial" w:hAnsi="Arial" w:cs="Arial"/>
          <w:color w:val="auto"/>
          <w:sz w:val="20"/>
          <w:szCs w:val="28"/>
        </w:rPr>
        <w:t>Phân công nhiệm vụ cho các Phó Tổng giám đốc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 chức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kế hoạch kinh doanh, kế hoạch đầu tư và các hoạt động hàng ngày; công tác kiểm toán, thanh tra, quyết định các giải pháp phát triển thị trường, tiếp thị, công nghệ và các công tác khác nhằm thực hiện có hiệu quả các nghị quyết, quyết định của Hội đồng thành viên và chủ sở hữu;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hoạt động của T</w:t>
      </w:r>
      <w:r w:rsidR="00AA2872" w:rsidRPr="00993F6E">
        <w:rPr>
          <w:rFonts w:ascii="Arial" w:hAnsi="Arial" w:cs="Arial"/>
          <w:color w:val="auto"/>
          <w:sz w:val="20"/>
          <w:szCs w:val="28"/>
          <w:lang w:val="en-US"/>
        </w:rPr>
        <w:t>ổ</w:t>
      </w:r>
      <w:r w:rsidRPr="00993F6E">
        <w:rPr>
          <w:rFonts w:ascii="Arial" w:hAnsi="Arial" w:cs="Arial"/>
          <w:color w:val="auto"/>
          <w:sz w:val="20"/>
          <w:szCs w:val="28"/>
        </w:rPr>
        <w:t>ng công ty Đường s</w:t>
      </w:r>
      <w:r w:rsidR="00AA2872" w:rsidRPr="00993F6E">
        <w:rPr>
          <w:rFonts w:ascii="Arial" w:hAnsi="Arial" w:cs="Arial"/>
          <w:color w:val="auto"/>
          <w:sz w:val="20"/>
          <w:szCs w:val="28"/>
          <w:lang w:val="en-US"/>
        </w:rPr>
        <w:t>ắ</w:t>
      </w:r>
      <w:r w:rsidRPr="00993F6E">
        <w:rPr>
          <w:rFonts w:ascii="Arial" w:hAnsi="Arial" w:cs="Arial"/>
          <w:color w:val="auto"/>
          <w:sz w:val="20"/>
          <w:szCs w:val="28"/>
        </w:rPr>
        <w:t xml:space="preserve">t Việt Nam </w:t>
      </w:r>
      <w:r w:rsidR="003C581F" w:rsidRPr="00993F6E">
        <w:rPr>
          <w:rFonts w:ascii="Arial" w:hAnsi="Arial" w:cs="Arial"/>
          <w:color w:val="auto"/>
          <w:sz w:val="20"/>
          <w:szCs w:val="28"/>
        </w:rPr>
        <w:t>nhằm</w:t>
      </w:r>
      <w:r w:rsidRPr="00993F6E">
        <w:rPr>
          <w:rFonts w:ascii="Arial" w:hAnsi="Arial" w:cs="Arial"/>
          <w:color w:val="auto"/>
          <w:sz w:val="20"/>
          <w:szCs w:val="28"/>
        </w:rPr>
        <w:t xml:space="preserve"> thực hiện các nghị quyết và quyết định của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15.</w:t>
      </w:r>
      <w:r w:rsidR="003C581F" w:rsidRPr="00993F6E">
        <w:rPr>
          <w:rFonts w:ascii="Arial" w:hAnsi="Arial" w:cs="Arial"/>
          <w:color w:val="auto"/>
          <w:sz w:val="20"/>
          <w:szCs w:val="28"/>
        </w:rPr>
        <w:t xml:space="preserve"> </w:t>
      </w:r>
      <w:r w:rsidRPr="00993F6E">
        <w:rPr>
          <w:rFonts w:ascii="Arial" w:hAnsi="Arial" w:cs="Arial"/>
          <w:color w:val="auto"/>
          <w:sz w:val="20"/>
          <w:szCs w:val="28"/>
        </w:rPr>
        <w:t>Thực hiện việc theo dõi, kiểm tra, giám sát đối với hoạt động của các doanh nghiệp thành viên theo sự phân công hoặc ủy quyền của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16.</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Ký kết các hợp đồng kinh tế, dân sự của Tổng công ty Đường sắt Việt Nam. Đối với các hợp đồng có giá trị trên mức phân cấp cho Tổng giám </w:t>
      </w:r>
      <w:r w:rsidR="003C581F" w:rsidRPr="00993F6E">
        <w:rPr>
          <w:rFonts w:ascii="Arial" w:hAnsi="Arial" w:cs="Arial"/>
          <w:color w:val="auto"/>
          <w:sz w:val="20"/>
          <w:szCs w:val="28"/>
        </w:rPr>
        <w:t>đốc</w:t>
      </w:r>
      <w:r w:rsidRPr="00993F6E">
        <w:rPr>
          <w:rFonts w:ascii="Arial" w:hAnsi="Arial" w:cs="Arial"/>
          <w:color w:val="auto"/>
          <w:sz w:val="20"/>
          <w:szCs w:val="28"/>
        </w:rPr>
        <w:t xml:space="preserve"> thì T</w:t>
      </w:r>
      <w:r w:rsidR="00AA2872" w:rsidRPr="00993F6E">
        <w:rPr>
          <w:rFonts w:ascii="Arial" w:hAnsi="Arial" w:cs="Arial"/>
          <w:color w:val="auto"/>
          <w:sz w:val="20"/>
          <w:szCs w:val="28"/>
          <w:lang w:val="en-US"/>
        </w:rPr>
        <w:t>ổ</w:t>
      </w:r>
      <w:r w:rsidRPr="00993F6E">
        <w:rPr>
          <w:rFonts w:ascii="Arial" w:hAnsi="Arial" w:cs="Arial"/>
          <w:color w:val="auto"/>
          <w:sz w:val="20"/>
          <w:szCs w:val="28"/>
        </w:rPr>
        <w:t>ng giám đốc chỉ được ký kết sau khi có nghị quyết hoặc quyết định của Hội đ</w:t>
      </w:r>
      <w:r w:rsidR="00AA2872" w:rsidRPr="00993F6E">
        <w:rPr>
          <w:rFonts w:ascii="Arial" w:hAnsi="Arial" w:cs="Arial"/>
          <w:color w:val="auto"/>
          <w:sz w:val="20"/>
          <w:szCs w:val="28"/>
          <w:lang w:val="en-US"/>
        </w:rPr>
        <w:t>ồ</w:t>
      </w:r>
      <w:r w:rsidRPr="00993F6E">
        <w:rPr>
          <w:rFonts w:ascii="Arial" w:hAnsi="Arial" w:cs="Arial"/>
          <w:color w:val="auto"/>
          <w:sz w:val="20"/>
          <w:szCs w:val="28"/>
        </w:rPr>
        <w:t>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17.</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Lập và trình Hội đồng thành viên báo cáo định kỳ hằng quý, hằng năm về kết quả thực hiện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kế hoạch kinh doanh và báo cáo tài chính hằng năm.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18.</w:t>
      </w:r>
      <w:r w:rsidR="003C581F" w:rsidRPr="00993F6E">
        <w:rPr>
          <w:rFonts w:ascii="Arial" w:hAnsi="Arial" w:cs="Arial"/>
          <w:color w:val="auto"/>
          <w:sz w:val="20"/>
          <w:szCs w:val="28"/>
        </w:rPr>
        <w:t xml:space="preserve"> </w:t>
      </w:r>
      <w:r w:rsidRPr="00993F6E">
        <w:rPr>
          <w:rFonts w:ascii="Arial" w:hAnsi="Arial" w:cs="Arial"/>
          <w:color w:val="auto"/>
          <w:sz w:val="20"/>
          <w:szCs w:val="28"/>
        </w:rPr>
        <w:t>Kiến nghị phương án tổ chức lại Tổng công ty Đường sắt Việt Nam, khi xét thấy cần thiết.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19.</w:t>
      </w:r>
      <w:r w:rsidR="003C581F" w:rsidRPr="00993F6E">
        <w:rPr>
          <w:rFonts w:ascii="Arial" w:hAnsi="Arial" w:cs="Arial"/>
          <w:color w:val="auto"/>
          <w:sz w:val="20"/>
          <w:szCs w:val="28"/>
        </w:rPr>
        <w:t xml:space="preserve"> </w:t>
      </w:r>
      <w:r w:rsidRPr="00993F6E">
        <w:rPr>
          <w:rFonts w:ascii="Arial" w:hAnsi="Arial" w:cs="Arial"/>
          <w:color w:val="auto"/>
          <w:sz w:val="20"/>
          <w:szCs w:val="28"/>
        </w:rPr>
        <w:t>Kiến nghị phân bổ và sử dụng lợi nhuận sau thuế và các nghĩa vụ tài chính khác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20.</w:t>
      </w:r>
      <w:r w:rsidR="003C581F" w:rsidRPr="00993F6E">
        <w:rPr>
          <w:rFonts w:ascii="Arial" w:hAnsi="Arial" w:cs="Arial"/>
          <w:color w:val="auto"/>
          <w:sz w:val="20"/>
          <w:szCs w:val="28"/>
        </w:rPr>
        <w:t xml:space="preserve"> </w:t>
      </w:r>
      <w:r w:rsidRPr="00993F6E">
        <w:rPr>
          <w:rFonts w:ascii="Arial" w:hAnsi="Arial" w:cs="Arial"/>
          <w:color w:val="auto"/>
          <w:sz w:val="20"/>
          <w:szCs w:val="28"/>
        </w:rPr>
        <w:t>Báo cáo Hội đ</w:t>
      </w:r>
      <w:r w:rsidR="00AA2872" w:rsidRPr="00993F6E">
        <w:rPr>
          <w:rFonts w:ascii="Arial" w:hAnsi="Arial" w:cs="Arial"/>
          <w:color w:val="auto"/>
          <w:sz w:val="20"/>
          <w:szCs w:val="28"/>
          <w:lang w:val="en-US"/>
        </w:rPr>
        <w:t>ồ</w:t>
      </w:r>
      <w:r w:rsidRPr="00993F6E">
        <w:rPr>
          <w:rFonts w:ascii="Arial" w:hAnsi="Arial" w:cs="Arial"/>
          <w:color w:val="auto"/>
          <w:sz w:val="20"/>
          <w:szCs w:val="28"/>
        </w:rPr>
        <w:t xml:space="preserve">ng thành viên về kết quả hoạt động sản xuất kinh doanh của Tổng công ty Đường sắt Việt Nam; thực hiện việc công bố công khai các báo cáo tài chính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Chịu sự </w:t>
      </w:r>
      <w:r w:rsidR="003C581F" w:rsidRPr="00993F6E">
        <w:rPr>
          <w:rFonts w:ascii="Arial" w:hAnsi="Arial" w:cs="Arial"/>
          <w:color w:val="auto"/>
          <w:sz w:val="20"/>
          <w:szCs w:val="28"/>
        </w:rPr>
        <w:t>kiểm tra</w:t>
      </w:r>
      <w:r w:rsidRPr="00993F6E">
        <w:rPr>
          <w:rFonts w:ascii="Arial" w:hAnsi="Arial" w:cs="Arial"/>
          <w:color w:val="auto"/>
          <w:sz w:val="20"/>
          <w:szCs w:val="28"/>
        </w:rPr>
        <w:t>, gi</w:t>
      </w:r>
      <w:r w:rsidR="00AA2872" w:rsidRPr="00993F6E">
        <w:rPr>
          <w:rFonts w:ascii="Arial" w:hAnsi="Arial" w:cs="Arial"/>
          <w:color w:val="auto"/>
          <w:sz w:val="20"/>
          <w:szCs w:val="28"/>
          <w:lang w:val="en-US"/>
        </w:rPr>
        <w:t>á</w:t>
      </w:r>
      <w:r w:rsidRPr="00993F6E">
        <w:rPr>
          <w:rFonts w:ascii="Arial" w:hAnsi="Arial" w:cs="Arial"/>
          <w:color w:val="auto"/>
          <w:sz w:val="20"/>
          <w:szCs w:val="28"/>
        </w:rPr>
        <w:t xml:space="preserve">m sát của Hội đồng thành viên, các cơ quan quản lý nhà nước có </w:t>
      </w:r>
      <w:r w:rsidR="003C581F" w:rsidRPr="00993F6E">
        <w:rPr>
          <w:rFonts w:ascii="Arial" w:hAnsi="Arial" w:cs="Arial"/>
          <w:color w:val="auto"/>
          <w:sz w:val="20"/>
          <w:szCs w:val="28"/>
        </w:rPr>
        <w:t>thẩm quyền</w:t>
      </w:r>
      <w:r w:rsidRPr="00993F6E">
        <w:rPr>
          <w:rFonts w:ascii="Arial" w:hAnsi="Arial" w:cs="Arial"/>
          <w:color w:val="auto"/>
          <w:sz w:val="20"/>
          <w:szCs w:val="28"/>
        </w:rPr>
        <w:t xml:space="preserve"> đối với việc thực hiện các chức năng, nhiệm vụ theo quy định của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và các quy định khác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8D4BCC" w:rsidP="006809BB">
      <w:pPr>
        <w:spacing w:before="120"/>
        <w:rPr>
          <w:rFonts w:ascii="Arial" w:hAnsi="Arial" w:cs="Arial"/>
          <w:color w:val="auto"/>
          <w:sz w:val="20"/>
          <w:szCs w:val="28"/>
        </w:rPr>
      </w:pPr>
      <w:r w:rsidRPr="00993F6E">
        <w:rPr>
          <w:rFonts w:ascii="Arial" w:hAnsi="Arial" w:cs="Arial"/>
          <w:color w:val="auto"/>
          <w:sz w:val="20"/>
          <w:szCs w:val="28"/>
          <w:lang w:val="en-US"/>
        </w:rPr>
        <w:t>22. Được áp dụng các</w:t>
      </w:r>
      <w:r w:rsidR="00724766" w:rsidRPr="00993F6E">
        <w:rPr>
          <w:rFonts w:ascii="Arial" w:hAnsi="Arial" w:cs="Arial"/>
          <w:color w:val="auto"/>
          <w:sz w:val="20"/>
          <w:szCs w:val="28"/>
        </w:rPr>
        <w:t xml:space="preserve"> biện pháp cần thiết trong trường hợp khẩn cấp</w:t>
      </w:r>
      <w:r w:rsidRPr="00993F6E">
        <w:rPr>
          <w:rFonts w:ascii="Arial" w:hAnsi="Arial" w:cs="Arial"/>
          <w:color w:val="auto"/>
          <w:sz w:val="20"/>
          <w:szCs w:val="28"/>
        </w:rPr>
        <w:t xml:space="preserve"> </w:t>
      </w:r>
      <w:r w:rsidRPr="00993F6E">
        <w:rPr>
          <w:rFonts w:ascii="Arial" w:hAnsi="Arial" w:cs="Arial"/>
          <w:color w:val="auto"/>
          <w:sz w:val="20"/>
          <w:szCs w:val="28"/>
          <w:lang w:val="en-US"/>
        </w:rPr>
        <w:t>và phải</w:t>
      </w:r>
      <w:r w:rsidR="00724766" w:rsidRPr="00993F6E">
        <w:rPr>
          <w:rFonts w:ascii="Arial" w:hAnsi="Arial" w:cs="Arial"/>
          <w:color w:val="auto"/>
          <w:sz w:val="20"/>
          <w:szCs w:val="28"/>
        </w:rPr>
        <w:t xml:space="preserve"> báo cáo ngay với Hội đ</w:t>
      </w:r>
      <w:r w:rsidRPr="00993F6E">
        <w:rPr>
          <w:rFonts w:ascii="Arial" w:hAnsi="Arial" w:cs="Arial"/>
          <w:color w:val="auto"/>
          <w:sz w:val="20"/>
          <w:szCs w:val="28"/>
          <w:lang w:val="en-US"/>
        </w:rPr>
        <w:t>ồ</w:t>
      </w:r>
      <w:r w:rsidR="00724766" w:rsidRPr="00993F6E">
        <w:rPr>
          <w:rFonts w:ascii="Arial" w:hAnsi="Arial" w:cs="Arial"/>
          <w:color w:val="auto"/>
          <w:sz w:val="20"/>
          <w:szCs w:val="28"/>
        </w:rPr>
        <w:t>ng th</w:t>
      </w:r>
      <w:r w:rsidRPr="00993F6E">
        <w:rPr>
          <w:rFonts w:ascii="Arial" w:hAnsi="Arial" w:cs="Arial"/>
          <w:color w:val="auto"/>
          <w:sz w:val="20"/>
          <w:szCs w:val="28"/>
          <w:lang w:val="en-US"/>
        </w:rPr>
        <w:t>à</w:t>
      </w:r>
      <w:r w:rsidR="00724766" w:rsidRPr="00993F6E">
        <w:rPr>
          <w:rFonts w:ascii="Arial" w:hAnsi="Arial" w:cs="Arial"/>
          <w:color w:val="auto"/>
          <w:sz w:val="20"/>
          <w:szCs w:val="28"/>
        </w:rPr>
        <w:t xml:space="preserve">nh viên và các cơ quan nhà nước có </w:t>
      </w:r>
      <w:r w:rsidR="003C581F" w:rsidRPr="00993F6E">
        <w:rPr>
          <w:rFonts w:ascii="Arial" w:hAnsi="Arial" w:cs="Arial"/>
          <w:color w:val="auto"/>
          <w:sz w:val="20"/>
          <w:szCs w:val="28"/>
        </w:rPr>
        <w:t>thẩm quyền</w:t>
      </w:r>
      <w:r w:rsidR="00724766"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Được hưởng </w:t>
      </w:r>
      <w:r w:rsidR="003C581F" w:rsidRPr="00993F6E">
        <w:rPr>
          <w:rFonts w:ascii="Arial" w:hAnsi="Arial" w:cs="Arial"/>
          <w:color w:val="auto"/>
          <w:sz w:val="20"/>
          <w:szCs w:val="28"/>
        </w:rPr>
        <w:t>chế độ</w:t>
      </w:r>
      <w:r w:rsidRPr="00993F6E">
        <w:rPr>
          <w:rFonts w:ascii="Arial" w:hAnsi="Arial" w:cs="Arial"/>
          <w:color w:val="auto"/>
          <w:sz w:val="20"/>
          <w:szCs w:val="28"/>
        </w:rPr>
        <w:t xml:space="preserve"> ti</w:t>
      </w:r>
      <w:r w:rsidR="008D4BCC" w:rsidRPr="00993F6E">
        <w:rPr>
          <w:rFonts w:ascii="Arial" w:hAnsi="Arial" w:cs="Arial"/>
          <w:color w:val="auto"/>
          <w:sz w:val="20"/>
          <w:szCs w:val="28"/>
          <w:lang w:val="en-US"/>
        </w:rPr>
        <w:t>ề</w:t>
      </w:r>
      <w:r w:rsidRPr="00993F6E">
        <w:rPr>
          <w:rFonts w:ascii="Arial" w:hAnsi="Arial" w:cs="Arial"/>
          <w:color w:val="auto"/>
          <w:sz w:val="20"/>
          <w:szCs w:val="28"/>
        </w:rPr>
        <w:t xml:space="preserve">n lương theo năm. Mức tiền lương và tiền thưởng tương ứng với hiệu quả kinh doanh của Tổng công ty Đường sắt Việt Nam và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quyền và nhiệm vụ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và quyết định của Hội đồng thành viên Tổng công ty Đường sắt Việt Nam.</w:t>
      </w:r>
    </w:p>
    <w:p w:rsidR="00724766" w:rsidRPr="00993F6E" w:rsidRDefault="00993F6E" w:rsidP="006809BB">
      <w:pPr>
        <w:spacing w:before="120"/>
        <w:rPr>
          <w:rFonts w:ascii="Arial" w:hAnsi="Arial" w:cs="Arial"/>
          <w:b/>
          <w:color w:val="auto"/>
          <w:sz w:val="20"/>
          <w:szCs w:val="28"/>
          <w:lang w:val="en-US"/>
        </w:rPr>
      </w:pPr>
      <w:bookmarkStart w:id="63" w:name="muc_3"/>
      <w:r w:rsidRPr="00993F6E">
        <w:rPr>
          <w:rFonts w:ascii="Arial" w:hAnsi="Arial" w:cs="Arial"/>
          <w:b/>
          <w:color w:val="auto"/>
          <w:sz w:val="20"/>
          <w:szCs w:val="28"/>
        </w:rPr>
        <w:t>Mục</w:t>
      </w:r>
      <w:r w:rsidR="00EB5354" w:rsidRPr="00993F6E">
        <w:rPr>
          <w:rFonts w:ascii="Arial" w:hAnsi="Arial" w:cs="Arial"/>
          <w:b/>
          <w:color w:val="auto"/>
          <w:sz w:val="20"/>
          <w:szCs w:val="28"/>
        </w:rPr>
        <w:t xml:space="preserve"> 3. MỐI QUAN HỆ GIỮA HỘI ĐỒNG THÀNH VIÊN VÀ TỔNG GIÁM ĐỐC.</w:t>
      </w:r>
      <w:bookmarkEnd w:id="63"/>
    </w:p>
    <w:p w:rsidR="00724766" w:rsidRPr="00993F6E" w:rsidRDefault="00993F6E" w:rsidP="006809BB">
      <w:pPr>
        <w:spacing w:before="120"/>
        <w:rPr>
          <w:rFonts w:ascii="Arial" w:hAnsi="Arial" w:cs="Arial"/>
          <w:b/>
          <w:color w:val="auto"/>
          <w:sz w:val="20"/>
          <w:szCs w:val="28"/>
        </w:rPr>
      </w:pPr>
      <w:bookmarkStart w:id="64" w:name="dieu_38"/>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38. Mối quan hệ giữa Hội đồng thành viên với Tổng giám đốc trong quản lý, </w:t>
      </w:r>
      <w:r w:rsidRPr="00993F6E">
        <w:rPr>
          <w:rFonts w:ascii="Arial" w:hAnsi="Arial" w:cs="Arial"/>
          <w:b/>
          <w:color w:val="auto"/>
          <w:sz w:val="20"/>
          <w:szCs w:val="28"/>
        </w:rPr>
        <w:t>điều</w:t>
      </w:r>
      <w:r w:rsidR="00EB5354" w:rsidRPr="00993F6E">
        <w:rPr>
          <w:rFonts w:ascii="Arial" w:hAnsi="Arial" w:cs="Arial"/>
          <w:b/>
          <w:color w:val="auto"/>
          <w:sz w:val="20"/>
          <w:szCs w:val="28"/>
        </w:rPr>
        <w:t xml:space="preserve"> hành Tổng công ty Đường sắt Việt Nam</w:t>
      </w:r>
      <w:bookmarkEnd w:id="64"/>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Khi thực hiện các nghị quyết, quyết định của Hội đồng thành viên, nếu phát hiện vấn đề không có lợi cho Tổng công ty Đường sắt Việt Nam thì Tổng giám đốc phải báo cáo với Hội đồng thành viên để xem xét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lại nghị quyết, quyết định, chỉ đạo. Hội đồng thành viên phải xem xét đề nghị của Tổng giám đốc. Trường hợp Hội đồng thành viên không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lại nghị quyết, quyết định, chỉ đạo thì T</w:t>
      </w:r>
      <w:r w:rsidR="00B04FBA" w:rsidRPr="00993F6E">
        <w:rPr>
          <w:rFonts w:ascii="Arial" w:hAnsi="Arial" w:cs="Arial"/>
          <w:color w:val="auto"/>
          <w:sz w:val="20"/>
          <w:szCs w:val="28"/>
          <w:lang w:val="en-US"/>
        </w:rPr>
        <w:t>ổ</w:t>
      </w:r>
      <w:r w:rsidRPr="00993F6E">
        <w:rPr>
          <w:rFonts w:ascii="Arial" w:hAnsi="Arial" w:cs="Arial"/>
          <w:color w:val="auto"/>
          <w:sz w:val="20"/>
          <w:szCs w:val="28"/>
        </w:rPr>
        <w:t>ng giám đốc vẫn phải thực hiện nhưng có quyền bảo lưu ý kiến và kiến nghị lên chủ sở hữu.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Trong thời hạn 15 ngày, kể từ ngày kết thúc tháng, quý, năm, Tổng giám đốc phải gửi báo cáo bằng văn bản về tình hình hoạt động kinh doanh và dự kiến phương hướng thực hiện trong kỳ tới của Tổng công ty Đường sắt Việt Nam cho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Chủ tịch Hội đồng thành viên có quyền tham dự hoặc cử đại diện của Hội đồng thành viên tham dự các cuộc họp giao ban, các cuộc họp chu</w:t>
      </w:r>
      <w:r w:rsidR="00B04FBA" w:rsidRPr="00993F6E">
        <w:rPr>
          <w:rFonts w:ascii="Arial" w:hAnsi="Arial" w:cs="Arial"/>
          <w:color w:val="auto"/>
          <w:sz w:val="20"/>
          <w:szCs w:val="28"/>
          <w:lang w:val="en-US"/>
        </w:rPr>
        <w:t>ẩ</w:t>
      </w:r>
      <w:r w:rsidRPr="00993F6E">
        <w:rPr>
          <w:rFonts w:ascii="Arial" w:hAnsi="Arial" w:cs="Arial"/>
          <w:color w:val="auto"/>
          <w:sz w:val="20"/>
          <w:szCs w:val="28"/>
        </w:rPr>
        <w:t>n bị các đề án trình Hội đồng thành viên do Tổng giám đốc chủ trì. Chủ tịch Hội đồng thành viên hoặc người đại diện Hội đồng thành viên có quyền phát biểu đóng góp ý kiến, nhưng không có quyền kết luận cuộc họp.</w:t>
      </w:r>
    </w:p>
    <w:p w:rsidR="00724766" w:rsidRPr="00993F6E" w:rsidRDefault="00993F6E" w:rsidP="006809BB">
      <w:pPr>
        <w:spacing w:before="120"/>
        <w:rPr>
          <w:rFonts w:ascii="Arial" w:hAnsi="Arial" w:cs="Arial"/>
          <w:b/>
          <w:color w:val="auto"/>
          <w:sz w:val="20"/>
          <w:szCs w:val="28"/>
        </w:rPr>
      </w:pPr>
      <w:bookmarkStart w:id="65" w:name="dieu_39"/>
      <w:r w:rsidRPr="00993F6E">
        <w:rPr>
          <w:rFonts w:ascii="Arial" w:hAnsi="Arial" w:cs="Arial"/>
          <w:b/>
          <w:color w:val="auto"/>
          <w:sz w:val="20"/>
          <w:szCs w:val="28"/>
        </w:rPr>
        <w:t>Điều</w:t>
      </w:r>
      <w:r w:rsidR="00EB5354" w:rsidRPr="00993F6E">
        <w:rPr>
          <w:rFonts w:ascii="Arial" w:hAnsi="Arial" w:cs="Arial"/>
          <w:b/>
          <w:color w:val="auto"/>
          <w:sz w:val="20"/>
          <w:szCs w:val="28"/>
        </w:rPr>
        <w:t xml:space="preserve"> 39. Nghĩa vụ, trách nhiệm của thành viên Hội đồng thành viên và Tổng giám đốc Tổng công ty Đường sắt Việt Nam</w:t>
      </w:r>
      <w:bookmarkEnd w:id="65"/>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Chủ tịch Hội đồng thành viên, thành viên Hội đồng thành viên, Tổng giám đốc Tổng công ty Đường sắt Việt Nam có nghĩa vụ:</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Tuân thủ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quyết định của chủ sở hữu Tổng công ty Đường sắt Việt Nam trong việc thực hiện các quy</w:t>
      </w:r>
      <w:r w:rsidR="00B04FBA" w:rsidRPr="00993F6E">
        <w:rPr>
          <w:rFonts w:ascii="Arial" w:hAnsi="Arial" w:cs="Arial"/>
          <w:color w:val="auto"/>
          <w:sz w:val="20"/>
          <w:szCs w:val="28"/>
          <w:lang w:val="en-US"/>
        </w:rPr>
        <w:t>ề</w:t>
      </w:r>
      <w:r w:rsidRPr="00993F6E">
        <w:rPr>
          <w:rFonts w:ascii="Arial" w:hAnsi="Arial" w:cs="Arial"/>
          <w:color w:val="auto"/>
          <w:sz w:val="20"/>
          <w:szCs w:val="28"/>
        </w:rPr>
        <w:t>n và nhiệm vụ được giao;</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Thực hiện các quyền và nhiệm vụ được giao một cách trung thực, c</w:t>
      </w:r>
      <w:r w:rsidR="00B04FBA" w:rsidRPr="00993F6E">
        <w:rPr>
          <w:rFonts w:ascii="Arial" w:hAnsi="Arial" w:cs="Arial"/>
          <w:color w:val="auto"/>
          <w:sz w:val="20"/>
          <w:szCs w:val="28"/>
          <w:lang w:val="en-US"/>
        </w:rPr>
        <w:t>ẩ</w:t>
      </w:r>
      <w:r w:rsidRPr="00993F6E">
        <w:rPr>
          <w:rFonts w:ascii="Arial" w:hAnsi="Arial" w:cs="Arial"/>
          <w:color w:val="auto"/>
          <w:sz w:val="20"/>
          <w:szCs w:val="28"/>
        </w:rPr>
        <w:t>n trọng tốt nhất nhằm bảo đảm lợi ích hợp pháp tối đa của T</w:t>
      </w:r>
      <w:r w:rsidR="00113E7D"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w:t>
      </w:r>
      <w:r w:rsidR="00113E7D" w:rsidRPr="00993F6E">
        <w:rPr>
          <w:rFonts w:ascii="Arial" w:hAnsi="Arial" w:cs="Arial"/>
          <w:color w:val="auto"/>
          <w:sz w:val="20"/>
          <w:szCs w:val="28"/>
        </w:rPr>
        <w:t>V</w:t>
      </w:r>
      <w:r w:rsidR="00113E7D" w:rsidRPr="00993F6E">
        <w:rPr>
          <w:rFonts w:ascii="Arial" w:hAnsi="Arial" w:cs="Arial"/>
          <w:color w:val="auto"/>
          <w:sz w:val="20"/>
          <w:szCs w:val="28"/>
          <w:lang w:val="en-US"/>
        </w:rPr>
        <w:t>i</w:t>
      </w:r>
      <w:r w:rsidRPr="00993F6E">
        <w:rPr>
          <w:rFonts w:ascii="Arial" w:hAnsi="Arial" w:cs="Arial"/>
          <w:color w:val="auto"/>
          <w:sz w:val="20"/>
          <w:szCs w:val="28"/>
        </w:rPr>
        <w:t>ệt Nam và chủ sở hữu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Trung thành với lợi ích của Tổng công ty Đường sắt Việt Nam và chủ sở hữu Tổng công ty Đường s</w:t>
      </w:r>
      <w:r w:rsidR="00113E7D" w:rsidRPr="00993F6E">
        <w:rPr>
          <w:rFonts w:ascii="Arial" w:hAnsi="Arial" w:cs="Arial"/>
          <w:color w:val="auto"/>
          <w:sz w:val="20"/>
          <w:szCs w:val="28"/>
          <w:lang w:val="en-US"/>
        </w:rPr>
        <w:t>ắ</w:t>
      </w:r>
      <w:r w:rsidRPr="00993F6E">
        <w:rPr>
          <w:rFonts w:ascii="Arial" w:hAnsi="Arial" w:cs="Arial"/>
          <w:color w:val="auto"/>
          <w:sz w:val="20"/>
          <w:szCs w:val="28"/>
        </w:rPr>
        <w:t>t Việt Nam. Kh</w:t>
      </w:r>
      <w:r w:rsidR="00113E7D" w:rsidRPr="00993F6E">
        <w:rPr>
          <w:rFonts w:ascii="Arial" w:hAnsi="Arial" w:cs="Arial"/>
          <w:color w:val="auto"/>
          <w:sz w:val="20"/>
          <w:szCs w:val="28"/>
          <w:lang w:val="en-US"/>
        </w:rPr>
        <w:t>ô</w:t>
      </w:r>
      <w:r w:rsidRPr="00993F6E">
        <w:rPr>
          <w:rFonts w:ascii="Arial" w:hAnsi="Arial" w:cs="Arial"/>
          <w:color w:val="auto"/>
          <w:sz w:val="20"/>
          <w:szCs w:val="28"/>
        </w:rPr>
        <w:t xml:space="preserve">ng </w:t>
      </w:r>
      <w:r w:rsidR="003C581F" w:rsidRPr="00993F6E">
        <w:rPr>
          <w:rFonts w:ascii="Arial" w:hAnsi="Arial" w:cs="Arial"/>
          <w:color w:val="auto"/>
          <w:sz w:val="20"/>
          <w:szCs w:val="28"/>
        </w:rPr>
        <w:t>sử dụng</w:t>
      </w:r>
      <w:r w:rsidRPr="00993F6E">
        <w:rPr>
          <w:rFonts w:ascii="Arial" w:hAnsi="Arial" w:cs="Arial"/>
          <w:color w:val="auto"/>
          <w:sz w:val="20"/>
          <w:szCs w:val="28"/>
        </w:rPr>
        <w:t xml:space="preserve"> th</w:t>
      </w:r>
      <w:r w:rsidR="00113E7D" w:rsidRPr="00993F6E">
        <w:rPr>
          <w:rFonts w:ascii="Arial" w:hAnsi="Arial" w:cs="Arial"/>
          <w:color w:val="auto"/>
          <w:sz w:val="20"/>
          <w:szCs w:val="28"/>
          <w:lang w:val="en-US"/>
        </w:rPr>
        <w:t>ô</w:t>
      </w:r>
      <w:r w:rsidRPr="00993F6E">
        <w:rPr>
          <w:rFonts w:ascii="Arial" w:hAnsi="Arial" w:cs="Arial"/>
          <w:color w:val="auto"/>
          <w:sz w:val="20"/>
          <w:szCs w:val="28"/>
        </w:rPr>
        <w:t>ng t</w:t>
      </w:r>
      <w:r w:rsidR="00113E7D" w:rsidRPr="00993F6E">
        <w:rPr>
          <w:rFonts w:ascii="Arial" w:hAnsi="Arial" w:cs="Arial"/>
          <w:color w:val="auto"/>
          <w:sz w:val="20"/>
          <w:szCs w:val="28"/>
          <w:lang w:val="en-US"/>
        </w:rPr>
        <w:t>in</w:t>
      </w:r>
      <w:r w:rsidRPr="00993F6E">
        <w:rPr>
          <w:rFonts w:ascii="Arial" w:hAnsi="Arial" w:cs="Arial"/>
          <w:color w:val="auto"/>
          <w:sz w:val="20"/>
          <w:szCs w:val="28"/>
        </w:rPr>
        <w:t>, b</w:t>
      </w:r>
      <w:r w:rsidR="00113E7D" w:rsidRPr="00993F6E">
        <w:rPr>
          <w:rFonts w:ascii="Arial" w:hAnsi="Arial" w:cs="Arial"/>
          <w:color w:val="auto"/>
          <w:sz w:val="20"/>
          <w:szCs w:val="28"/>
          <w:lang w:val="en-US"/>
        </w:rPr>
        <w:t>í</w:t>
      </w:r>
      <w:r w:rsidRPr="00993F6E">
        <w:rPr>
          <w:rFonts w:ascii="Arial" w:hAnsi="Arial" w:cs="Arial"/>
          <w:color w:val="auto"/>
          <w:sz w:val="20"/>
          <w:szCs w:val="28"/>
        </w:rPr>
        <w:t xml:space="preserve"> quy</w:t>
      </w:r>
      <w:r w:rsidR="00113E7D" w:rsidRPr="00993F6E">
        <w:rPr>
          <w:rFonts w:ascii="Arial" w:hAnsi="Arial" w:cs="Arial"/>
          <w:color w:val="auto"/>
          <w:sz w:val="20"/>
          <w:szCs w:val="28"/>
          <w:lang w:val="en-US"/>
        </w:rPr>
        <w:t>ế</w:t>
      </w:r>
      <w:r w:rsidRPr="00993F6E">
        <w:rPr>
          <w:rFonts w:ascii="Arial" w:hAnsi="Arial" w:cs="Arial"/>
          <w:color w:val="auto"/>
          <w:sz w:val="20"/>
          <w:szCs w:val="28"/>
        </w:rPr>
        <w:t>t, cơ hội kinh doanh của Tổng công ty Đường sắt Việt Nam và lợi dụng chức vụ, quyền hạn quản lý, sử dụng v</w:t>
      </w:r>
      <w:r w:rsidR="00113E7D" w:rsidRPr="00993F6E">
        <w:rPr>
          <w:rFonts w:ascii="Arial" w:hAnsi="Arial" w:cs="Arial"/>
          <w:color w:val="auto"/>
          <w:sz w:val="20"/>
          <w:szCs w:val="28"/>
          <w:lang w:val="en-US"/>
        </w:rPr>
        <w:t>ố</w:t>
      </w:r>
      <w:r w:rsidRPr="00993F6E">
        <w:rPr>
          <w:rFonts w:ascii="Arial" w:hAnsi="Arial" w:cs="Arial"/>
          <w:color w:val="auto"/>
          <w:sz w:val="20"/>
          <w:szCs w:val="28"/>
        </w:rPr>
        <w:t>n và tài sản của T</w:t>
      </w:r>
      <w:r w:rsidR="00113E7D" w:rsidRPr="00993F6E">
        <w:rPr>
          <w:rFonts w:ascii="Arial" w:hAnsi="Arial" w:cs="Arial"/>
          <w:color w:val="auto"/>
          <w:sz w:val="20"/>
          <w:szCs w:val="28"/>
          <w:lang w:val="en-US"/>
        </w:rPr>
        <w:t>ổ</w:t>
      </w:r>
      <w:r w:rsidRPr="00993F6E">
        <w:rPr>
          <w:rFonts w:ascii="Arial" w:hAnsi="Arial" w:cs="Arial"/>
          <w:color w:val="auto"/>
          <w:sz w:val="20"/>
          <w:szCs w:val="28"/>
        </w:rPr>
        <w:t>ng công ty Đư</w:t>
      </w:r>
      <w:r w:rsidR="00113E7D" w:rsidRPr="00993F6E">
        <w:rPr>
          <w:rFonts w:ascii="Arial" w:hAnsi="Arial" w:cs="Arial"/>
          <w:color w:val="auto"/>
          <w:sz w:val="20"/>
          <w:szCs w:val="28"/>
          <w:lang w:val="en-US"/>
        </w:rPr>
        <w:t>ờ</w:t>
      </w:r>
      <w:r w:rsidRPr="00993F6E">
        <w:rPr>
          <w:rFonts w:ascii="Arial" w:hAnsi="Arial" w:cs="Arial"/>
          <w:color w:val="auto"/>
          <w:sz w:val="20"/>
          <w:szCs w:val="28"/>
        </w:rPr>
        <w:t>ng s</w:t>
      </w:r>
      <w:r w:rsidR="00113E7D" w:rsidRPr="00993F6E">
        <w:rPr>
          <w:rFonts w:ascii="Arial" w:hAnsi="Arial" w:cs="Arial"/>
          <w:color w:val="auto"/>
          <w:sz w:val="20"/>
          <w:szCs w:val="28"/>
          <w:lang w:val="en-US"/>
        </w:rPr>
        <w:t>ắ</w:t>
      </w:r>
      <w:r w:rsidRPr="00993F6E">
        <w:rPr>
          <w:rFonts w:ascii="Arial" w:hAnsi="Arial" w:cs="Arial"/>
          <w:color w:val="auto"/>
          <w:sz w:val="20"/>
          <w:szCs w:val="28"/>
        </w:rPr>
        <w:t>t Vi</w:t>
      </w:r>
      <w:r w:rsidR="00113E7D" w:rsidRPr="00993F6E">
        <w:rPr>
          <w:rFonts w:ascii="Arial" w:hAnsi="Arial" w:cs="Arial"/>
          <w:color w:val="auto"/>
          <w:sz w:val="20"/>
          <w:szCs w:val="28"/>
          <w:lang w:val="en-US"/>
        </w:rPr>
        <w:t>ệ</w:t>
      </w:r>
      <w:r w:rsidRPr="00993F6E">
        <w:rPr>
          <w:rFonts w:ascii="Arial" w:hAnsi="Arial" w:cs="Arial"/>
          <w:color w:val="auto"/>
          <w:sz w:val="20"/>
          <w:szCs w:val="28"/>
        </w:rPr>
        <w:t xml:space="preserve">t Nam để thu lợi riêng cho bản thân hoặc phục vụ lợi ích của </w:t>
      </w:r>
      <w:r w:rsidR="003C581F" w:rsidRPr="00993F6E">
        <w:rPr>
          <w:rFonts w:ascii="Arial" w:hAnsi="Arial" w:cs="Arial"/>
          <w:color w:val="auto"/>
          <w:sz w:val="20"/>
          <w:szCs w:val="28"/>
        </w:rPr>
        <w:t>tổ chức</w:t>
      </w:r>
      <w:r w:rsidRPr="00993F6E">
        <w:rPr>
          <w:rFonts w:ascii="Arial" w:hAnsi="Arial" w:cs="Arial"/>
          <w:color w:val="auto"/>
          <w:sz w:val="20"/>
          <w:szCs w:val="28"/>
        </w:rPr>
        <w:t>, cá nhân khác. Không được đem tài sản của Tổng công ty Đường s</w:t>
      </w:r>
      <w:r w:rsidR="00113E7D" w:rsidRPr="00993F6E">
        <w:rPr>
          <w:rFonts w:ascii="Arial" w:hAnsi="Arial" w:cs="Arial"/>
          <w:color w:val="auto"/>
          <w:sz w:val="20"/>
          <w:szCs w:val="28"/>
          <w:lang w:val="en-US"/>
        </w:rPr>
        <w:t>ắ</w:t>
      </w:r>
      <w:r w:rsidRPr="00993F6E">
        <w:rPr>
          <w:rFonts w:ascii="Arial" w:hAnsi="Arial" w:cs="Arial"/>
          <w:color w:val="auto"/>
          <w:sz w:val="20"/>
          <w:szCs w:val="28"/>
        </w:rPr>
        <w:t>t Việt Nam cho người khác; không tiết lộ bí mật của Tổng công ty Đường sắt Việt Nam trong thời gian đang thực hiện chức trách là thành viên Hội đ</w:t>
      </w:r>
      <w:r w:rsidR="00113E7D" w:rsidRPr="00993F6E">
        <w:rPr>
          <w:rFonts w:ascii="Arial" w:hAnsi="Arial" w:cs="Arial"/>
          <w:color w:val="auto"/>
          <w:sz w:val="20"/>
          <w:szCs w:val="28"/>
          <w:lang w:val="en-US"/>
        </w:rPr>
        <w:t>ồ</w:t>
      </w:r>
      <w:r w:rsidRPr="00993F6E">
        <w:rPr>
          <w:rFonts w:ascii="Arial" w:hAnsi="Arial" w:cs="Arial"/>
          <w:color w:val="auto"/>
          <w:sz w:val="20"/>
          <w:szCs w:val="28"/>
        </w:rPr>
        <w:t>ng thành viên hoặc Tổng giám đốc và trong thời hạn tối thiểu là 03 năm sau khi thôi làm thành viên Hội đồng thành viên hoặc Tổng giám đốc, trừ trường hợp được Hội đồng thành viên chấp thuận;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Thông báo kịp thời, đầy đủ và chính xác cho Tổng công ty Đường sắt Việt Nam về các doanh nghiệp mà thành viên Hội đồng thành viên, Tổng giám đốc và người có liên quan của thành viên Hội đồng thành viên, Tổng giám đ</w:t>
      </w:r>
      <w:r w:rsidR="00113E7D" w:rsidRPr="00993F6E">
        <w:rPr>
          <w:rFonts w:ascii="Arial" w:hAnsi="Arial" w:cs="Arial"/>
          <w:color w:val="auto"/>
          <w:sz w:val="20"/>
          <w:szCs w:val="28"/>
          <w:lang w:val="en-US"/>
        </w:rPr>
        <w:t>ố</w:t>
      </w:r>
      <w:r w:rsidRPr="00993F6E">
        <w:rPr>
          <w:rFonts w:ascii="Arial" w:hAnsi="Arial" w:cs="Arial"/>
          <w:color w:val="auto"/>
          <w:sz w:val="20"/>
          <w:szCs w:val="28"/>
        </w:rPr>
        <w:t xml:space="preserve">c làm chủ hoặc có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chi phối, vốn góp chi phối hoặc có vốn góp trên 35%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theo quy định của </w:t>
      </w:r>
      <w:r w:rsidR="00993F6E" w:rsidRPr="00993F6E">
        <w:rPr>
          <w:rFonts w:ascii="Arial" w:hAnsi="Arial" w:cs="Arial"/>
          <w:color w:val="auto"/>
          <w:sz w:val="20"/>
          <w:szCs w:val="28"/>
        </w:rPr>
        <w:t>Luật</w:t>
      </w:r>
      <w:r w:rsidRPr="00993F6E">
        <w:rPr>
          <w:rFonts w:ascii="Arial" w:hAnsi="Arial" w:cs="Arial"/>
          <w:color w:val="auto"/>
          <w:sz w:val="20"/>
          <w:szCs w:val="28"/>
        </w:rPr>
        <w:t xml:space="preserve"> doanh nghiệp. Thông báo này phải được niêm yết tại trụ sở chính, chi nhánh và đơn vị trực thuộc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đ) Khi Tổng công ty Đường sắt Việt Nam không thanh toán đủ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nợ và các nghĩa vụ tài sản khác đến hạn phải trả thì Tổng giám đốc phải báo cáo Hội đồng thành viên, tìm biện pháp khắc phục khó khăn về tài chính và thông báo tình hình tài chính của Tổng công ty Đường sắt Việt Nam ch</w:t>
      </w:r>
      <w:r w:rsidR="005B1BEA" w:rsidRPr="00993F6E">
        <w:rPr>
          <w:rFonts w:ascii="Arial" w:hAnsi="Arial" w:cs="Arial"/>
          <w:color w:val="auto"/>
          <w:sz w:val="20"/>
          <w:szCs w:val="28"/>
          <w:lang w:val="en-US"/>
        </w:rPr>
        <w:t>o</w:t>
      </w:r>
      <w:r w:rsidRPr="00993F6E">
        <w:rPr>
          <w:rFonts w:ascii="Arial" w:hAnsi="Arial" w:cs="Arial"/>
          <w:color w:val="auto"/>
          <w:sz w:val="20"/>
          <w:szCs w:val="28"/>
        </w:rPr>
        <w:t xml:space="preserve"> t</w:t>
      </w:r>
      <w:r w:rsidR="005B1BEA" w:rsidRPr="00993F6E">
        <w:rPr>
          <w:rFonts w:ascii="Arial" w:hAnsi="Arial" w:cs="Arial"/>
          <w:color w:val="auto"/>
          <w:sz w:val="20"/>
          <w:szCs w:val="28"/>
          <w:lang w:val="en-US"/>
        </w:rPr>
        <w:t>ấ</w:t>
      </w:r>
      <w:r w:rsidRPr="00993F6E">
        <w:rPr>
          <w:rFonts w:ascii="Arial" w:hAnsi="Arial" w:cs="Arial"/>
          <w:color w:val="auto"/>
          <w:sz w:val="20"/>
          <w:szCs w:val="28"/>
        </w:rPr>
        <w:t>t cả chủ nợ biết. Trong trường hợp này, Chủ tịch Hội đồng thành viên, thành viên Hội đồng thành viên và Tổng giám đốc không được quyết định tăng ti</w:t>
      </w:r>
      <w:r w:rsidR="005B1BEA" w:rsidRPr="00993F6E">
        <w:rPr>
          <w:rFonts w:ascii="Arial" w:hAnsi="Arial" w:cs="Arial"/>
          <w:color w:val="auto"/>
          <w:sz w:val="20"/>
          <w:szCs w:val="28"/>
          <w:lang w:val="en-US"/>
        </w:rPr>
        <w:t>ề</w:t>
      </w:r>
      <w:r w:rsidRPr="00993F6E">
        <w:rPr>
          <w:rFonts w:ascii="Arial" w:hAnsi="Arial" w:cs="Arial"/>
          <w:color w:val="auto"/>
          <w:sz w:val="20"/>
          <w:szCs w:val="28"/>
        </w:rPr>
        <w:t>n lương, không được trích lợi nhuận trả tiền thưởng cho cán bộ quản lý và người lao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Khi Tổng công ty Đường sắt Việt Nam không thanh toán đủ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nợ và các nghĩa vụ tài sản khác đến hạn phải trả mà không thực hiện các quy định tại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đ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này thì phải chịu trách nhiệm cá nhân về thiệt hại xảy ra đối với chủ nợ;</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g) Trường hợp Chủ tịch Hội đồng thành viên, thành viên Hội đồng thành viên, T</w:t>
      </w:r>
      <w:r w:rsidR="005B1BEA" w:rsidRPr="00993F6E">
        <w:rPr>
          <w:rFonts w:ascii="Arial" w:hAnsi="Arial" w:cs="Arial"/>
          <w:color w:val="auto"/>
          <w:sz w:val="20"/>
          <w:szCs w:val="28"/>
          <w:lang w:val="en-US"/>
        </w:rPr>
        <w:t>ổ</w:t>
      </w:r>
      <w:r w:rsidRPr="00993F6E">
        <w:rPr>
          <w:rFonts w:ascii="Arial" w:hAnsi="Arial" w:cs="Arial"/>
          <w:color w:val="auto"/>
          <w:sz w:val="20"/>
          <w:szCs w:val="28"/>
        </w:rPr>
        <w:t xml:space="preserve">ng giám đốc Tổng công ty Đường sắt Việt Nam vi phạm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w:t>
      </w:r>
      <w:r w:rsidR="003C581F" w:rsidRPr="00993F6E">
        <w:rPr>
          <w:rFonts w:ascii="Arial" w:hAnsi="Arial" w:cs="Arial"/>
          <w:color w:val="auto"/>
          <w:sz w:val="20"/>
          <w:szCs w:val="28"/>
        </w:rPr>
        <w:t>quyết</w:t>
      </w:r>
      <w:r w:rsidRPr="00993F6E">
        <w:rPr>
          <w:rFonts w:ascii="Arial" w:hAnsi="Arial" w:cs="Arial"/>
          <w:color w:val="auto"/>
          <w:sz w:val="20"/>
          <w:szCs w:val="28"/>
        </w:rPr>
        <w:t xml:space="preserve"> định vượt thẩm quyền, lợi dụng chức vụ, quyền hạn gây thiệt hại cho T</w:t>
      </w:r>
      <w:r w:rsidR="005B1BEA" w:rsidRPr="00993F6E">
        <w:rPr>
          <w:rFonts w:ascii="Arial" w:hAnsi="Arial" w:cs="Arial"/>
          <w:color w:val="auto"/>
          <w:sz w:val="20"/>
          <w:szCs w:val="28"/>
          <w:lang w:val="en-US"/>
        </w:rPr>
        <w:t>ổ</w:t>
      </w:r>
      <w:r w:rsidRPr="00993F6E">
        <w:rPr>
          <w:rFonts w:ascii="Arial" w:hAnsi="Arial" w:cs="Arial"/>
          <w:color w:val="auto"/>
          <w:sz w:val="20"/>
          <w:szCs w:val="28"/>
        </w:rPr>
        <w:t xml:space="preserve">ng công ty và Nhà nước thì phải bồi thường thiệt hại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724766" w:rsidRPr="00993F6E" w:rsidRDefault="000A0F7E" w:rsidP="006809BB">
      <w:pPr>
        <w:spacing w:before="120"/>
        <w:rPr>
          <w:rFonts w:ascii="Arial" w:hAnsi="Arial" w:cs="Arial"/>
          <w:color w:val="auto"/>
          <w:sz w:val="20"/>
          <w:szCs w:val="28"/>
        </w:rPr>
      </w:pPr>
      <w:r w:rsidRPr="00993F6E">
        <w:rPr>
          <w:rFonts w:ascii="Arial" w:hAnsi="Arial" w:cs="Arial"/>
          <w:color w:val="auto"/>
          <w:sz w:val="20"/>
          <w:szCs w:val="28"/>
          <w:lang w:val="en-US"/>
        </w:rPr>
        <w:t>h</w:t>
      </w:r>
      <w:r w:rsidR="00724766" w:rsidRPr="00993F6E">
        <w:rPr>
          <w:rFonts w:ascii="Arial" w:hAnsi="Arial" w:cs="Arial"/>
          <w:color w:val="auto"/>
          <w:sz w:val="20"/>
          <w:szCs w:val="28"/>
        </w:rPr>
        <w:t>) Không được để vợ hoặc chồng, bố, bố nuôi, mẹ, mẹ nuôi, con, con nuôi, anh, chị, em ruột, anh r</w:t>
      </w:r>
      <w:r w:rsidR="005B1BEA" w:rsidRPr="00993F6E">
        <w:rPr>
          <w:rFonts w:ascii="Arial" w:hAnsi="Arial" w:cs="Arial"/>
          <w:color w:val="auto"/>
          <w:sz w:val="20"/>
          <w:szCs w:val="28"/>
          <w:lang w:val="en-US"/>
        </w:rPr>
        <w:t>ể</w:t>
      </w:r>
      <w:r w:rsidR="00724766" w:rsidRPr="00993F6E">
        <w:rPr>
          <w:rFonts w:ascii="Arial" w:hAnsi="Arial" w:cs="Arial"/>
          <w:color w:val="auto"/>
          <w:sz w:val="20"/>
          <w:szCs w:val="28"/>
        </w:rPr>
        <w:t>, em r</w:t>
      </w:r>
      <w:r w:rsidR="005B1BEA" w:rsidRPr="00993F6E">
        <w:rPr>
          <w:rFonts w:ascii="Arial" w:hAnsi="Arial" w:cs="Arial"/>
          <w:color w:val="auto"/>
          <w:sz w:val="20"/>
          <w:szCs w:val="28"/>
          <w:lang w:val="en-US"/>
        </w:rPr>
        <w:t>ể</w:t>
      </w:r>
      <w:r w:rsidR="00724766" w:rsidRPr="00993F6E">
        <w:rPr>
          <w:rFonts w:ascii="Arial" w:hAnsi="Arial" w:cs="Arial"/>
          <w:color w:val="auto"/>
          <w:sz w:val="20"/>
          <w:szCs w:val="28"/>
        </w:rPr>
        <w:t xml:space="preserve">, chị dâu, em dâu của mình giữ chức danh </w:t>
      </w:r>
      <w:r w:rsidR="003C581F" w:rsidRPr="00993F6E">
        <w:rPr>
          <w:rFonts w:ascii="Arial" w:hAnsi="Arial" w:cs="Arial"/>
          <w:color w:val="auto"/>
          <w:sz w:val="20"/>
          <w:szCs w:val="28"/>
        </w:rPr>
        <w:t>Kế toán</w:t>
      </w:r>
      <w:r w:rsidR="00724766" w:rsidRPr="00993F6E">
        <w:rPr>
          <w:rFonts w:ascii="Arial" w:hAnsi="Arial" w:cs="Arial"/>
          <w:color w:val="auto"/>
          <w:sz w:val="20"/>
          <w:szCs w:val="28"/>
        </w:rPr>
        <w:t xml:space="preserve"> trưởng, thủ quỹ của Tổng công ty Đường sắt Việt Nam. Phải báo cáo Bộ Giao thông vận tải về các </w:t>
      </w:r>
      <w:r w:rsidR="003C581F" w:rsidRPr="00993F6E">
        <w:rPr>
          <w:rFonts w:ascii="Arial" w:hAnsi="Arial" w:cs="Arial"/>
          <w:color w:val="auto"/>
          <w:sz w:val="20"/>
          <w:szCs w:val="28"/>
        </w:rPr>
        <w:t>hợp đồng</w:t>
      </w:r>
      <w:r w:rsidR="00724766" w:rsidRPr="00993F6E">
        <w:rPr>
          <w:rFonts w:ascii="Arial" w:hAnsi="Arial" w:cs="Arial"/>
          <w:color w:val="auto"/>
          <w:sz w:val="20"/>
          <w:szCs w:val="28"/>
        </w:rPr>
        <w:t xml:space="preserve"> kinh tế, dân sự </w:t>
      </w:r>
      <w:r w:rsidR="003C581F" w:rsidRPr="00993F6E">
        <w:rPr>
          <w:rFonts w:ascii="Arial" w:hAnsi="Arial" w:cs="Arial"/>
          <w:color w:val="auto"/>
          <w:sz w:val="20"/>
          <w:szCs w:val="28"/>
        </w:rPr>
        <w:t>của</w:t>
      </w:r>
      <w:r w:rsidR="00724766" w:rsidRPr="00993F6E">
        <w:rPr>
          <w:rFonts w:ascii="Arial" w:hAnsi="Arial" w:cs="Arial"/>
          <w:color w:val="auto"/>
          <w:sz w:val="20"/>
          <w:szCs w:val="28"/>
        </w:rPr>
        <w:t xml:space="preserve"> Tổng công ty Đường s</w:t>
      </w:r>
      <w:r w:rsidR="005B1BEA" w:rsidRPr="00993F6E">
        <w:rPr>
          <w:rFonts w:ascii="Arial" w:hAnsi="Arial" w:cs="Arial"/>
          <w:color w:val="auto"/>
          <w:sz w:val="20"/>
          <w:szCs w:val="28"/>
          <w:lang w:val="en-US"/>
        </w:rPr>
        <w:t>ắ</w:t>
      </w:r>
      <w:r w:rsidR="00724766" w:rsidRPr="00993F6E">
        <w:rPr>
          <w:rFonts w:ascii="Arial" w:hAnsi="Arial" w:cs="Arial"/>
          <w:color w:val="auto"/>
          <w:sz w:val="20"/>
          <w:szCs w:val="28"/>
        </w:rPr>
        <w:t>t Việt Nam ký kết với vợ hoặc chồng, bố, bố nuôi, mẹ, mẹ nuôi con, con nuôi, anh, chị, em ruột, anh rể, em rể, chị dâu, em dâu của thành viên Hội đ</w:t>
      </w:r>
      <w:r w:rsidR="005B1BEA" w:rsidRPr="00993F6E">
        <w:rPr>
          <w:rFonts w:ascii="Arial" w:hAnsi="Arial" w:cs="Arial"/>
          <w:color w:val="auto"/>
          <w:sz w:val="20"/>
          <w:szCs w:val="28"/>
          <w:lang w:val="en-US"/>
        </w:rPr>
        <w:t>ồ</w:t>
      </w:r>
      <w:r w:rsidR="00724766" w:rsidRPr="00993F6E">
        <w:rPr>
          <w:rFonts w:ascii="Arial" w:hAnsi="Arial" w:cs="Arial"/>
          <w:color w:val="auto"/>
          <w:sz w:val="20"/>
          <w:szCs w:val="28"/>
        </w:rPr>
        <w:t xml:space="preserve">ng thành viên, Tổng giám đốc; trường hợp phát hiện hợp đồng có </w:t>
      </w:r>
      <w:r w:rsidR="00993F6E" w:rsidRPr="00993F6E">
        <w:rPr>
          <w:rFonts w:ascii="Arial" w:hAnsi="Arial" w:cs="Arial"/>
          <w:color w:val="auto"/>
          <w:sz w:val="20"/>
          <w:szCs w:val="28"/>
        </w:rPr>
        <w:t>mục</w:t>
      </w:r>
      <w:r w:rsidR="00724766" w:rsidRPr="00993F6E">
        <w:rPr>
          <w:rFonts w:ascii="Arial" w:hAnsi="Arial" w:cs="Arial"/>
          <w:color w:val="auto"/>
          <w:sz w:val="20"/>
          <w:szCs w:val="28"/>
        </w:rPr>
        <w:t xml:space="preserve"> đích tư </w:t>
      </w:r>
      <w:r w:rsidR="009E20D2" w:rsidRPr="00993F6E">
        <w:rPr>
          <w:rFonts w:ascii="Arial" w:hAnsi="Arial" w:cs="Arial"/>
          <w:color w:val="auto"/>
          <w:sz w:val="20"/>
          <w:szCs w:val="28"/>
          <w:lang w:val="en-US"/>
        </w:rPr>
        <w:t>l</w:t>
      </w:r>
      <w:r w:rsidR="00724766" w:rsidRPr="00993F6E">
        <w:rPr>
          <w:rFonts w:ascii="Arial" w:hAnsi="Arial" w:cs="Arial"/>
          <w:color w:val="auto"/>
          <w:sz w:val="20"/>
          <w:szCs w:val="28"/>
        </w:rPr>
        <w:t>ợi mà hợp đ</w:t>
      </w:r>
      <w:r w:rsidR="009E20D2" w:rsidRPr="00993F6E">
        <w:rPr>
          <w:rFonts w:ascii="Arial" w:hAnsi="Arial" w:cs="Arial"/>
          <w:color w:val="auto"/>
          <w:sz w:val="20"/>
          <w:szCs w:val="28"/>
          <w:lang w:val="en-US"/>
        </w:rPr>
        <w:t>ồ</w:t>
      </w:r>
      <w:r w:rsidR="00724766" w:rsidRPr="00993F6E">
        <w:rPr>
          <w:rFonts w:ascii="Arial" w:hAnsi="Arial" w:cs="Arial"/>
          <w:color w:val="auto"/>
          <w:sz w:val="20"/>
          <w:szCs w:val="28"/>
        </w:rPr>
        <w:t>ng chưa được ký kết thì có quyền yêu cầu thành viên Hội đ</w:t>
      </w:r>
      <w:r w:rsidR="009E20D2" w:rsidRPr="00993F6E">
        <w:rPr>
          <w:rFonts w:ascii="Arial" w:hAnsi="Arial" w:cs="Arial"/>
          <w:color w:val="auto"/>
          <w:sz w:val="20"/>
          <w:szCs w:val="28"/>
          <w:lang w:val="en-US"/>
        </w:rPr>
        <w:t>ồ</w:t>
      </w:r>
      <w:r w:rsidR="00724766" w:rsidRPr="00993F6E">
        <w:rPr>
          <w:rFonts w:ascii="Arial" w:hAnsi="Arial" w:cs="Arial"/>
          <w:color w:val="auto"/>
          <w:sz w:val="20"/>
          <w:szCs w:val="28"/>
        </w:rPr>
        <w:t>ng thành viên, Tổng giám đốc không được ký kết hợp đồng đó; nếu h</w:t>
      </w:r>
      <w:r w:rsidR="009E20D2" w:rsidRPr="00993F6E">
        <w:rPr>
          <w:rFonts w:ascii="Arial" w:hAnsi="Arial" w:cs="Arial"/>
          <w:color w:val="auto"/>
          <w:sz w:val="20"/>
          <w:szCs w:val="28"/>
          <w:lang w:val="en-US"/>
        </w:rPr>
        <w:t>ợ</w:t>
      </w:r>
      <w:r w:rsidR="00724766" w:rsidRPr="00993F6E">
        <w:rPr>
          <w:rFonts w:ascii="Arial" w:hAnsi="Arial" w:cs="Arial"/>
          <w:color w:val="auto"/>
          <w:sz w:val="20"/>
          <w:szCs w:val="28"/>
        </w:rPr>
        <w:t>p đồng đã được ký kết thì bị coi là vô hiệu, thành viên Hội đồng thành viên, T</w:t>
      </w:r>
      <w:r w:rsidR="009E20D2" w:rsidRPr="00993F6E">
        <w:rPr>
          <w:rFonts w:ascii="Arial" w:hAnsi="Arial" w:cs="Arial"/>
          <w:color w:val="auto"/>
          <w:sz w:val="20"/>
          <w:szCs w:val="28"/>
          <w:lang w:val="en-US"/>
        </w:rPr>
        <w:t>ổ</w:t>
      </w:r>
      <w:r w:rsidR="00724766" w:rsidRPr="00993F6E">
        <w:rPr>
          <w:rFonts w:ascii="Arial" w:hAnsi="Arial" w:cs="Arial"/>
          <w:color w:val="auto"/>
          <w:sz w:val="20"/>
          <w:szCs w:val="28"/>
        </w:rPr>
        <w:t xml:space="preserve">ng giám </w:t>
      </w:r>
      <w:r w:rsidR="003C581F" w:rsidRPr="00993F6E">
        <w:rPr>
          <w:rFonts w:ascii="Arial" w:hAnsi="Arial" w:cs="Arial"/>
          <w:color w:val="auto"/>
          <w:sz w:val="20"/>
          <w:szCs w:val="28"/>
        </w:rPr>
        <w:t>đốc</w:t>
      </w:r>
      <w:r w:rsidR="00724766" w:rsidRPr="00993F6E">
        <w:rPr>
          <w:rFonts w:ascii="Arial" w:hAnsi="Arial" w:cs="Arial"/>
          <w:color w:val="auto"/>
          <w:sz w:val="20"/>
          <w:szCs w:val="28"/>
        </w:rPr>
        <w:t xml:space="preserve"> phải b</w:t>
      </w:r>
      <w:r w:rsidR="009E20D2" w:rsidRPr="00993F6E">
        <w:rPr>
          <w:rFonts w:ascii="Arial" w:hAnsi="Arial" w:cs="Arial"/>
          <w:color w:val="auto"/>
          <w:sz w:val="20"/>
          <w:szCs w:val="28"/>
          <w:lang w:val="en-US"/>
        </w:rPr>
        <w:t>ồ</w:t>
      </w:r>
      <w:r w:rsidR="00724766" w:rsidRPr="00993F6E">
        <w:rPr>
          <w:rFonts w:ascii="Arial" w:hAnsi="Arial" w:cs="Arial"/>
          <w:color w:val="auto"/>
          <w:sz w:val="20"/>
          <w:szCs w:val="28"/>
        </w:rPr>
        <w:t xml:space="preserve">i thường thiệt hại cho Tổng công ty Đường sắt Việt Nam và bị xử lý theo quy định của pháp </w:t>
      </w:r>
      <w:r w:rsidR="00993F6E" w:rsidRPr="00993F6E">
        <w:rPr>
          <w:rFonts w:ascii="Arial" w:hAnsi="Arial" w:cs="Arial"/>
          <w:color w:val="auto"/>
          <w:sz w:val="20"/>
          <w:szCs w:val="28"/>
        </w:rPr>
        <w:t>luật</w:t>
      </w:r>
      <w:r w:rsidR="00724766"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thành viên Hội đồng thành viên phải cùng chịu trách nhiệm trước chủ sở hữu và trước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các quyết định của Hội đồng thành viên, kết quả và hiệu quả hoạt động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Tổng giám đốc chịu trách nhiệm trước Hội đồng thành viên và trước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hoạt động hàng ngày của Tổng công ty Đường sắt Việt Nam về thực hiện các quyền và nhiệm vụ của mình.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Khi vi phạm một trong các </w:t>
      </w:r>
      <w:r w:rsidR="003C581F" w:rsidRPr="00993F6E">
        <w:rPr>
          <w:rFonts w:ascii="Arial" w:hAnsi="Arial" w:cs="Arial"/>
          <w:color w:val="auto"/>
          <w:sz w:val="20"/>
          <w:szCs w:val="28"/>
        </w:rPr>
        <w:t>trường hợp</w:t>
      </w:r>
      <w:r w:rsidRPr="00993F6E">
        <w:rPr>
          <w:rFonts w:ascii="Arial" w:hAnsi="Arial" w:cs="Arial"/>
          <w:color w:val="auto"/>
          <w:sz w:val="20"/>
          <w:szCs w:val="28"/>
        </w:rPr>
        <w:t xml:space="preserve"> sau đây nhưng chưa đến mức bị truy cứu trách nhiệm hình sự thì Chủ tịch Hội đồng thành viên, thành viên Hội đồng thành viên và Tổng giám đốc không được thưởng, không được nâng lương và bị xử lý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tùy theo mức độ vi phạm: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Đ</w:t>
      </w:r>
      <w:r w:rsidR="009E20D2" w:rsidRPr="00993F6E">
        <w:rPr>
          <w:rFonts w:ascii="Arial" w:hAnsi="Arial" w:cs="Arial"/>
          <w:color w:val="auto"/>
          <w:sz w:val="20"/>
          <w:szCs w:val="28"/>
          <w:lang w:val="en-US"/>
        </w:rPr>
        <w:t>ể</w:t>
      </w:r>
      <w:r w:rsidRPr="00993F6E">
        <w:rPr>
          <w:rFonts w:ascii="Arial" w:hAnsi="Arial" w:cs="Arial"/>
          <w:color w:val="auto"/>
          <w:sz w:val="20"/>
          <w:szCs w:val="28"/>
        </w:rPr>
        <w:t xml:space="preserve"> Tổng công ty Đường sắt Việt Nam lỗ 02 năm liên tiếp mà không giải trình được nguyên nhân khách quan hoặc giải trình nguyên nhân không được cơ quan đại diện chủ sở hữu chấp thuận;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Để mất vốn nhà nước;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Quyết định dự án đầu tư không hiệu quả, không thu hồi được vốn đầu tư, không trả được nợ;</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Không bảo đảm tiền lương và các chế độ khác cho người lao động ở Tổng công ty Đường sắt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lao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Để xảy ra các sai phạm nghiêm trọng về quản lý vốn, tài sản, về chế độ kế toán, kiểm toán và các chế độ khác do Nhà nước quy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Chủ tịch, thành viên Hội đồng thành viên thiếu trách nhiệm, không thực hiện đúng chức năng, nhiệm vụ và quyền hạn của mình mà dẫn đến một trong các vi phạm tại </w:t>
      </w:r>
      <w:r w:rsidR="00993F6E" w:rsidRPr="00993F6E">
        <w:rPr>
          <w:rFonts w:ascii="Arial" w:hAnsi="Arial" w:cs="Arial"/>
          <w:color w:val="auto"/>
          <w:sz w:val="20"/>
          <w:szCs w:val="28"/>
        </w:rPr>
        <w:t>khoản</w:t>
      </w:r>
      <w:r w:rsidRPr="00993F6E">
        <w:rPr>
          <w:rFonts w:ascii="Arial" w:hAnsi="Arial" w:cs="Arial"/>
          <w:color w:val="auto"/>
          <w:sz w:val="20"/>
          <w:szCs w:val="28"/>
        </w:rPr>
        <w:t xml:space="preserve"> 4 </w:t>
      </w:r>
      <w:r w:rsidR="00993F6E" w:rsidRPr="00993F6E">
        <w:rPr>
          <w:rFonts w:ascii="Arial" w:hAnsi="Arial" w:cs="Arial"/>
          <w:color w:val="auto"/>
          <w:sz w:val="20"/>
          <w:szCs w:val="28"/>
        </w:rPr>
        <w:t>Điều</w:t>
      </w:r>
      <w:r w:rsidRPr="00993F6E">
        <w:rPr>
          <w:rFonts w:ascii="Arial" w:hAnsi="Arial" w:cs="Arial"/>
          <w:color w:val="auto"/>
          <w:sz w:val="20"/>
          <w:szCs w:val="28"/>
        </w:rPr>
        <w:t xml:space="preserve"> này thì bị miễn nhiệm; tùy theo mức độ vi phạm và hậu quả phải bồi thường thiệt hại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Trường hợp để Tổng công ty Đường sắt Việt Nam bị lỗ hoặc khôn</w:t>
      </w:r>
      <w:r w:rsidR="009E20D2" w:rsidRPr="00993F6E">
        <w:rPr>
          <w:rFonts w:ascii="Arial" w:hAnsi="Arial" w:cs="Arial"/>
          <w:color w:val="auto"/>
          <w:sz w:val="20"/>
          <w:szCs w:val="28"/>
          <w:lang w:val="en-US"/>
        </w:rPr>
        <w:t>g</w:t>
      </w:r>
      <w:r w:rsidRPr="00993F6E">
        <w:rPr>
          <w:rFonts w:ascii="Arial" w:hAnsi="Arial" w:cs="Arial"/>
          <w:color w:val="auto"/>
          <w:sz w:val="20"/>
          <w:szCs w:val="28"/>
        </w:rPr>
        <w:t xml:space="preserve"> đ</w:t>
      </w:r>
      <w:r w:rsidR="009E20D2" w:rsidRPr="00993F6E">
        <w:rPr>
          <w:rFonts w:ascii="Arial" w:hAnsi="Arial" w:cs="Arial"/>
          <w:color w:val="auto"/>
          <w:sz w:val="20"/>
          <w:szCs w:val="28"/>
          <w:lang w:val="en-US"/>
        </w:rPr>
        <w:t>ạ</w:t>
      </w:r>
      <w:r w:rsidRPr="00993F6E">
        <w:rPr>
          <w:rFonts w:ascii="Arial" w:hAnsi="Arial" w:cs="Arial"/>
          <w:color w:val="auto"/>
          <w:sz w:val="20"/>
          <w:szCs w:val="28"/>
        </w:rPr>
        <w:t>t ch</w:t>
      </w:r>
      <w:r w:rsidR="009E20D2" w:rsidRPr="00993F6E">
        <w:rPr>
          <w:rFonts w:ascii="Arial" w:hAnsi="Arial" w:cs="Arial"/>
          <w:color w:val="auto"/>
          <w:sz w:val="20"/>
          <w:szCs w:val="28"/>
          <w:lang w:val="en-US"/>
        </w:rPr>
        <w:t>ỉ</w:t>
      </w:r>
      <w:r w:rsidRPr="00993F6E">
        <w:rPr>
          <w:rFonts w:ascii="Arial" w:hAnsi="Arial" w:cs="Arial"/>
          <w:color w:val="auto"/>
          <w:sz w:val="20"/>
          <w:szCs w:val="28"/>
        </w:rPr>
        <w:t xml:space="preserve"> tiêu tỷ su</w:t>
      </w:r>
      <w:r w:rsidR="009E20D2" w:rsidRPr="00993F6E">
        <w:rPr>
          <w:rFonts w:ascii="Arial" w:hAnsi="Arial" w:cs="Arial"/>
          <w:color w:val="auto"/>
          <w:sz w:val="20"/>
          <w:szCs w:val="28"/>
          <w:lang w:val="en-US"/>
        </w:rPr>
        <w:t>ấ</w:t>
      </w:r>
      <w:r w:rsidRPr="00993F6E">
        <w:rPr>
          <w:rFonts w:ascii="Arial" w:hAnsi="Arial" w:cs="Arial"/>
          <w:color w:val="auto"/>
          <w:sz w:val="20"/>
          <w:szCs w:val="28"/>
        </w:rPr>
        <w:t xml:space="preserve">t lợi nhuận trên vốn chủ sở hữu 02 năm liên </w:t>
      </w:r>
      <w:r w:rsidR="003C581F" w:rsidRPr="00993F6E">
        <w:rPr>
          <w:rFonts w:ascii="Arial" w:hAnsi="Arial" w:cs="Arial"/>
          <w:color w:val="auto"/>
          <w:sz w:val="20"/>
          <w:szCs w:val="28"/>
        </w:rPr>
        <w:t>tiếp</w:t>
      </w:r>
      <w:r w:rsidRPr="00993F6E">
        <w:rPr>
          <w:rFonts w:ascii="Arial" w:hAnsi="Arial" w:cs="Arial"/>
          <w:color w:val="auto"/>
          <w:sz w:val="20"/>
          <w:szCs w:val="28"/>
        </w:rPr>
        <w:t xml:space="preserve"> hoặc đ</w:t>
      </w:r>
      <w:r w:rsidR="009E20D2" w:rsidRPr="00993F6E">
        <w:rPr>
          <w:rFonts w:ascii="Arial" w:hAnsi="Arial" w:cs="Arial"/>
          <w:color w:val="auto"/>
          <w:sz w:val="20"/>
          <w:szCs w:val="28"/>
          <w:lang w:val="en-US"/>
        </w:rPr>
        <w:t>ể</w:t>
      </w:r>
      <w:r w:rsidRPr="00993F6E">
        <w:rPr>
          <w:rFonts w:ascii="Arial" w:hAnsi="Arial" w:cs="Arial"/>
          <w:color w:val="auto"/>
          <w:sz w:val="20"/>
          <w:szCs w:val="28"/>
        </w:rPr>
        <w:t xml:space="preserve"> T</w:t>
      </w:r>
      <w:r w:rsidR="009E20D2"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trong t</w:t>
      </w:r>
      <w:r w:rsidR="009E20D2" w:rsidRPr="00993F6E">
        <w:rPr>
          <w:rFonts w:ascii="Arial" w:hAnsi="Arial" w:cs="Arial"/>
          <w:color w:val="auto"/>
          <w:sz w:val="20"/>
          <w:szCs w:val="28"/>
          <w:lang w:val="en-US"/>
        </w:rPr>
        <w:t>ì</w:t>
      </w:r>
      <w:r w:rsidRPr="00993F6E">
        <w:rPr>
          <w:rFonts w:ascii="Arial" w:hAnsi="Arial" w:cs="Arial"/>
          <w:color w:val="auto"/>
          <w:sz w:val="20"/>
          <w:szCs w:val="28"/>
        </w:rPr>
        <w:t>nh trạng lỗ lãi đan xen nhau nhưng kh</w:t>
      </w:r>
      <w:r w:rsidR="009E20D2" w:rsidRPr="00993F6E">
        <w:rPr>
          <w:rFonts w:ascii="Arial" w:hAnsi="Arial" w:cs="Arial"/>
          <w:color w:val="auto"/>
          <w:sz w:val="20"/>
          <w:szCs w:val="28"/>
          <w:lang w:val="en-US"/>
        </w:rPr>
        <w:t>ô</w:t>
      </w:r>
      <w:r w:rsidRPr="00993F6E">
        <w:rPr>
          <w:rFonts w:ascii="Arial" w:hAnsi="Arial" w:cs="Arial"/>
          <w:color w:val="auto"/>
          <w:sz w:val="20"/>
          <w:szCs w:val="28"/>
        </w:rPr>
        <w:t>ng kh</w:t>
      </w:r>
      <w:r w:rsidR="009E20D2" w:rsidRPr="00993F6E">
        <w:rPr>
          <w:rFonts w:ascii="Arial" w:hAnsi="Arial" w:cs="Arial"/>
          <w:color w:val="auto"/>
          <w:sz w:val="20"/>
          <w:szCs w:val="28"/>
          <w:lang w:val="en-US"/>
        </w:rPr>
        <w:t>ắ</w:t>
      </w:r>
      <w:r w:rsidRPr="00993F6E">
        <w:rPr>
          <w:rFonts w:ascii="Arial" w:hAnsi="Arial" w:cs="Arial"/>
          <w:color w:val="auto"/>
          <w:sz w:val="20"/>
          <w:szCs w:val="28"/>
        </w:rPr>
        <w:t>c phục được, trừ trường hợp lỗ hoặc giảm tỷ suất lợi nhuận trên v</w:t>
      </w:r>
      <w:r w:rsidR="009E20D2" w:rsidRPr="00993F6E">
        <w:rPr>
          <w:rFonts w:ascii="Arial" w:hAnsi="Arial" w:cs="Arial"/>
          <w:color w:val="auto"/>
          <w:sz w:val="20"/>
          <w:szCs w:val="28"/>
          <w:lang w:val="en-US"/>
        </w:rPr>
        <w:t>ố</w:t>
      </w:r>
      <w:r w:rsidRPr="00993F6E">
        <w:rPr>
          <w:rFonts w:ascii="Arial" w:hAnsi="Arial" w:cs="Arial"/>
          <w:color w:val="auto"/>
          <w:sz w:val="20"/>
          <w:szCs w:val="28"/>
        </w:rPr>
        <w:t>n ch</w:t>
      </w:r>
      <w:r w:rsidR="009E20D2" w:rsidRPr="00993F6E">
        <w:rPr>
          <w:rFonts w:ascii="Arial" w:hAnsi="Arial" w:cs="Arial"/>
          <w:color w:val="auto"/>
          <w:sz w:val="20"/>
          <w:szCs w:val="28"/>
          <w:lang w:val="en-US"/>
        </w:rPr>
        <w:t>ủ</w:t>
      </w:r>
      <w:r w:rsidRPr="00993F6E">
        <w:rPr>
          <w:rFonts w:ascii="Arial" w:hAnsi="Arial" w:cs="Arial"/>
          <w:color w:val="auto"/>
          <w:sz w:val="20"/>
          <w:szCs w:val="28"/>
        </w:rPr>
        <w:t xml:space="preserve"> s</w:t>
      </w:r>
      <w:r w:rsidR="009E20D2" w:rsidRPr="00993F6E">
        <w:rPr>
          <w:rFonts w:ascii="Arial" w:hAnsi="Arial" w:cs="Arial"/>
          <w:color w:val="auto"/>
          <w:sz w:val="20"/>
          <w:szCs w:val="28"/>
          <w:lang w:val="en-US"/>
        </w:rPr>
        <w:t>ở</w:t>
      </w:r>
      <w:r w:rsidRPr="00993F6E">
        <w:rPr>
          <w:rFonts w:ascii="Arial" w:hAnsi="Arial" w:cs="Arial"/>
          <w:color w:val="auto"/>
          <w:sz w:val="20"/>
          <w:szCs w:val="28"/>
        </w:rPr>
        <w:t xml:space="preserve"> hữu đầu tư được cấp có thẩm quyền phê duyệt; lỗ hoặc giảm tỷ su</w:t>
      </w:r>
      <w:r w:rsidR="009E20D2" w:rsidRPr="00993F6E">
        <w:rPr>
          <w:rFonts w:ascii="Arial" w:hAnsi="Arial" w:cs="Arial"/>
          <w:color w:val="auto"/>
          <w:sz w:val="20"/>
          <w:szCs w:val="28"/>
          <w:lang w:val="en-US"/>
        </w:rPr>
        <w:t>ấ</w:t>
      </w:r>
      <w:r w:rsidRPr="00993F6E">
        <w:rPr>
          <w:rFonts w:ascii="Arial" w:hAnsi="Arial" w:cs="Arial"/>
          <w:color w:val="auto"/>
          <w:sz w:val="20"/>
          <w:szCs w:val="28"/>
        </w:rPr>
        <w:t xml:space="preserve">t lợi nhuận trên vốn chủ sở hữu có lý do khách quan, liên quan </w:t>
      </w:r>
      <w:r w:rsidR="003C581F" w:rsidRPr="00993F6E">
        <w:rPr>
          <w:rFonts w:ascii="Arial" w:hAnsi="Arial" w:cs="Arial"/>
          <w:color w:val="auto"/>
          <w:sz w:val="20"/>
          <w:szCs w:val="28"/>
        </w:rPr>
        <w:t>đến</w:t>
      </w:r>
      <w:r w:rsidRPr="00993F6E">
        <w:rPr>
          <w:rFonts w:ascii="Arial" w:hAnsi="Arial" w:cs="Arial"/>
          <w:color w:val="auto"/>
          <w:sz w:val="20"/>
          <w:szCs w:val="28"/>
        </w:rPr>
        <w:t xml:space="preserve"> đặc thù của ngành đường sắt và đã được cơ quan có </w:t>
      </w:r>
      <w:r w:rsidR="003C581F" w:rsidRPr="00993F6E">
        <w:rPr>
          <w:rFonts w:ascii="Arial" w:hAnsi="Arial" w:cs="Arial"/>
          <w:color w:val="auto"/>
          <w:sz w:val="20"/>
          <w:szCs w:val="28"/>
        </w:rPr>
        <w:t>thẩm quyền</w:t>
      </w:r>
      <w:r w:rsidRPr="00993F6E">
        <w:rPr>
          <w:rFonts w:ascii="Arial" w:hAnsi="Arial" w:cs="Arial"/>
          <w:color w:val="auto"/>
          <w:sz w:val="20"/>
          <w:szCs w:val="28"/>
        </w:rPr>
        <w:t xml:space="preserve"> ch</w:t>
      </w:r>
      <w:r w:rsidR="004B5074" w:rsidRPr="00993F6E">
        <w:rPr>
          <w:rFonts w:ascii="Arial" w:hAnsi="Arial" w:cs="Arial"/>
          <w:color w:val="auto"/>
          <w:sz w:val="20"/>
          <w:szCs w:val="28"/>
          <w:lang w:val="en-US"/>
        </w:rPr>
        <w:t>ấ</w:t>
      </w:r>
      <w:r w:rsidRPr="00993F6E">
        <w:rPr>
          <w:rFonts w:ascii="Arial" w:hAnsi="Arial" w:cs="Arial"/>
          <w:color w:val="auto"/>
          <w:sz w:val="20"/>
          <w:szCs w:val="28"/>
        </w:rPr>
        <w:t>p thu</w:t>
      </w:r>
      <w:r w:rsidR="004B5074" w:rsidRPr="00993F6E">
        <w:rPr>
          <w:rFonts w:ascii="Arial" w:hAnsi="Arial" w:cs="Arial"/>
          <w:color w:val="auto"/>
          <w:sz w:val="20"/>
          <w:szCs w:val="28"/>
          <w:lang w:val="en-US"/>
        </w:rPr>
        <w:t>ậ</w:t>
      </w:r>
      <w:r w:rsidRPr="00993F6E">
        <w:rPr>
          <w:rFonts w:ascii="Arial" w:hAnsi="Arial" w:cs="Arial"/>
          <w:color w:val="auto"/>
          <w:sz w:val="20"/>
          <w:szCs w:val="28"/>
        </w:rPr>
        <w:t>n, th</w:t>
      </w:r>
      <w:r w:rsidR="004B5074" w:rsidRPr="00993F6E">
        <w:rPr>
          <w:rFonts w:ascii="Arial" w:hAnsi="Arial" w:cs="Arial"/>
          <w:color w:val="auto"/>
          <w:sz w:val="20"/>
          <w:szCs w:val="28"/>
          <w:lang w:val="en-US"/>
        </w:rPr>
        <w:t>ì</w:t>
      </w:r>
      <w:r w:rsidR="007D08CC" w:rsidRPr="00993F6E">
        <w:rPr>
          <w:rFonts w:ascii="Arial" w:hAnsi="Arial" w:cs="Arial"/>
          <w:color w:val="auto"/>
          <w:sz w:val="20"/>
          <w:szCs w:val="28"/>
        </w:rPr>
        <w:t xml:space="preserve"> t</w:t>
      </w:r>
      <w:r w:rsidR="007D08CC" w:rsidRPr="00993F6E">
        <w:rPr>
          <w:rFonts w:ascii="Arial" w:hAnsi="Arial" w:cs="Arial"/>
          <w:color w:val="auto"/>
          <w:sz w:val="20"/>
          <w:szCs w:val="28"/>
          <w:lang w:val="en-US"/>
        </w:rPr>
        <w:t>ù</w:t>
      </w:r>
      <w:r w:rsidRPr="00993F6E">
        <w:rPr>
          <w:rFonts w:ascii="Arial" w:hAnsi="Arial" w:cs="Arial"/>
          <w:color w:val="auto"/>
          <w:sz w:val="20"/>
          <w:szCs w:val="28"/>
        </w:rPr>
        <w:t>y theo mức đ</w:t>
      </w:r>
      <w:r w:rsidR="004B5074" w:rsidRPr="00993F6E">
        <w:rPr>
          <w:rFonts w:ascii="Arial" w:hAnsi="Arial" w:cs="Arial"/>
          <w:color w:val="auto"/>
          <w:sz w:val="20"/>
          <w:szCs w:val="28"/>
          <w:lang w:val="en-US"/>
        </w:rPr>
        <w:t>ộ</w:t>
      </w:r>
      <w:r w:rsidRPr="00993F6E">
        <w:rPr>
          <w:rFonts w:ascii="Arial" w:hAnsi="Arial" w:cs="Arial"/>
          <w:color w:val="auto"/>
          <w:sz w:val="20"/>
          <w:szCs w:val="28"/>
        </w:rPr>
        <w:t xml:space="preserve"> vi phạm và hậu quả, Chủ tịch, thành viên Hội đồng thành viên, T</w:t>
      </w:r>
      <w:r w:rsidR="004B5074" w:rsidRPr="00993F6E">
        <w:rPr>
          <w:rFonts w:ascii="Arial" w:hAnsi="Arial" w:cs="Arial"/>
          <w:color w:val="auto"/>
          <w:sz w:val="20"/>
          <w:szCs w:val="28"/>
          <w:lang w:val="en-US"/>
        </w:rPr>
        <w:t>ổ</w:t>
      </w:r>
      <w:r w:rsidRPr="00993F6E">
        <w:rPr>
          <w:rFonts w:ascii="Arial" w:hAnsi="Arial" w:cs="Arial"/>
          <w:color w:val="auto"/>
          <w:sz w:val="20"/>
          <w:szCs w:val="28"/>
        </w:rPr>
        <w:t>ng giám đốc bị hạ lương ho</w:t>
      </w:r>
      <w:r w:rsidR="004B5074" w:rsidRPr="00993F6E">
        <w:rPr>
          <w:rFonts w:ascii="Arial" w:hAnsi="Arial" w:cs="Arial"/>
          <w:color w:val="auto"/>
          <w:sz w:val="20"/>
          <w:szCs w:val="28"/>
          <w:lang w:val="en-US"/>
        </w:rPr>
        <w:t>ặ</w:t>
      </w:r>
      <w:r w:rsidRPr="00993F6E">
        <w:rPr>
          <w:rFonts w:ascii="Arial" w:hAnsi="Arial" w:cs="Arial"/>
          <w:color w:val="auto"/>
          <w:sz w:val="20"/>
          <w:szCs w:val="28"/>
        </w:rPr>
        <w:t xml:space="preserve">c bị cách chức, đồng thời phải bồi thường thiệt hại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Trường hợp Tổng công ty Đường sắt Việt Nam lâm vào tình trạng phá sản mà Tổng giám đốc không nộp đơn yêu cầu phá sản thì bị miễn nhiệm hoặc chấm d</w:t>
      </w:r>
      <w:r w:rsidR="007D08CC" w:rsidRPr="00993F6E">
        <w:rPr>
          <w:rFonts w:ascii="Arial" w:hAnsi="Arial" w:cs="Arial"/>
          <w:color w:val="auto"/>
          <w:sz w:val="20"/>
          <w:szCs w:val="28"/>
          <w:lang w:val="en-US"/>
        </w:rPr>
        <w:t>ứ</w:t>
      </w:r>
      <w:r w:rsidRPr="00993F6E">
        <w:rPr>
          <w:rFonts w:ascii="Arial" w:hAnsi="Arial" w:cs="Arial"/>
          <w:color w:val="auto"/>
          <w:sz w:val="20"/>
          <w:szCs w:val="28"/>
        </w:rPr>
        <w:t xml:space="preserve">t hợp đồng và chịu trách nhiệm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nếu Tổng giám đốc không nộp đơn mà Hội đồng thành viên không </w:t>
      </w:r>
      <w:r w:rsidR="003C581F" w:rsidRPr="00993F6E">
        <w:rPr>
          <w:rFonts w:ascii="Arial" w:hAnsi="Arial" w:cs="Arial"/>
          <w:color w:val="auto"/>
          <w:sz w:val="20"/>
          <w:szCs w:val="28"/>
        </w:rPr>
        <w:t>yêu cầu</w:t>
      </w:r>
      <w:r w:rsidRPr="00993F6E">
        <w:rPr>
          <w:rFonts w:ascii="Arial" w:hAnsi="Arial" w:cs="Arial"/>
          <w:color w:val="auto"/>
          <w:sz w:val="20"/>
          <w:szCs w:val="28"/>
        </w:rPr>
        <w:t xml:space="preserve"> T</w:t>
      </w:r>
      <w:r w:rsidR="004B5074" w:rsidRPr="00993F6E">
        <w:rPr>
          <w:rFonts w:ascii="Arial" w:hAnsi="Arial" w:cs="Arial"/>
          <w:color w:val="auto"/>
          <w:sz w:val="20"/>
          <w:szCs w:val="28"/>
          <w:lang w:val="en-US"/>
        </w:rPr>
        <w:t>ổ</w:t>
      </w:r>
      <w:r w:rsidRPr="00993F6E">
        <w:rPr>
          <w:rFonts w:ascii="Arial" w:hAnsi="Arial" w:cs="Arial"/>
          <w:color w:val="auto"/>
          <w:sz w:val="20"/>
          <w:szCs w:val="28"/>
        </w:rPr>
        <w:t>ng giám đốc nộp đơn yêu cầu phá sản thì Chủ tịch Hội đồng thành viên, các thành viên Hội đồng thành viên bị miễn nhiệm.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8.</w:t>
      </w:r>
      <w:r w:rsidR="003C581F" w:rsidRPr="00993F6E">
        <w:rPr>
          <w:rFonts w:ascii="Arial" w:hAnsi="Arial" w:cs="Arial"/>
          <w:color w:val="auto"/>
          <w:sz w:val="20"/>
          <w:szCs w:val="28"/>
        </w:rPr>
        <w:t xml:space="preserve"> </w:t>
      </w:r>
      <w:r w:rsidRPr="00993F6E">
        <w:rPr>
          <w:rFonts w:ascii="Arial" w:hAnsi="Arial" w:cs="Arial"/>
          <w:color w:val="auto"/>
          <w:sz w:val="20"/>
          <w:szCs w:val="28"/>
        </w:rPr>
        <w:t>Trường hợp Tổng công ty Đường sắt Việt Nam thuộc diện tổ chức lại, giải thể hoặc chuyển đổi sở hữu mà không tiến hành các thủ tục tổ chức lại, giải thể hoặc chuyển đổi sở hữu thì Chủ tịch Hội đồng thành viên, các thành viên Hội đồng thành viên, Tổng giám đốc bị miễn nhiệm.</w:t>
      </w:r>
    </w:p>
    <w:p w:rsidR="00724766" w:rsidRPr="00993F6E" w:rsidRDefault="00993F6E" w:rsidP="006809BB">
      <w:pPr>
        <w:spacing w:before="120"/>
        <w:rPr>
          <w:rFonts w:ascii="Arial" w:hAnsi="Arial" w:cs="Arial"/>
          <w:b/>
          <w:color w:val="auto"/>
          <w:sz w:val="20"/>
          <w:szCs w:val="28"/>
        </w:rPr>
      </w:pPr>
      <w:bookmarkStart w:id="66" w:name="dieu_40"/>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40. Hợp đồng, giao dịch của Tổng công ty Đường sắt Việt Nam với những người có liên quan</w:t>
      </w:r>
      <w:bookmarkEnd w:id="66"/>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Hợp đồng, giao dịch giữa Tổng công ty Đường sắt Việt Nam với những người sau đây phải được Hộ</w:t>
      </w:r>
      <w:r w:rsidR="007D08CC" w:rsidRPr="00993F6E">
        <w:rPr>
          <w:rFonts w:ascii="Arial" w:hAnsi="Arial" w:cs="Arial"/>
          <w:color w:val="auto"/>
          <w:sz w:val="20"/>
          <w:szCs w:val="28"/>
        </w:rPr>
        <w:t>i đ</w:t>
      </w:r>
      <w:r w:rsidR="007D08CC" w:rsidRPr="00993F6E">
        <w:rPr>
          <w:rFonts w:ascii="Arial" w:hAnsi="Arial" w:cs="Arial"/>
          <w:color w:val="auto"/>
          <w:sz w:val="20"/>
          <w:szCs w:val="28"/>
          <w:lang w:val="en-US"/>
        </w:rPr>
        <w:t>ồ</w:t>
      </w:r>
      <w:r w:rsidRPr="00993F6E">
        <w:rPr>
          <w:rFonts w:ascii="Arial" w:hAnsi="Arial" w:cs="Arial"/>
          <w:color w:val="auto"/>
          <w:sz w:val="20"/>
          <w:szCs w:val="28"/>
        </w:rPr>
        <w:t xml:space="preserve">ng thành viên hoặc Tổng giám đốc và Kiểm soát viên xem xét </w:t>
      </w:r>
      <w:r w:rsidR="003C581F" w:rsidRPr="00993F6E">
        <w:rPr>
          <w:rFonts w:ascii="Arial" w:hAnsi="Arial" w:cs="Arial"/>
          <w:color w:val="auto"/>
          <w:sz w:val="20"/>
          <w:szCs w:val="28"/>
        </w:rPr>
        <w:t>quyết định</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Chủ sở hữu Tổng công ty Đường sắt Việt Nam và người có liên quan của chủ sở hữu Tổng công ty Đường sắt Việt Nam;</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Thành viên Hội đồng thành viên hoặc Tổng giám đốc và Kiể</w:t>
      </w:r>
      <w:r w:rsidR="004B5074" w:rsidRPr="00993F6E">
        <w:rPr>
          <w:rFonts w:ascii="Arial" w:hAnsi="Arial" w:cs="Arial"/>
          <w:color w:val="auto"/>
          <w:sz w:val="20"/>
          <w:szCs w:val="28"/>
        </w:rPr>
        <w:t>m soát viên</w:t>
      </w:r>
      <w:r w:rsidR="004B5074"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có liên quan của những người quy định tại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b </w:t>
      </w:r>
      <w:r w:rsidR="00993F6E" w:rsidRPr="00993F6E">
        <w:rPr>
          <w:rFonts w:ascii="Arial" w:hAnsi="Arial" w:cs="Arial"/>
          <w:color w:val="auto"/>
          <w:sz w:val="20"/>
          <w:szCs w:val="28"/>
        </w:rPr>
        <w:t>khoản</w:t>
      </w:r>
      <w:r w:rsidR="004B5074" w:rsidRPr="00993F6E">
        <w:rPr>
          <w:rFonts w:ascii="Arial" w:hAnsi="Arial" w:cs="Arial"/>
          <w:color w:val="auto"/>
          <w:sz w:val="20"/>
          <w:szCs w:val="28"/>
        </w:rPr>
        <w:t xml:space="preserve"> này</w:t>
      </w:r>
      <w:r w:rsidR="004B5074"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Người quản lý của chủ sở hữu Tổng công ty Đường sắt Việt Nam người có thẩm quyền b</w:t>
      </w:r>
      <w:r w:rsidR="004B5074" w:rsidRPr="00993F6E">
        <w:rPr>
          <w:rFonts w:ascii="Arial" w:hAnsi="Arial" w:cs="Arial"/>
          <w:color w:val="auto"/>
          <w:sz w:val="20"/>
          <w:szCs w:val="28"/>
          <w:lang w:val="en-US"/>
        </w:rPr>
        <w:t>ổ</w:t>
      </w:r>
      <w:r w:rsidRPr="00993F6E">
        <w:rPr>
          <w:rFonts w:ascii="Arial" w:hAnsi="Arial" w:cs="Arial"/>
          <w:color w:val="auto"/>
          <w:sz w:val="20"/>
          <w:szCs w:val="28"/>
        </w:rPr>
        <w:t xml:space="preserve"> nhiệm những người quản l</w:t>
      </w:r>
      <w:r w:rsidR="004B5074" w:rsidRPr="00993F6E">
        <w:rPr>
          <w:rFonts w:ascii="Arial" w:hAnsi="Arial" w:cs="Arial"/>
          <w:color w:val="auto"/>
          <w:sz w:val="20"/>
          <w:szCs w:val="28"/>
          <w:lang w:val="en-US"/>
        </w:rPr>
        <w:t>ý</w:t>
      </w:r>
      <w:r w:rsidR="004B5074" w:rsidRPr="00993F6E">
        <w:rPr>
          <w:rFonts w:ascii="Arial" w:hAnsi="Arial" w:cs="Arial"/>
          <w:color w:val="auto"/>
          <w:sz w:val="20"/>
          <w:szCs w:val="28"/>
        </w:rPr>
        <w:t xml:space="preserve"> đó</w:t>
      </w:r>
      <w:r w:rsidR="004B5074"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đ) Người có liên quan của những người quy định tại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d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Người k</w:t>
      </w:r>
      <w:r w:rsidR="00B234AA" w:rsidRPr="00993F6E">
        <w:rPr>
          <w:rFonts w:ascii="Arial" w:hAnsi="Arial" w:cs="Arial"/>
          <w:color w:val="auto"/>
          <w:sz w:val="20"/>
          <w:szCs w:val="28"/>
          <w:lang w:val="en-US"/>
        </w:rPr>
        <w:t>ý</w:t>
      </w:r>
      <w:r w:rsidRPr="00993F6E">
        <w:rPr>
          <w:rFonts w:ascii="Arial" w:hAnsi="Arial" w:cs="Arial"/>
          <w:color w:val="auto"/>
          <w:sz w:val="20"/>
          <w:szCs w:val="28"/>
        </w:rPr>
        <w:t xml:space="preserve"> </w:t>
      </w:r>
      <w:r w:rsidR="003C581F" w:rsidRPr="00993F6E">
        <w:rPr>
          <w:rFonts w:ascii="Arial" w:hAnsi="Arial" w:cs="Arial"/>
          <w:color w:val="auto"/>
          <w:sz w:val="20"/>
          <w:szCs w:val="28"/>
        </w:rPr>
        <w:t>kết hợp</w:t>
      </w:r>
      <w:r w:rsidRPr="00993F6E">
        <w:rPr>
          <w:rFonts w:ascii="Arial" w:hAnsi="Arial" w:cs="Arial"/>
          <w:color w:val="auto"/>
          <w:sz w:val="20"/>
          <w:szCs w:val="28"/>
        </w:rPr>
        <w:t xml:space="preserve"> đồng phải thông báo cho Hội đồng thành viên hoặc T</w:t>
      </w:r>
      <w:r w:rsidR="00B234AA" w:rsidRPr="00993F6E">
        <w:rPr>
          <w:rFonts w:ascii="Arial" w:hAnsi="Arial" w:cs="Arial"/>
          <w:color w:val="auto"/>
          <w:sz w:val="20"/>
          <w:szCs w:val="28"/>
          <w:lang w:val="en-US"/>
        </w:rPr>
        <w:t>ổ</w:t>
      </w:r>
      <w:r w:rsidRPr="00993F6E">
        <w:rPr>
          <w:rFonts w:ascii="Arial" w:hAnsi="Arial" w:cs="Arial"/>
          <w:color w:val="auto"/>
          <w:sz w:val="20"/>
          <w:szCs w:val="28"/>
        </w:rPr>
        <w:t>ng giám đốc và Kiểm soát viên về c</w:t>
      </w:r>
      <w:r w:rsidR="00B234AA" w:rsidRPr="00993F6E">
        <w:rPr>
          <w:rFonts w:ascii="Arial" w:hAnsi="Arial" w:cs="Arial"/>
          <w:color w:val="auto"/>
          <w:sz w:val="20"/>
          <w:szCs w:val="28"/>
          <w:lang w:val="en-US"/>
        </w:rPr>
        <w:t>á</w:t>
      </w:r>
      <w:r w:rsidRPr="00993F6E">
        <w:rPr>
          <w:rFonts w:ascii="Arial" w:hAnsi="Arial" w:cs="Arial"/>
          <w:color w:val="auto"/>
          <w:sz w:val="20"/>
          <w:szCs w:val="28"/>
        </w:rPr>
        <w:t xml:space="preserve">c đối tượng có liên quan </w:t>
      </w:r>
      <w:r w:rsidR="003C581F" w:rsidRPr="00993F6E">
        <w:rPr>
          <w:rFonts w:ascii="Arial" w:hAnsi="Arial" w:cs="Arial"/>
          <w:color w:val="auto"/>
          <w:sz w:val="20"/>
          <w:szCs w:val="28"/>
        </w:rPr>
        <w:t>đối với</w:t>
      </w:r>
      <w:r w:rsidRPr="00993F6E">
        <w:rPr>
          <w:rFonts w:ascii="Arial" w:hAnsi="Arial" w:cs="Arial"/>
          <w:color w:val="auto"/>
          <w:sz w:val="20"/>
          <w:szCs w:val="28"/>
        </w:rPr>
        <w:t xml:space="preserve"> h</w:t>
      </w:r>
      <w:r w:rsidR="00B234AA" w:rsidRPr="00993F6E">
        <w:rPr>
          <w:rFonts w:ascii="Arial" w:hAnsi="Arial" w:cs="Arial"/>
          <w:color w:val="auto"/>
          <w:sz w:val="20"/>
          <w:szCs w:val="28"/>
          <w:lang w:val="en-US"/>
        </w:rPr>
        <w:t>ợ</w:t>
      </w:r>
      <w:r w:rsidRPr="00993F6E">
        <w:rPr>
          <w:rFonts w:ascii="Arial" w:hAnsi="Arial" w:cs="Arial"/>
          <w:color w:val="auto"/>
          <w:sz w:val="20"/>
          <w:szCs w:val="28"/>
        </w:rPr>
        <w:t>p đ</w:t>
      </w:r>
      <w:r w:rsidR="00B234AA" w:rsidRPr="00993F6E">
        <w:rPr>
          <w:rFonts w:ascii="Arial" w:hAnsi="Arial" w:cs="Arial"/>
          <w:color w:val="auto"/>
          <w:sz w:val="20"/>
          <w:szCs w:val="28"/>
          <w:lang w:val="en-US"/>
        </w:rPr>
        <w:t>ồ</w:t>
      </w:r>
      <w:r w:rsidRPr="00993F6E">
        <w:rPr>
          <w:rFonts w:ascii="Arial" w:hAnsi="Arial" w:cs="Arial"/>
          <w:color w:val="auto"/>
          <w:sz w:val="20"/>
          <w:szCs w:val="28"/>
        </w:rPr>
        <w:t>ng, giao dịch đó; đ</w:t>
      </w:r>
      <w:r w:rsidR="00B234AA" w:rsidRPr="00993F6E">
        <w:rPr>
          <w:rFonts w:ascii="Arial" w:hAnsi="Arial" w:cs="Arial"/>
          <w:color w:val="auto"/>
          <w:sz w:val="20"/>
          <w:szCs w:val="28"/>
          <w:lang w:val="en-US"/>
        </w:rPr>
        <w:t>ồ</w:t>
      </w:r>
      <w:r w:rsidRPr="00993F6E">
        <w:rPr>
          <w:rFonts w:ascii="Arial" w:hAnsi="Arial" w:cs="Arial"/>
          <w:color w:val="auto"/>
          <w:sz w:val="20"/>
          <w:szCs w:val="28"/>
        </w:rPr>
        <w:t xml:space="preserve">ng thời kèm theo dự thảo </w:t>
      </w:r>
      <w:r w:rsidR="003C581F" w:rsidRPr="00993F6E">
        <w:rPr>
          <w:rFonts w:ascii="Arial" w:hAnsi="Arial" w:cs="Arial"/>
          <w:color w:val="auto"/>
          <w:sz w:val="20"/>
          <w:szCs w:val="28"/>
        </w:rPr>
        <w:t>hợp đồng</w:t>
      </w:r>
      <w:r w:rsidRPr="00993F6E">
        <w:rPr>
          <w:rFonts w:ascii="Arial" w:hAnsi="Arial" w:cs="Arial"/>
          <w:color w:val="auto"/>
          <w:sz w:val="20"/>
          <w:szCs w:val="28"/>
        </w:rPr>
        <w:t xml:space="preserve"> hoặc nội dung chủ</w:t>
      </w:r>
      <w:r w:rsidR="006569EA" w:rsidRPr="00993F6E">
        <w:rPr>
          <w:rFonts w:ascii="Arial" w:hAnsi="Arial" w:cs="Arial"/>
          <w:color w:val="auto"/>
          <w:sz w:val="20"/>
          <w:szCs w:val="28"/>
        </w:rPr>
        <w:t xml:space="preserve"> y</w:t>
      </w:r>
      <w:r w:rsidR="006569EA" w:rsidRPr="00993F6E">
        <w:rPr>
          <w:rFonts w:ascii="Arial" w:hAnsi="Arial" w:cs="Arial"/>
          <w:color w:val="auto"/>
          <w:sz w:val="20"/>
          <w:szCs w:val="28"/>
          <w:lang w:val="en-US"/>
        </w:rPr>
        <w:t>ế</w:t>
      </w:r>
      <w:r w:rsidRPr="00993F6E">
        <w:rPr>
          <w:rFonts w:ascii="Arial" w:hAnsi="Arial" w:cs="Arial"/>
          <w:color w:val="auto"/>
          <w:sz w:val="20"/>
          <w:szCs w:val="28"/>
        </w:rPr>
        <w:t>u của giao dịch đó.</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Hội đồng thành viên và Kiểm soát viên phải quyết định việc chấp thuận </w:t>
      </w:r>
      <w:r w:rsidR="003C581F" w:rsidRPr="00993F6E">
        <w:rPr>
          <w:rFonts w:ascii="Arial" w:hAnsi="Arial" w:cs="Arial"/>
          <w:color w:val="auto"/>
          <w:sz w:val="20"/>
          <w:szCs w:val="28"/>
        </w:rPr>
        <w:t>hợp</w:t>
      </w:r>
      <w:r w:rsidRPr="00993F6E">
        <w:rPr>
          <w:rFonts w:ascii="Arial" w:hAnsi="Arial" w:cs="Arial"/>
          <w:color w:val="auto"/>
          <w:sz w:val="20"/>
          <w:szCs w:val="28"/>
        </w:rPr>
        <w:t xml:space="preserve"> đ</w:t>
      </w:r>
      <w:r w:rsidR="00DD2803" w:rsidRPr="00993F6E">
        <w:rPr>
          <w:rFonts w:ascii="Arial" w:hAnsi="Arial" w:cs="Arial"/>
          <w:color w:val="auto"/>
          <w:sz w:val="20"/>
          <w:szCs w:val="28"/>
          <w:lang w:val="en-US"/>
        </w:rPr>
        <w:t>ồ</w:t>
      </w:r>
      <w:r w:rsidRPr="00993F6E">
        <w:rPr>
          <w:rFonts w:ascii="Arial" w:hAnsi="Arial" w:cs="Arial"/>
          <w:color w:val="auto"/>
          <w:sz w:val="20"/>
          <w:szCs w:val="28"/>
        </w:rPr>
        <w:t>ng hoặc giao dịch trong thời hạn 10 ngày, kể từ ngày nhận được thông báo theo nguyên t</w:t>
      </w:r>
      <w:r w:rsidR="00DD2803" w:rsidRPr="00993F6E">
        <w:rPr>
          <w:rFonts w:ascii="Arial" w:hAnsi="Arial" w:cs="Arial"/>
          <w:color w:val="auto"/>
          <w:sz w:val="20"/>
          <w:szCs w:val="28"/>
          <w:lang w:val="en-US"/>
        </w:rPr>
        <w:t>ắ</w:t>
      </w:r>
      <w:r w:rsidRPr="00993F6E">
        <w:rPr>
          <w:rFonts w:ascii="Arial" w:hAnsi="Arial" w:cs="Arial"/>
          <w:color w:val="auto"/>
          <w:sz w:val="20"/>
          <w:szCs w:val="28"/>
        </w:rPr>
        <w:t>c đa số, mỗi người có một phiếu biểu quyết; người có lợi ích liên quan không có quyền biểu quyết.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Hợp</w:t>
      </w:r>
      <w:r w:rsidRPr="00993F6E">
        <w:rPr>
          <w:rFonts w:ascii="Arial" w:hAnsi="Arial" w:cs="Arial"/>
          <w:color w:val="auto"/>
          <w:sz w:val="20"/>
          <w:szCs w:val="28"/>
        </w:rPr>
        <w:t xml:space="preserve"> đồng, giao dịch quy định tại </w:t>
      </w:r>
      <w:r w:rsidR="00993F6E" w:rsidRPr="00993F6E">
        <w:rPr>
          <w:rFonts w:ascii="Arial" w:hAnsi="Arial" w:cs="Arial"/>
          <w:color w:val="auto"/>
          <w:sz w:val="20"/>
          <w:szCs w:val="28"/>
        </w:rPr>
        <w:t>khoản</w:t>
      </w:r>
      <w:r w:rsidRPr="00993F6E">
        <w:rPr>
          <w:rFonts w:ascii="Arial" w:hAnsi="Arial" w:cs="Arial"/>
          <w:color w:val="auto"/>
          <w:sz w:val="20"/>
          <w:szCs w:val="28"/>
        </w:rPr>
        <w:t xml:space="preserve"> 1 </w:t>
      </w:r>
      <w:r w:rsidR="00993F6E" w:rsidRPr="00993F6E">
        <w:rPr>
          <w:rFonts w:ascii="Arial" w:hAnsi="Arial" w:cs="Arial"/>
          <w:color w:val="auto"/>
          <w:sz w:val="20"/>
          <w:szCs w:val="28"/>
        </w:rPr>
        <w:t>Điều</w:t>
      </w:r>
      <w:r w:rsidRPr="00993F6E">
        <w:rPr>
          <w:rFonts w:ascii="Arial" w:hAnsi="Arial" w:cs="Arial"/>
          <w:color w:val="auto"/>
          <w:sz w:val="20"/>
          <w:szCs w:val="28"/>
        </w:rPr>
        <w:t xml:space="preserve"> này chỉ được chấp thuận khi có đủ các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sau đây: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bên ký kết </w:t>
      </w:r>
      <w:r w:rsidR="003C581F" w:rsidRPr="00993F6E">
        <w:rPr>
          <w:rFonts w:ascii="Arial" w:hAnsi="Arial" w:cs="Arial"/>
          <w:color w:val="auto"/>
          <w:sz w:val="20"/>
          <w:szCs w:val="28"/>
        </w:rPr>
        <w:t>hợp</w:t>
      </w:r>
      <w:r w:rsidRPr="00993F6E">
        <w:rPr>
          <w:rFonts w:ascii="Arial" w:hAnsi="Arial" w:cs="Arial"/>
          <w:color w:val="auto"/>
          <w:sz w:val="20"/>
          <w:szCs w:val="28"/>
        </w:rPr>
        <w:t xml:space="preserve"> đồng hoặc thực hiện giao dịch là những chủ thể pháp lý độc lập, có quyền, nghĩa vụ, tài sản và lợi ích riêng biệt;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Giá sử dụng trong hợp đồng hoặc giao dịch là giá thị trường tại thời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hợp đồng được ký kết hoặc giao dịch được thực hiện;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Tuân thủ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hợp đồng và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trong việc mua, bán, vay, cho vay, thuê, cho thuê và các giao dịch khác giữa Tổng công ty Đường sắt Việt Nam và chủ sở hữu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Hợp đồng, giao dịch bị vô hiệu và xử lý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nếu được ký kết không đúng quy định tại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1, 2 và 3 </w:t>
      </w:r>
      <w:r w:rsidR="00993F6E" w:rsidRPr="00993F6E">
        <w:rPr>
          <w:rFonts w:ascii="Arial" w:hAnsi="Arial" w:cs="Arial"/>
          <w:color w:val="auto"/>
          <w:sz w:val="20"/>
          <w:szCs w:val="28"/>
        </w:rPr>
        <w:t>Điều</w:t>
      </w:r>
      <w:r w:rsidRPr="00993F6E">
        <w:rPr>
          <w:rFonts w:ascii="Arial" w:hAnsi="Arial" w:cs="Arial"/>
          <w:color w:val="auto"/>
          <w:sz w:val="20"/>
          <w:szCs w:val="28"/>
        </w:rPr>
        <w:t xml:space="preserve"> này, gây thiệt hại cho Tổng công ty Đường sắt Việt Nam. Người ký hợp đồng và người có liên quan là các bên của hợp đồng liên đới chịu trách nhiệm về thiệt hại phát sinh và hoàn trả cho Tổng công ty Đường sắt Việt Nam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lợi thu được từ việc thực hiện hợp đồng, giao dịch đó.</w:t>
      </w:r>
    </w:p>
    <w:p w:rsidR="00724766" w:rsidRPr="00993F6E" w:rsidRDefault="00993F6E" w:rsidP="006809BB">
      <w:pPr>
        <w:spacing w:before="120"/>
        <w:rPr>
          <w:rFonts w:ascii="Arial" w:hAnsi="Arial" w:cs="Arial"/>
          <w:b/>
          <w:color w:val="auto"/>
          <w:sz w:val="20"/>
          <w:szCs w:val="28"/>
        </w:rPr>
      </w:pPr>
      <w:bookmarkStart w:id="67" w:name="muc_4"/>
      <w:r w:rsidRPr="00993F6E">
        <w:rPr>
          <w:rFonts w:ascii="Arial" w:hAnsi="Arial" w:cs="Arial"/>
          <w:b/>
          <w:color w:val="auto"/>
          <w:sz w:val="20"/>
          <w:szCs w:val="28"/>
        </w:rPr>
        <w:t>Mục</w:t>
      </w:r>
      <w:r w:rsidR="00EB5354" w:rsidRPr="00993F6E">
        <w:rPr>
          <w:rFonts w:ascii="Arial" w:hAnsi="Arial" w:cs="Arial"/>
          <w:b/>
          <w:color w:val="auto"/>
          <w:sz w:val="20"/>
          <w:szCs w:val="28"/>
        </w:rPr>
        <w:t xml:space="preserve"> 4. PHÓ TỔNG GIÁM ĐỐC, KIỂM SOÁT VIÊN, KẾ TOÁN TRƯỞNG VÀ BỘ MÁY GIÚP VIỆC</w:t>
      </w:r>
      <w:bookmarkEnd w:id="67"/>
    </w:p>
    <w:p w:rsidR="00724766" w:rsidRPr="00993F6E" w:rsidRDefault="00993F6E" w:rsidP="006809BB">
      <w:pPr>
        <w:spacing w:before="120"/>
        <w:rPr>
          <w:rFonts w:ascii="Arial" w:hAnsi="Arial" w:cs="Arial"/>
          <w:b/>
          <w:color w:val="auto"/>
          <w:sz w:val="20"/>
          <w:szCs w:val="28"/>
        </w:rPr>
      </w:pPr>
      <w:bookmarkStart w:id="68" w:name="dieu_41"/>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41. Phó Tổng giám đốc, Kế toán trưởng</w:t>
      </w:r>
      <w:bookmarkEnd w:id="68"/>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Tổng công ty Đường sắt Việt Nam có số lượng Phó Tổng giám đốc không quá 05 người và 01 </w:t>
      </w:r>
      <w:r w:rsidR="003C581F" w:rsidRPr="00993F6E">
        <w:rPr>
          <w:rFonts w:ascii="Arial" w:hAnsi="Arial" w:cs="Arial"/>
          <w:color w:val="auto"/>
          <w:sz w:val="20"/>
          <w:szCs w:val="28"/>
        </w:rPr>
        <w:t>Kế toán</w:t>
      </w:r>
      <w:r w:rsidRPr="00993F6E">
        <w:rPr>
          <w:rFonts w:ascii="Arial" w:hAnsi="Arial" w:cs="Arial"/>
          <w:color w:val="auto"/>
          <w:sz w:val="20"/>
          <w:szCs w:val="28"/>
        </w:rPr>
        <w:t xml:space="preserve"> trưởng do Hội đồng thành viên bổ nhiệm, bổ nhiệm lại, miễn nhiệm, từ chức,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động, luân chuyển, ký hợp đồng, chấm dứt hợp đồng,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quyết định mức lương và các lợi ích khác. Trường hợp cần bổ sung Phó Tổng giám đốc, Bộ Giao thông vận tải báo cáo Thủ tướng Chính phủ xem xét, quyết định theo đề nghị của Hội đồng thành viên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Phó Tổng giám đốc giúp Tổng giám đốc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Tổng công ty Đường sắt Việt Nam theo phân công và ủy quyền của Tổng giám đốc; chịu trách nhiệm trước Tổng giám đốc và trước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3C581F" w:rsidRPr="00993F6E">
        <w:rPr>
          <w:rFonts w:ascii="Arial" w:hAnsi="Arial" w:cs="Arial"/>
          <w:color w:val="auto"/>
          <w:sz w:val="20"/>
          <w:szCs w:val="28"/>
        </w:rPr>
        <w:t>về</w:t>
      </w:r>
      <w:r w:rsidRPr="00993F6E">
        <w:rPr>
          <w:rFonts w:ascii="Arial" w:hAnsi="Arial" w:cs="Arial"/>
          <w:color w:val="auto"/>
          <w:sz w:val="20"/>
          <w:szCs w:val="28"/>
        </w:rPr>
        <w:t xml:space="preserve"> nhiệm vụ được T</w:t>
      </w:r>
      <w:r w:rsidR="006639D8" w:rsidRPr="00993F6E">
        <w:rPr>
          <w:rFonts w:ascii="Arial" w:hAnsi="Arial" w:cs="Arial"/>
          <w:color w:val="auto"/>
          <w:sz w:val="20"/>
          <w:szCs w:val="28"/>
          <w:lang w:val="en-US"/>
        </w:rPr>
        <w:t>ổ</w:t>
      </w:r>
      <w:r w:rsidRPr="00993F6E">
        <w:rPr>
          <w:rFonts w:ascii="Arial" w:hAnsi="Arial" w:cs="Arial"/>
          <w:color w:val="auto"/>
          <w:sz w:val="20"/>
          <w:szCs w:val="28"/>
        </w:rPr>
        <w:t>ng giám đốc phân công hoặc ủy quyền.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3 Kế toán trưởng có nhiệm vụ tổ chức thực hiện công tác </w:t>
      </w:r>
      <w:r w:rsidR="003C581F" w:rsidRPr="00993F6E">
        <w:rPr>
          <w:rFonts w:ascii="Arial" w:hAnsi="Arial" w:cs="Arial"/>
          <w:color w:val="auto"/>
          <w:sz w:val="20"/>
          <w:szCs w:val="28"/>
        </w:rPr>
        <w:t>kế toán</w:t>
      </w:r>
      <w:r w:rsidRPr="00993F6E">
        <w:rPr>
          <w:rFonts w:ascii="Arial" w:hAnsi="Arial" w:cs="Arial"/>
          <w:color w:val="auto"/>
          <w:sz w:val="20"/>
          <w:szCs w:val="28"/>
        </w:rPr>
        <w:t xml:space="preserve"> của Tổng c</w:t>
      </w:r>
      <w:r w:rsidR="006639D8" w:rsidRPr="00993F6E">
        <w:rPr>
          <w:rFonts w:ascii="Arial" w:hAnsi="Arial" w:cs="Arial"/>
          <w:color w:val="auto"/>
          <w:sz w:val="20"/>
          <w:szCs w:val="28"/>
          <w:lang w:val="en-US"/>
        </w:rPr>
        <w:t>ô</w:t>
      </w:r>
      <w:r w:rsidRPr="00993F6E">
        <w:rPr>
          <w:rFonts w:ascii="Arial" w:hAnsi="Arial" w:cs="Arial"/>
          <w:color w:val="auto"/>
          <w:sz w:val="20"/>
          <w:szCs w:val="28"/>
        </w:rPr>
        <w:t xml:space="preserve">ng ty Đường sắt Việt Nam; đề xuất các giải pháp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tạo nguồn vốn cho nhu cầu sản xuất, kinh doanh, </w:t>
      </w:r>
      <w:r w:rsidR="003C581F" w:rsidRPr="00993F6E">
        <w:rPr>
          <w:rFonts w:ascii="Arial" w:hAnsi="Arial" w:cs="Arial"/>
          <w:color w:val="auto"/>
          <w:sz w:val="20"/>
          <w:szCs w:val="28"/>
        </w:rPr>
        <w:t>đầu tư</w:t>
      </w:r>
      <w:r w:rsidRPr="00993F6E">
        <w:rPr>
          <w:rFonts w:ascii="Arial" w:hAnsi="Arial" w:cs="Arial"/>
          <w:color w:val="auto"/>
          <w:sz w:val="20"/>
          <w:szCs w:val="28"/>
        </w:rPr>
        <w:t xml:space="preserve"> phát </w:t>
      </w:r>
      <w:r w:rsidR="003C581F" w:rsidRPr="00993F6E">
        <w:rPr>
          <w:rFonts w:ascii="Arial" w:hAnsi="Arial" w:cs="Arial"/>
          <w:color w:val="auto"/>
          <w:sz w:val="20"/>
          <w:szCs w:val="28"/>
        </w:rPr>
        <w:t>triển</w:t>
      </w:r>
      <w:r w:rsidRPr="00993F6E">
        <w:rPr>
          <w:rFonts w:ascii="Arial" w:hAnsi="Arial" w:cs="Arial"/>
          <w:color w:val="auto"/>
          <w:sz w:val="20"/>
          <w:szCs w:val="28"/>
        </w:rPr>
        <w:t xml:space="preserve"> T</w:t>
      </w:r>
      <w:r w:rsidR="00712104" w:rsidRPr="00993F6E">
        <w:rPr>
          <w:rFonts w:ascii="Arial" w:hAnsi="Arial" w:cs="Arial"/>
          <w:color w:val="auto"/>
          <w:sz w:val="20"/>
          <w:szCs w:val="28"/>
          <w:lang w:val="en-US"/>
        </w:rPr>
        <w:t>ổ</w:t>
      </w:r>
      <w:r w:rsidRPr="00993F6E">
        <w:rPr>
          <w:rFonts w:ascii="Arial" w:hAnsi="Arial" w:cs="Arial"/>
          <w:color w:val="auto"/>
          <w:sz w:val="20"/>
          <w:szCs w:val="28"/>
        </w:rPr>
        <w:t>ng c</w:t>
      </w:r>
      <w:r w:rsidR="00712104" w:rsidRPr="00993F6E">
        <w:rPr>
          <w:rFonts w:ascii="Arial" w:hAnsi="Arial" w:cs="Arial"/>
          <w:color w:val="auto"/>
          <w:sz w:val="20"/>
          <w:szCs w:val="28"/>
          <w:lang w:val="en-US"/>
        </w:rPr>
        <w:t>ô</w:t>
      </w:r>
      <w:r w:rsidRPr="00993F6E">
        <w:rPr>
          <w:rFonts w:ascii="Arial" w:hAnsi="Arial" w:cs="Arial"/>
          <w:color w:val="auto"/>
          <w:sz w:val="20"/>
          <w:szCs w:val="28"/>
        </w:rPr>
        <w:t>ng ty Đường sắt Việt Nam; giúp Tổng giám đốc giám sát tài chính và phát huy các nguồn lực tài chính tại T</w:t>
      </w:r>
      <w:r w:rsidR="00712104"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theo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w:t>
      </w:r>
      <w:r w:rsidR="00712104" w:rsidRPr="00993F6E">
        <w:rPr>
          <w:rFonts w:ascii="Arial" w:hAnsi="Arial" w:cs="Arial"/>
          <w:color w:val="auto"/>
          <w:sz w:val="20"/>
          <w:szCs w:val="28"/>
          <w:lang w:val="en-US"/>
        </w:rPr>
        <w:t>ề</w:t>
      </w:r>
      <w:r w:rsidRPr="00993F6E">
        <w:rPr>
          <w:rFonts w:ascii="Arial" w:hAnsi="Arial" w:cs="Arial"/>
          <w:color w:val="auto"/>
          <w:sz w:val="20"/>
          <w:szCs w:val="28"/>
        </w:rPr>
        <w:t xml:space="preserve"> tài chính, kế toán; có các quyền hạn, nghĩa vụ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3C581F" w:rsidRPr="00993F6E">
        <w:rPr>
          <w:rFonts w:ascii="Arial" w:hAnsi="Arial" w:cs="Arial"/>
          <w:color w:val="auto"/>
          <w:sz w:val="20"/>
          <w:szCs w:val="28"/>
        </w:rPr>
        <w:t>Kế toán</w:t>
      </w:r>
      <w:r w:rsidRPr="00993F6E">
        <w:rPr>
          <w:rFonts w:ascii="Arial" w:hAnsi="Arial" w:cs="Arial"/>
          <w:color w:val="auto"/>
          <w:sz w:val="20"/>
          <w:szCs w:val="28"/>
        </w:rPr>
        <w:t xml:space="preserve"> trưởng chịu trách nhiệm trước Tổng giám </w:t>
      </w:r>
      <w:r w:rsidR="003C581F" w:rsidRPr="00993F6E">
        <w:rPr>
          <w:rFonts w:ascii="Arial" w:hAnsi="Arial" w:cs="Arial"/>
          <w:color w:val="auto"/>
          <w:sz w:val="20"/>
          <w:szCs w:val="28"/>
        </w:rPr>
        <w:t>đốc</w:t>
      </w:r>
      <w:r w:rsidRPr="00993F6E">
        <w:rPr>
          <w:rFonts w:ascii="Arial" w:hAnsi="Arial" w:cs="Arial"/>
          <w:color w:val="auto"/>
          <w:sz w:val="20"/>
          <w:szCs w:val="28"/>
        </w:rPr>
        <w:t xml:space="preserve"> và trước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3C581F" w:rsidRPr="00993F6E">
        <w:rPr>
          <w:rFonts w:ascii="Arial" w:hAnsi="Arial" w:cs="Arial"/>
          <w:color w:val="auto"/>
          <w:sz w:val="20"/>
          <w:szCs w:val="28"/>
        </w:rPr>
        <w:t>về</w:t>
      </w:r>
      <w:r w:rsidRPr="00993F6E">
        <w:rPr>
          <w:rFonts w:ascii="Arial" w:hAnsi="Arial" w:cs="Arial"/>
          <w:color w:val="auto"/>
          <w:sz w:val="20"/>
          <w:szCs w:val="28"/>
        </w:rPr>
        <w:t xml:space="preserve"> nhiệm vụ được phân công hoặc ủy quyền. Tiêu chuẩn tuy</w:t>
      </w:r>
      <w:r w:rsidR="00241029" w:rsidRPr="00993F6E">
        <w:rPr>
          <w:rFonts w:ascii="Arial" w:hAnsi="Arial" w:cs="Arial"/>
          <w:color w:val="auto"/>
          <w:sz w:val="20"/>
          <w:szCs w:val="28"/>
          <w:lang w:val="en-US"/>
        </w:rPr>
        <w:t>ể</w:t>
      </w:r>
      <w:r w:rsidRPr="00993F6E">
        <w:rPr>
          <w:rFonts w:ascii="Arial" w:hAnsi="Arial" w:cs="Arial"/>
          <w:color w:val="auto"/>
          <w:sz w:val="20"/>
          <w:szCs w:val="28"/>
        </w:rPr>
        <w:t xml:space="preserve">n chọn </w:t>
      </w:r>
      <w:r w:rsidR="003C581F" w:rsidRPr="00993F6E">
        <w:rPr>
          <w:rFonts w:ascii="Arial" w:hAnsi="Arial" w:cs="Arial"/>
          <w:color w:val="auto"/>
          <w:sz w:val="20"/>
          <w:szCs w:val="28"/>
        </w:rPr>
        <w:t>Kế toán</w:t>
      </w:r>
      <w:r w:rsidRPr="00993F6E">
        <w:rPr>
          <w:rFonts w:ascii="Arial" w:hAnsi="Arial" w:cs="Arial"/>
          <w:color w:val="auto"/>
          <w:sz w:val="20"/>
          <w:szCs w:val="28"/>
        </w:rPr>
        <w:t xml:space="preserve"> trư</w:t>
      </w:r>
      <w:r w:rsidR="00241029" w:rsidRPr="00993F6E">
        <w:rPr>
          <w:rFonts w:ascii="Arial" w:hAnsi="Arial" w:cs="Arial"/>
          <w:color w:val="auto"/>
          <w:sz w:val="20"/>
          <w:szCs w:val="28"/>
          <w:lang w:val="en-US"/>
        </w:rPr>
        <w:t>ở</w:t>
      </w:r>
      <w:r w:rsidRPr="00993F6E">
        <w:rPr>
          <w:rFonts w:ascii="Arial" w:hAnsi="Arial" w:cs="Arial"/>
          <w:color w:val="auto"/>
          <w:sz w:val="20"/>
          <w:szCs w:val="28"/>
        </w:rPr>
        <w:t xml:space="preserve">ng Tổng công ty Đường sắt Việt Nam được thực hiện theo quy định của </w:t>
      </w:r>
      <w:r w:rsidR="00993F6E" w:rsidRPr="00993F6E">
        <w:rPr>
          <w:rFonts w:ascii="Arial" w:hAnsi="Arial" w:cs="Arial"/>
          <w:color w:val="auto"/>
          <w:sz w:val="20"/>
          <w:szCs w:val="28"/>
        </w:rPr>
        <w:t>Luật</w:t>
      </w:r>
      <w:r w:rsidRPr="00993F6E">
        <w:rPr>
          <w:rFonts w:ascii="Arial" w:hAnsi="Arial" w:cs="Arial"/>
          <w:color w:val="auto"/>
          <w:sz w:val="20"/>
          <w:szCs w:val="28"/>
        </w:rPr>
        <w:t xml:space="preserve"> kế toán và các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Thời hạn bổ nhiệm hoặc ký </w:t>
      </w:r>
      <w:r w:rsidR="003C581F" w:rsidRPr="00993F6E">
        <w:rPr>
          <w:rFonts w:ascii="Arial" w:hAnsi="Arial" w:cs="Arial"/>
          <w:color w:val="auto"/>
          <w:sz w:val="20"/>
          <w:szCs w:val="28"/>
        </w:rPr>
        <w:t>hợp đồng</w:t>
      </w:r>
      <w:r w:rsidRPr="00993F6E">
        <w:rPr>
          <w:rFonts w:ascii="Arial" w:hAnsi="Arial" w:cs="Arial"/>
          <w:color w:val="auto"/>
          <w:sz w:val="20"/>
          <w:szCs w:val="28"/>
        </w:rPr>
        <w:t xml:space="preserve"> với Phó Tổng giám đốc, </w:t>
      </w:r>
      <w:r w:rsidR="003C581F" w:rsidRPr="00993F6E">
        <w:rPr>
          <w:rFonts w:ascii="Arial" w:hAnsi="Arial" w:cs="Arial"/>
          <w:color w:val="auto"/>
          <w:sz w:val="20"/>
          <w:szCs w:val="28"/>
        </w:rPr>
        <w:t>Kế toán</w:t>
      </w:r>
      <w:r w:rsidRPr="00993F6E">
        <w:rPr>
          <w:rFonts w:ascii="Arial" w:hAnsi="Arial" w:cs="Arial"/>
          <w:color w:val="auto"/>
          <w:sz w:val="20"/>
          <w:szCs w:val="28"/>
        </w:rPr>
        <w:t xml:space="preserve"> trưởng do Hội đồng thành viên quyết định, nhưng không quá 05 năm. Phó Tổng giám đốc, Kế toán trưởng có thể được bổ nhiệm lại hoặc ký tiếp hợp đồng.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Các Phó Tổng giám đốc, Kế toán trưởng được hưởng lương hoặc thù lao và các lợi ích khác theo kết quả, hiệu quả sản xuất, kinh doanh của T</w:t>
      </w:r>
      <w:r w:rsidR="00241029"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và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69" w:name="dieu_42"/>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42. Kiểm soát viên</w:t>
      </w:r>
      <w:bookmarkEnd w:id="69"/>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Tổng công ty Đường sắt Việt Nam có từ 01 đến 05 Kiểm soát viên do </w:t>
      </w:r>
      <w:r w:rsidR="003C581F" w:rsidRPr="00993F6E">
        <w:rPr>
          <w:rFonts w:ascii="Arial" w:hAnsi="Arial" w:cs="Arial"/>
          <w:color w:val="auto"/>
          <w:sz w:val="20"/>
          <w:szCs w:val="28"/>
        </w:rPr>
        <w:t>Bộ trưởng</w:t>
      </w:r>
      <w:r w:rsidRPr="00993F6E">
        <w:rPr>
          <w:rFonts w:ascii="Arial" w:hAnsi="Arial" w:cs="Arial"/>
          <w:color w:val="auto"/>
          <w:sz w:val="20"/>
          <w:szCs w:val="28"/>
        </w:rPr>
        <w:t xml:space="preserve"> Bộ Giao thông vận tải quyết định về quy hoạch, bổ nhiệm, bổ nhiệm lại, từ chức, miễn nhiệm,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động, luân chuyển,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thôi việc, nghỉ hưu.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Trường hợp Bộ trưởng Bộ Giao thông vận tải quyết định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có hơn 01 </w:t>
      </w:r>
      <w:r w:rsidR="003C581F" w:rsidRPr="00993F6E">
        <w:rPr>
          <w:rFonts w:ascii="Arial" w:hAnsi="Arial" w:cs="Arial"/>
          <w:color w:val="auto"/>
          <w:sz w:val="20"/>
          <w:szCs w:val="28"/>
        </w:rPr>
        <w:t>Kiểm soát</w:t>
      </w:r>
      <w:r w:rsidRPr="00993F6E">
        <w:rPr>
          <w:rFonts w:ascii="Arial" w:hAnsi="Arial" w:cs="Arial"/>
          <w:color w:val="auto"/>
          <w:sz w:val="20"/>
          <w:szCs w:val="28"/>
        </w:rPr>
        <w:t xml:space="preserve"> viên th</w:t>
      </w:r>
      <w:r w:rsidR="00241029" w:rsidRPr="00993F6E">
        <w:rPr>
          <w:rFonts w:ascii="Arial" w:hAnsi="Arial" w:cs="Arial"/>
          <w:color w:val="auto"/>
          <w:sz w:val="20"/>
          <w:szCs w:val="28"/>
          <w:lang w:val="en-US"/>
        </w:rPr>
        <w:t>ì</w:t>
      </w:r>
      <w:r w:rsidRPr="00993F6E">
        <w:rPr>
          <w:rFonts w:ascii="Arial" w:hAnsi="Arial" w:cs="Arial"/>
          <w:color w:val="auto"/>
          <w:sz w:val="20"/>
          <w:szCs w:val="28"/>
        </w:rPr>
        <w:t xml:space="preserve"> Bộ Giao thông vận tải phải thành lập Ban </w:t>
      </w:r>
      <w:r w:rsidR="003C581F" w:rsidRPr="00993F6E">
        <w:rPr>
          <w:rFonts w:ascii="Arial" w:hAnsi="Arial" w:cs="Arial"/>
          <w:color w:val="auto"/>
          <w:sz w:val="20"/>
          <w:szCs w:val="28"/>
        </w:rPr>
        <w:t>Kiểm soát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Nhiệm kỳ của Kiểm soát viên không quá 03 năm và được bổ nhiệm lại nhưng mỗi cá nhân chỉ được bổ nhiệm làm Kiểm soát viên tại Tổng công ty Đường s</w:t>
      </w:r>
      <w:r w:rsidR="00D124D5" w:rsidRPr="00993F6E">
        <w:rPr>
          <w:rFonts w:ascii="Arial" w:hAnsi="Arial" w:cs="Arial"/>
          <w:color w:val="auto"/>
          <w:sz w:val="20"/>
          <w:szCs w:val="28"/>
          <w:lang w:val="en-US"/>
        </w:rPr>
        <w:t>ắ</w:t>
      </w:r>
      <w:r w:rsidRPr="00993F6E">
        <w:rPr>
          <w:rFonts w:ascii="Arial" w:hAnsi="Arial" w:cs="Arial"/>
          <w:color w:val="auto"/>
          <w:sz w:val="20"/>
          <w:szCs w:val="28"/>
        </w:rPr>
        <w:t>t Việt Nam không quá 02 nhiệm kỳ.</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Tiêu chuẩn,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chế độ làm việc, quyền, trách nhiệm của Kiểm soát viên thực hiện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doanh nghiệp và quy định khác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Tiền lương, thù lao, tiền thưởng của Kiểm soát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Kiểm soát viên được hưởng tiền lương, thù lao, tiền thưởng và các lợi ích khác theo </w:t>
      </w:r>
      <w:r w:rsidR="003C581F" w:rsidRPr="00993F6E">
        <w:rPr>
          <w:rFonts w:ascii="Arial" w:hAnsi="Arial" w:cs="Arial"/>
          <w:color w:val="auto"/>
          <w:sz w:val="20"/>
          <w:szCs w:val="28"/>
        </w:rPr>
        <w:t>kết</w:t>
      </w:r>
      <w:r w:rsidRPr="00993F6E">
        <w:rPr>
          <w:rFonts w:ascii="Arial" w:hAnsi="Arial" w:cs="Arial"/>
          <w:color w:val="auto"/>
          <w:sz w:val="20"/>
          <w:szCs w:val="28"/>
        </w:rPr>
        <w:t xml:space="preserve"> quả kiểm soát và kết quả hoạt động sản xuất, </w:t>
      </w:r>
      <w:r w:rsidR="003C581F" w:rsidRPr="00993F6E">
        <w:rPr>
          <w:rFonts w:ascii="Arial" w:hAnsi="Arial" w:cs="Arial"/>
          <w:color w:val="auto"/>
          <w:sz w:val="20"/>
          <w:szCs w:val="28"/>
        </w:rPr>
        <w:t>kinh doanh</w:t>
      </w:r>
      <w:r w:rsidRPr="00993F6E">
        <w:rPr>
          <w:rFonts w:ascii="Arial" w:hAnsi="Arial" w:cs="Arial"/>
          <w:color w:val="auto"/>
          <w:sz w:val="20"/>
          <w:szCs w:val="28"/>
        </w:rPr>
        <w:t xml:space="preserve"> của T</w:t>
      </w:r>
      <w:r w:rsidR="00D124D5"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Bộ Giao thông vận tải quyết định chi trả tiền lương, thù lao, tiền thưởng và các lợi ích khác cho </w:t>
      </w:r>
      <w:r w:rsidR="003C581F" w:rsidRPr="00993F6E">
        <w:rPr>
          <w:rFonts w:ascii="Arial" w:hAnsi="Arial" w:cs="Arial"/>
          <w:color w:val="auto"/>
          <w:sz w:val="20"/>
          <w:szCs w:val="28"/>
        </w:rPr>
        <w:t>Kiểm soát</w:t>
      </w:r>
      <w:r w:rsidRPr="00993F6E">
        <w:rPr>
          <w:rFonts w:ascii="Arial" w:hAnsi="Arial" w:cs="Arial"/>
          <w:color w:val="auto"/>
          <w:sz w:val="20"/>
          <w:szCs w:val="28"/>
        </w:rPr>
        <w:t xml:space="preserve"> viên căn cứ vào mức độ hoàn thành nhiệm vụ và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70" w:name="dieu_43"/>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43. Bộ máy giúp việc</w:t>
      </w:r>
      <w:bookmarkEnd w:id="70"/>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Bộ máy giúp việc gồm văn phòng, các ban chuyên môn, nghiệp vụ của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sắt Việt Nam có chức năng tham mưu, giúp việc Hội đồng thành viên, Chủ tịch Hội đồng thành viên, Tổng giám đốc trong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công việc.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Chức năng, nhiệm vụ của văn phòng, các ban chuyên môn, nghiệp vụ được quy định tại quyết định thành lập, quyết định giao nhiệm vụ của Hội đồng thành viên hoặc của Tổng giám đốc theo quy ch</w:t>
      </w:r>
      <w:r w:rsidR="00D124D5" w:rsidRPr="00993F6E">
        <w:rPr>
          <w:rFonts w:ascii="Arial" w:hAnsi="Arial" w:cs="Arial"/>
          <w:color w:val="auto"/>
          <w:sz w:val="20"/>
          <w:szCs w:val="28"/>
          <w:lang w:val="en-US"/>
        </w:rPr>
        <w:t>ế</w:t>
      </w:r>
      <w:r w:rsidRPr="00993F6E">
        <w:rPr>
          <w:rFonts w:ascii="Arial" w:hAnsi="Arial" w:cs="Arial"/>
          <w:color w:val="auto"/>
          <w:sz w:val="20"/>
          <w:szCs w:val="28"/>
        </w:rPr>
        <w:t xml:space="preserve"> quản lý nội bộ do Hội đồng thành viên hoặc Tổng giám đốc ban hành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Trong quá trình hoạt động, Tổng giám đốc có quyền đề nghị Hội đồng thành viên thay đổi cơ cấu tổ chức, số lượng và chức năng, nhiệm vụ của các ban chuyên môn, nghiệp vụ </w:t>
      </w:r>
      <w:r w:rsidR="003C581F" w:rsidRPr="00993F6E">
        <w:rPr>
          <w:rFonts w:ascii="Arial" w:hAnsi="Arial" w:cs="Arial"/>
          <w:color w:val="auto"/>
          <w:sz w:val="20"/>
          <w:szCs w:val="28"/>
        </w:rPr>
        <w:t>phù hợp</w:t>
      </w:r>
      <w:r w:rsidRPr="00993F6E">
        <w:rPr>
          <w:rFonts w:ascii="Arial" w:hAnsi="Arial" w:cs="Arial"/>
          <w:color w:val="auto"/>
          <w:sz w:val="20"/>
          <w:szCs w:val="28"/>
        </w:rPr>
        <w:t xml:space="preserve"> với yêu cầu hoạt động kinh doanh của Tổng công ty Đường sắt Việt Nam và quy định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71" w:name="muc_5"/>
      <w:r w:rsidRPr="00993F6E">
        <w:rPr>
          <w:rFonts w:ascii="Arial" w:hAnsi="Arial" w:cs="Arial"/>
          <w:b/>
          <w:color w:val="auto"/>
          <w:sz w:val="20"/>
          <w:szCs w:val="28"/>
        </w:rPr>
        <w:t>Mục</w:t>
      </w:r>
      <w:r w:rsidR="00EB5354" w:rsidRPr="00993F6E">
        <w:rPr>
          <w:rFonts w:ascii="Arial" w:hAnsi="Arial" w:cs="Arial"/>
          <w:b/>
          <w:color w:val="auto"/>
          <w:sz w:val="20"/>
          <w:szCs w:val="28"/>
        </w:rPr>
        <w:t xml:space="preserve"> 5. QUẢN LÝ NGƯỜI QUẢN LÝ DOANH NGHIỆP CỦA TỔNG CÔNG TY ĐƯỜNG SẮT VIỆT NAM</w:t>
      </w:r>
      <w:bookmarkEnd w:id="71"/>
    </w:p>
    <w:p w:rsidR="00724766" w:rsidRPr="00993F6E" w:rsidRDefault="00993F6E" w:rsidP="006809BB">
      <w:pPr>
        <w:spacing w:before="120"/>
        <w:rPr>
          <w:rFonts w:ascii="Arial" w:hAnsi="Arial" w:cs="Arial"/>
          <w:b/>
          <w:color w:val="auto"/>
          <w:sz w:val="20"/>
          <w:szCs w:val="28"/>
        </w:rPr>
      </w:pPr>
      <w:bookmarkStart w:id="72" w:name="dieu_44"/>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44. Đánh giá người quản lý doanh nghiệp</w:t>
      </w:r>
      <w:bookmarkEnd w:id="72"/>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Tiêu chí đánh giá hoàn thành xuất sắc nhiệm vụ:</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Người quản lý doanh nghiệp tại Tổng công ty Đường sắt Việt Nam được đánh giá hoàn thành xuất sắc nhiệm vụ khi đạt được tất cả các tiêu chí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Tổng công ty Đường sắt Việt Nam hoàn thành trên 90% nhiệm vụ được giao theo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trình, kế hoạch công tác năm, trừ </w:t>
      </w:r>
      <w:r w:rsidR="003C581F" w:rsidRPr="00993F6E">
        <w:rPr>
          <w:rFonts w:ascii="Arial" w:hAnsi="Arial" w:cs="Arial"/>
          <w:color w:val="auto"/>
          <w:sz w:val="20"/>
          <w:szCs w:val="28"/>
        </w:rPr>
        <w:t>trường hợp</w:t>
      </w:r>
      <w:r w:rsidRPr="00993F6E">
        <w:rPr>
          <w:rFonts w:ascii="Arial" w:hAnsi="Arial" w:cs="Arial"/>
          <w:color w:val="auto"/>
          <w:sz w:val="20"/>
          <w:szCs w:val="28"/>
        </w:rPr>
        <w:t xml:space="preserve"> bất khả kháng hoặc do nguyên nhân khách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Luôn gương mẫu, chấp hành tốt đường lối, chủ trương, chính sách của Đảng và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của Nhà nước;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phòng, chống tham nhũng; thực hành tiết kiệm, chống lãng phí;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nội quy, quy chế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Có phẩm chất chính trị, đạo đức tốt; có lối sống lành mạnh; lề lối làm việc chuẩn mực;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Lãnh đạo, quản lý, chỉ đạo,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các đơn vị thành viên hoặc lĩnh vực được giao phụ trách hoàn thành xuất sắc các nhiệm vụ được giao;</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Tham gia ít nhất 01 hoạt động xã hội do chủ sở hữu hoặc Tổng công ty Đường sắt Việt Nam tổ chức.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Tiêu chí đánh giá hoàn thành nhiệm vụ:</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Người quản lý doanh nghiệp tại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được đánh giá hoàn thành nhiệm vụ khi đạt được tất cả các tiêu chí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tiêu chí được quy định tại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b, c, e </w:t>
      </w:r>
      <w:r w:rsidR="00993F6E" w:rsidRPr="00993F6E">
        <w:rPr>
          <w:rFonts w:ascii="Arial" w:hAnsi="Arial" w:cs="Arial"/>
          <w:color w:val="auto"/>
          <w:sz w:val="20"/>
          <w:szCs w:val="28"/>
        </w:rPr>
        <w:t>khoản</w:t>
      </w:r>
      <w:r w:rsidRPr="00993F6E">
        <w:rPr>
          <w:rFonts w:ascii="Arial" w:hAnsi="Arial" w:cs="Arial"/>
          <w:color w:val="auto"/>
          <w:sz w:val="20"/>
          <w:szCs w:val="28"/>
        </w:rPr>
        <w:t xml:space="preserve"> 1 </w:t>
      </w:r>
      <w:r w:rsidR="00993F6E" w:rsidRPr="00993F6E">
        <w:rPr>
          <w:rFonts w:ascii="Arial" w:hAnsi="Arial" w:cs="Arial"/>
          <w:color w:val="auto"/>
          <w:sz w:val="20"/>
          <w:szCs w:val="28"/>
        </w:rPr>
        <w:t>Điều</w:t>
      </w:r>
      <w:r w:rsidRPr="00993F6E">
        <w:rPr>
          <w:rFonts w:ascii="Arial" w:hAnsi="Arial" w:cs="Arial"/>
          <w:color w:val="auto"/>
          <w:sz w:val="20"/>
          <w:szCs w:val="28"/>
        </w:rPr>
        <w:t xml:space="preserve">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Tổng công ty Đường sắt Việt Nam hoàn thành từ 70% đến 90% nhiệm vụ được giao theo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trình, kế hoạch công tác năm, trừ trường hợp </w:t>
      </w:r>
      <w:r w:rsidR="003C581F" w:rsidRPr="00993F6E">
        <w:rPr>
          <w:rFonts w:ascii="Arial" w:hAnsi="Arial" w:cs="Arial"/>
          <w:color w:val="auto"/>
          <w:sz w:val="20"/>
          <w:szCs w:val="28"/>
        </w:rPr>
        <w:t>bất</w:t>
      </w:r>
      <w:r w:rsidRPr="00993F6E">
        <w:rPr>
          <w:rFonts w:ascii="Arial" w:hAnsi="Arial" w:cs="Arial"/>
          <w:color w:val="auto"/>
          <w:sz w:val="20"/>
          <w:szCs w:val="28"/>
        </w:rPr>
        <w:t xml:space="preserve"> khả kháng hoặc do nguyên nhân khách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Lãnh đạo, quản lý, chỉ đạo,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các đơn vị thành viên hoặc lĩnh vực được giao phụ trách hoàn thành các nhiệm vụ được giao.</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Tiêu chí đánh giá không hoàn thành nhiệm vụ</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Người quản lý doanh nghiệp tại Tổng </w:t>
      </w:r>
      <w:r w:rsidR="003C581F" w:rsidRPr="00993F6E">
        <w:rPr>
          <w:rFonts w:ascii="Arial" w:hAnsi="Arial" w:cs="Arial"/>
          <w:color w:val="auto"/>
          <w:sz w:val="20"/>
          <w:szCs w:val="28"/>
        </w:rPr>
        <w:t>công ty</w:t>
      </w:r>
      <w:r w:rsidRPr="00993F6E">
        <w:rPr>
          <w:rFonts w:ascii="Arial" w:hAnsi="Arial" w:cs="Arial"/>
          <w:color w:val="auto"/>
          <w:sz w:val="20"/>
          <w:szCs w:val="28"/>
        </w:rPr>
        <w:t xml:space="preserve"> Đường sắt Việt Nam được đánh giá không hoàn thành nhiệm vụ khi vi phạm một trong các tiêu chí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Tổng công ty Đường sắt Việt Nam hoàn thành dưới 70% nhiệm vụ được giao theo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trình, kế hoạch công tác </w:t>
      </w:r>
      <w:r w:rsidR="003C581F" w:rsidRPr="00993F6E">
        <w:rPr>
          <w:rFonts w:ascii="Arial" w:hAnsi="Arial" w:cs="Arial"/>
          <w:color w:val="auto"/>
          <w:sz w:val="20"/>
          <w:szCs w:val="28"/>
        </w:rPr>
        <w:t>năm</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Lãnh đạo, quản lý, chỉ đạo,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một trong các đơn vị thành viên hoặc lĩnh vực được giao phụ trách không hoàn thành các nhiệm vụ được giao;</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Không thực hiện hoặc vi phạm đường lối, chủ trương, chính sách của Đảng và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của Nhà nước;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phòng, chống tham nhũng; thực hành tiết kiệm, chống lãng phí, bị cấp có thẩm quyền xử lý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theo quy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Vi phạm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nội quy, quy chế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Để xảy ra mất đoàn kết trong Tổng công ty Đường sắt Việt Nam hoặc các đơn vị thành viên được giao phụ trách.</w:t>
      </w:r>
      <w:r w:rsidR="003C581F"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73" w:name="dieu_45"/>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45. Bồi dưỡng kiến thức</w:t>
      </w:r>
      <w:bookmarkEnd w:id="73"/>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Việc bồi dưỡng kiến thức đối với người quản lý doanh nghiệp của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sắt Việt Nam phải căn cứ vào vị trí, tiêu chuẩn chức danh của người quản lý doanh nghiệp và quy hoạch, kế hoạch phát triển nguồn nhân lực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Kết quả học tập, bồi dưỡng kiến thức của người quản lý doanh nghiệp trong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được công nhận là một nhiệm vụ được giao và được xem xét để đánh giá việc thực hiện nhiệm vụ hàng năm.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quản lý doanh nghiệp trong thời gian tham gia bồi dưỡng kiến thức được hưởng nguyên lương; thời gian bồi dưỡng kiến thức được tính vào thời gian công tác liên tục, thời hạn xét nâng bậc lương và các quyền lợi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675BB" w:rsidP="006809BB">
      <w:pPr>
        <w:spacing w:before="120"/>
        <w:rPr>
          <w:rFonts w:ascii="Arial" w:hAnsi="Arial" w:cs="Arial"/>
          <w:color w:val="auto"/>
          <w:sz w:val="20"/>
          <w:szCs w:val="28"/>
        </w:rPr>
      </w:pPr>
      <w:r w:rsidRPr="00993F6E">
        <w:rPr>
          <w:rFonts w:ascii="Arial" w:hAnsi="Arial" w:cs="Arial"/>
          <w:color w:val="auto"/>
          <w:sz w:val="20"/>
          <w:szCs w:val="28"/>
        </w:rPr>
        <w:t>4</w:t>
      </w:r>
      <w:r w:rsidRPr="00993F6E">
        <w:rPr>
          <w:rFonts w:ascii="Arial" w:hAnsi="Arial" w:cs="Arial"/>
          <w:color w:val="auto"/>
          <w:sz w:val="20"/>
          <w:szCs w:val="28"/>
          <w:lang w:val="en-US"/>
        </w:rPr>
        <w:t>.</w:t>
      </w:r>
      <w:r w:rsidR="00724766" w:rsidRPr="00993F6E">
        <w:rPr>
          <w:rFonts w:ascii="Arial" w:hAnsi="Arial" w:cs="Arial"/>
          <w:color w:val="auto"/>
          <w:sz w:val="20"/>
          <w:szCs w:val="28"/>
        </w:rPr>
        <w:t xml:space="preserve"> N</w:t>
      </w:r>
      <w:r w:rsidRPr="00993F6E">
        <w:rPr>
          <w:rFonts w:ascii="Arial" w:hAnsi="Arial" w:cs="Arial"/>
          <w:color w:val="auto"/>
          <w:sz w:val="20"/>
          <w:szCs w:val="28"/>
          <w:lang w:val="en-US"/>
        </w:rPr>
        <w:t>g</w:t>
      </w:r>
      <w:r w:rsidR="00724766" w:rsidRPr="00993F6E">
        <w:rPr>
          <w:rFonts w:ascii="Arial" w:hAnsi="Arial" w:cs="Arial"/>
          <w:color w:val="auto"/>
          <w:sz w:val="20"/>
          <w:szCs w:val="28"/>
        </w:rPr>
        <w:t xml:space="preserve">ười </w:t>
      </w:r>
      <w:r w:rsidRPr="00993F6E">
        <w:rPr>
          <w:rFonts w:ascii="Arial" w:hAnsi="Arial" w:cs="Arial"/>
          <w:color w:val="auto"/>
          <w:sz w:val="20"/>
          <w:szCs w:val="28"/>
          <w:lang w:val="en-US"/>
        </w:rPr>
        <w:t>qu</w:t>
      </w:r>
      <w:r w:rsidR="00724766" w:rsidRPr="00993F6E">
        <w:rPr>
          <w:rFonts w:ascii="Arial" w:hAnsi="Arial" w:cs="Arial"/>
          <w:color w:val="auto"/>
          <w:sz w:val="20"/>
          <w:szCs w:val="28"/>
        </w:rPr>
        <w:t>ản lý doanh nghiệp được cử tham gia bồi dưỡng kiến thức</w:t>
      </w:r>
      <w:r w:rsidRPr="00993F6E">
        <w:rPr>
          <w:rFonts w:ascii="Arial" w:hAnsi="Arial" w:cs="Arial"/>
          <w:color w:val="auto"/>
          <w:sz w:val="20"/>
          <w:szCs w:val="28"/>
        </w:rPr>
        <w:t xml:space="preserve"> </w:t>
      </w:r>
      <w:r w:rsidR="00724766" w:rsidRPr="00993F6E">
        <w:rPr>
          <w:rFonts w:ascii="Arial" w:hAnsi="Arial" w:cs="Arial"/>
          <w:color w:val="auto"/>
          <w:sz w:val="20"/>
          <w:szCs w:val="28"/>
        </w:rPr>
        <w:t>b</w:t>
      </w:r>
      <w:r w:rsidRPr="00993F6E">
        <w:rPr>
          <w:rFonts w:ascii="Arial" w:hAnsi="Arial" w:cs="Arial"/>
          <w:color w:val="auto"/>
          <w:sz w:val="20"/>
          <w:szCs w:val="28"/>
          <w:lang w:val="en-US"/>
        </w:rPr>
        <w:t>ằ</w:t>
      </w:r>
      <w:r w:rsidR="00724766" w:rsidRPr="00993F6E">
        <w:rPr>
          <w:rFonts w:ascii="Arial" w:hAnsi="Arial" w:cs="Arial"/>
          <w:color w:val="auto"/>
          <w:sz w:val="20"/>
          <w:szCs w:val="28"/>
        </w:rPr>
        <w:t xml:space="preserve">ng </w:t>
      </w:r>
      <w:r w:rsidR="003C581F" w:rsidRPr="00993F6E">
        <w:rPr>
          <w:rFonts w:ascii="Arial" w:hAnsi="Arial" w:cs="Arial"/>
          <w:color w:val="auto"/>
          <w:sz w:val="20"/>
          <w:szCs w:val="28"/>
        </w:rPr>
        <w:t>nguồn</w:t>
      </w:r>
      <w:r w:rsidR="00724766" w:rsidRPr="00993F6E">
        <w:rPr>
          <w:rFonts w:ascii="Arial" w:hAnsi="Arial" w:cs="Arial"/>
          <w:color w:val="auto"/>
          <w:sz w:val="20"/>
          <w:szCs w:val="28"/>
        </w:rPr>
        <w:t xml:space="preserve"> ngân sách nhà nước hoặc nguồn tài chính của Tổng công ty Đư</w:t>
      </w:r>
      <w:r w:rsidRPr="00993F6E">
        <w:rPr>
          <w:rFonts w:ascii="Arial" w:hAnsi="Arial" w:cs="Arial"/>
          <w:color w:val="auto"/>
          <w:sz w:val="20"/>
          <w:szCs w:val="28"/>
          <w:lang w:val="en-US"/>
        </w:rPr>
        <w:t>ờ</w:t>
      </w:r>
      <w:r w:rsidR="00724766" w:rsidRPr="00993F6E">
        <w:rPr>
          <w:rFonts w:ascii="Arial" w:hAnsi="Arial" w:cs="Arial"/>
          <w:color w:val="auto"/>
          <w:sz w:val="20"/>
          <w:szCs w:val="28"/>
        </w:rPr>
        <w:t>ng s</w:t>
      </w:r>
      <w:r w:rsidRPr="00993F6E">
        <w:rPr>
          <w:rFonts w:ascii="Arial" w:hAnsi="Arial" w:cs="Arial"/>
          <w:color w:val="auto"/>
          <w:sz w:val="20"/>
          <w:szCs w:val="28"/>
          <w:lang w:val="en-US"/>
        </w:rPr>
        <w:t>ắ</w:t>
      </w:r>
      <w:r w:rsidR="00724766" w:rsidRPr="00993F6E">
        <w:rPr>
          <w:rFonts w:ascii="Arial" w:hAnsi="Arial" w:cs="Arial"/>
          <w:color w:val="auto"/>
          <w:sz w:val="20"/>
          <w:szCs w:val="28"/>
        </w:rPr>
        <w:t>t Việt Nam n</w:t>
      </w:r>
      <w:r w:rsidRPr="00993F6E">
        <w:rPr>
          <w:rFonts w:ascii="Arial" w:hAnsi="Arial" w:cs="Arial"/>
          <w:color w:val="auto"/>
          <w:sz w:val="20"/>
          <w:szCs w:val="28"/>
          <w:lang w:val="en-US"/>
        </w:rPr>
        <w:t>ế</w:t>
      </w:r>
      <w:r w:rsidR="00724766" w:rsidRPr="00993F6E">
        <w:rPr>
          <w:rFonts w:ascii="Arial" w:hAnsi="Arial" w:cs="Arial"/>
          <w:color w:val="auto"/>
          <w:sz w:val="20"/>
          <w:szCs w:val="28"/>
        </w:rPr>
        <w:t>u tự ý bỏ học, thôi việc hoặc đã học xong nhưng chưa phục vụ đủ thời gian theo cam kết mà tự ý bỏ việc thì phải đền b</w:t>
      </w:r>
      <w:r w:rsidRPr="00993F6E">
        <w:rPr>
          <w:rFonts w:ascii="Arial" w:hAnsi="Arial" w:cs="Arial"/>
          <w:color w:val="auto"/>
          <w:sz w:val="20"/>
          <w:szCs w:val="28"/>
          <w:lang w:val="en-US"/>
        </w:rPr>
        <w:t>ù</w:t>
      </w:r>
      <w:r w:rsidR="00724766" w:rsidRPr="00993F6E">
        <w:rPr>
          <w:rFonts w:ascii="Arial" w:hAnsi="Arial" w:cs="Arial"/>
          <w:color w:val="auto"/>
          <w:sz w:val="20"/>
          <w:szCs w:val="28"/>
        </w:rPr>
        <w:t xml:space="preserve"> chi ph</w:t>
      </w:r>
      <w:r w:rsidRPr="00993F6E">
        <w:rPr>
          <w:rFonts w:ascii="Arial" w:hAnsi="Arial" w:cs="Arial"/>
          <w:color w:val="auto"/>
          <w:sz w:val="20"/>
          <w:szCs w:val="28"/>
          <w:lang w:val="en-US"/>
        </w:rPr>
        <w:t>í</w:t>
      </w:r>
      <w:r w:rsidR="00724766" w:rsidRPr="00993F6E">
        <w:rPr>
          <w:rFonts w:ascii="Arial" w:hAnsi="Arial" w:cs="Arial"/>
          <w:color w:val="auto"/>
          <w:sz w:val="20"/>
          <w:szCs w:val="28"/>
        </w:rPr>
        <w:t xml:space="preserve"> b</w:t>
      </w:r>
      <w:r w:rsidRPr="00993F6E">
        <w:rPr>
          <w:rFonts w:ascii="Arial" w:hAnsi="Arial" w:cs="Arial"/>
          <w:color w:val="auto"/>
          <w:sz w:val="20"/>
          <w:szCs w:val="28"/>
          <w:lang w:val="en-US"/>
        </w:rPr>
        <w:t>ồ</w:t>
      </w:r>
      <w:r w:rsidR="00724766" w:rsidRPr="00993F6E">
        <w:rPr>
          <w:rFonts w:ascii="Arial" w:hAnsi="Arial" w:cs="Arial"/>
          <w:color w:val="auto"/>
          <w:sz w:val="20"/>
          <w:szCs w:val="28"/>
        </w:rPr>
        <w:t xml:space="preserve">i dưỡng kiến thức theo quy định của pháp </w:t>
      </w:r>
      <w:r w:rsidR="00993F6E" w:rsidRPr="00993F6E">
        <w:rPr>
          <w:rFonts w:ascii="Arial" w:hAnsi="Arial" w:cs="Arial"/>
          <w:color w:val="auto"/>
          <w:sz w:val="20"/>
          <w:szCs w:val="28"/>
        </w:rPr>
        <w:t>luật</w:t>
      </w:r>
      <w:r w:rsidR="00724766"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Cấp</w:t>
      </w:r>
      <w:r w:rsidRPr="00993F6E">
        <w:rPr>
          <w:rFonts w:ascii="Arial" w:hAnsi="Arial" w:cs="Arial"/>
          <w:color w:val="auto"/>
          <w:sz w:val="20"/>
          <w:szCs w:val="28"/>
        </w:rPr>
        <w:t xml:space="preserve"> có </w:t>
      </w:r>
      <w:r w:rsidR="003C581F" w:rsidRPr="00993F6E">
        <w:rPr>
          <w:rFonts w:ascii="Arial" w:hAnsi="Arial" w:cs="Arial"/>
          <w:color w:val="auto"/>
          <w:sz w:val="20"/>
          <w:szCs w:val="28"/>
        </w:rPr>
        <w:t>thẩm quyền</w:t>
      </w:r>
      <w:r w:rsidRPr="00993F6E">
        <w:rPr>
          <w:rFonts w:ascii="Arial" w:hAnsi="Arial" w:cs="Arial"/>
          <w:color w:val="auto"/>
          <w:sz w:val="20"/>
          <w:szCs w:val="28"/>
        </w:rPr>
        <w:t xml:space="preserve"> quy định nội dung, thời gian, hình thức bồi dưỡng kiến thức đối với người quản lý doanh nghiệp theo từng chức danh.</w:t>
      </w:r>
    </w:p>
    <w:p w:rsidR="00724766" w:rsidRPr="00993F6E" w:rsidRDefault="00993F6E" w:rsidP="006809BB">
      <w:pPr>
        <w:spacing w:before="120"/>
        <w:rPr>
          <w:rFonts w:ascii="Arial" w:hAnsi="Arial" w:cs="Arial"/>
          <w:b/>
          <w:color w:val="auto"/>
          <w:sz w:val="20"/>
          <w:szCs w:val="28"/>
        </w:rPr>
      </w:pPr>
      <w:bookmarkStart w:id="74" w:name="dieu_46"/>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46. Từ chức</w:t>
      </w:r>
      <w:bookmarkEnd w:id="74"/>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Người quản lý doanh nghiệp trong Tổng công ty Đường sắt Việt Nam được từ chức theo một trong các trường hợp sau đây: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Không còn đủ uy tín để thực hiện chức trách, nhiệm vụ được giao;</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Do nhận thấy vi phạm khuyết </w:t>
      </w:r>
      <w:r w:rsidR="00993F6E" w:rsidRPr="00993F6E">
        <w:rPr>
          <w:rFonts w:ascii="Arial" w:hAnsi="Arial" w:cs="Arial"/>
          <w:color w:val="auto"/>
          <w:sz w:val="20"/>
          <w:szCs w:val="28"/>
        </w:rPr>
        <w:t>điểm</w:t>
      </w:r>
      <w:r w:rsidRPr="00993F6E">
        <w:rPr>
          <w:rFonts w:ascii="Arial" w:hAnsi="Arial" w:cs="Arial"/>
          <w:color w:val="auto"/>
          <w:sz w:val="20"/>
          <w:szCs w:val="28"/>
        </w:rPr>
        <w:t xml:space="preserve"> của Tổng công ty Đường sắt Việt Nam hoặc của cấp dưới có liên quan đến trách nhiệm của mình;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Có nguyện vọng xin từ chức vì lý do cá nhân khác.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quản lý Tổng công ty Đường sắt Việt Nam không được từ chức một trong các trường </w:t>
      </w:r>
      <w:r w:rsidR="003C581F" w:rsidRPr="00993F6E">
        <w:rPr>
          <w:rFonts w:ascii="Arial" w:hAnsi="Arial" w:cs="Arial"/>
          <w:color w:val="auto"/>
          <w:sz w:val="20"/>
          <w:szCs w:val="28"/>
        </w:rPr>
        <w:t>hợp</w:t>
      </w:r>
      <w:r w:rsidRPr="00993F6E">
        <w:rPr>
          <w:rFonts w:ascii="Arial" w:hAnsi="Arial" w:cs="Arial"/>
          <w:color w:val="auto"/>
          <w:sz w:val="20"/>
          <w:szCs w:val="28"/>
        </w:rPr>
        <w:t xml:space="preserve">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Đang đảm nhận nhiệm vụ quốc phòng, an ninh quốc gia; nhiệm vụ trọng yếu, cơ mật mà chưa hoàn thành nhiệm vụ, cần tiếp tục đảm nhận nhiệm vụ, nếu từ chức sẽ </w:t>
      </w:r>
      <w:r w:rsidR="003C581F" w:rsidRPr="00993F6E">
        <w:rPr>
          <w:rFonts w:ascii="Arial" w:hAnsi="Arial" w:cs="Arial"/>
          <w:color w:val="auto"/>
          <w:sz w:val="20"/>
          <w:szCs w:val="28"/>
        </w:rPr>
        <w:t>ảnh hưởng</w:t>
      </w:r>
      <w:r w:rsidRPr="00993F6E">
        <w:rPr>
          <w:rFonts w:ascii="Arial" w:hAnsi="Arial" w:cs="Arial"/>
          <w:color w:val="auto"/>
          <w:sz w:val="20"/>
          <w:szCs w:val="28"/>
        </w:rPr>
        <w:t xml:space="preserve"> nghiêm trọng đến nhiệm vụ được giao;</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Đang trong quá trình bị thanh tra, kiểm tra, </w:t>
      </w:r>
      <w:r w:rsidR="00993F6E" w:rsidRPr="00993F6E">
        <w:rPr>
          <w:rFonts w:ascii="Arial" w:hAnsi="Arial" w:cs="Arial"/>
          <w:color w:val="auto"/>
          <w:sz w:val="20"/>
          <w:szCs w:val="28"/>
        </w:rPr>
        <w:t>điều</w:t>
      </w:r>
      <w:r w:rsidRPr="00993F6E">
        <w:rPr>
          <w:rFonts w:ascii="Arial" w:hAnsi="Arial" w:cs="Arial"/>
          <w:color w:val="auto"/>
          <w:sz w:val="20"/>
          <w:szCs w:val="28"/>
        </w:rPr>
        <w:t xml:space="preserve"> tra của cơ quan thanh </w:t>
      </w:r>
      <w:r w:rsidR="009675BB" w:rsidRPr="00993F6E">
        <w:rPr>
          <w:rFonts w:ascii="Arial" w:hAnsi="Arial" w:cs="Arial"/>
          <w:color w:val="auto"/>
          <w:sz w:val="20"/>
          <w:szCs w:val="28"/>
          <w:lang w:val="en-US"/>
        </w:rPr>
        <w:t>tr</w:t>
      </w:r>
      <w:r w:rsidRPr="00993F6E">
        <w:rPr>
          <w:rFonts w:ascii="Arial" w:hAnsi="Arial" w:cs="Arial"/>
          <w:color w:val="auto"/>
          <w:sz w:val="20"/>
          <w:szCs w:val="28"/>
        </w:rPr>
        <w:t xml:space="preserve">a, kiểm tra, bảo vệ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hoặc bị xem xét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đảng, chính quyề</w:t>
      </w:r>
      <w:r w:rsidR="00D362F4" w:rsidRPr="00993F6E">
        <w:rPr>
          <w:rFonts w:ascii="Arial" w:hAnsi="Arial" w:cs="Arial"/>
          <w:color w:val="auto"/>
          <w:sz w:val="20"/>
          <w:szCs w:val="28"/>
        </w:rPr>
        <w:t>n</w:t>
      </w:r>
      <w:r w:rsidR="00D362F4" w:rsidRPr="00993F6E">
        <w:rPr>
          <w:rFonts w:ascii="Arial" w:hAnsi="Arial" w:cs="Arial"/>
          <w:color w:val="auto"/>
          <w:sz w:val="20"/>
          <w:szCs w:val="28"/>
          <w:lang w:val="en-US"/>
        </w:rPr>
        <w:t>.</w:t>
      </w:r>
    </w:p>
    <w:p w:rsidR="00724766" w:rsidRPr="00993F6E" w:rsidRDefault="00993F6E" w:rsidP="006809BB">
      <w:pPr>
        <w:spacing w:before="120"/>
        <w:rPr>
          <w:rFonts w:ascii="Arial" w:hAnsi="Arial" w:cs="Arial"/>
          <w:b/>
          <w:color w:val="auto"/>
          <w:sz w:val="20"/>
          <w:szCs w:val="28"/>
        </w:rPr>
      </w:pPr>
      <w:bookmarkStart w:id="75" w:name="dieu_47"/>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47. Miễn nhiệm</w:t>
      </w:r>
      <w:bookmarkEnd w:id="75"/>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Việc miễn nhiệm đối với người quản lý Tổng công ty Đường sắt Việt Nam được thực hiện theo quy định tại một trong các trường hợp sau đây: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Không đủ tiêu chuẩn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Có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thuộc một trong các trường hợp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Vi phạm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bằng hình thức khiển trách hoặc cảnh cáo mà yêu cầu nhiệm vụ công tác cần phải thay thế;</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Bị cấp có thẩm quyền kết luận bằng văn bản về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nhưng chưa đến mức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cách chức.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Không đủ năng lực, trình độ, uy tín để thực hiện chức trách, nhiệm vụ được giao thuộc một trong các trường hợp sau đây: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w:t>
      </w:r>
      <w:r w:rsidR="003C581F" w:rsidRPr="00993F6E">
        <w:rPr>
          <w:rFonts w:ascii="Arial" w:hAnsi="Arial" w:cs="Arial"/>
          <w:color w:val="auto"/>
          <w:sz w:val="20"/>
          <w:szCs w:val="28"/>
        </w:rPr>
        <w:t xml:space="preserve"> </w:t>
      </w:r>
      <w:r w:rsidRPr="00993F6E">
        <w:rPr>
          <w:rFonts w:ascii="Arial" w:hAnsi="Arial" w:cs="Arial"/>
          <w:color w:val="auto"/>
          <w:sz w:val="20"/>
          <w:szCs w:val="28"/>
        </w:rPr>
        <w:t>Trong 02 năm liên tiếp của nhiệm kỳ giữ chức vụ bị đánh giá, phân loại ở mức không hoàn thành nhiệm vụ;</w:t>
      </w:r>
    </w:p>
    <w:p w:rsidR="00724766" w:rsidRPr="00993F6E" w:rsidRDefault="00DD7931" w:rsidP="006809BB">
      <w:pPr>
        <w:spacing w:before="120"/>
        <w:rPr>
          <w:rFonts w:ascii="Arial" w:hAnsi="Arial" w:cs="Arial"/>
          <w:color w:val="auto"/>
          <w:sz w:val="20"/>
          <w:szCs w:val="28"/>
        </w:rPr>
      </w:pPr>
      <w:r w:rsidRPr="00993F6E">
        <w:rPr>
          <w:rFonts w:ascii="Arial" w:hAnsi="Arial" w:cs="Arial"/>
          <w:color w:val="auto"/>
          <w:sz w:val="20"/>
          <w:szCs w:val="28"/>
          <w:lang w:val="en-US"/>
        </w:rPr>
        <w:t>-</w:t>
      </w:r>
      <w:r w:rsidR="00724766" w:rsidRPr="00993F6E">
        <w:rPr>
          <w:rFonts w:ascii="Arial" w:hAnsi="Arial" w:cs="Arial"/>
          <w:color w:val="auto"/>
          <w:sz w:val="20"/>
          <w:szCs w:val="28"/>
        </w:rPr>
        <w:t xml:space="preserve"> Trong 01 nhiệm kỳ hoặc trong 02 năm liên </w:t>
      </w:r>
      <w:r w:rsidR="003C581F" w:rsidRPr="00993F6E">
        <w:rPr>
          <w:rFonts w:ascii="Arial" w:hAnsi="Arial" w:cs="Arial"/>
          <w:color w:val="auto"/>
          <w:sz w:val="20"/>
          <w:szCs w:val="28"/>
        </w:rPr>
        <w:t>tiếp</w:t>
      </w:r>
      <w:r w:rsidR="00724766" w:rsidRPr="00993F6E">
        <w:rPr>
          <w:rFonts w:ascii="Arial" w:hAnsi="Arial" w:cs="Arial"/>
          <w:color w:val="auto"/>
          <w:sz w:val="20"/>
          <w:szCs w:val="28"/>
        </w:rPr>
        <w:t xml:space="preserve"> bị 02 l</w:t>
      </w:r>
      <w:r w:rsidRPr="00993F6E">
        <w:rPr>
          <w:rFonts w:ascii="Arial" w:hAnsi="Arial" w:cs="Arial"/>
          <w:color w:val="auto"/>
          <w:sz w:val="20"/>
          <w:szCs w:val="28"/>
          <w:lang w:val="en-US"/>
        </w:rPr>
        <w:t>ầ</w:t>
      </w:r>
      <w:r w:rsidR="00724766" w:rsidRPr="00993F6E">
        <w:rPr>
          <w:rFonts w:ascii="Arial" w:hAnsi="Arial" w:cs="Arial"/>
          <w:color w:val="auto"/>
          <w:sz w:val="20"/>
          <w:szCs w:val="28"/>
        </w:rPr>
        <w:t>n xử l</w:t>
      </w:r>
      <w:r w:rsidRPr="00993F6E">
        <w:rPr>
          <w:rFonts w:ascii="Arial" w:hAnsi="Arial" w:cs="Arial"/>
          <w:color w:val="auto"/>
          <w:sz w:val="20"/>
          <w:szCs w:val="28"/>
          <w:lang w:val="en-US"/>
        </w:rPr>
        <w:t>ý</w:t>
      </w:r>
      <w:r w:rsidR="00724766" w:rsidRPr="00993F6E">
        <w:rPr>
          <w:rFonts w:ascii="Arial" w:hAnsi="Arial" w:cs="Arial"/>
          <w:color w:val="auto"/>
          <w:sz w:val="20"/>
          <w:szCs w:val="28"/>
        </w:rPr>
        <w:t xml:space="preserve"> k</w:t>
      </w:r>
      <w:r w:rsidRPr="00993F6E">
        <w:rPr>
          <w:rFonts w:ascii="Arial" w:hAnsi="Arial" w:cs="Arial"/>
          <w:color w:val="auto"/>
          <w:sz w:val="20"/>
          <w:szCs w:val="28"/>
          <w:lang w:val="en-US"/>
        </w:rPr>
        <w:t>ỷ</w:t>
      </w:r>
      <w:r w:rsidR="00724766" w:rsidRPr="00993F6E">
        <w:rPr>
          <w:rFonts w:ascii="Arial" w:hAnsi="Arial" w:cs="Arial"/>
          <w:color w:val="auto"/>
          <w:sz w:val="20"/>
          <w:szCs w:val="28"/>
        </w:rPr>
        <w:t xml:space="preserve"> </w:t>
      </w:r>
      <w:r w:rsidR="00993F6E" w:rsidRPr="00993F6E">
        <w:rPr>
          <w:rFonts w:ascii="Arial" w:hAnsi="Arial" w:cs="Arial"/>
          <w:color w:val="auto"/>
          <w:sz w:val="20"/>
          <w:szCs w:val="28"/>
        </w:rPr>
        <w:t>luật</w:t>
      </w:r>
      <w:r w:rsidR="00724766" w:rsidRPr="00993F6E">
        <w:rPr>
          <w:rFonts w:ascii="Arial" w:hAnsi="Arial" w:cs="Arial"/>
          <w:color w:val="auto"/>
          <w:sz w:val="20"/>
          <w:szCs w:val="28"/>
        </w:rPr>
        <w:t xml:space="preserve"> liên quan đến chức trách, nhiệm vụ được giao;</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Để Tổng công ty Đường sắt Việt Nam hoặc tổ chức, </w:t>
      </w:r>
      <w:r w:rsidR="003C581F" w:rsidRPr="00993F6E">
        <w:rPr>
          <w:rFonts w:ascii="Arial" w:hAnsi="Arial" w:cs="Arial"/>
          <w:color w:val="auto"/>
          <w:sz w:val="20"/>
          <w:szCs w:val="28"/>
        </w:rPr>
        <w:t>đơn vị</w:t>
      </w:r>
      <w:r w:rsidRPr="00993F6E">
        <w:rPr>
          <w:rFonts w:ascii="Arial" w:hAnsi="Arial" w:cs="Arial"/>
          <w:color w:val="auto"/>
          <w:sz w:val="20"/>
          <w:szCs w:val="28"/>
        </w:rPr>
        <w:t xml:space="preserve"> được giao phụ trách mất đoàn kết hoặc làm Tổng công ty Đường sắt Việt Nam hoặc tổ chức, đơn vị được giao phụ trách mất đoàn kết theo kết luận của </w:t>
      </w:r>
      <w:r w:rsidR="003C581F" w:rsidRPr="00993F6E">
        <w:rPr>
          <w:rFonts w:ascii="Arial" w:hAnsi="Arial" w:cs="Arial"/>
          <w:color w:val="auto"/>
          <w:sz w:val="20"/>
          <w:szCs w:val="28"/>
        </w:rPr>
        <w:t>cấp</w:t>
      </w:r>
      <w:r w:rsidRPr="00993F6E">
        <w:rPr>
          <w:rFonts w:ascii="Arial" w:hAnsi="Arial" w:cs="Arial"/>
          <w:color w:val="auto"/>
          <w:sz w:val="20"/>
          <w:szCs w:val="28"/>
        </w:rPr>
        <w:t xml:space="preserve"> có thẩm quyền;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w:t>
      </w:r>
      <w:r w:rsidR="003C581F" w:rsidRPr="00993F6E">
        <w:rPr>
          <w:rFonts w:ascii="Arial" w:hAnsi="Arial" w:cs="Arial"/>
          <w:color w:val="auto"/>
          <w:sz w:val="20"/>
          <w:szCs w:val="28"/>
        </w:rPr>
        <w:t xml:space="preserve"> </w:t>
      </w:r>
      <w:r w:rsidRPr="00993F6E">
        <w:rPr>
          <w:rFonts w:ascii="Arial" w:hAnsi="Arial" w:cs="Arial"/>
          <w:color w:val="auto"/>
          <w:sz w:val="20"/>
          <w:szCs w:val="28"/>
        </w:rPr>
        <w:t>Bị cơ quan kiểm tra, thanh tra có thẩm quyền kết luận bằng văn bản về vi phạm t</w:t>
      </w:r>
      <w:r w:rsidR="00DD7931" w:rsidRPr="00993F6E">
        <w:rPr>
          <w:rFonts w:ascii="Arial" w:hAnsi="Arial" w:cs="Arial"/>
          <w:color w:val="auto"/>
          <w:sz w:val="20"/>
          <w:szCs w:val="28"/>
          <w:lang w:val="en-US"/>
        </w:rPr>
        <w:t>ư</w:t>
      </w:r>
      <w:r w:rsidRPr="00993F6E">
        <w:rPr>
          <w:rFonts w:ascii="Arial" w:hAnsi="Arial" w:cs="Arial"/>
          <w:color w:val="auto"/>
          <w:sz w:val="20"/>
          <w:szCs w:val="28"/>
        </w:rPr>
        <w:t xml:space="preserve"> cách đạo đức hoặc vi phạm quy định về những việc đảng viên không được làm đối với người quản lý là đảng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đ) Có đơn xin từ chức và được cấp có thẩm quyền chấp thuận bằng </w:t>
      </w:r>
      <w:r w:rsidR="003C581F" w:rsidRPr="00993F6E">
        <w:rPr>
          <w:rFonts w:ascii="Arial" w:hAnsi="Arial" w:cs="Arial"/>
          <w:color w:val="auto"/>
          <w:sz w:val="20"/>
          <w:szCs w:val="28"/>
        </w:rPr>
        <w:t>văn bản</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Việc miễn nhiệm đối với người quản lý Tổng công ty Đường sắt Việt Nam không chờ đến hết thời hạn giữ chức vụ được bổ nhiệm hoặc chờ đến tuổi nghỉ hưu theo quy định.</w:t>
      </w:r>
    </w:p>
    <w:p w:rsidR="00724766" w:rsidRPr="00993F6E" w:rsidRDefault="00993F6E" w:rsidP="006809BB">
      <w:pPr>
        <w:spacing w:before="120"/>
        <w:rPr>
          <w:rFonts w:ascii="Arial" w:hAnsi="Arial" w:cs="Arial"/>
          <w:b/>
          <w:color w:val="auto"/>
          <w:sz w:val="20"/>
          <w:szCs w:val="28"/>
        </w:rPr>
      </w:pPr>
      <w:bookmarkStart w:id="76" w:name="dieu_48"/>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48. Khen thưởng, kỷ </w:t>
      </w:r>
      <w:r w:rsidRPr="00993F6E">
        <w:rPr>
          <w:rFonts w:ascii="Arial" w:hAnsi="Arial" w:cs="Arial"/>
          <w:b/>
          <w:color w:val="auto"/>
          <w:sz w:val="20"/>
          <w:szCs w:val="28"/>
        </w:rPr>
        <w:t>luật</w:t>
      </w:r>
      <w:bookmarkEnd w:id="76"/>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Khen thưởng: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quản lý doanh nghiệp trong Tổng công ty Đường sắt Việt Nam có thành tích hoặc quá trình cống </w:t>
      </w:r>
      <w:r w:rsidR="00993F6E" w:rsidRPr="00993F6E">
        <w:rPr>
          <w:rFonts w:ascii="Arial" w:hAnsi="Arial" w:cs="Arial"/>
          <w:color w:val="auto"/>
          <w:sz w:val="20"/>
          <w:szCs w:val="28"/>
        </w:rPr>
        <w:t>hiến</w:t>
      </w:r>
      <w:r w:rsidRPr="00993F6E">
        <w:rPr>
          <w:rFonts w:ascii="Arial" w:hAnsi="Arial" w:cs="Arial"/>
          <w:color w:val="auto"/>
          <w:sz w:val="20"/>
          <w:szCs w:val="28"/>
        </w:rPr>
        <w:t xml:space="preserve"> thì được khen thưởng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thi đua khen thưởng;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quản lý doanh nghiệp quy định tại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n </w:t>
      </w:r>
      <w:r w:rsidR="00993F6E" w:rsidRPr="00993F6E">
        <w:rPr>
          <w:rFonts w:ascii="Arial" w:hAnsi="Arial" w:cs="Arial"/>
          <w:color w:val="auto"/>
          <w:sz w:val="20"/>
          <w:szCs w:val="28"/>
        </w:rPr>
        <w:t>khoản</w:t>
      </w:r>
      <w:r w:rsidRPr="00993F6E">
        <w:rPr>
          <w:rFonts w:ascii="Arial" w:hAnsi="Arial" w:cs="Arial"/>
          <w:color w:val="auto"/>
          <w:sz w:val="20"/>
          <w:szCs w:val="28"/>
        </w:rPr>
        <w:t xml:space="preserve"> 1 </w:t>
      </w:r>
      <w:r w:rsidR="00993F6E" w:rsidRPr="00993F6E">
        <w:rPr>
          <w:rFonts w:ascii="Arial" w:hAnsi="Arial" w:cs="Arial"/>
          <w:color w:val="auto"/>
          <w:sz w:val="20"/>
          <w:szCs w:val="28"/>
        </w:rPr>
        <w:t>Điều</w:t>
      </w:r>
      <w:r w:rsidRPr="00993F6E">
        <w:rPr>
          <w:rFonts w:ascii="Arial" w:hAnsi="Arial" w:cs="Arial"/>
          <w:color w:val="auto"/>
          <w:sz w:val="20"/>
          <w:szCs w:val="28"/>
        </w:rPr>
        <w:t xml:space="preserve"> 1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nếu được đề nghị tặng Huân </w:t>
      </w:r>
      <w:r w:rsidR="00993F6E" w:rsidRPr="00993F6E">
        <w:rPr>
          <w:rFonts w:ascii="Arial" w:hAnsi="Arial" w:cs="Arial"/>
          <w:color w:val="auto"/>
          <w:sz w:val="20"/>
          <w:szCs w:val="28"/>
        </w:rPr>
        <w:t>chương</w:t>
      </w:r>
      <w:r w:rsidRPr="00993F6E">
        <w:rPr>
          <w:rFonts w:ascii="Arial" w:hAnsi="Arial" w:cs="Arial"/>
          <w:color w:val="auto"/>
          <w:sz w:val="20"/>
          <w:szCs w:val="28"/>
        </w:rPr>
        <w:t>, danh hiệu Anh hùng thì Bộ Giao thông vận tải trình Thủ tướng Chính phủ.</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Nguyên tắc xử lý kỷ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Khách quan, công bằng, nghiêm minh, đúng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Mỗi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chỉ áp dụng 01 hình thức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Nếu người quản lý doanh nghiệp có nhiều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thì bị xem xét xử lý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3C581F" w:rsidRPr="00993F6E">
        <w:rPr>
          <w:rFonts w:ascii="Arial" w:hAnsi="Arial" w:cs="Arial"/>
          <w:color w:val="auto"/>
          <w:sz w:val="20"/>
          <w:szCs w:val="28"/>
        </w:rPr>
        <w:t>về</w:t>
      </w:r>
      <w:r w:rsidRPr="00993F6E">
        <w:rPr>
          <w:rFonts w:ascii="Arial" w:hAnsi="Arial" w:cs="Arial"/>
          <w:color w:val="auto"/>
          <w:sz w:val="20"/>
          <w:szCs w:val="28"/>
        </w:rPr>
        <w:t xml:space="preserve"> từng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áp dụng hình thức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nặng hơn một mức so với hình thức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áp dụng đối với hành vi vi phạm nặng nh</w:t>
      </w:r>
      <w:r w:rsidR="008644BF" w:rsidRPr="00993F6E">
        <w:rPr>
          <w:rFonts w:ascii="Arial" w:hAnsi="Arial" w:cs="Arial"/>
          <w:color w:val="auto"/>
          <w:sz w:val="20"/>
          <w:szCs w:val="28"/>
          <w:lang w:val="en-US"/>
        </w:rPr>
        <w:t>ấ</w:t>
      </w:r>
      <w:r w:rsidRPr="00993F6E">
        <w:rPr>
          <w:rFonts w:ascii="Arial" w:hAnsi="Arial" w:cs="Arial"/>
          <w:color w:val="auto"/>
          <w:sz w:val="20"/>
          <w:szCs w:val="28"/>
        </w:rPr>
        <w:t xml:space="preserve">t, trừ </w:t>
      </w:r>
      <w:r w:rsidR="003C581F" w:rsidRPr="00993F6E">
        <w:rPr>
          <w:rFonts w:ascii="Arial" w:hAnsi="Arial" w:cs="Arial"/>
          <w:color w:val="auto"/>
          <w:sz w:val="20"/>
          <w:szCs w:val="28"/>
        </w:rPr>
        <w:t>trường hợp</w:t>
      </w:r>
      <w:r w:rsidRPr="00993F6E">
        <w:rPr>
          <w:rFonts w:ascii="Arial" w:hAnsi="Arial" w:cs="Arial"/>
          <w:color w:val="auto"/>
          <w:sz w:val="20"/>
          <w:szCs w:val="28"/>
        </w:rPr>
        <w:t xml:space="preserve"> có hành vi vi phạm bị xử lý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bằng hình thức buộc thôi việc;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Trường hợp người quản lý doanh nghiệp tiếp tục có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trong thời gian đang thi hành quyết định kỷ </w:t>
      </w:r>
      <w:r w:rsidR="00993F6E" w:rsidRPr="00993F6E">
        <w:rPr>
          <w:rFonts w:ascii="Arial" w:hAnsi="Arial" w:cs="Arial"/>
          <w:color w:val="auto"/>
          <w:sz w:val="20"/>
          <w:szCs w:val="28"/>
        </w:rPr>
        <w:t>luật</w:t>
      </w:r>
      <w:r w:rsidR="006569EA" w:rsidRPr="00993F6E">
        <w:rPr>
          <w:rFonts w:ascii="Arial" w:hAnsi="Arial" w:cs="Arial"/>
          <w:color w:val="auto"/>
          <w:sz w:val="20"/>
          <w:szCs w:val="28"/>
        </w:rPr>
        <w:t xml:space="preserve"> th</w:t>
      </w:r>
      <w:r w:rsidR="006569EA" w:rsidRPr="00993F6E">
        <w:rPr>
          <w:rFonts w:ascii="Arial" w:hAnsi="Arial" w:cs="Arial"/>
          <w:color w:val="auto"/>
          <w:sz w:val="20"/>
          <w:szCs w:val="28"/>
          <w:lang w:val="en-US"/>
        </w:rPr>
        <w:t>ì</w:t>
      </w:r>
      <w:r w:rsidRPr="00993F6E">
        <w:rPr>
          <w:rFonts w:ascii="Arial" w:hAnsi="Arial" w:cs="Arial"/>
          <w:color w:val="auto"/>
          <w:sz w:val="20"/>
          <w:szCs w:val="28"/>
        </w:rPr>
        <w:t xml:space="preserve"> bị áp dụng hình thức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như sau: N</w:t>
      </w:r>
      <w:r w:rsidR="008644BF" w:rsidRPr="00993F6E">
        <w:rPr>
          <w:rFonts w:ascii="Arial" w:hAnsi="Arial" w:cs="Arial"/>
          <w:color w:val="auto"/>
          <w:sz w:val="20"/>
          <w:szCs w:val="28"/>
          <w:lang w:val="en-US"/>
        </w:rPr>
        <w:t>ế</w:t>
      </w:r>
      <w:r w:rsidRPr="00993F6E">
        <w:rPr>
          <w:rFonts w:ascii="Arial" w:hAnsi="Arial" w:cs="Arial"/>
          <w:color w:val="auto"/>
          <w:sz w:val="20"/>
          <w:szCs w:val="28"/>
        </w:rPr>
        <w:t xml:space="preserve">u có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bị xử </w:t>
      </w:r>
      <w:r w:rsidR="003C581F" w:rsidRPr="00993F6E">
        <w:rPr>
          <w:rFonts w:ascii="Arial" w:hAnsi="Arial" w:cs="Arial"/>
          <w:color w:val="auto"/>
          <w:sz w:val="20"/>
          <w:szCs w:val="28"/>
        </w:rPr>
        <w:t>lý</w:t>
      </w:r>
      <w:r w:rsidRPr="00993F6E">
        <w:rPr>
          <w:rFonts w:ascii="Arial" w:hAnsi="Arial" w:cs="Arial"/>
          <w:color w:val="auto"/>
          <w:sz w:val="20"/>
          <w:szCs w:val="28"/>
        </w:rPr>
        <w:t xml:space="preserve">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ở hình thức nhẹ hơn hoặc b</w:t>
      </w:r>
      <w:r w:rsidR="008644BF" w:rsidRPr="00993F6E">
        <w:rPr>
          <w:rFonts w:ascii="Arial" w:hAnsi="Arial" w:cs="Arial"/>
          <w:color w:val="auto"/>
          <w:sz w:val="20"/>
          <w:szCs w:val="28"/>
          <w:lang w:val="en-US"/>
        </w:rPr>
        <w:t>ằ</w:t>
      </w:r>
      <w:r w:rsidRPr="00993F6E">
        <w:rPr>
          <w:rFonts w:ascii="Arial" w:hAnsi="Arial" w:cs="Arial"/>
          <w:color w:val="auto"/>
          <w:sz w:val="20"/>
          <w:szCs w:val="28"/>
        </w:rPr>
        <w:t xml:space="preserve">ng so với hình thức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đang thi hành thì áp dụng hình thức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nặng hơn một mức so với hình thức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đang thi hành; N</w:t>
      </w:r>
      <w:r w:rsidR="008644BF" w:rsidRPr="00993F6E">
        <w:rPr>
          <w:rFonts w:ascii="Arial" w:hAnsi="Arial" w:cs="Arial"/>
          <w:color w:val="auto"/>
          <w:sz w:val="20"/>
          <w:szCs w:val="28"/>
          <w:lang w:val="en-US"/>
        </w:rPr>
        <w:t>ế</w:t>
      </w:r>
      <w:r w:rsidRPr="00993F6E">
        <w:rPr>
          <w:rFonts w:ascii="Arial" w:hAnsi="Arial" w:cs="Arial"/>
          <w:color w:val="auto"/>
          <w:sz w:val="20"/>
          <w:szCs w:val="28"/>
        </w:rPr>
        <w:t xml:space="preserve">u có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bị xử lý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ở mức nặng hơn so với hình thức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đang thi hành thì áp dụng hình thức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nặng hơn một mức so với h</w:t>
      </w:r>
      <w:r w:rsidR="008644BF" w:rsidRPr="00993F6E">
        <w:rPr>
          <w:rFonts w:ascii="Arial" w:hAnsi="Arial" w:cs="Arial"/>
          <w:color w:val="auto"/>
          <w:sz w:val="20"/>
          <w:szCs w:val="28"/>
          <w:lang w:val="en-US"/>
        </w:rPr>
        <w:t>ì</w:t>
      </w:r>
      <w:r w:rsidRPr="00993F6E">
        <w:rPr>
          <w:rFonts w:ascii="Arial" w:hAnsi="Arial" w:cs="Arial"/>
          <w:color w:val="auto"/>
          <w:sz w:val="20"/>
          <w:szCs w:val="28"/>
        </w:rPr>
        <w:t xml:space="preserve">nh thức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áp dụng đối với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mới.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Quyết định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đang thi hành chấm dứt hiệu lực thi hành kể từ thời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quyết định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đối với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mới có hiệu lực thi hành;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Thái độ tiếp thu, sửa chữa và sự chủ động khắc phục hậu quả của người quản lý doanh nghiệp có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là yếu tố xem xét tăng nặng hoặc giảm nhẹ khi áp dụng hình thức kỷ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đ) Thời gian chưa xem xét xử lý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đối với người quản lý doanh nghiệp đang trong thời gian nghỉ hàng năm, nghỉ theo chế độ, nghỉ việc riêng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được cấp có thẩm quyền cho phép, đang trong thời gian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trị bệnh tật có xác nhận của cơ quan </w:t>
      </w:r>
      <w:r w:rsidR="003C581F" w:rsidRPr="00993F6E">
        <w:rPr>
          <w:rFonts w:ascii="Arial" w:hAnsi="Arial" w:cs="Arial"/>
          <w:color w:val="auto"/>
          <w:sz w:val="20"/>
          <w:szCs w:val="28"/>
        </w:rPr>
        <w:t>y tế</w:t>
      </w:r>
      <w:r w:rsidRPr="00993F6E">
        <w:rPr>
          <w:rFonts w:ascii="Arial" w:hAnsi="Arial" w:cs="Arial"/>
          <w:color w:val="auto"/>
          <w:sz w:val="20"/>
          <w:szCs w:val="28"/>
        </w:rPr>
        <w:t xml:space="preserve"> có </w:t>
      </w:r>
      <w:r w:rsidR="003C581F" w:rsidRPr="00993F6E">
        <w:rPr>
          <w:rFonts w:ascii="Arial" w:hAnsi="Arial" w:cs="Arial"/>
          <w:color w:val="auto"/>
          <w:sz w:val="20"/>
          <w:szCs w:val="28"/>
        </w:rPr>
        <w:t>thẩm quyền</w:t>
      </w:r>
      <w:r w:rsidRPr="00993F6E">
        <w:rPr>
          <w:rFonts w:ascii="Arial" w:hAnsi="Arial" w:cs="Arial"/>
          <w:color w:val="auto"/>
          <w:sz w:val="20"/>
          <w:szCs w:val="28"/>
        </w:rPr>
        <w:t>, đang mang thai, nghỉ thai sản, nuôi con dưới 12 tháng tu</w:t>
      </w:r>
      <w:r w:rsidR="009B04C1" w:rsidRPr="00993F6E">
        <w:rPr>
          <w:rFonts w:ascii="Arial" w:hAnsi="Arial" w:cs="Arial"/>
          <w:color w:val="auto"/>
          <w:sz w:val="20"/>
          <w:szCs w:val="28"/>
          <w:lang w:val="en-US"/>
        </w:rPr>
        <w:t>ổ</w:t>
      </w:r>
      <w:r w:rsidRPr="00993F6E">
        <w:rPr>
          <w:rFonts w:ascii="Arial" w:hAnsi="Arial" w:cs="Arial"/>
          <w:color w:val="auto"/>
          <w:sz w:val="20"/>
          <w:szCs w:val="28"/>
        </w:rPr>
        <w:t xml:space="preserve">i, đang bị tạm giữ, tạm giam chờ kết luận của cơ quan có thẩm quyền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tra, truy tố, xét xử về hành vi vi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thì không tính vào thời hạn xử lý kỷ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Không áp dụng hình thức xử phạt hành chính thay cho h</w:t>
      </w:r>
      <w:r w:rsidR="009B04C1" w:rsidRPr="00993F6E">
        <w:rPr>
          <w:rFonts w:ascii="Arial" w:hAnsi="Arial" w:cs="Arial"/>
          <w:color w:val="auto"/>
          <w:sz w:val="20"/>
          <w:szCs w:val="28"/>
          <w:lang w:val="en-US"/>
        </w:rPr>
        <w:t>ì</w:t>
      </w:r>
      <w:r w:rsidRPr="00993F6E">
        <w:rPr>
          <w:rFonts w:ascii="Arial" w:hAnsi="Arial" w:cs="Arial"/>
          <w:color w:val="auto"/>
          <w:sz w:val="20"/>
          <w:szCs w:val="28"/>
        </w:rPr>
        <w:t xml:space="preserve">nh thức kỷ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g) Cấm mọi hành vi xâm phạm thân thể, danh dự, nhân phẩm của người quản lý doanh nghiệp trong </w:t>
      </w:r>
      <w:r w:rsidR="003C581F" w:rsidRPr="00993F6E">
        <w:rPr>
          <w:rFonts w:ascii="Arial" w:hAnsi="Arial" w:cs="Arial"/>
          <w:color w:val="auto"/>
          <w:sz w:val="20"/>
          <w:szCs w:val="28"/>
        </w:rPr>
        <w:t>quá trình</w:t>
      </w:r>
      <w:r w:rsidRPr="00993F6E">
        <w:rPr>
          <w:rFonts w:ascii="Arial" w:hAnsi="Arial" w:cs="Arial"/>
          <w:color w:val="auto"/>
          <w:sz w:val="20"/>
          <w:szCs w:val="28"/>
        </w:rPr>
        <w:t xml:space="preserve"> xử lý kỷ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77" w:name="dieu_49"/>
      <w:r w:rsidRPr="00993F6E">
        <w:rPr>
          <w:rFonts w:ascii="Arial" w:hAnsi="Arial" w:cs="Arial"/>
          <w:b/>
          <w:color w:val="auto"/>
          <w:sz w:val="20"/>
          <w:szCs w:val="28"/>
        </w:rPr>
        <w:t>Điều</w:t>
      </w:r>
      <w:r w:rsidR="00EB5354" w:rsidRPr="00993F6E">
        <w:rPr>
          <w:rFonts w:ascii="Arial" w:hAnsi="Arial" w:cs="Arial"/>
          <w:b/>
          <w:color w:val="auto"/>
          <w:sz w:val="20"/>
          <w:szCs w:val="28"/>
        </w:rPr>
        <w:t xml:space="preserve"> 49. Bố trí công tác và trình tự, thủ tục, quy trình xem xét từ chức, miễn nhiệm, </w:t>
      </w:r>
      <w:r w:rsidRPr="00993F6E">
        <w:rPr>
          <w:rFonts w:ascii="Arial" w:hAnsi="Arial" w:cs="Arial"/>
          <w:b/>
          <w:color w:val="auto"/>
          <w:sz w:val="20"/>
          <w:szCs w:val="28"/>
        </w:rPr>
        <w:t>điều</w:t>
      </w:r>
      <w:r w:rsidR="00EB5354" w:rsidRPr="00993F6E">
        <w:rPr>
          <w:rFonts w:ascii="Arial" w:hAnsi="Arial" w:cs="Arial"/>
          <w:b/>
          <w:color w:val="auto"/>
          <w:sz w:val="20"/>
          <w:szCs w:val="28"/>
        </w:rPr>
        <w:t xml:space="preserve"> động, luân chuyển, kỷ </w:t>
      </w:r>
      <w:r w:rsidRPr="00993F6E">
        <w:rPr>
          <w:rFonts w:ascii="Arial" w:hAnsi="Arial" w:cs="Arial"/>
          <w:b/>
          <w:color w:val="auto"/>
          <w:sz w:val="20"/>
          <w:szCs w:val="28"/>
        </w:rPr>
        <w:t>luật</w:t>
      </w:r>
      <w:bookmarkEnd w:id="77"/>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quản lý doanh nghiệp trong Tổng công ty Đường sắt Việt Nam sau khi từ chức, miễn nhiệm sẽ được </w:t>
      </w:r>
      <w:r w:rsidR="003C581F" w:rsidRPr="00993F6E">
        <w:rPr>
          <w:rFonts w:ascii="Arial" w:hAnsi="Arial" w:cs="Arial"/>
          <w:color w:val="auto"/>
          <w:sz w:val="20"/>
          <w:szCs w:val="28"/>
        </w:rPr>
        <w:t>cấp</w:t>
      </w:r>
      <w:r w:rsidRPr="00993F6E">
        <w:rPr>
          <w:rFonts w:ascii="Arial" w:hAnsi="Arial" w:cs="Arial"/>
          <w:color w:val="auto"/>
          <w:sz w:val="20"/>
          <w:szCs w:val="28"/>
        </w:rPr>
        <w:t xml:space="preserve"> có </w:t>
      </w:r>
      <w:r w:rsidR="003C581F" w:rsidRPr="00993F6E">
        <w:rPr>
          <w:rFonts w:ascii="Arial" w:hAnsi="Arial" w:cs="Arial"/>
          <w:color w:val="auto"/>
          <w:sz w:val="20"/>
          <w:szCs w:val="28"/>
        </w:rPr>
        <w:t>thẩm quyền</w:t>
      </w:r>
      <w:r w:rsidRPr="00993F6E">
        <w:rPr>
          <w:rFonts w:ascii="Arial" w:hAnsi="Arial" w:cs="Arial"/>
          <w:color w:val="auto"/>
          <w:sz w:val="20"/>
          <w:szCs w:val="28"/>
        </w:rPr>
        <w:t xml:space="preserve"> xem xét, b</w:t>
      </w:r>
      <w:r w:rsidR="009B04C1" w:rsidRPr="00993F6E">
        <w:rPr>
          <w:rFonts w:ascii="Arial" w:hAnsi="Arial" w:cs="Arial"/>
          <w:color w:val="auto"/>
          <w:sz w:val="20"/>
          <w:szCs w:val="28"/>
          <w:lang w:val="en-US"/>
        </w:rPr>
        <w:t>ố</w:t>
      </w:r>
      <w:r w:rsidRPr="00993F6E">
        <w:rPr>
          <w:rFonts w:ascii="Arial" w:hAnsi="Arial" w:cs="Arial"/>
          <w:color w:val="auto"/>
          <w:sz w:val="20"/>
          <w:szCs w:val="28"/>
        </w:rPr>
        <w:t xml:space="preserve"> trí công tác phù hợp với trình độ, năng lực chuyên môn, nghiệp vụ và nhiệm vụ của Tổng công ty Đường sắt Việt Nam hoặc giải </w:t>
      </w:r>
      <w:r w:rsidR="003C581F" w:rsidRPr="00993F6E">
        <w:rPr>
          <w:rFonts w:ascii="Arial" w:hAnsi="Arial" w:cs="Arial"/>
          <w:color w:val="auto"/>
          <w:sz w:val="20"/>
          <w:szCs w:val="28"/>
        </w:rPr>
        <w:t>quyết</w:t>
      </w:r>
      <w:r w:rsidRPr="00993F6E">
        <w:rPr>
          <w:rFonts w:ascii="Arial" w:hAnsi="Arial" w:cs="Arial"/>
          <w:color w:val="auto"/>
          <w:sz w:val="20"/>
          <w:szCs w:val="28"/>
        </w:rPr>
        <w:t xml:space="preserve"> </w:t>
      </w:r>
      <w:r w:rsidR="003C581F" w:rsidRPr="00993F6E">
        <w:rPr>
          <w:rFonts w:ascii="Arial" w:hAnsi="Arial" w:cs="Arial"/>
          <w:color w:val="auto"/>
          <w:sz w:val="20"/>
          <w:szCs w:val="28"/>
        </w:rPr>
        <w:t>chế độ</w:t>
      </w:r>
      <w:r w:rsidRPr="00993F6E">
        <w:rPr>
          <w:rFonts w:ascii="Arial" w:hAnsi="Arial" w:cs="Arial"/>
          <w:color w:val="auto"/>
          <w:sz w:val="20"/>
          <w:szCs w:val="28"/>
        </w:rPr>
        <w:t xml:space="preserve">, chính sách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Thủ tục xem xét từ chức, miễn nhiệm người quản lý doanh nghiệp trong Tổng công ty Đường sắt Việt Nam được thực hiện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Quy tr</w:t>
      </w:r>
      <w:r w:rsidR="009B04C1" w:rsidRPr="00993F6E">
        <w:rPr>
          <w:rFonts w:ascii="Arial" w:hAnsi="Arial" w:cs="Arial"/>
          <w:color w:val="auto"/>
          <w:sz w:val="20"/>
          <w:szCs w:val="28"/>
          <w:lang w:val="en-US"/>
        </w:rPr>
        <w:t>ì</w:t>
      </w:r>
      <w:r w:rsidRPr="00993F6E">
        <w:rPr>
          <w:rFonts w:ascii="Arial" w:hAnsi="Arial" w:cs="Arial"/>
          <w:color w:val="auto"/>
          <w:sz w:val="20"/>
          <w:szCs w:val="28"/>
        </w:rPr>
        <w:t xml:space="preserve">nh, thời gian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động, luân chuyển; chế độ, chính sách và đánh giá đối với người quản lý doanh nghiệp trong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được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động, luân chuyển thực hiện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4 Thời hiệu, thời hạn, trình tự, </w:t>
      </w:r>
      <w:r w:rsidR="003C581F" w:rsidRPr="00993F6E">
        <w:rPr>
          <w:rFonts w:ascii="Arial" w:hAnsi="Arial" w:cs="Arial"/>
          <w:color w:val="auto"/>
          <w:sz w:val="20"/>
          <w:szCs w:val="28"/>
        </w:rPr>
        <w:t>thủ tục</w:t>
      </w:r>
      <w:r w:rsidRPr="00993F6E">
        <w:rPr>
          <w:rFonts w:ascii="Arial" w:hAnsi="Arial" w:cs="Arial"/>
          <w:color w:val="auto"/>
          <w:sz w:val="20"/>
          <w:szCs w:val="28"/>
        </w:rPr>
        <w:t xml:space="preserve"> xử lý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đối với người quản lý doanh nghiệp trong T</w:t>
      </w:r>
      <w:r w:rsidR="009B04C1"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w:t>
      </w:r>
      <w:r w:rsidR="009B04C1" w:rsidRPr="00993F6E">
        <w:rPr>
          <w:rFonts w:ascii="Arial" w:hAnsi="Arial" w:cs="Arial"/>
          <w:color w:val="auto"/>
          <w:sz w:val="20"/>
          <w:szCs w:val="28"/>
          <w:lang w:val="en-US"/>
        </w:rPr>
        <w:t>V</w:t>
      </w:r>
      <w:r w:rsidRPr="00993F6E">
        <w:rPr>
          <w:rFonts w:ascii="Arial" w:hAnsi="Arial" w:cs="Arial"/>
          <w:color w:val="auto"/>
          <w:sz w:val="20"/>
          <w:szCs w:val="28"/>
        </w:rPr>
        <w:t xml:space="preserve">iệt Nam thực hiện theo quy định </w:t>
      </w:r>
      <w:r w:rsidR="003C581F" w:rsidRPr="00993F6E">
        <w:rPr>
          <w:rFonts w:ascii="Arial" w:hAnsi="Arial" w:cs="Arial"/>
          <w:color w:val="auto"/>
          <w:sz w:val="20"/>
          <w:szCs w:val="28"/>
        </w:rPr>
        <w:t>của</w:t>
      </w:r>
      <w:r w:rsidRPr="00993F6E">
        <w:rPr>
          <w:rFonts w:ascii="Arial" w:hAnsi="Arial" w:cs="Arial"/>
          <w:color w:val="auto"/>
          <w:sz w:val="20"/>
          <w:szCs w:val="28"/>
        </w:rPr>
        <w:t xml:space="preserve">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của T</w:t>
      </w:r>
      <w:r w:rsidR="009B04C1" w:rsidRPr="00993F6E">
        <w:rPr>
          <w:rFonts w:ascii="Arial" w:hAnsi="Arial" w:cs="Arial"/>
          <w:color w:val="auto"/>
          <w:sz w:val="20"/>
          <w:szCs w:val="28"/>
          <w:lang w:val="en-US"/>
        </w:rPr>
        <w:t>ổ</w:t>
      </w:r>
      <w:r w:rsidRPr="00993F6E">
        <w:rPr>
          <w:rFonts w:ascii="Arial" w:hAnsi="Arial" w:cs="Arial"/>
          <w:color w:val="auto"/>
          <w:sz w:val="20"/>
          <w:szCs w:val="28"/>
        </w:rPr>
        <w:t>ng c</w:t>
      </w:r>
      <w:r w:rsidR="009B04C1" w:rsidRPr="00993F6E">
        <w:rPr>
          <w:rFonts w:ascii="Arial" w:hAnsi="Arial" w:cs="Arial"/>
          <w:color w:val="auto"/>
          <w:sz w:val="20"/>
          <w:szCs w:val="28"/>
          <w:lang w:val="en-US"/>
        </w:rPr>
        <w:t>ô</w:t>
      </w:r>
      <w:r w:rsidRPr="00993F6E">
        <w:rPr>
          <w:rFonts w:ascii="Arial" w:hAnsi="Arial" w:cs="Arial"/>
          <w:color w:val="auto"/>
          <w:sz w:val="20"/>
          <w:szCs w:val="28"/>
        </w:rPr>
        <w:t>ng ty Đường sắt Việt Nam.</w:t>
      </w:r>
    </w:p>
    <w:p w:rsidR="00724766" w:rsidRPr="00993F6E" w:rsidRDefault="00993F6E" w:rsidP="006809BB">
      <w:pPr>
        <w:spacing w:before="120"/>
        <w:rPr>
          <w:rFonts w:ascii="Arial" w:hAnsi="Arial" w:cs="Arial"/>
          <w:b/>
          <w:color w:val="auto"/>
          <w:sz w:val="20"/>
          <w:szCs w:val="28"/>
        </w:rPr>
      </w:pPr>
      <w:bookmarkStart w:id="78" w:name="muc_6"/>
      <w:r w:rsidRPr="00993F6E">
        <w:rPr>
          <w:rFonts w:ascii="Arial" w:hAnsi="Arial" w:cs="Arial"/>
          <w:b/>
          <w:color w:val="auto"/>
          <w:sz w:val="20"/>
          <w:szCs w:val="28"/>
        </w:rPr>
        <w:t>Mục</w:t>
      </w:r>
      <w:r w:rsidR="00EB5354" w:rsidRPr="00993F6E">
        <w:rPr>
          <w:rFonts w:ascii="Arial" w:hAnsi="Arial" w:cs="Arial"/>
          <w:b/>
          <w:color w:val="auto"/>
          <w:sz w:val="20"/>
          <w:szCs w:val="28"/>
        </w:rPr>
        <w:t xml:space="preserve"> 6. BAN KIỂM TOÁN NỘI BỘ</w:t>
      </w:r>
      <w:bookmarkEnd w:id="78"/>
    </w:p>
    <w:p w:rsidR="00724766" w:rsidRPr="00993F6E" w:rsidRDefault="00993F6E" w:rsidP="006809BB">
      <w:pPr>
        <w:spacing w:before="120"/>
        <w:rPr>
          <w:rFonts w:ascii="Arial" w:hAnsi="Arial" w:cs="Arial"/>
          <w:b/>
          <w:color w:val="auto"/>
          <w:sz w:val="20"/>
          <w:szCs w:val="28"/>
        </w:rPr>
      </w:pPr>
      <w:bookmarkStart w:id="79" w:name="dieu_50"/>
      <w:r w:rsidRPr="00993F6E">
        <w:rPr>
          <w:rFonts w:ascii="Arial" w:hAnsi="Arial" w:cs="Arial"/>
          <w:b/>
          <w:color w:val="auto"/>
          <w:sz w:val="20"/>
          <w:szCs w:val="28"/>
        </w:rPr>
        <w:t>Điều 5</w:t>
      </w:r>
      <w:r w:rsidR="00EB5354" w:rsidRPr="00993F6E">
        <w:rPr>
          <w:rFonts w:ascii="Arial" w:hAnsi="Arial" w:cs="Arial"/>
          <w:b/>
          <w:color w:val="auto"/>
          <w:sz w:val="20"/>
          <w:szCs w:val="28"/>
        </w:rPr>
        <w:t>0. Ban Kiểm toán nội bộ</w:t>
      </w:r>
      <w:bookmarkEnd w:id="79"/>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Tổng công ty Đường sắt Việt Nam có Ban Kiểm toán nội bộ do Hội đồng thành viên quyết định thành lập, trực thuộc Hội đ</w:t>
      </w:r>
      <w:r w:rsidR="00012F3F" w:rsidRPr="00993F6E">
        <w:rPr>
          <w:rFonts w:ascii="Arial" w:hAnsi="Arial" w:cs="Arial"/>
          <w:color w:val="auto"/>
          <w:sz w:val="20"/>
          <w:szCs w:val="28"/>
          <w:lang w:val="en-US"/>
        </w:rPr>
        <w:t>ồ</w:t>
      </w:r>
      <w:r w:rsidRPr="00993F6E">
        <w:rPr>
          <w:rFonts w:ascii="Arial" w:hAnsi="Arial" w:cs="Arial"/>
          <w:color w:val="auto"/>
          <w:sz w:val="20"/>
          <w:szCs w:val="28"/>
        </w:rPr>
        <w:t>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Ban Kiểm toán nội bộ có nhiệm vụ tham mưu, giúp việc Hội đồng thành viên trong việc: Kiểm tra, kiểm toán nội bộ, giám sát hoạt động sản xuất, kinh doanh và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kiểm tra, giám sát, tổng hợp đánh giá Người đại diện; phát hiện, xác minh, ngăn ngừa và hạn chế, khắc phục sai sót, rủi ro trong hoạt động sản xuất, kinh doanh, đầu tư.</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Hội đồng thành viên quy định cơ cấu tổ chức, chức năng, nhiệm vụ, quyền hạn, tiêu chuẩn,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tiền lương, tiền thưởng, các vấn đề khác có liên quan và ban hành Quy chế hoạt động của Ban Kiểm toán nội bộ.</w:t>
      </w:r>
    </w:p>
    <w:p w:rsidR="00724766" w:rsidRPr="00993F6E" w:rsidRDefault="00993F6E" w:rsidP="006809BB">
      <w:pPr>
        <w:spacing w:before="120"/>
        <w:rPr>
          <w:rFonts w:ascii="Arial" w:hAnsi="Arial" w:cs="Arial"/>
          <w:b/>
          <w:color w:val="auto"/>
          <w:sz w:val="20"/>
          <w:szCs w:val="28"/>
        </w:rPr>
      </w:pPr>
      <w:bookmarkStart w:id="80" w:name="muc_7"/>
      <w:r w:rsidRPr="00993F6E">
        <w:rPr>
          <w:rFonts w:ascii="Arial" w:hAnsi="Arial" w:cs="Arial"/>
          <w:b/>
          <w:color w:val="auto"/>
          <w:sz w:val="20"/>
          <w:szCs w:val="28"/>
        </w:rPr>
        <w:t>Mục</w:t>
      </w:r>
      <w:r w:rsidR="00EB5354" w:rsidRPr="00993F6E">
        <w:rPr>
          <w:rFonts w:ascii="Arial" w:hAnsi="Arial" w:cs="Arial"/>
          <w:b/>
          <w:color w:val="auto"/>
          <w:sz w:val="20"/>
          <w:szCs w:val="28"/>
        </w:rPr>
        <w:t xml:space="preserve"> 7. NGƯỜI LAO ĐỘNG THAM GIA QUẢN LÝ TỔNG CÔNG TY ĐƯỜNG SẮT VIỆT NAM</w:t>
      </w:r>
      <w:bookmarkEnd w:id="80"/>
    </w:p>
    <w:p w:rsidR="00724766" w:rsidRPr="00993F6E" w:rsidRDefault="00993F6E" w:rsidP="006809BB">
      <w:pPr>
        <w:spacing w:before="120"/>
        <w:rPr>
          <w:rFonts w:ascii="Arial" w:hAnsi="Arial" w:cs="Arial"/>
          <w:b/>
          <w:color w:val="auto"/>
          <w:sz w:val="20"/>
          <w:szCs w:val="28"/>
        </w:rPr>
      </w:pPr>
      <w:bookmarkStart w:id="81" w:name="dieu_51"/>
      <w:r w:rsidRPr="00993F6E">
        <w:rPr>
          <w:rFonts w:ascii="Arial" w:hAnsi="Arial" w:cs="Arial"/>
          <w:b/>
          <w:color w:val="auto"/>
          <w:sz w:val="20"/>
          <w:szCs w:val="28"/>
        </w:rPr>
        <w:t>Điều 5</w:t>
      </w:r>
      <w:r w:rsidR="00EB5354" w:rsidRPr="00993F6E">
        <w:rPr>
          <w:rFonts w:ascii="Arial" w:hAnsi="Arial" w:cs="Arial"/>
          <w:b/>
          <w:color w:val="auto"/>
          <w:sz w:val="20"/>
          <w:szCs w:val="28"/>
        </w:rPr>
        <w:t>1. Hình thức tham gia quản lý của người lao động</w:t>
      </w:r>
      <w:bookmarkEnd w:id="81"/>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Người lao động tham gia quản lý Tổng công ty Đường sắt Việt Nam thông qua các hình thức và tổ chức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Hội nghị toàn thể hoặc Hội nghị đại biểu người lao động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Tổ chức Công đoàn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Đối thoại tại nơi làm việc hoặc trao đổi trực tiếp giữa người sử dụng lao động với người lao động hoặc đại diện tập thể người lao động với người sử dụng lao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quyền khiếu nại, tố cáo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82" w:name="dieu_52"/>
      <w:r w:rsidRPr="00993F6E">
        <w:rPr>
          <w:rFonts w:ascii="Arial" w:hAnsi="Arial" w:cs="Arial"/>
          <w:b/>
          <w:color w:val="auto"/>
          <w:sz w:val="20"/>
          <w:szCs w:val="28"/>
        </w:rPr>
        <w:t>Điều 5</w:t>
      </w:r>
      <w:r w:rsidR="00EB5354" w:rsidRPr="00993F6E">
        <w:rPr>
          <w:rFonts w:ascii="Arial" w:hAnsi="Arial" w:cs="Arial"/>
          <w:b/>
          <w:color w:val="auto"/>
          <w:sz w:val="20"/>
          <w:szCs w:val="28"/>
        </w:rPr>
        <w:t>2. Nội dung tham gia quản lý và nghĩa vụ của người lao động</w:t>
      </w:r>
      <w:bookmarkEnd w:id="82"/>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Người lao động có quyền tham gia ý kiến các vấn đề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Xây dựng hoặc sửa đổi, bổ sung các nội quy, quy chế, quy định phải công khai tại doanh nghiệp;</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Các giải pháp tiết kiệm chi phí, nâng cao năng suất lao động, an toàn lao động, vệ sinh lao động, bảo vệ môi trường và phòng chống ch</w:t>
      </w:r>
      <w:r w:rsidR="00D833BA" w:rsidRPr="00993F6E">
        <w:rPr>
          <w:rFonts w:ascii="Arial" w:hAnsi="Arial" w:cs="Arial"/>
          <w:color w:val="auto"/>
          <w:sz w:val="20"/>
          <w:szCs w:val="28"/>
          <w:lang w:val="en-US"/>
        </w:rPr>
        <w:t>á</w:t>
      </w:r>
      <w:r w:rsidRPr="00993F6E">
        <w:rPr>
          <w:rFonts w:ascii="Arial" w:hAnsi="Arial" w:cs="Arial"/>
          <w:color w:val="auto"/>
          <w:sz w:val="20"/>
          <w:szCs w:val="28"/>
        </w:rPr>
        <w:t>y nổ</w:t>
      </w:r>
      <w:r w:rsidR="00D833BA"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Xây dựng hoặc sửa đổi, bổ sung thỏa ước lao động tập thể, hình thức thỏa ước lao động tập thể;</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Nghị quyết hội nghị người lao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đ) Quy trình, thủ tục giải quyết tranh chấp lao động, xử lý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lao động và trách nhiệm vật chất;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nội dung khác liên quan trực tiếp đến quyền lợi và nghĩa vụ của người lao động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Nội dung người lao động quyết định: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Giao </w:t>
      </w:r>
      <w:r w:rsidR="003C581F" w:rsidRPr="00993F6E">
        <w:rPr>
          <w:rFonts w:ascii="Arial" w:hAnsi="Arial" w:cs="Arial"/>
          <w:color w:val="auto"/>
          <w:sz w:val="20"/>
          <w:szCs w:val="28"/>
        </w:rPr>
        <w:t>kết hợp</w:t>
      </w:r>
      <w:r w:rsidRPr="00993F6E">
        <w:rPr>
          <w:rFonts w:ascii="Arial" w:hAnsi="Arial" w:cs="Arial"/>
          <w:color w:val="auto"/>
          <w:sz w:val="20"/>
          <w:szCs w:val="28"/>
        </w:rPr>
        <w:t xml:space="preserve"> đồng lao động, thực hiện </w:t>
      </w:r>
      <w:r w:rsidR="003C581F" w:rsidRPr="00993F6E">
        <w:rPr>
          <w:rFonts w:ascii="Arial" w:hAnsi="Arial" w:cs="Arial"/>
          <w:color w:val="auto"/>
          <w:sz w:val="20"/>
          <w:szCs w:val="28"/>
        </w:rPr>
        <w:t>hợp đồng</w:t>
      </w:r>
      <w:r w:rsidRPr="00993F6E">
        <w:rPr>
          <w:rFonts w:ascii="Arial" w:hAnsi="Arial" w:cs="Arial"/>
          <w:color w:val="auto"/>
          <w:sz w:val="20"/>
          <w:szCs w:val="28"/>
        </w:rPr>
        <w:t xml:space="preserve"> lao động, sửa đổi, bổ sung, chấm dứt </w:t>
      </w:r>
      <w:r w:rsidR="003C581F" w:rsidRPr="00993F6E">
        <w:rPr>
          <w:rFonts w:ascii="Arial" w:hAnsi="Arial" w:cs="Arial"/>
          <w:color w:val="auto"/>
          <w:sz w:val="20"/>
          <w:szCs w:val="28"/>
        </w:rPr>
        <w:t>hợp đồng</w:t>
      </w:r>
      <w:r w:rsidRPr="00993F6E">
        <w:rPr>
          <w:rFonts w:ascii="Arial" w:hAnsi="Arial" w:cs="Arial"/>
          <w:color w:val="auto"/>
          <w:sz w:val="20"/>
          <w:szCs w:val="28"/>
        </w:rPr>
        <w:t xml:space="preserve"> lao động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Nội dung thương lượng thỏa ước lao động tập thể, hình thức thỏa ước lao động tập thể;</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Thông qua nghị quyết hội nghị người lao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Gia nhập hoặc không gia nhập tổ chức công đoàn, tổ chức nghề nghiệp và tổ chức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Tham gia hoặc không tham gia đình công;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nội dung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Nội dung người lao động trong Tổng công ty Đường sắt Việt Nam kiểm tra, giám sát: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Thực hiện nghị quyết Hội nghị người lao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Thực hiện các nội quy, quy định, quy chế,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Thực hiện thỏa ước lao động tập thể;</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Thực hiện hợp đồng lao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Thực hiện các chế độ, chính sách đối với người lao động; việc thu và sử dụng các loại quỹ do người lao động đóng góp;</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Kết quả giải quyết khiếu nại, tố cáo và tranh chấp lao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g) Kết quả thi đua, khen thưởng hàng năm.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Ngoài những quy định trên, người lao động có các quy</w:t>
      </w:r>
      <w:r w:rsidR="00C64F42" w:rsidRPr="00993F6E">
        <w:rPr>
          <w:rFonts w:ascii="Arial" w:hAnsi="Arial" w:cs="Arial"/>
          <w:color w:val="auto"/>
          <w:sz w:val="20"/>
          <w:szCs w:val="28"/>
          <w:lang w:val="en-US"/>
        </w:rPr>
        <w:t>ề</w:t>
      </w:r>
      <w:r w:rsidRPr="00993F6E">
        <w:rPr>
          <w:rFonts w:ascii="Arial" w:hAnsi="Arial" w:cs="Arial"/>
          <w:color w:val="auto"/>
          <w:sz w:val="20"/>
          <w:szCs w:val="28"/>
        </w:rPr>
        <w:t xml:space="preserve">n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Người lao động có nghĩa vụ thực hiện hợp đồng lao động, thỏa ước lao động t</w:t>
      </w:r>
      <w:r w:rsidR="00C64F42" w:rsidRPr="00993F6E">
        <w:rPr>
          <w:rFonts w:ascii="Arial" w:hAnsi="Arial" w:cs="Arial"/>
          <w:color w:val="auto"/>
          <w:sz w:val="20"/>
          <w:szCs w:val="28"/>
          <w:lang w:val="en-US"/>
        </w:rPr>
        <w:t>ậ</w:t>
      </w:r>
      <w:r w:rsidRPr="00993F6E">
        <w:rPr>
          <w:rFonts w:ascii="Arial" w:hAnsi="Arial" w:cs="Arial"/>
          <w:color w:val="auto"/>
          <w:sz w:val="20"/>
          <w:szCs w:val="28"/>
        </w:rPr>
        <w:t xml:space="preserve">p thể; chấp hành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lao động, nội quy lao động và</w:t>
      </w:r>
      <w:r w:rsidR="00C64F42" w:rsidRPr="00993F6E">
        <w:rPr>
          <w:rFonts w:ascii="Arial" w:hAnsi="Arial" w:cs="Arial"/>
          <w:color w:val="auto"/>
          <w:sz w:val="20"/>
          <w:szCs w:val="28"/>
          <w:lang w:val="en-US"/>
        </w:rPr>
        <w:t xml:space="preserve"> </w:t>
      </w:r>
      <w:r w:rsidRPr="00993F6E">
        <w:rPr>
          <w:rFonts w:ascii="Arial" w:hAnsi="Arial" w:cs="Arial"/>
          <w:color w:val="auto"/>
          <w:sz w:val="20"/>
          <w:szCs w:val="28"/>
        </w:rPr>
        <w:t>tuân</w:t>
      </w:r>
      <w:r w:rsidR="00C64F42" w:rsidRPr="00993F6E">
        <w:rPr>
          <w:rFonts w:ascii="Arial" w:hAnsi="Arial" w:cs="Arial"/>
          <w:color w:val="auto"/>
          <w:sz w:val="20"/>
          <w:szCs w:val="28"/>
          <w:lang w:val="en-US"/>
        </w:rPr>
        <w:t xml:space="preserve"> </w:t>
      </w:r>
      <w:r w:rsidRPr="00993F6E">
        <w:rPr>
          <w:rFonts w:ascii="Arial" w:hAnsi="Arial" w:cs="Arial"/>
          <w:color w:val="auto"/>
          <w:sz w:val="20"/>
          <w:szCs w:val="28"/>
        </w:rPr>
        <w:t xml:space="preserve">theo sự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hợp pháp của Người quản lý T</w:t>
      </w:r>
      <w:r w:rsidR="00C64F42"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thực hiện các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bảo hi</w:t>
      </w:r>
      <w:r w:rsidR="00C64F42" w:rsidRPr="00993F6E">
        <w:rPr>
          <w:rFonts w:ascii="Arial" w:hAnsi="Arial" w:cs="Arial"/>
          <w:color w:val="auto"/>
          <w:sz w:val="20"/>
          <w:szCs w:val="28"/>
          <w:lang w:val="en-US"/>
        </w:rPr>
        <w:t>ể</w:t>
      </w:r>
      <w:r w:rsidRPr="00993F6E">
        <w:rPr>
          <w:rFonts w:ascii="Arial" w:hAnsi="Arial" w:cs="Arial"/>
          <w:color w:val="auto"/>
          <w:sz w:val="20"/>
          <w:szCs w:val="28"/>
        </w:rPr>
        <w:t>m xã hội, bảo hi</w:t>
      </w:r>
      <w:r w:rsidR="00C64F42" w:rsidRPr="00993F6E">
        <w:rPr>
          <w:rFonts w:ascii="Arial" w:hAnsi="Arial" w:cs="Arial"/>
          <w:color w:val="auto"/>
          <w:sz w:val="20"/>
          <w:szCs w:val="28"/>
          <w:lang w:val="en-US"/>
        </w:rPr>
        <w:t>ể</w:t>
      </w:r>
      <w:r w:rsidRPr="00993F6E">
        <w:rPr>
          <w:rFonts w:ascii="Arial" w:hAnsi="Arial" w:cs="Arial"/>
          <w:color w:val="auto"/>
          <w:sz w:val="20"/>
          <w:szCs w:val="28"/>
        </w:rPr>
        <w:t xml:space="preserve">m </w:t>
      </w:r>
      <w:r w:rsidR="003C581F" w:rsidRPr="00993F6E">
        <w:rPr>
          <w:rFonts w:ascii="Arial" w:hAnsi="Arial" w:cs="Arial"/>
          <w:color w:val="auto"/>
          <w:sz w:val="20"/>
          <w:szCs w:val="28"/>
        </w:rPr>
        <w:t>y tế</w:t>
      </w:r>
      <w:r w:rsidRPr="00993F6E">
        <w:rPr>
          <w:rFonts w:ascii="Arial" w:hAnsi="Arial" w:cs="Arial"/>
          <w:color w:val="auto"/>
          <w:sz w:val="20"/>
          <w:szCs w:val="28"/>
        </w:rPr>
        <w:t xml:space="preserve"> và bảo hiểm thất nghiệp.</w:t>
      </w:r>
    </w:p>
    <w:p w:rsidR="00724766" w:rsidRPr="00993F6E" w:rsidRDefault="00993F6E" w:rsidP="006809BB">
      <w:pPr>
        <w:spacing w:before="120"/>
        <w:rPr>
          <w:rFonts w:ascii="Arial" w:hAnsi="Arial" w:cs="Arial"/>
          <w:b/>
          <w:color w:val="auto"/>
          <w:sz w:val="20"/>
          <w:szCs w:val="28"/>
        </w:rPr>
      </w:pPr>
      <w:bookmarkStart w:id="83" w:name="dieu_53"/>
      <w:r w:rsidRPr="00993F6E">
        <w:rPr>
          <w:rFonts w:ascii="Arial" w:hAnsi="Arial" w:cs="Arial"/>
          <w:b/>
          <w:color w:val="auto"/>
          <w:sz w:val="20"/>
          <w:szCs w:val="28"/>
        </w:rPr>
        <w:t>Điều 5</w:t>
      </w:r>
      <w:r w:rsidR="00EB5354" w:rsidRPr="00993F6E">
        <w:rPr>
          <w:rFonts w:ascii="Arial" w:hAnsi="Arial" w:cs="Arial"/>
          <w:b/>
          <w:color w:val="auto"/>
          <w:sz w:val="20"/>
          <w:szCs w:val="28"/>
        </w:rPr>
        <w:t>3. Quan hệ lao động trong Tổng công ty Đường sắt Việt Nam</w:t>
      </w:r>
      <w:bookmarkEnd w:id="83"/>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Quan hệ giữa Tổng công ty Đường sắt Việt Nam và người lao động thực hiện theo các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3C581F" w:rsidRPr="00993F6E">
        <w:rPr>
          <w:rFonts w:ascii="Arial" w:hAnsi="Arial" w:cs="Arial"/>
          <w:color w:val="auto"/>
          <w:sz w:val="20"/>
          <w:szCs w:val="28"/>
        </w:rPr>
        <w:t>về</w:t>
      </w:r>
      <w:r w:rsidRPr="00993F6E">
        <w:rPr>
          <w:rFonts w:ascii="Arial" w:hAnsi="Arial" w:cs="Arial"/>
          <w:color w:val="auto"/>
          <w:sz w:val="20"/>
          <w:szCs w:val="28"/>
        </w:rPr>
        <w:t xml:space="preserve"> lao động.</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quản lý Tổng công ty Đường sắt Việt Nam tôn trọng, bảo đảm các quyền dân chủ của người lao động tại nơi làm việc; quyền dân chủ được thực hiện trong khuôn khổ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thông qua quy chế dân chủ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Tổng công ty Đường sắt Việt Nam xây dựng và thực hiện công khai, minh bạch quy chế dân chủ ở cơ sở tại nơi làm việc nhằm bảo đảm các quyền và lợi ích hợp pháp của người l</w:t>
      </w:r>
      <w:r w:rsidR="005E4D37" w:rsidRPr="00993F6E">
        <w:rPr>
          <w:rFonts w:ascii="Arial" w:hAnsi="Arial" w:cs="Arial"/>
          <w:color w:val="auto"/>
          <w:sz w:val="20"/>
          <w:szCs w:val="28"/>
          <w:lang w:val="en-US"/>
        </w:rPr>
        <w:t>a</w:t>
      </w:r>
      <w:r w:rsidRPr="00993F6E">
        <w:rPr>
          <w:rFonts w:ascii="Arial" w:hAnsi="Arial" w:cs="Arial"/>
          <w:color w:val="auto"/>
          <w:sz w:val="20"/>
          <w:szCs w:val="28"/>
        </w:rPr>
        <w:t>o động, người sử dụng lao động và Nhà nước.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Trường </w:t>
      </w:r>
      <w:r w:rsidR="003C581F" w:rsidRPr="00993F6E">
        <w:rPr>
          <w:rFonts w:ascii="Arial" w:hAnsi="Arial" w:cs="Arial"/>
          <w:color w:val="auto"/>
          <w:sz w:val="20"/>
          <w:szCs w:val="28"/>
        </w:rPr>
        <w:t>hợp</w:t>
      </w:r>
      <w:r w:rsidRPr="00993F6E">
        <w:rPr>
          <w:rFonts w:ascii="Arial" w:hAnsi="Arial" w:cs="Arial"/>
          <w:color w:val="auto"/>
          <w:sz w:val="20"/>
          <w:szCs w:val="28"/>
        </w:rPr>
        <w:t xml:space="preserve"> Tổng công ty Đường sắt Việt Nam có lao động dôi dư do sắp xếp lại sản xuất, kinh doanh thì việc giải quyết chế độ đối với lao động dôi dư theo các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84" w:name="chuong_5"/>
      <w:r w:rsidRPr="00993F6E">
        <w:rPr>
          <w:rFonts w:ascii="Arial" w:hAnsi="Arial" w:cs="Arial"/>
          <w:b/>
          <w:color w:val="auto"/>
          <w:sz w:val="20"/>
          <w:szCs w:val="28"/>
        </w:rPr>
        <w:t>Chương</w:t>
      </w:r>
      <w:r w:rsidR="00EB5354" w:rsidRPr="00993F6E">
        <w:rPr>
          <w:rFonts w:ascii="Arial" w:hAnsi="Arial" w:cs="Arial"/>
          <w:b/>
          <w:color w:val="auto"/>
          <w:sz w:val="20"/>
          <w:szCs w:val="28"/>
        </w:rPr>
        <w:t xml:space="preserve"> V</w:t>
      </w:r>
      <w:bookmarkEnd w:id="84"/>
    </w:p>
    <w:p w:rsidR="00724766" w:rsidRPr="00993F6E" w:rsidRDefault="00EB5354" w:rsidP="006809BB">
      <w:pPr>
        <w:spacing w:before="120"/>
        <w:jc w:val="center"/>
        <w:rPr>
          <w:rFonts w:ascii="Arial" w:hAnsi="Arial" w:cs="Arial"/>
          <w:b/>
          <w:color w:val="auto"/>
          <w:szCs w:val="28"/>
        </w:rPr>
      </w:pPr>
      <w:bookmarkStart w:id="85" w:name="chuong_5_name"/>
      <w:r w:rsidRPr="00993F6E">
        <w:rPr>
          <w:rFonts w:ascii="Arial" w:hAnsi="Arial" w:cs="Arial"/>
          <w:b/>
          <w:color w:val="auto"/>
          <w:szCs w:val="28"/>
        </w:rPr>
        <w:t>QUAN HỆ CỦA TỔNG CÔNG TY ĐƯỜNG SẮT VIỆT NAM VỚI CÁC ĐƠN VỊ TRỰC THUỘC, CÔNG TY CON, ĐƠN VỊ SỰ NGHIỆP, CÔNG TY LIÊN KẾT, CÔNG TY TỰ NGUYỆN THAM GIA LIÊN KẾT</w:t>
      </w:r>
      <w:bookmarkEnd w:id="85"/>
    </w:p>
    <w:p w:rsidR="00724766" w:rsidRPr="00993F6E" w:rsidRDefault="00993F6E" w:rsidP="006809BB">
      <w:pPr>
        <w:spacing w:before="120"/>
        <w:rPr>
          <w:rFonts w:ascii="Arial" w:hAnsi="Arial" w:cs="Arial"/>
          <w:b/>
          <w:color w:val="auto"/>
          <w:sz w:val="20"/>
          <w:szCs w:val="28"/>
        </w:rPr>
      </w:pPr>
      <w:bookmarkStart w:id="86" w:name="muc_1_3"/>
      <w:r w:rsidRPr="00993F6E">
        <w:rPr>
          <w:rFonts w:ascii="Arial" w:hAnsi="Arial" w:cs="Arial"/>
          <w:b/>
          <w:color w:val="auto"/>
          <w:sz w:val="20"/>
          <w:szCs w:val="28"/>
        </w:rPr>
        <w:t>Mục</w:t>
      </w:r>
      <w:r w:rsidR="00EB5354" w:rsidRPr="00993F6E">
        <w:rPr>
          <w:rFonts w:ascii="Arial" w:hAnsi="Arial" w:cs="Arial"/>
          <w:b/>
          <w:color w:val="auto"/>
          <w:sz w:val="20"/>
          <w:szCs w:val="28"/>
        </w:rPr>
        <w:t xml:space="preserve"> 1. QUẢN LÝ PHẦN VỐN CỦA TỔNG CÔNG TY ĐƯỜNG SẮT VIỆT NAM Ở DOANH NGHIỆP KHÁC</w:t>
      </w:r>
      <w:bookmarkEnd w:id="86"/>
    </w:p>
    <w:p w:rsidR="00724766" w:rsidRPr="00993F6E" w:rsidRDefault="00993F6E" w:rsidP="006809BB">
      <w:pPr>
        <w:spacing w:before="120"/>
        <w:rPr>
          <w:rFonts w:ascii="Arial" w:hAnsi="Arial" w:cs="Arial"/>
          <w:b/>
          <w:color w:val="auto"/>
          <w:sz w:val="20"/>
          <w:szCs w:val="28"/>
        </w:rPr>
      </w:pPr>
      <w:bookmarkStart w:id="87" w:name="dieu_54"/>
      <w:r w:rsidRPr="00993F6E">
        <w:rPr>
          <w:rFonts w:ascii="Arial" w:hAnsi="Arial" w:cs="Arial"/>
          <w:b/>
          <w:color w:val="auto"/>
          <w:sz w:val="20"/>
          <w:szCs w:val="28"/>
        </w:rPr>
        <w:t>Điều 5</w:t>
      </w:r>
      <w:r w:rsidR="00EB5354" w:rsidRPr="00993F6E">
        <w:rPr>
          <w:rFonts w:ascii="Arial" w:hAnsi="Arial" w:cs="Arial"/>
          <w:b/>
          <w:color w:val="auto"/>
          <w:sz w:val="20"/>
          <w:szCs w:val="28"/>
        </w:rPr>
        <w:t>4. Vốn Tổng công ty Đường sắt Việt Nam đầu tư ở doanh nghiệp khác</w:t>
      </w:r>
      <w:bookmarkEnd w:id="87"/>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Vốn chủ sở hữu nhà nước giao cho Tổng công ty Đường sắt Việt Nam quản lý, đầu tư vào doanh nghiệp khác bao gồm: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1. Vốn bằng tiền, giá trị quyền sử dụng đất hoặc tiền thuê đất, giá trị những tài sản khác được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sắt Việt Nam đầu tư, góp vốn vào doanh nghiệp khác.</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V</w:t>
      </w:r>
      <w:r w:rsidR="00B138A0" w:rsidRPr="00993F6E">
        <w:rPr>
          <w:rFonts w:ascii="Arial" w:hAnsi="Arial" w:cs="Arial"/>
          <w:color w:val="auto"/>
          <w:sz w:val="20"/>
          <w:szCs w:val="28"/>
          <w:lang w:val="en-US"/>
        </w:rPr>
        <w:t>ố</w:t>
      </w:r>
      <w:r w:rsidRPr="00993F6E">
        <w:rPr>
          <w:rFonts w:ascii="Arial" w:hAnsi="Arial" w:cs="Arial"/>
          <w:color w:val="auto"/>
          <w:sz w:val="20"/>
          <w:szCs w:val="28"/>
        </w:rPr>
        <w:t xml:space="preserve">n chủ sở hữu </w:t>
      </w:r>
      <w:r w:rsidR="003C581F" w:rsidRPr="00993F6E">
        <w:rPr>
          <w:rFonts w:ascii="Arial" w:hAnsi="Arial" w:cs="Arial"/>
          <w:color w:val="auto"/>
          <w:sz w:val="20"/>
          <w:szCs w:val="28"/>
        </w:rPr>
        <w:t>đầu tư</w:t>
      </w:r>
      <w:r w:rsidRPr="00993F6E">
        <w:rPr>
          <w:rFonts w:ascii="Arial" w:hAnsi="Arial" w:cs="Arial"/>
          <w:color w:val="auto"/>
          <w:sz w:val="20"/>
          <w:szCs w:val="28"/>
        </w:rPr>
        <w:t>, góp vào doanh nghiệp khác giao cho Tổng công ty Đường sắt Việt Nam quả</w:t>
      </w:r>
      <w:r w:rsidR="00B138A0" w:rsidRPr="00993F6E">
        <w:rPr>
          <w:rFonts w:ascii="Arial" w:hAnsi="Arial" w:cs="Arial"/>
          <w:color w:val="auto"/>
          <w:sz w:val="20"/>
          <w:szCs w:val="28"/>
        </w:rPr>
        <w:t>n lý</w:t>
      </w:r>
      <w:r w:rsidR="00B138A0" w:rsidRPr="00993F6E">
        <w:rPr>
          <w:rFonts w:ascii="Arial" w:hAnsi="Arial" w:cs="Arial"/>
          <w:color w:val="auto"/>
          <w:sz w:val="20"/>
          <w:szCs w:val="28"/>
          <w:lang w:val="en-US"/>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Giá trị c</w:t>
      </w:r>
      <w:r w:rsidR="00B138A0" w:rsidRPr="00993F6E">
        <w:rPr>
          <w:rFonts w:ascii="Arial" w:hAnsi="Arial" w:cs="Arial"/>
          <w:color w:val="auto"/>
          <w:sz w:val="20"/>
          <w:szCs w:val="28"/>
          <w:lang w:val="en-US"/>
        </w:rPr>
        <w:t>ổ</w:t>
      </w:r>
      <w:r w:rsidRPr="00993F6E">
        <w:rPr>
          <w:rFonts w:ascii="Arial" w:hAnsi="Arial" w:cs="Arial"/>
          <w:color w:val="auto"/>
          <w:sz w:val="20"/>
          <w:szCs w:val="28"/>
        </w:rPr>
        <w:t xml:space="preserve"> </w:t>
      </w:r>
      <w:r w:rsidR="00993F6E" w:rsidRPr="00993F6E">
        <w:rPr>
          <w:rFonts w:ascii="Arial" w:hAnsi="Arial" w:cs="Arial"/>
          <w:color w:val="auto"/>
          <w:sz w:val="20"/>
          <w:szCs w:val="28"/>
        </w:rPr>
        <w:t>phần</w:t>
      </w:r>
      <w:r w:rsidRPr="00993F6E">
        <w:rPr>
          <w:rFonts w:ascii="Arial" w:hAnsi="Arial" w:cs="Arial"/>
          <w:color w:val="auto"/>
          <w:sz w:val="20"/>
          <w:szCs w:val="28"/>
        </w:rPr>
        <w:t xml:space="preserve"> tại công ty nhà nước đã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hóa; giá trị vốn nhà nước tại công ty trách nhiệm hữu hạn một thành viên, công ty trách nhiệm hữu hạn hai thành viên trở lên.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Vốn do Tổng công ty Đường sắt Việt Nam huy động để đầu tư.</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loại vốn khác theo quy định của pháp </w:t>
      </w:r>
      <w:r w:rsidR="00993F6E" w:rsidRPr="00993F6E">
        <w:rPr>
          <w:rFonts w:ascii="Arial" w:hAnsi="Arial" w:cs="Arial"/>
          <w:color w:val="auto"/>
          <w:sz w:val="20"/>
          <w:szCs w:val="28"/>
        </w:rPr>
        <w:t>luật</w:t>
      </w:r>
      <w:r w:rsidR="00B138A0" w:rsidRPr="00993F6E">
        <w:rPr>
          <w:rFonts w:ascii="Arial" w:hAnsi="Arial" w:cs="Arial"/>
          <w:color w:val="auto"/>
          <w:sz w:val="20"/>
          <w:szCs w:val="28"/>
          <w:lang w:val="en-US"/>
        </w:rPr>
        <w:t>.</w:t>
      </w:r>
    </w:p>
    <w:p w:rsidR="00724766" w:rsidRPr="00993F6E" w:rsidRDefault="00993F6E" w:rsidP="006809BB">
      <w:pPr>
        <w:spacing w:before="120"/>
        <w:rPr>
          <w:rFonts w:ascii="Arial" w:hAnsi="Arial" w:cs="Arial"/>
          <w:b/>
          <w:color w:val="auto"/>
          <w:sz w:val="20"/>
          <w:szCs w:val="28"/>
        </w:rPr>
      </w:pPr>
      <w:bookmarkStart w:id="88" w:name="dieu_55"/>
      <w:r w:rsidRPr="00993F6E">
        <w:rPr>
          <w:rFonts w:ascii="Arial" w:hAnsi="Arial" w:cs="Arial"/>
          <w:b/>
          <w:color w:val="auto"/>
          <w:sz w:val="20"/>
          <w:szCs w:val="28"/>
        </w:rPr>
        <w:t>Điều 5</w:t>
      </w:r>
      <w:r w:rsidR="00EB5354" w:rsidRPr="00993F6E">
        <w:rPr>
          <w:rFonts w:ascii="Arial" w:hAnsi="Arial" w:cs="Arial"/>
          <w:b/>
          <w:color w:val="auto"/>
          <w:sz w:val="20"/>
          <w:szCs w:val="28"/>
        </w:rPr>
        <w:t>5. Quyền và nghĩa vụ của Tổng công ty Đường sắt Việt Nam trong việc quản lý vốn đầu tư ở doanh nghiệp khác</w:t>
      </w:r>
      <w:bookmarkEnd w:id="88"/>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Đối với các công ty con, công ty c</w:t>
      </w:r>
      <w:r w:rsidR="00E8505F" w:rsidRPr="00993F6E">
        <w:rPr>
          <w:rFonts w:ascii="Arial" w:hAnsi="Arial" w:cs="Arial"/>
          <w:color w:val="auto"/>
          <w:sz w:val="20"/>
          <w:szCs w:val="28"/>
          <w:lang w:val="en-US"/>
        </w:rPr>
        <w:t>ổ</w:t>
      </w:r>
      <w:r w:rsidRPr="00993F6E">
        <w:rPr>
          <w:rFonts w:ascii="Arial" w:hAnsi="Arial" w:cs="Arial"/>
          <w:color w:val="auto"/>
          <w:sz w:val="20"/>
          <w:szCs w:val="28"/>
        </w:rPr>
        <w:t xml:space="preserve"> </w:t>
      </w:r>
      <w:r w:rsidR="00993F6E" w:rsidRPr="00993F6E">
        <w:rPr>
          <w:rFonts w:ascii="Arial" w:hAnsi="Arial" w:cs="Arial"/>
          <w:color w:val="auto"/>
          <w:sz w:val="20"/>
          <w:szCs w:val="28"/>
        </w:rPr>
        <w:t>phần</w:t>
      </w:r>
      <w:r w:rsidRPr="00993F6E">
        <w:rPr>
          <w:rFonts w:ascii="Arial" w:hAnsi="Arial" w:cs="Arial"/>
          <w:color w:val="auto"/>
          <w:sz w:val="20"/>
          <w:szCs w:val="28"/>
        </w:rPr>
        <w:t xml:space="preserve"> và công ty trách nhiệm hữu hạn có vốn góp của Tổng công ty Đường sắt Việt Nam: Thực hiện theo quy định tại </w:t>
      </w:r>
      <w:r w:rsidR="00993F6E" w:rsidRPr="00993F6E">
        <w:rPr>
          <w:rFonts w:ascii="Arial" w:hAnsi="Arial" w:cs="Arial"/>
          <w:color w:val="auto"/>
          <w:sz w:val="20"/>
          <w:szCs w:val="28"/>
        </w:rPr>
        <w:t>khoản</w:t>
      </w:r>
      <w:r w:rsidRPr="00993F6E">
        <w:rPr>
          <w:rFonts w:ascii="Arial" w:hAnsi="Arial" w:cs="Arial"/>
          <w:color w:val="auto"/>
          <w:sz w:val="20"/>
          <w:szCs w:val="28"/>
        </w:rPr>
        <w:t xml:space="preserve"> 10, 11 </w:t>
      </w:r>
      <w:r w:rsidR="00993F6E" w:rsidRPr="00993F6E">
        <w:rPr>
          <w:rFonts w:ascii="Arial" w:hAnsi="Arial" w:cs="Arial"/>
          <w:color w:val="auto"/>
          <w:sz w:val="20"/>
          <w:szCs w:val="28"/>
        </w:rPr>
        <w:t>Điều</w:t>
      </w:r>
      <w:r w:rsidRPr="00993F6E">
        <w:rPr>
          <w:rFonts w:ascii="Arial" w:hAnsi="Arial" w:cs="Arial"/>
          <w:color w:val="auto"/>
          <w:sz w:val="20"/>
          <w:szCs w:val="28"/>
        </w:rPr>
        <w:t xml:space="preserve"> 31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535224" w:rsidRPr="00993F6E">
        <w:rPr>
          <w:rFonts w:ascii="Arial" w:hAnsi="Arial" w:cs="Arial"/>
          <w:color w:val="auto"/>
          <w:sz w:val="20"/>
          <w:szCs w:val="28"/>
          <w:lang w:val="en-US"/>
        </w:rPr>
        <w:t>.</w:t>
      </w:r>
      <w:r w:rsidR="003C581F" w:rsidRPr="00993F6E">
        <w:rPr>
          <w:rFonts w:ascii="Arial" w:hAnsi="Arial" w:cs="Arial"/>
          <w:color w:val="auto"/>
          <w:sz w:val="20"/>
          <w:szCs w:val="28"/>
        </w:rPr>
        <w:t xml:space="preserve"> </w:t>
      </w:r>
      <w:r w:rsidRPr="00993F6E">
        <w:rPr>
          <w:rFonts w:ascii="Arial" w:hAnsi="Arial" w:cs="Arial"/>
          <w:color w:val="auto"/>
          <w:sz w:val="20"/>
          <w:szCs w:val="28"/>
        </w:rPr>
        <w:t>Việc đầu tư ra ngoài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Việc sử dụng vốn, tài sản, quyền sử dụng đất của Tổng công ty Đường sắt Việt Nam để đầu tư ra ngoài doanh nghiệp phải tuân thủ theo quy định của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quản lý, sử dụng vốn nhà nước đầu tư vào sản xuất, kinh doanh tại doanh nghiệp,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đầu tư,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đất đai và quy định khác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w:t>
      </w:r>
      <w:r w:rsidR="003C581F" w:rsidRPr="00993F6E">
        <w:rPr>
          <w:rFonts w:ascii="Arial" w:hAnsi="Arial" w:cs="Arial"/>
          <w:color w:val="auto"/>
          <w:sz w:val="20"/>
          <w:szCs w:val="28"/>
        </w:rPr>
        <w:t>phù hợp</w:t>
      </w:r>
      <w:r w:rsidRPr="00993F6E">
        <w:rPr>
          <w:rFonts w:ascii="Arial" w:hAnsi="Arial" w:cs="Arial"/>
          <w:color w:val="auto"/>
          <w:sz w:val="20"/>
          <w:szCs w:val="28"/>
        </w:rPr>
        <w:t xml:space="preserve"> với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kế hoạch đầu tư phát triển 05 năm và kế hoạch sản xuất, kinh doanh hằng năm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Hình thức đầu tư vốn ra ngoài doanh nghiệp: Góp vốn để thành lập</w:t>
      </w:r>
      <w:r w:rsidR="003C581F" w:rsidRPr="00993F6E">
        <w:rPr>
          <w:rFonts w:ascii="Arial" w:hAnsi="Arial" w:cs="Arial"/>
          <w:color w:val="auto"/>
          <w:sz w:val="20"/>
          <w:szCs w:val="28"/>
        </w:rPr>
        <w:t>,</w:t>
      </w:r>
      <w:r w:rsidRPr="00993F6E">
        <w:rPr>
          <w:rFonts w:ascii="Arial" w:hAnsi="Arial" w:cs="Arial"/>
          <w:color w:val="auto"/>
          <w:sz w:val="20"/>
          <w:szCs w:val="28"/>
        </w:rPr>
        <w:t xml:space="preserve">công ty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công ty trách nhiệm hữu hạn; góp vốn thông qua hợp đồng </w:t>
      </w:r>
      <w:r w:rsidR="003C581F" w:rsidRPr="00993F6E">
        <w:rPr>
          <w:rFonts w:ascii="Arial" w:hAnsi="Arial" w:cs="Arial"/>
          <w:color w:val="auto"/>
          <w:sz w:val="20"/>
          <w:szCs w:val="28"/>
        </w:rPr>
        <w:t>hợp tác</w:t>
      </w:r>
      <w:r w:rsidRPr="00993F6E">
        <w:rPr>
          <w:rFonts w:ascii="Arial" w:hAnsi="Arial" w:cs="Arial"/>
          <w:color w:val="auto"/>
          <w:sz w:val="20"/>
          <w:szCs w:val="28"/>
        </w:rPr>
        <w:t xml:space="preserve"> kinh doanh không hình thành pháp nhân mới; mua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tại công ty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mua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tại công ty trách nhiệm hữu hạn, công ty h</w:t>
      </w:r>
      <w:r w:rsidR="004C4A29" w:rsidRPr="00993F6E">
        <w:rPr>
          <w:rFonts w:ascii="Arial" w:hAnsi="Arial" w:cs="Arial"/>
          <w:color w:val="auto"/>
          <w:sz w:val="20"/>
          <w:szCs w:val="28"/>
          <w:lang w:val="en-US"/>
        </w:rPr>
        <w:t>ợ</w:t>
      </w:r>
      <w:r w:rsidRPr="00993F6E">
        <w:rPr>
          <w:rFonts w:ascii="Arial" w:hAnsi="Arial" w:cs="Arial"/>
          <w:color w:val="auto"/>
          <w:sz w:val="20"/>
          <w:szCs w:val="28"/>
        </w:rPr>
        <w:t>p danh; mua toàn bộ doanh nghiệp khác; mua công trái, trái phiếu;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Các </w:t>
      </w:r>
      <w:r w:rsidR="003C581F" w:rsidRPr="00993F6E">
        <w:rPr>
          <w:rFonts w:ascii="Arial" w:hAnsi="Arial" w:cs="Arial"/>
          <w:color w:val="auto"/>
          <w:sz w:val="20"/>
          <w:szCs w:val="28"/>
        </w:rPr>
        <w:t>trường hợp</w:t>
      </w:r>
      <w:r w:rsidRPr="00993F6E">
        <w:rPr>
          <w:rFonts w:ascii="Arial" w:hAnsi="Arial" w:cs="Arial"/>
          <w:color w:val="auto"/>
          <w:sz w:val="20"/>
          <w:szCs w:val="28"/>
        </w:rPr>
        <w:t xml:space="preserve"> không được đầu tư ra ngoài Tổng công ty Đường sắt Việt Nam: Góp vốn, mua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mua toàn bộ doanh nghiệp khác mà người quản lý, người đại diện tại doanh nghiệp đó là vợ hoặc chồng, cha đẻ, cha nuôi, mẹ đẻ, mẹ nuôi, con đẻ, con nuôi, anh ruột, chị ruột, em ruột, anh rể, em rể, chị dâu, em dâu của Chủ tịch và thành viên Hội đồng thành viên, Chủ tịch công ty, Kiểm soát viên, Tổng giám đốc hoặc Giám đốc, Phó Tổng giám đốc hoặc Phó Giám đốc, </w:t>
      </w:r>
      <w:r w:rsidR="003C581F" w:rsidRPr="00993F6E">
        <w:rPr>
          <w:rFonts w:ascii="Arial" w:hAnsi="Arial" w:cs="Arial"/>
          <w:color w:val="auto"/>
          <w:sz w:val="20"/>
          <w:szCs w:val="28"/>
        </w:rPr>
        <w:t>Kế toán</w:t>
      </w:r>
      <w:r w:rsidRPr="00993F6E">
        <w:rPr>
          <w:rFonts w:ascii="Arial" w:hAnsi="Arial" w:cs="Arial"/>
          <w:color w:val="auto"/>
          <w:sz w:val="20"/>
          <w:szCs w:val="28"/>
        </w:rPr>
        <w:t xml:space="preserve"> trưởng của doanh nghiệp; góp vốn cùng công ty con để thành lập công ty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công ty trách nhiệm hữu hạn hoặc thực hiện </w:t>
      </w:r>
      <w:r w:rsidR="003C581F" w:rsidRPr="00993F6E">
        <w:rPr>
          <w:rFonts w:ascii="Arial" w:hAnsi="Arial" w:cs="Arial"/>
          <w:color w:val="auto"/>
          <w:sz w:val="20"/>
          <w:szCs w:val="28"/>
        </w:rPr>
        <w:t>hợp đồng</w:t>
      </w:r>
      <w:r w:rsidRPr="00993F6E">
        <w:rPr>
          <w:rFonts w:ascii="Arial" w:hAnsi="Arial" w:cs="Arial"/>
          <w:color w:val="auto"/>
          <w:sz w:val="20"/>
          <w:szCs w:val="28"/>
        </w:rPr>
        <w:t xml:space="preserve"> </w:t>
      </w:r>
      <w:r w:rsidR="003C581F" w:rsidRPr="00993F6E">
        <w:rPr>
          <w:rFonts w:ascii="Arial" w:hAnsi="Arial" w:cs="Arial"/>
          <w:color w:val="auto"/>
          <w:sz w:val="20"/>
          <w:szCs w:val="28"/>
        </w:rPr>
        <w:t>hợp tác</w:t>
      </w:r>
      <w:r w:rsidRPr="00993F6E">
        <w:rPr>
          <w:rFonts w:ascii="Arial" w:hAnsi="Arial" w:cs="Arial"/>
          <w:color w:val="auto"/>
          <w:sz w:val="20"/>
          <w:szCs w:val="28"/>
        </w:rPr>
        <w:t xml:space="preserve"> kinh doanh;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Thẩm quyền quyết định đầu tư vốn ra ngoài Tổng công ty Đường sắt Việt Nam: Hội đồng thành viên quyết định từng dự án </w:t>
      </w:r>
      <w:r w:rsidR="003C581F" w:rsidRPr="00993F6E">
        <w:rPr>
          <w:rFonts w:ascii="Arial" w:hAnsi="Arial" w:cs="Arial"/>
          <w:color w:val="auto"/>
          <w:sz w:val="20"/>
          <w:szCs w:val="28"/>
        </w:rPr>
        <w:t>đầu tư</w:t>
      </w:r>
      <w:r w:rsidRPr="00993F6E">
        <w:rPr>
          <w:rFonts w:ascii="Arial" w:hAnsi="Arial" w:cs="Arial"/>
          <w:color w:val="auto"/>
          <w:sz w:val="20"/>
          <w:szCs w:val="28"/>
        </w:rPr>
        <w:t xml:space="preserve"> ra ngoài doanh nghiệp với giá trị không quá 50% vốn chủ sở hữu được ghi trên báo cáo </w:t>
      </w:r>
      <w:r w:rsidR="003C581F" w:rsidRPr="00993F6E">
        <w:rPr>
          <w:rFonts w:ascii="Arial" w:hAnsi="Arial" w:cs="Arial"/>
          <w:color w:val="auto"/>
          <w:sz w:val="20"/>
          <w:szCs w:val="28"/>
        </w:rPr>
        <w:t>tài chính</w:t>
      </w:r>
      <w:r w:rsidRPr="00993F6E">
        <w:rPr>
          <w:rFonts w:ascii="Arial" w:hAnsi="Arial" w:cs="Arial"/>
          <w:color w:val="auto"/>
          <w:sz w:val="20"/>
          <w:szCs w:val="28"/>
        </w:rPr>
        <w:t xml:space="preserve"> quý hoặc báo cáo tài chính năm của Tổng công ty Đường sắt Việt Nam tại thời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gần nhất với thời </w:t>
      </w:r>
      <w:r w:rsidR="00993F6E" w:rsidRPr="00993F6E">
        <w:rPr>
          <w:rFonts w:ascii="Arial" w:hAnsi="Arial" w:cs="Arial"/>
          <w:color w:val="auto"/>
          <w:sz w:val="20"/>
          <w:szCs w:val="28"/>
        </w:rPr>
        <w:t>điểm</w:t>
      </w:r>
      <w:r w:rsidRPr="00993F6E">
        <w:rPr>
          <w:rFonts w:ascii="Arial" w:hAnsi="Arial" w:cs="Arial"/>
          <w:color w:val="auto"/>
          <w:sz w:val="20"/>
          <w:szCs w:val="28"/>
        </w:rPr>
        <w:t xml:space="preserve"> quyết định dự án nhưng không quá mức vốn của dự án nhóm B theo quy định của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3C581F" w:rsidRPr="00993F6E">
        <w:rPr>
          <w:rFonts w:ascii="Arial" w:hAnsi="Arial" w:cs="Arial"/>
          <w:color w:val="auto"/>
          <w:sz w:val="20"/>
          <w:szCs w:val="28"/>
        </w:rPr>
        <w:t>đầu tư</w:t>
      </w:r>
      <w:r w:rsidRPr="00993F6E">
        <w:rPr>
          <w:rFonts w:ascii="Arial" w:hAnsi="Arial" w:cs="Arial"/>
          <w:color w:val="auto"/>
          <w:sz w:val="20"/>
          <w:szCs w:val="28"/>
        </w:rPr>
        <w:t xml:space="preserve"> công; H</w:t>
      </w:r>
      <w:r w:rsidR="00620A63" w:rsidRPr="00993F6E">
        <w:rPr>
          <w:rFonts w:ascii="Arial" w:hAnsi="Arial" w:cs="Arial"/>
          <w:color w:val="auto"/>
          <w:sz w:val="20"/>
          <w:szCs w:val="28"/>
          <w:lang w:val="en-US"/>
        </w:rPr>
        <w:t>ội</w:t>
      </w:r>
      <w:r w:rsidRPr="00993F6E">
        <w:rPr>
          <w:rFonts w:ascii="Arial" w:hAnsi="Arial" w:cs="Arial"/>
          <w:color w:val="auto"/>
          <w:sz w:val="20"/>
          <w:szCs w:val="28"/>
        </w:rPr>
        <w:t xml:space="preserve"> đ</w:t>
      </w:r>
      <w:r w:rsidR="00620A63" w:rsidRPr="00993F6E">
        <w:rPr>
          <w:rFonts w:ascii="Arial" w:hAnsi="Arial" w:cs="Arial"/>
          <w:color w:val="auto"/>
          <w:sz w:val="20"/>
          <w:szCs w:val="28"/>
          <w:lang w:val="en-US"/>
        </w:rPr>
        <w:t>ồ</w:t>
      </w:r>
      <w:r w:rsidRPr="00993F6E">
        <w:rPr>
          <w:rFonts w:ascii="Arial" w:hAnsi="Arial" w:cs="Arial"/>
          <w:color w:val="auto"/>
          <w:sz w:val="20"/>
          <w:szCs w:val="28"/>
        </w:rPr>
        <w:t>ng th</w:t>
      </w:r>
      <w:r w:rsidR="00620A63" w:rsidRPr="00993F6E">
        <w:rPr>
          <w:rFonts w:ascii="Arial" w:hAnsi="Arial" w:cs="Arial"/>
          <w:color w:val="auto"/>
          <w:sz w:val="20"/>
          <w:szCs w:val="28"/>
          <w:lang w:val="en-US"/>
        </w:rPr>
        <w:t>à</w:t>
      </w:r>
      <w:r w:rsidRPr="00993F6E">
        <w:rPr>
          <w:rFonts w:ascii="Arial" w:hAnsi="Arial" w:cs="Arial"/>
          <w:color w:val="auto"/>
          <w:sz w:val="20"/>
          <w:szCs w:val="28"/>
        </w:rPr>
        <w:t xml:space="preserve">nh viên phân cấp cho Tổng giám đốc quyết định các dự án đầu tư ra ngoài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sắt Việt Nam theo quy định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hoặc </w:t>
      </w:r>
      <w:r w:rsidR="003C581F" w:rsidRPr="00993F6E">
        <w:rPr>
          <w:rFonts w:ascii="Arial" w:hAnsi="Arial" w:cs="Arial"/>
          <w:color w:val="auto"/>
          <w:sz w:val="20"/>
          <w:szCs w:val="28"/>
        </w:rPr>
        <w:t>quy chế</w:t>
      </w:r>
      <w:r w:rsidRPr="00993F6E">
        <w:rPr>
          <w:rFonts w:ascii="Arial" w:hAnsi="Arial" w:cs="Arial"/>
          <w:color w:val="auto"/>
          <w:sz w:val="20"/>
          <w:szCs w:val="28"/>
        </w:rPr>
        <w:t xml:space="preserve"> tài chính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Trường hợp dự án đầu tư ra ngoài Tổng công ty Đường sắt Việt Nam có giá trị lớn hơn mức quy định nêu trên, dự án góp vốn liên doanh của T</w:t>
      </w:r>
      <w:r w:rsidR="00620A63"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với nhà đầu tư nước ngoài tại Việt Nam, dự án đầu tư vào doanh nghiệp khác để cung ứng sản phẩm, dịch vụ công ích thì Hội đồng thành viên báo cáo Bộ Giao thông vận tải xem xét, phê duyệt.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Việc đầu tư ra nước ngoài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Việc sử dụng vốn, tài sản của Tổng công ty Đường sắt Việt Nam để đầu tư ra nước ngoài phải tuân thủ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đầu tư,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quản lý ngoại hối, quy định khác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Hội đồng thành viên báo cáo Bộ Giao thông vận tải xem xét, quyết định chủ trương dự án đầu tư ra nước ngoài.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Trường h</w:t>
      </w:r>
      <w:r w:rsidR="00816B83" w:rsidRPr="00993F6E">
        <w:rPr>
          <w:rFonts w:ascii="Arial" w:hAnsi="Arial" w:cs="Arial"/>
          <w:color w:val="auto"/>
          <w:sz w:val="20"/>
          <w:szCs w:val="28"/>
          <w:lang w:val="en-US"/>
        </w:rPr>
        <w:t>ợ</w:t>
      </w:r>
      <w:r w:rsidRPr="00993F6E">
        <w:rPr>
          <w:rFonts w:ascii="Arial" w:hAnsi="Arial" w:cs="Arial"/>
          <w:color w:val="auto"/>
          <w:sz w:val="20"/>
          <w:szCs w:val="28"/>
        </w:rPr>
        <w:t>p dự án đầu tư ra nước ngoài thuộc thẩm quyền quyết định chủ trương đầu tư của Quốc hội thì Thủ tướng Chính phủ quyết định đầu tư sau khi Quốc hội quyết định chủ trương đầu tư; trường hợp dự án đầu tư ra nước ngoài thuộc thẩm quyền quyết định chủ trương đầu tư của Thủ tướng Chính phủ th</w:t>
      </w:r>
      <w:r w:rsidR="00FC7F44" w:rsidRPr="00993F6E">
        <w:rPr>
          <w:rFonts w:ascii="Arial" w:hAnsi="Arial" w:cs="Arial"/>
          <w:color w:val="auto"/>
          <w:sz w:val="20"/>
          <w:szCs w:val="28"/>
          <w:lang w:val="en-US"/>
        </w:rPr>
        <w:t>ì</w:t>
      </w:r>
      <w:r w:rsidRPr="00993F6E">
        <w:rPr>
          <w:rFonts w:ascii="Arial" w:hAnsi="Arial" w:cs="Arial"/>
          <w:color w:val="auto"/>
          <w:sz w:val="20"/>
          <w:szCs w:val="28"/>
        </w:rPr>
        <w:t xml:space="preserve"> Bộ Giao thông vận tải quyết định đầu tư sau khi Thủ tướng Chính phủ quyết định chủ trương đầu tư;</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Trách nhiệm của Hội đồng thành viên: Xây dựng dự án đầu tư ra nước ngoài của Tổng công ty Đường sắt Việt Nam bảo đảm đúng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hiệu quả, có tính đến các yếu tố rủi ro và trình Bộ Giao thông vận tải xem xét, phê duyệt; ban hành quy chế hoạt động và quả</w:t>
      </w:r>
      <w:r w:rsidR="00FC7F44" w:rsidRPr="00993F6E">
        <w:rPr>
          <w:rFonts w:ascii="Arial" w:hAnsi="Arial" w:cs="Arial"/>
          <w:color w:val="auto"/>
          <w:sz w:val="20"/>
          <w:szCs w:val="28"/>
        </w:rPr>
        <w:t>n lý,</w:t>
      </w:r>
      <w:r w:rsidRPr="00993F6E">
        <w:rPr>
          <w:rFonts w:ascii="Arial" w:hAnsi="Arial" w:cs="Arial"/>
          <w:color w:val="auto"/>
          <w:sz w:val="20"/>
          <w:szCs w:val="28"/>
        </w:rPr>
        <w:t xml:space="preserve"> sử dụng vốn, tài sản của Tổng công ty Đường sắt Việt Nam tại nước ngoài </w:t>
      </w:r>
      <w:r w:rsidR="003C581F" w:rsidRPr="00993F6E">
        <w:rPr>
          <w:rFonts w:ascii="Arial" w:hAnsi="Arial" w:cs="Arial"/>
          <w:color w:val="auto"/>
          <w:sz w:val="20"/>
          <w:szCs w:val="28"/>
        </w:rPr>
        <w:t>phù hợp</w:t>
      </w:r>
      <w:r w:rsidRPr="00993F6E">
        <w:rPr>
          <w:rFonts w:ascii="Arial" w:hAnsi="Arial" w:cs="Arial"/>
          <w:color w:val="auto"/>
          <w:sz w:val="20"/>
          <w:szCs w:val="28"/>
        </w:rPr>
        <w:t xml:space="preserve"> với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nước sở tại, bảo đảm quản lý chặt chẽ, chống thất thoát; giám sát, đánh giá thường xuyên và chịu trách nhiệm về hiệu quả đầu tư ra nước ngoài của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báo cáo định kỳ 06 tháng và hằng năm cho Bộ Giao thông vận tải về tiến độ thực hiện đối với dự án đang trong quá trình </w:t>
      </w:r>
      <w:r w:rsidR="003C581F" w:rsidRPr="00993F6E">
        <w:rPr>
          <w:rFonts w:ascii="Arial" w:hAnsi="Arial" w:cs="Arial"/>
          <w:color w:val="auto"/>
          <w:sz w:val="20"/>
          <w:szCs w:val="28"/>
        </w:rPr>
        <w:t>đầu tư</w:t>
      </w:r>
      <w:r w:rsidRPr="00993F6E">
        <w:rPr>
          <w:rFonts w:ascii="Arial" w:hAnsi="Arial" w:cs="Arial"/>
          <w:color w:val="auto"/>
          <w:sz w:val="20"/>
          <w:szCs w:val="28"/>
        </w:rPr>
        <w:t>; về hiệu quả đầu tư đối với dự án đang hoạt động; báo cáo kịp thời và đ</w:t>
      </w:r>
      <w:r w:rsidR="00FC7F44" w:rsidRPr="00993F6E">
        <w:rPr>
          <w:rFonts w:ascii="Arial" w:hAnsi="Arial" w:cs="Arial"/>
          <w:color w:val="auto"/>
          <w:sz w:val="20"/>
          <w:szCs w:val="28"/>
          <w:lang w:val="en-US"/>
        </w:rPr>
        <w:t>ề</w:t>
      </w:r>
      <w:r w:rsidRPr="00993F6E">
        <w:rPr>
          <w:rFonts w:ascii="Arial" w:hAnsi="Arial" w:cs="Arial"/>
          <w:color w:val="auto"/>
          <w:sz w:val="20"/>
          <w:szCs w:val="28"/>
        </w:rPr>
        <w:t xml:space="preserve"> </w:t>
      </w:r>
      <w:r w:rsidR="003C581F" w:rsidRPr="00993F6E">
        <w:rPr>
          <w:rFonts w:ascii="Arial" w:hAnsi="Arial" w:cs="Arial"/>
          <w:color w:val="auto"/>
          <w:sz w:val="20"/>
          <w:szCs w:val="28"/>
        </w:rPr>
        <w:t>xuất</w:t>
      </w:r>
      <w:r w:rsidRPr="00993F6E">
        <w:rPr>
          <w:rFonts w:ascii="Arial" w:hAnsi="Arial" w:cs="Arial"/>
          <w:color w:val="auto"/>
          <w:sz w:val="20"/>
          <w:szCs w:val="28"/>
        </w:rPr>
        <w:t xml:space="preserve"> giải pháp với Bộ Giao thông vận tải trong trường hợp phát</w:t>
      </w:r>
      <w:r w:rsidR="00FC7F44" w:rsidRPr="00993F6E">
        <w:rPr>
          <w:rFonts w:ascii="Arial" w:hAnsi="Arial" w:cs="Arial"/>
          <w:color w:val="auto"/>
          <w:sz w:val="20"/>
          <w:szCs w:val="28"/>
        </w:rPr>
        <w:t xml:space="preserve"> </w:t>
      </w:r>
      <w:r w:rsidRPr="00993F6E">
        <w:rPr>
          <w:rFonts w:ascii="Arial" w:hAnsi="Arial" w:cs="Arial"/>
          <w:color w:val="auto"/>
          <w:sz w:val="20"/>
          <w:szCs w:val="28"/>
        </w:rPr>
        <w:t>sinh v</w:t>
      </w:r>
      <w:r w:rsidR="00601AE1" w:rsidRPr="00993F6E">
        <w:rPr>
          <w:rFonts w:ascii="Arial" w:hAnsi="Arial" w:cs="Arial"/>
          <w:color w:val="auto"/>
          <w:sz w:val="20"/>
          <w:szCs w:val="28"/>
          <w:lang w:val="en-US"/>
        </w:rPr>
        <w:t>ấ</w:t>
      </w:r>
      <w:r w:rsidRPr="00993F6E">
        <w:rPr>
          <w:rFonts w:ascii="Arial" w:hAnsi="Arial" w:cs="Arial"/>
          <w:color w:val="auto"/>
          <w:sz w:val="20"/>
          <w:szCs w:val="28"/>
        </w:rPr>
        <w:t>n đ</w:t>
      </w:r>
      <w:r w:rsidR="00601AE1" w:rsidRPr="00993F6E">
        <w:rPr>
          <w:rFonts w:ascii="Arial" w:hAnsi="Arial" w:cs="Arial"/>
          <w:color w:val="auto"/>
          <w:sz w:val="20"/>
          <w:szCs w:val="28"/>
          <w:lang w:val="en-US"/>
        </w:rPr>
        <w:t>ề</w:t>
      </w:r>
      <w:r w:rsidRPr="00993F6E">
        <w:rPr>
          <w:rFonts w:ascii="Arial" w:hAnsi="Arial" w:cs="Arial"/>
          <w:color w:val="auto"/>
          <w:sz w:val="20"/>
          <w:szCs w:val="28"/>
        </w:rPr>
        <w:t xml:space="preserve"> ảnh hưởng nghiêm trọng đến hoạt động đầu tư ra nước ngoài của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w:t>
      </w:r>
      <w:r w:rsidR="00601AE1" w:rsidRPr="00993F6E">
        <w:rPr>
          <w:rFonts w:ascii="Arial" w:hAnsi="Arial" w:cs="Arial"/>
          <w:color w:val="auto"/>
          <w:sz w:val="20"/>
          <w:szCs w:val="28"/>
          <w:lang w:val="en-US"/>
        </w:rPr>
        <w:t>ờ</w:t>
      </w:r>
      <w:r w:rsidRPr="00993F6E">
        <w:rPr>
          <w:rFonts w:ascii="Arial" w:hAnsi="Arial" w:cs="Arial"/>
          <w:color w:val="auto"/>
          <w:sz w:val="20"/>
          <w:szCs w:val="28"/>
        </w:rPr>
        <w:t>ng sắt Việt Nam; việc chuyển lợi nhuận, thu nhập khác và thu h</w:t>
      </w:r>
      <w:r w:rsidR="00601AE1" w:rsidRPr="00993F6E">
        <w:rPr>
          <w:rFonts w:ascii="Arial" w:hAnsi="Arial" w:cs="Arial"/>
          <w:color w:val="auto"/>
          <w:sz w:val="20"/>
          <w:szCs w:val="28"/>
          <w:lang w:val="en-US"/>
        </w:rPr>
        <w:t>ồ</w:t>
      </w:r>
      <w:r w:rsidRPr="00993F6E">
        <w:rPr>
          <w:rFonts w:ascii="Arial" w:hAnsi="Arial" w:cs="Arial"/>
          <w:color w:val="auto"/>
          <w:sz w:val="20"/>
          <w:szCs w:val="28"/>
        </w:rPr>
        <w:t>i v</w:t>
      </w:r>
      <w:r w:rsidR="00601AE1" w:rsidRPr="00993F6E">
        <w:rPr>
          <w:rFonts w:ascii="Arial" w:hAnsi="Arial" w:cs="Arial"/>
          <w:color w:val="auto"/>
          <w:sz w:val="20"/>
          <w:szCs w:val="28"/>
          <w:lang w:val="en-US"/>
        </w:rPr>
        <w:t>ố</w:t>
      </w:r>
      <w:r w:rsidRPr="00993F6E">
        <w:rPr>
          <w:rFonts w:ascii="Arial" w:hAnsi="Arial" w:cs="Arial"/>
          <w:color w:val="auto"/>
          <w:sz w:val="20"/>
          <w:szCs w:val="28"/>
        </w:rPr>
        <w:t xml:space="preserve">n khi </w:t>
      </w:r>
      <w:r w:rsidR="003C581F" w:rsidRPr="00993F6E">
        <w:rPr>
          <w:rFonts w:ascii="Arial" w:hAnsi="Arial" w:cs="Arial"/>
          <w:color w:val="auto"/>
          <w:sz w:val="20"/>
          <w:szCs w:val="28"/>
        </w:rPr>
        <w:t>kết</w:t>
      </w:r>
      <w:r w:rsidRPr="00993F6E">
        <w:rPr>
          <w:rFonts w:ascii="Arial" w:hAnsi="Arial" w:cs="Arial"/>
          <w:color w:val="auto"/>
          <w:sz w:val="20"/>
          <w:szCs w:val="28"/>
        </w:rPr>
        <w:t xml:space="preserve"> thúc dự án </w:t>
      </w:r>
      <w:r w:rsidR="003C581F" w:rsidRPr="00993F6E">
        <w:rPr>
          <w:rFonts w:ascii="Arial" w:hAnsi="Arial" w:cs="Arial"/>
          <w:color w:val="auto"/>
          <w:sz w:val="20"/>
          <w:szCs w:val="28"/>
        </w:rPr>
        <w:t>đầu tư</w:t>
      </w:r>
      <w:r w:rsidRPr="00993F6E">
        <w:rPr>
          <w:rFonts w:ascii="Arial" w:hAnsi="Arial" w:cs="Arial"/>
          <w:color w:val="auto"/>
          <w:sz w:val="20"/>
          <w:szCs w:val="28"/>
        </w:rPr>
        <w:t xml:space="preserve"> tại nước ngoài về nước hoặc tiếp tục đầu tư ở nước ngoài thực hiện theo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quy chế tài chính của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đầu tư và quy định khác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5754F" w:rsidRPr="00993F6E">
        <w:rPr>
          <w:rFonts w:ascii="Arial" w:hAnsi="Arial" w:cs="Arial"/>
          <w:color w:val="auto"/>
          <w:sz w:val="20"/>
          <w:szCs w:val="28"/>
          <w:lang w:val="en-US"/>
        </w:rPr>
        <w:t>.</w:t>
      </w:r>
      <w:r w:rsidR="003C581F" w:rsidRPr="00993F6E">
        <w:rPr>
          <w:rFonts w:ascii="Arial" w:hAnsi="Arial" w:cs="Arial"/>
          <w:color w:val="auto"/>
          <w:sz w:val="20"/>
          <w:szCs w:val="28"/>
        </w:rPr>
        <w:t xml:space="preserve"> </w:t>
      </w:r>
      <w:r w:rsidRPr="00993F6E">
        <w:rPr>
          <w:rFonts w:ascii="Arial" w:hAnsi="Arial" w:cs="Arial"/>
          <w:color w:val="auto"/>
          <w:sz w:val="20"/>
          <w:szCs w:val="28"/>
        </w:rPr>
        <w:t>Chuyển nhượng vốn đầu tư ra ngoài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Nguyên tắc chuyển nhượng vốn đầu tư: Tuân thủ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doanh nghiệp, chứng khoán và quy định khác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w:t>
      </w:r>
      <w:r w:rsidR="00601AE1" w:rsidRPr="00993F6E">
        <w:rPr>
          <w:rFonts w:ascii="Arial" w:hAnsi="Arial" w:cs="Arial"/>
          <w:color w:val="auto"/>
          <w:sz w:val="20"/>
          <w:szCs w:val="28"/>
          <w:lang w:val="en-US"/>
        </w:rPr>
        <w:t>a</w:t>
      </w:r>
      <w:r w:rsidRPr="00993F6E">
        <w:rPr>
          <w:rFonts w:ascii="Arial" w:hAnsi="Arial" w:cs="Arial"/>
          <w:color w:val="auto"/>
          <w:sz w:val="20"/>
          <w:szCs w:val="28"/>
        </w:rPr>
        <w:t xml:space="preserve">n; phản ánh đầy đủ giá trị thực tế doanh nghiệp, bao gồm cả giá trị quyền sử dụng đất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đất đai; bảo đảm nguyên tắc thị trường, công khai, minh bạch;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Phương thức chuyển nhượng vốn đầu tư: Việc chuyển nhượng vốn đầu tư của Tổng công ty Đường sắt Việt Nam tại công ty trách nhiệm hữu hạn thực hiện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doanh nghiệp; việc chuyển nhượng vốn đầu tư của Tổng công ty Đường sắt Việt Nam tại công ty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đã niêm yết hoặc đăng ký giao dịch trên thị trường chứng khoán thực hiện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chứng khoán; việc chuyển nhượng vốn đầu tư của Tổng công ty Đường sắt Việt Nam tại công ty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chưa niêm yết hoặc chưa đăng ký giao dịch trên thị trường chứng khoán thì thực hiện đấu giá công khai. Trường hợp đấu giá công khai không thành công thì thực hiện chào bán cạnh tranh. Trường hợp chào bán cạnh tranh không thành công thì thực hiện theo phương thức thỏa thuận;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Hội đồng thành viên quyết định chuyển nhượng vốn đầu tư của Tổng công ty Đường sắt Việt Nam tại công ty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sau khi Bộ Giao thông vận tải quyết định chủ trương. Trường hợp giá trị chuyển nhượng thấp hơn giá trị ghi trên sổ sách kế toán của doanh nghiệp sau khi đã bù trừ dự phòng tổn thất vốn đầu tư thì Hội đồng thành viên báo cáo Bộ Giao thông vận tải xem xét, quyết định,</w:t>
      </w:r>
    </w:p>
    <w:p w:rsidR="00724766" w:rsidRPr="00993F6E" w:rsidRDefault="00993F6E" w:rsidP="006809BB">
      <w:pPr>
        <w:spacing w:before="120"/>
        <w:rPr>
          <w:rFonts w:ascii="Arial" w:hAnsi="Arial" w:cs="Arial"/>
          <w:b/>
          <w:color w:val="auto"/>
          <w:sz w:val="20"/>
          <w:szCs w:val="28"/>
        </w:rPr>
      </w:pPr>
      <w:bookmarkStart w:id="89" w:name="dieu_56"/>
      <w:r w:rsidRPr="00993F6E">
        <w:rPr>
          <w:rFonts w:ascii="Arial" w:hAnsi="Arial" w:cs="Arial"/>
          <w:b/>
          <w:color w:val="auto"/>
          <w:sz w:val="20"/>
          <w:szCs w:val="28"/>
        </w:rPr>
        <w:t>Điều 5</w:t>
      </w:r>
      <w:r w:rsidR="00EB5354" w:rsidRPr="00993F6E">
        <w:rPr>
          <w:rFonts w:ascii="Arial" w:hAnsi="Arial" w:cs="Arial"/>
          <w:b/>
          <w:color w:val="auto"/>
          <w:sz w:val="20"/>
          <w:szCs w:val="28"/>
        </w:rPr>
        <w:t xml:space="preserve">6. Người đại diện </w:t>
      </w:r>
      <w:r w:rsidRPr="00993F6E">
        <w:rPr>
          <w:rFonts w:ascii="Arial" w:hAnsi="Arial" w:cs="Arial"/>
          <w:b/>
          <w:color w:val="auto"/>
          <w:sz w:val="20"/>
          <w:szCs w:val="28"/>
        </w:rPr>
        <w:t>phần</w:t>
      </w:r>
      <w:r w:rsidR="00EB5354" w:rsidRPr="00993F6E">
        <w:rPr>
          <w:rFonts w:ascii="Arial" w:hAnsi="Arial" w:cs="Arial"/>
          <w:b/>
          <w:color w:val="auto"/>
          <w:sz w:val="20"/>
          <w:szCs w:val="28"/>
        </w:rPr>
        <w:t xml:space="preserve"> vốn góp của Tổng công ty Đường sắt Việt Nam tại doanh nghiệp khác</w:t>
      </w:r>
      <w:bookmarkEnd w:id="89"/>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của Tổng công ty Đường sắt Việt Nam tại doanh nghiệp khác do Hội đồng thành viên cử, cử lại, miễn nhiệm. Nhiệm kỳ của người đại diện không quá 05 năm và phù hợp với nhiệm kỳ của Hội đồng thành viên hoặc Hội đồng quản trị của doanh nghiệp có vốn góp của Tổng công ty Đường sắt Việt Nam. Trường </w:t>
      </w:r>
      <w:r w:rsidR="003C581F" w:rsidRPr="00993F6E">
        <w:rPr>
          <w:rFonts w:ascii="Arial" w:hAnsi="Arial" w:cs="Arial"/>
          <w:color w:val="auto"/>
          <w:sz w:val="20"/>
          <w:szCs w:val="28"/>
        </w:rPr>
        <w:t>hợp</w:t>
      </w:r>
      <w:r w:rsidRPr="00993F6E">
        <w:rPr>
          <w:rFonts w:ascii="Arial" w:hAnsi="Arial" w:cs="Arial"/>
          <w:color w:val="auto"/>
          <w:sz w:val="20"/>
          <w:szCs w:val="28"/>
        </w:rPr>
        <w:t xml:space="preserve"> cử nhiều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tại một doanh nghiệp thì Tổng công ty Đường sắt Việt Nam phải quy</w:t>
      </w:r>
      <w:r w:rsidR="006C7003" w:rsidRPr="00993F6E">
        <w:rPr>
          <w:rFonts w:ascii="Arial" w:hAnsi="Arial" w:cs="Arial"/>
          <w:color w:val="auto"/>
          <w:sz w:val="20"/>
          <w:szCs w:val="28"/>
        </w:rPr>
        <w:t xml:space="preserve"> </w:t>
      </w:r>
      <w:r w:rsidRPr="00993F6E">
        <w:rPr>
          <w:rFonts w:ascii="Arial" w:hAnsi="Arial" w:cs="Arial"/>
          <w:color w:val="auto"/>
          <w:sz w:val="20"/>
          <w:szCs w:val="28"/>
        </w:rPr>
        <w:t>định cụ thể tỷ lệ đại diện cho từng người đại diện và phân công người đại diện phụ t</w:t>
      </w:r>
      <w:r w:rsidR="006C7003" w:rsidRPr="00993F6E">
        <w:rPr>
          <w:rFonts w:ascii="Arial" w:hAnsi="Arial" w:cs="Arial"/>
          <w:color w:val="auto"/>
          <w:sz w:val="20"/>
          <w:szCs w:val="28"/>
          <w:lang w:val="en-US"/>
        </w:rPr>
        <w:t>rá</w:t>
      </w:r>
      <w:r w:rsidRPr="00993F6E">
        <w:rPr>
          <w:rFonts w:ascii="Arial" w:hAnsi="Arial" w:cs="Arial"/>
          <w:color w:val="auto"/>
          <w:sz w:val="20"/>
          <w:szCs w:val="28"/>
        </w:rPr>
        <w:t xml:space="preserve">ch chung trong nhóm người đại diện. Người đại diện </w:t>
      </w:r>
      <w:r w:rsidR="003C581F" w:rsidRPr="00993F6E">
        <w:rPr>
          <w:rFonts w:ascii="Arial" w:hAnsi="Arial" w:cs="Arial"/>
          <w:color w:val="auto"/>
          <w:sz w:val="20"/>
          <w:szCs w:val="28"/>
        </w:rPr>
        <w:t>có thể</w:t>
      </w:r>
      <w:r w:rsidRPr="00993F6E">
        <w:rPr>
          <w:rFonts w:ascii="Arial" w:hAnsi="Arial" w:cs="Arial"/>
          <w:color w:val="auto"/>
          <w:sz w:val="20"/>
          <w:szCs w:val="28"/>
        </w:rPr>
        <w:t xml:space="preserve"> được b</w:t>
      </w:r>
      <w:r w:rsidR="006C7003" w:rsidRPr="00993F6E">
        <w:rPr>
          <w:rFonts w:ascii="Arial" w:hAnsi="Arial" w:cs="Arial"/>
          <w:color w:val="auto"/>
          <w:sz w:val="20"/>
          <w:szCs w:val="28"/>
          <w:lang w:val="en-US"/>
        </w:rPr>
        <w:t>ổ</w:t>
      </w:r>
      <w:r w:rsidRPr="00993F6E">
        <w:rPr>
          <w:rFonts w:ascii="Arial" w:hAnsi="Arial" w:cs="Arial"/>
          <w:color w:val="auto"/>
          <w:sz w:val="20"/>
          <w:szCs w:val="28"/>
        </w:rPr>
        <w:t xml:space="preserve"> nhiệm lại.</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Trường hợp không cử người đại diện thì Hội đ</w:t>
      </w:r>
      <w:r w:rsidR="006C7003" w:rsidRPr="00993F6E">
        <w:rPr>
          <w:rFonts w:ascii="Arial" w:hAnsi="Arial" w:cs="Arial"/>
          <w:color w:val="auto"/>
          <w:sz w:val="20"/>
          <w:szCs w:val="28"/>
          <w:lang w:val="en-US"/>
        </w:rPr>
        <w:t>ồ</w:t>
      </w:r>
      <w:r w:rsidRPr="00993F6E">
        <w:rPr>
          <w:rFonts w:ascii="Arial" w:hAnsi="Arial" w:cs="Arial"/>
          <w:color w:val="auto"/>
          <w:sz w:val="20"/>
          <w:szCs w:val="28"/>
        </w:rPr>
        <w:t xml:space="preserve">ng thành viên là </w:t>
      </w:r>
      <w:r w:rsidR="003C581F" w:rsidRPr="00993F6E">
        <w:rPr>
          <w:rFonts w:ascii="Arial" w:hAnsi="Arial" w:cs="Arial"/>
          <w:color w:val="auto"/>
          <w:sz w:val="20"/>
          <w:szCs w:val="28"/>
        </w:rPr>
        <w:t>người</w:t>
      </w:r>
      <w:r w:rsidRPr="00993F6E">
        <w:rPr>
          <w:rFonts w:ascii="Arial" w:hAnsi="Arial" w:cs="Arial"/>
          <w:color w:val="auto"/>
          <w:sz w:val="20"/>
          <w:szCs w:val="28"/>
        </w:rPr>
        <w:t xml:space="preserve"> trực tiếp thực hiện mọi quyền và nghĩa vụ của cổ đông, thành viên góp vốn </w:t>
      </w:r>
      <w:r w:rsidR="003C581F" w:rsidRPr="00993F6E">
        <w:rPr>
          <w:rFonts w:ascii="Arial" w:hAnsi="Arial" w:cs="Arial"/>
          <w:color w:val="auto"/>
          <w:sz w:val="20"/>
          <w:szCs w:val="28"/>
        </w:rPr>
        <w:t>của</w:t>
      </w:r>
      <w:r w:rsidRPr="00993F6E">
        <w:rPr>
          <w:rFonts w:ascii="Arial" w:hAnsi="Arial" w:cs="Arial"/>
          <w:color w:val="auto"/>
          <w:sz w:val="20"/>
          <w:szCs w:val="28"/>
        </w:rPr>
        <w:t xml:space="preserve"> T</w:t>
      </w:r>
      <w:r w:rsidR="00A614FB" w:rsidRPr="00993F6E">
        <w:rPr>
          <w:rFonts w:ascii="Arial" w:hAnsi="Arial" w:cs="Arial"/>
          <w:color w:val="auto"/>
          <w:sz w:val="20"/>
          <w:szCs w:val="28"/>
          <w:lang w:val="en-US"/>
        </w:rPr>
        <w:t>ổ</w:t>
      </w:r>
      <w:r w:rsidRPr="00993F6E">
        <w:rPr>
          <w:rFonts w:ascii="Arial" w:hAnsi="Arial" w:cs="Arial"/>
          <w:color w:val="auto"/>
          <w:sz w:val="20"/>
          <w:szCs w:val="28"/>
        </w:rPr>
        <w:t>ng c</w:t>
      </w:r>
      <w:r w:rsidR="006569EA" w:rsidRPr="00993F6E">
        <w:rPr>
          <w:rFonts w:ascii="Arial" w:hAnsi="Arial" w:cs="Arial"/>
          <w:color w:val="auto"/>
          <w:sz w:val="20"/>
          <w:szCs w:val="28"/>
          <w:lang w:val="en-US"/>
        </w:rPr>
        <w:t>ô</w:t>
      </w:r>
      <w:r w:rsidRPr="00993F6E">
        <w:rPr>
          <w:rFonts w:ascii="Arial" w:hAnsi="Arial" w:cs="Arial"/>
          <w:color w:val="auto"/>
          <w:sz w:val="20"/>
          <w:szCs w:val="28"/>
        </w:rPr>
        <w:t>ng ty Đư</w:t>
      </w:r>
      <w:r w:rsidR="00A614FB" w:rsidRPr="00993F6E">
        <w:rPr>
          <w:rFonts w:ascii="Arial" w:hAnsi="Arial" w:cs="Arial"/>
          <w:color w:val="auto"/>
          <w:sz w:val="20"/>
          <w:szCs w:val="28"/>
          <w:lang w:val="en-US"/>
        </w:rPr>
        <w:t>ờ</w:t>
      </w:r>
      <w:r w:rsidRPr="00993F6E">
        <w:rPr>
          <w:rFonts w:ascii="Arial" w:hAnsi="Arial" w:cs="Arial"/>
          <w:color w:val="auto"/>
          <w:sz w:val="20"/>
          <w:szCs w:val="28"/>
        </w:rPr>
        <w:t>ng s</w:t>
      </w:r>
      <w:r w:rsidR="00A614FB" w:rsidRPr="00993F6E">
        <w:rPr>
          <w:rFonts w:ascii="Arial" w:hAnsi="Arial" w:cs="Arial"/>
          <w:color w:val="auto"/>
          <w:sz w:val="20"/>
          <w:szCs w:val="28"/>
          <w:lang w:val="en-US"/>
        </w:rPr>
        <w:t>ắ</w:t>
      </w:r>
      <w:r w:rsidRPr="00993F6E">
        <w:rPr>
          <w:rFonts w:ascii="Arial" w:hAnsi="Arial" w:cs="Arial"/>
          <w:color w:val="auto"/>
          <w:sz w:val="20"/>
          <w:szCs w:val="28"/>
        </w:rPr>
        <w:t>t Việt Nam tại doanh nghiệp có vốn góp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của Tổng công ty Đường sắt Việt Nam tại doanh nghiệp khác phải đáp ứng đủ các tiêu </w:t>
      </w:r>
      <w:r w:rsidR="003C581F" w:rsidRPr="00993F6E">
        <w:rPr>
          <w:rFonts w:ascii="Arial" w:hAnsi="Arial" w:cs="Arial"/>
          <w:color w:val="auto"/>
          <w:sz w:val="20"/>
          <w:szCs w:val="28"/>
        </w:rPr>
        <w:t>chuẩn</w:t>
      </w:r>
      <w:r w:rsidRPr="00993F6E">
        <w:rPr>
          <w:rFonts w:ascii="Arial" w:hAnsi="Arial" w:cs="Arial"/>
          <w:color w:val="auto"/>
          <w:sz w:val="20"/>
          <w:szCs w:val="28"/>
        </w:rPr>
        <w:t xml:space="preserve"> sau đây: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Là công dân Việt Nam, thường trú tại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Có phẩm chất chính trị, đạo đức, có đủ năng lực hành vi dân sự, đủ sức khỏe để hoàn thành nhiệm vụ được giao;</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Hiểu biết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ý thức chấp hành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Có năng lực, trình độ chuyên môn nghiệp vụ, kinh nghiệm công tác phù hợp với yêu cầu của vị trí, chức danh được cử làm người đại diện;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đ) Không trong thời gian cấm đảm nhiệm chức vụ, xem xét xử lý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tra, truy tố, xét xử, chấp hành hình phạt tù, thi hành quyết định kỷ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Không phải là vợ hoặc chồng, cha đẻ, cha nuôi, mẹ đẻ, mẹ nuôi, con đẻ, con nuôi, anh ruột, chị ruột, em một, anh rể, em rể, chị dâu, em dâu của Chủ tịch và thành viên Hội đồng thành viên, Chủ tịch và thành viên Hội đồng quản trị, Chủ tịch công ty, Kiểm soát viên, Tổng giám đốc hoặc Giám đốc, Phó Tổng giám đốc hoặc Phó Giám đốc, Kế toán trưởng của doanh nghiệp;</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g) Tiêu chuẩn khác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doanh nghiệp và quy định khác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đại diện tham gia ứng cử vào Hội đồng quản </w:t>
      </w:r>
      <w:r w:rsidR="00A614FB" w:rsidRPr="00993F6E">
        <w:rPr>
          <w:rFonts w:ascii="Arial" w:hAnsi="Arial" w:cs="Arial"/>
          <w:color w:val="auto"/>
          <w:sz w:val="20"/>
          <w:szCs w:val="28"/>
          <w:lang w:val="en-US"/>
        </w:rPr>
        <w:t>tr</w:t>
      </w:r>
      <w:r w:rsidRPr="00993F6E">
        <w:rPr>
          <w:rFonts w:ascii="Arial" w:hAnsi="Arial" w:cs="Arial"/>
          <w:color w:val="auto"/>
          <w:sz w:val="20"/>
          <w:szCs w:val="28"/>
        </w:rPr>
        <w:t>ị, Hội đồng thành viên, Chủ tịch công ty, Tổng giám đốc (Giám đốc) của các doanh nghiệp có v</w:t>
      </w:r>
      <w:r w:rsidR="00356A9C" w:rsidRPr="00993F6E">
        <w:rPr>
          <w:rFonts w:ascii="Arial" w:hAnsi="Arial" w:cs="Arial"/>
          <w:color w:val="auto"/>
          <w:sz w:val="20"/>
          <w:szCs w:val="28"/>
          <w:lang w:val="en-US"/>
        </w:rPr>
        <w:t>ố</w:t>
      </w:r>
      <w:r w:rsidRPr="00993F6E">
        <w:rPr>
          <w:rFonts w:ascii="Arial" w:hAnsi="Arial" w:cs="Arial"/>
          <w:color w:val="auto"/>
          <w:sz w:val="20"/>
          <w:szCs w:val="28"/>
        </w:rPr>
        <w:t xml:space="preserve">n góp của Tổng công ty Đường sắt Việt Nam phải có đủ tiêu chuẩn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kiện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doanh nghiệp đó.</w:t>
      </w:r>
    </w:p>
    <w:p w:rsidR="00724766" w:rsidRPr="00993F6E" w:rsidRDefault="00993F6E" w:rsidP="006809BB">
      <w:pPr>
        <w:spacing w:before="120"/>
        <w:rPr>
          <w:rFonts w:ascii="Arial" w:hAnsi="Arial" w:cs="Arial"/>
          <w:b/>
          <w:color w:val="auto"/>
          <w:sz w:val="20"/>
          <w:szCs w:val="28"/>
        </w:rPr>
      </w:pPr>
      <w:bookmarkStart w:id="90" w:name="dieu_57"/>
      <w:r w:rsidRPr="00993F6E">
        <w:rPr>
          <w:rFonts w:ascii="Arial" w:hAnsi="Arial" w:cs="Arial"/>
          <w:b/>
          <w:color w:val="auto"/>
          <w:sz w:val="20"/>
          <w:szCs w:val="28"/>
        </w:rPr>
        <w:t>Điều 5</w:t>
      </w:r>
      <w:r w:rsidR="00EB5354" w:rsidRPr="00993F6E">
        <w:rPr>
          <w:rFonts w:ascii="Arial" w:hAnsi="Arial" w:cs="Arial"/>
          <w:b/>
          <w:color w:val="auto"/>
          <w:sz w:val="20"/>
          <w:szCs w:val="28"/>
        </w:rPr>
        <w:t xml:space="preserve">7. Quyền, nghĩa vụ và trách nhiệm, quyền lợi của người đại diện </w:t>
      </w:r>
      <w:r w:rsidRPr="00993F6E">
        <w:rPr>
          <w:rFonts w:ascii="Arial" w:hAnsi="Arial" w:cs="Arial"/>
          <w:b/>
          <w:color w:val="auto"/>
          <w:sz w:val="20"/>
          <w:szCs w:val="28"/>
        </w:rPr>
        <w:t>phần</w:t>
      </w:r>
      <w:r w:rsidR="00EB5354" w:rsidRPr="00993F6E">
        <w:rPr>
          <w:rFonts w:ascii="Arial" w:hAnsi="Arial" w:cs="Arial"/>
          <w:b/>
          <w:color w:val="auto"/>
          <w:sz w:val="20"/>
          <w:szCs w:val="28"/>
        </w:rPr>
        <w:t xml:space="preserve"> vốn góp của Tổng công ty Đường sắt Việt Nam tại doanh nghiệp khác</w:t>
      </w:r>
      <w:bookmarkEnd w:id="90"/>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1. Đại diện cho Tổng công ty Đường sắt Việt Nam thực hiện nhiệm vụ, </w:t>
      </w:r>
      <w:r w:rsidR="003C581F" w:rsidRPr="00993F6E">
        <w:rPr>
          <w:rFonts w:ascii="Arial" w:hAnsi="Arial" w:cs="Arial"/>
          <w:color w:val="auto"/>
          <w:sz w:val="20"/>
          <w:szCs w:val="28"/>
        </w:rPr>
        <w:t>quyền hạn</w:t>
      </w:r>
      <w:r w:rsidRPr="00993F6E">
        <w:rPr>
          <w:rFonts w:ascii="Arial" w:hAnsi="Arial" w:cs="Arial"/>
          <w:color w:val="auto"/>
          <w:sz w:val="20"/>
          <w:szCs w:val="28"/>
        </w:rPr>
        <w:t xml:space="preserve"> của c</w:t>
      </w:r>
      <w:r w:rsidR="00356A9C" w:rsidRPr="00993F6E">
        <w:rPr>
          <w:rFonts w:ascii="Arial" w:hAnsi="Arial" w:cs="Arial"/>
          <w:color w:val="auto"/>
          <w:sz w:val="20"/>
          <w:szCs w:val="28"/>
          <w:lang w:val="en-US"/>
        </w:rPr>
        <w:t>ổ</w:t>
      </w:r>
      <w:r w:rsidRPr="00993F6E">
        <w:rPr>
          <w:rFonts w:ascii="Arial" w:hAnsi="Arial" w:cs="Arial"/>
          <w:color w:val="auto"/>
          <w:sz w:val="20"/>
          <w:szCs w:val="28"/>
        </w:rPr>
        <w:t xml:space="preserve"> đông, thành viên góp vốn tại công ty con, công ty liên kết. Trong trường </w:t>
      </w:r>
      <w:r w:rsidR="003C581F" w:rsidRPr="00993F6E">
        <w:rPr>
          <w:rFonts w:ascii="Arial" w:hAnsi="Arial" w:cs="Arial"/>
          <w:color w:val="auto"/>
          <w:sz w:val="20"/>
          <w:szCs w:val="28"/>
        </w:rPr>
        <w:t>hợp</w:t>
      </w:r>
      <w:r w:rsidRPr="00993F6E">
        <w:rPr>
          <w:rFonts w:ascii="Arial" w:hAnsi="Arial" w:cs="Arial"/>
          <w:color w:val="auto"/>
          <w:sz w:val="20"/>
          <w:szCs w:val="28"/>
        </w:rPr>
        <w:t xml:space="preserve"> Tổng công ty Đường sắt Việt Nam nắm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chi phối, v</w:t>
      </w:r>
      <w:r w:rsidR="00356A9C" w:rsidRPr="00993F6E">
        <w:rPr>
          <w:rFonts w:ascii="Arial" w:hAnsi="Arial" w:cs="Arial"/>
          <w:color w:val="auto"/>
          <w:sz w:val="20"/>
          <w:szCs w:val="28"/>
          <w:lang w:val="en-US"/>
        </w:rPr>
        <w:t>ố</w:t>
      </w:r>
      <w:r w:rsidRPr="00993F6E">
        <w:rPr>
          <w:rFonts w:ascii="Arial" w:hAnsi="Arial" w:cs="Arial"/>
          <w:color w:val="auto"/>
          <w:sz w:val="20"/>
          <w:szCs w:val="28"/>
        </w:rPr>
        <w:t xml:space="preserve">n góp chi phối thì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của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sử dụng quy</w:t>
      </w:r>
      <w:r w:rsidR="00356A9C" w:rsidRPr="00993F6E">
        <w:rPr>
          <w:rFonts w:ascii="Arial" w:hAnsi="Arial" w:cs="Arial"/>
          <w:color w:val="auto"/>
          <w:sz w:val="20"/>
          <w:szCs w:val="28"/>
          <w:lang w:val="en-US"/>
        </w:rPr>
        <w:t>ề</w:t>
      </w:r>
      <w:r w:rsidRPr="00993F6E">
        <w:rPr>
          <w:rFonts w:ascii="Arial" w:hAnsi="Arial" w:cs="Arial"/>
          <w:color w:val="auto"/>
          <w:sz w:val="20"/>
          <w:szCs w:val="28"/>
        </w:rPr>
        <w:t xml:space="preserve">n chi phối để định hướng công ty con thực hiện </w:t>
      </w:r>
      <w:r w:rsidR="003C581F" w:rsidRPr="00993F6E">
        <w:rPr>
          <w:rFonts w:ascii="Arial" w:hAnsi="Arial" w:cs="Arial"/>
          <w:color w:val="auto"/>
          <w:sz w:val="20"/>
          <w:szCs w:val="28"/>
        </w:rPr>
        <w:t>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Tham gia ứng cử vào bộ máy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của công ty con công ty liên kết theo quy định của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w:t>
      </w:r>
      <w:r w:rsidR="00356A9C" w:rsidRPr="00993F6E">
        <w:rPr>
          <w:rFonts w:ascii="Arial" w:hAnsi="Arial" w:cs="Arial"/>
          <w:color w:val="auto"/>
          <w:sz w:val="20"/>
          <w:szCs w:val="28"/>
          <w:lang w:val="en-US"/>
        </w:rPr>
        <w:t>ệ</w:t>
      </w:r>
      <w:r w:rsidRPr="00993F6E">
        <w:rPr>
          <w:rFonts w:ascii="Arial" w:hAnsi="Arial" w:cs="Arial"/>
          <w:color w:val="auto"/>
          <w:sz w:val="20"/>
          <w:szCs w:val="28"/>
        </w:rPr>
        <w:t xml:space="preserve"> công ty đó.</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Theo dõi và giám sát tình hình tài chính, kết quả hoạt động kinh doanh của công ty con, công ty liên kết.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Theo dõi, thu lợi nhuận, cổ tức được chia từ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đầu tư của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tại doanh nghiệp khác. Người đại diện phải định kỳ báo cáo các chỉ tiêu để theo dõi tình hình thu lợi nhuận từ đầu tư theo </w:t>
      </w:r>
      <w:r w:rsidR="003C581F" w:rsidRPr="00993F6E">
        <w:rPr>
          <w:rFonts w:ascii="Arial" w:hAnsi="Arial" w:cs="Arial"/>
          <w:color w:val="auto"/>
          <w:sz w:val="20"/>
          <w:szCs w:val="28"/>
        </w:rPr>
        <w:t>yêu cầu</w:t>
      </w:r>
      <w:r w:rsidRPr="00993F6E">
        <w:rPr>
          <w:rFonts w:ascii="Arial" w:hAnsi="Arial" w:cs="Arial"/>
          <w:color w:val="auto"/>
          <w:sz w:val="20"/>
          <w:szCs w:val="28"/>
        </w:rPr>
        <w:t xml:space="preserve"> của Tổng công ty Đường sắt Việt Nam, gửi Hội đồng thành viên và Tổng giám đốc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5.</w:t>
      </w:r>
      <w:r w:rsidR="003C581F" w:rsidRPr="00993F6E">
        <w:rPr>
          <w:rFonts w:ascii="Arial" w:hAnsi="Arial" w:cs="Arial"/>
          <w:color w:val="auto"/>
          <w:sz w:val="20"/>
          <w:szCs w:val="28"/>
        </w:rPr>
        <w:t xml:space="preserve"> </w:t>
      </w:r>
      <w:r w:rsidRPr="00993F6E">
        <w:rPr>
          <w:rFonts w:ascii="Arial" w:hAnsi="Arial" w:cs="Arial"/>
          <w:color w:val="auto"/>
          <w:sz w:val="20"/>
          <w:szCs w:val="28"/>
        </w:rPr>
        <w:t>Chịu trách nhiệm trước Hội đồng thành viên, Chủ tịch Hội đồng thành viên và T</w:t>
      </w:r>
      <w:r w:rsidR="00AE549B" w:rsidRPr="00993F6E">
        <w:rPr>
          <w:rFonts w:ascii="Arial" w:hAnsi="Arial" w:cs="Arial"/>
          <w:color w:val="auto"/>
          <w:sz w:val="20"/>
          <w:szCs w:val="28"/>
          <w:lang w:val="en-US"/>
        </w:rPr>
        <w:t>ổ</w:t>
      </w:r>
      <w:r w:rsidRPr="00993F6E">
        <w:rPr>
          <w:rFonts w:ascii="Arial" w:hAnsi="Arial" w:cs="Arial"/>
          <w:color w:val="auto"/>
          <w:sz w:val="20"/>
          <w:szCs w:val="28"/>
        </w:rPr>
        <w:t xml:space="preserve">ng giám đốc Tổng công ty Đường sắt Việt Nam về quản lý, sử dụng có hiệu quả vốn góp của Tổng công ty Đường sắt Việt Nam </w:t>
      </w:r>
      <w:r w:rsidR="00AE549B" w:rsidRPr="00993F6E">
        <w:rPr>
          <w:rFonts w:ascii="Arial" w:hAnsi="Arial" w:cs="Arial"/>
          <w:color w:val="auto"/>
          <w:sz w:val="20"/>
          <w:szCs w:val="28"/>
          <w:lang w:val="en-US"/>
        </w:rPr>
        <w:t>ở</w:t>
      </w:r>
      <w:r w:rsidRPr="00993F6E">
        <w:rPr>
          <w:rFonts w:ascii="Arial" w:hAnsi="Arial" w:cs="Arial"/>
          <w:color w:val="auto"/>
          <w:sz w:val="20"/>
          <w:szCs w:val="28"/>
        </w:rPr>
        <w:t xml:space="preserve"> công ty được giao trực tiếp quản lý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Trường hợp không thực hiện chế độ báo cáo theo quy định, lợi dụng quyền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thiếu trách nhiệm gây thiệt hại cho doanh nghiệp và Tổng công ty Đường sắt Việt Nam thì phải chịu trách nhiệm, bồi thường thiệt hại và bị xử lý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Quy chế quản lý tài chính và Quy chế quản lý Người đại diện của T</w:t>
      </w:r>
      <w:r w:rsidR="00AE549B"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6.</w:t>
      </w:r>
      <w:r w:rsidR="003C581F" w:rsidRPr="00993F6E">
        <w:rPr>
          <w:rFonts w:ascii="Arial" w:hAnsi="Arial" w:cs="Arial"/>
          <w:color w:val="auto"/>
          <w:sz w:val="20"/>
          <w:szCs w:val="28"/>
        </w:rPr>
        <w:t xml:space="preserve"> </w:t>
      </w:r>
      <w:r w:rsidRPr="00993F6E">
        <w:rPr>
          <w:rFonts w:ascii="Arial" w:hAnsi="Arial" w:cs="Arial"/>
          <w:color w:val="auto"/>
          <w:sz w:val="20"/>
          <w:szCs w:val="28"/>
        </w:rPr>
        <w:t>Báo cáo, xin ý kiến Tổng công ty Đường sắt Việt Nam trước khi tham gia ý kiến, biểu quyết và quyết định tại Đại hội đồng cổ đông, cuộc họp của Hội đồng quản trị, Hội đồng thành viên về các vấn đề sau đây: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Ngành, nghề kinh doanh, </w:t>
      </w:r>
      <w:r w:rsidR="00993F6E" w:rsidRPr="00993F6E">
        <w:rPr>
          <w:rFonts w:ascii="Arial" w:hAnsi="Arial" w:cs="Arial"/>
          <w:color w:val="auto"/>
          <w:sz w:val="20"/>
          <w:szCs w:val="28"/>
        </w:rPr>
        <w:t>mục</w:t>
      </w:r>
      <w:r w:rsidRPr="00993F6E">
        <w:rPr>
          <w:rFonts w:ascii="Arial" w:hAnsi="Arial" w:cs="Arial"/>
          <w:color w:val="auto"/>
          <w:sz w:val="20"/>
          <w:szCs w:val="28"/>
        </w:rPr>
        <w:t xml:space="preserve"> tiêu, nhiệm vụ, c</w:t>
      </w:r>
      <w:r w:rsidR="00993F6E" w:rsidRPr="00993F6E">
        <w:rPr>
          <w:rFonts w:ascii="Arial" w:hAnsi="Arial" w:cs="Arial"/>
          <w:color w:val="auto"/>
          <w:sz w:val="20"/>
          <w:szCs w:val="28"/>
        </w:rPr>
        <w:t>hiến</w:t>
      </w:r>
      <w:r w:rsidRPr="00993F6E">
        <w:rPr>
          <w:rFonts w:ascii="Arial" w:hAnsi="Arial" w:cs="Arial"/>
          <w:color w:val="auto"/>
          <w:sz w:val="20"/>
          <w:szCs w:val="28"/>
        </w:rPr>
        <w:t xml:space="preserve"> lược, kế hoạch đầu tư phát triển, kế hoạch sản xuất, kinh doanh;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Ban hành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sửa đổi, bổ sung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tăng hoặc giảm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bầu, miễn nhiệm, bãi nhiệm, khen thưởng, xử lý vi phạm đối với thành viên Hội đồng quản trị, Hội đồng thành viên, Tổng giám đốc hoặc Giám đốc, Phó Tổng giám đốc hoặc Phó Giám đốc;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Phân phối lợi nhuận, trích lập các quỹ hằng năm của doanh nghiệp;</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Tổ chức lại, giải thể, phá sản;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đ) Các vấn đề khác thuộc thẩm quyền của Đại hội đồng cổ đông, Hội đồng quản trị, Hội đồng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7.</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Báo cáo kịp thời về việc công ty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hai thành viên trở lên hoạt động thua lỗ, không bảo đảm khả năng thanh toán, không hoàn thành nhiệm vụ được giao và những trường hợp sai phạm khác.</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8.</w:t>
      </w:r>
      <w:r w:rsidR="003C581F" w:rsidRPr="00993F6E">
        <w:rPr>
          <w:rFonts w:ascii="Arial" w:hAnsi="Arial" w:cs="Arial"/>
          <w:color w:val="auto"/>
          <w:sz w:val="20"/>
          <w:szCs w:val="28"/>
        </w:rPr>
        <w:t xml:space="preserve"> </w:t>
      </w:r>
      <w:r w:rsidRPr="00993F6E">
        <w:rPr>
          <w:rFonts w:ascii="Arial" w:hAnsi="Arial" w:cs="Arial"/>
          <w:color w:val="auto"/>
          <w:sz w:val="20"/>
          <w:szCs w:val="28"/>
        </w:rPr>
        <w:t>Định kỳ hằng quý, hằng năm và đột xuất theo yêu cầu của Tổng công ty Đường sắt Việt Nam, người đại diện phải tổng hợp, báo cáo tình hình sản xuất, kinh doanh, tình hình tài chính và kiến nghị giải pháp.</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9.</w:t>
      </w:r>
      <w:r w:rsidR="003C581F" w:rsidRPr="00993F6E">
        <w:rPr>
          <w:rFonts w:ascii="Arial" w:hAnsi="Arial" w:cs="Arial"/>
          <w:color w:val="auto"/>
          <w:sz w:val="20"/>
          <w:szCs w:val="28"/>
        </w:rPr>
        <w:t xml:space="preserve"> </w:t>
      </w:r>
      <w:r w:rsidRPr="00993F6E">
        <w:rPr>
          <w:rFonts w:ascii="Arial" w:hAnsi="Arial" w:cs="Arial"/>
          <w:color w:val="auto"/>
          <w:sz w:val="20"/>
          <w:szCs w:val="28"/>
        </w:rPr>
        <w:t>Không được tiếp tục làm người đại diện khi thực hiện</w:t>
      </w:r>
      <w:r w:rsidR="00135FF7" w:rsidRPr="00993F6E">
        <w:rPr>
          <w:rFonts w:ascii="Arial" w:hAnsi="Arial" w:cs="Arial"/>
          <w:color w:val="auto"/>
          <w:sz w:val="20"/>
          <w:szCs w:val="28"/>
          <w:lang w:val="en-US"/>
        </w:rPr>
        <w:t xml:space="preserve"> </w:t>
      </w:r>
      <w:r w:rsidRPr="00993F6E">
        <w:rPr>
          <w:rFonts w:ascii="Arial" w:hAnsi="Arial" w:cs="Arial"/>
          <w:color w:val="auto"/>
          <w:sz w:val="20"/>
          <w:szCs w:val="28"/>
        </w:rPr>
        <w:t xml:space="preserve">không đúng quyền, trách nhiệm được giao hoặc không còn đáp ứng tiêu </w:t>
      </w:r>
      <w:r w:rsidR="003C581F" w:rsidRPr="00993F6E">
        <w:rPr>
          <w:rFonts w:ascii="Arial" w:hAnsi="Arial" w:cs="Arial"/>
          <w:color w:val="auto"/>
          <w:sz w:val="20"/>
          <w:szCs w:val="28"/>
        </w:rPr>
        <w:t>chuẩn</w:t>
      </w:r>
      <w:r w:rsidRPr="00993F6E">
        <w:rPr>
          <w:rFonts w:ascii="Arial" w:hAnsi="Arial" w:cs="Arial"/>
          <w:color w:val="auto"/>
          <w:sz w:val="20"/>
          <w:szCs w:val="28"/>
        </w:rPr>
        <w:t xml:space="preserve"> của người đại di</w:t>
      </w:r>
      <w:r w:rsidR="00135FF7" w:rsidRPr="00993F6E">
        <w:rPr>
          <w:rFonts w:ascii="Arial" w:hAnsi="Arial" w:cs="Arial"/>
          <w:color w:val="auto"/>
          <w:sz w:val="20"/>
          <w:szCs w:val="28"/>
          <w:lang w:val="en-US"/>
        </w:rPr>
        <w:t>ệ</w:t>
      </w:r>
      <w:r w:rsidRPr="00993F6E">
        <w:rPr>
          <w:rFonts w:ascii="Arial" w:hAnsi="Arial" w:cs="Arial"/>
          <w:color w:val="auto"/>
          <w:sz w:val="20"/>
          <w:szCs w:val="28"/>
        </w:rPr>
        <w:t xml:space="preserve">n hoặc vi phạm Quy chế quản lý Người đại diện của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10.</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Chịu trách nhiệm trước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hành vi vi phạm gây tổn thất vốn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Có các quyền và nghĩa vụ khác theo quy định tại Quy chế quản lý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của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tại doanh nghiệp khác,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và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12.</w:t>
      </w:r>
      <w:r w:rsidR="003C581F" w:rsidRPr="00993F6E">
        <w:rPr>
          <w:rFonts w:ascii="Arial" w:hAnsi="Arial" w:cs="Arial"/>
          <w:color w:val="auto"/>
          <w:sz w:val="20"/>
          <w:szCs w:val="28"/>
        </w:rPr>
        <w:t xml:space="preserve"> </w:t>
      </w:r>
      <w:r w:rsidRPr="00993F6E">
        <w:rPr>
          <w:rFonts w:ascii="Arial" w:hAnsi="Arial" w:cs="Arial"/>
          <w:color w:val="auto"/>
          <w:sz w:val="20"/>
          <w:szCs w:val="28"/>
        </w:rPr>
        <w:t>Thù lao, lương, thưởng và quyền lợi khác của người đại diện thực hiện như sau:</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 chuy</w:t>
      </w:r>
      <w:r w:rsidR="000F5D0D" w:rsidRPr="00993F6E">
        <w:rPr>
          <w:rFonts w:ascii="Arial" w:hAnsi="Arial" w:cs="Arial"/>
          <w:color w:val="auto"/>
          <w:sz w:val="20"/>
          <w:szCs w:val="28"/>
          <w:lang w:val="en-US"/>
        </w:rPr>
        <w:t>ê</w:t>
      </w:r>
      <w:r w:rsidRPr="00993F6E">
        <w:rPr>
          <w:rFonts w:ascii="Arial" w:hAnsi="Arial" w:cs="Arial"/>
          <w:color w:val="auto"/>
          <w:sz w:val="20"/>
          <w:szCs w:val="28"/>
        </w:rPr>
        <w:t xml:space="preserve">n trách tại công ty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công ty trách nhiệm hữu hạn hai thành viên trở lên được hưởng tiền lương, phụ cấp trách nhiệm, tiền thưởng và quyền lợi khác do công ty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hai thành viên trở lên chi trả;</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 không chuyên trách tại công ty cổ </w:t>
      </w:r>
      <w:r w:rsidR="00993F6E" w:rsidRPr="00993F6E">
        <w:rPr>
          <w:rFonts w:ascii="Arial" w:hAnsi="Arial" w:cs="Arial"/>
          <w:color w:val="auto"/>
          <w:sz w:val="20"/>
          <w:szCs w:val="28"/>
        </w:rPr>
        <w:t>phần</w:t>
      </w:r>
      <w:r w:rsidRPr="00993F6E">
        <w:rPr>
          <w:rFonts w:ascii="Arial" w:hAnsi="Arial" w:cs="Arial"/>
          <w:color w:val="auto"/>
          <w:sz w:val="20"/>
          <w:szCs w:val="28"/>
        </w:rPr>
        <w:t>, công ty trách nhiệm hữu hạn hai thành viên trở lên được hưởng tiền lương, thù</w:t>
      </w:r>
      <w:r w:rsidR="000F5D0D" w:rsidRPr="00993F6E">
        <w:rPr>
          <w:rFonts w:ascii="Arial" w:hAnsi="Arial" w:cs="Arial"/>
          <w:color w:val="auto"/>
          <w:sz w:val="20"/>
          <w:szCs w:val="28"/>
          <w:lang w:val="en-US"/>
        </w:rPr>
        <w:t xml:space="preserve"> </w:t>
      </w:r>
      <w:r w:rsidRPr="00993F6E">
        <w:rPr>
          <w:rFonts w:ascii="Arial" w:hAnsi="Arial" w:cs="Arial"/>
          <w:color w:val="auto"/>
          <w:sz w:val="20"/>
          <w:szCs w:val="28"/>
        </w:rPr>
        <w:t xml:space="preserve">lao, tiền thưởng và các quyền lợi khác như sau: Thù lao do công ty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công ty trách nhiệm hữu hạn hai thành viên trở lên chi trả; tiền lương, phụ cấp trách nhiệm, tiền thưởng và quyền lợi khác Tổng công ty Đường sắt Việt Nam chi </w:t>
      </w:r>
      <w:r w:rsidR="000F5D0D" w:rsidRPr="00993F6E">
        <w:rPr>
          <w:rFonts w:ascii="Arial" w:hAnsi="Arial" w:cs="Arial"/>
          <w:color w:val="auto"/>
          <w:sz w:val="20"/>
          <w:szCs w:val="28"/>
          <w:lang w:val="en-US"/>
        </w:rPr>
        <w:t>tr</w:t>
      </w:r>
      <w:r w:rsidRPr="00993F6E">
        <w:rPr>
          <w:rFonts w:ascii="Arial" w:hAnsi="Arial" w:cs="Arial"/>
          <w:color w:val="auto"/>
          <w:sz w:val="20"/>
          <w:szCs w:val="28"/>
        </w:rPr>
        <w:t>ả.</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Việc cử, bãi miễn, khen thưởng, kỷ </w:t>
      </w:r>
      <w:r w:rsidR="00993F6E" w:rsidRPr="00993F6E">
        <w:rPr>
          <w:rFonts w:ascii="Arial" w:hAnsi="Arial" w:cs="Arial"/>
          <w:color w:val="auto"/>
          <w:sz w:val="20"/>
          <w:szCs w:val="28"/>
        </w:rPr>
        <w:t>luật</w:t>
      </w:r>
      <w:r w:rsidRPr="00993F6E">
        <w:rPr>
          <w:rFonts w:ascii="Arial" w:hAnsi="Arial" w:cs="Arial"/>
          <w:color w:val="auto"/>
          <w:sz w:val="20"/>
          <w:szCs w:val="28"/>
        </w:rPr>
        <w:t xml:space="preserve">, chấm dứt hợp đồng, chế độ đãi ngộ thực hiện theo quy định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Quy chế quản </w:t>
      </w:r>
      <w:r w:rsidR="003C581F" w:rsidRPr="00993F6E">
        <w:rPr>
          <w:rFonts w:ascii="Arial" w:hAnsi="Arial" w:cs="Arial"/>
          <w:color w:val="auto"/>
          <w:sz w:val="20"/>
          <w:szCs w:val="28"/>
        </w:rPr>
        <w:t>lý</w:t>
      </w:r>
      <w:r w:rsidRPr="00993F6E">
        <w:rPr>
          <w:rFonts w:ascii="Arial" w:hAnsi="Arial" w:cs="Arial"/>
          <w:color w:val="auto"/>
          <w:sz w:val="20"/>
          <w:szCs w:val="28"/>
        </w:rPr>
        <w:t xml:space="preserve">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Có các quyền và nghĩa vụ, trách nhiệm khác theo </w:t>
      </w:r>
      <w:r w:rsidR="003C581F" w:rsidRPr="00993F6E">
        <w:rPr>
          <w:rFonts w:ascii="Arial" w:hAnsi="Arial" w:cs="Arial"/>
          <w:color w:val="auto"/>
          <w:sz w:val="20"/>
          <w:szCs w:val="28"/>
        </w:rPr>
        <w:t>quy định</w:t>
      </w:r>
      <w:r w:rsidRPr="00993F6E">
        <w:rPr>
          <w:rFonts w:ascii="Arial" w:hAnsi="Arial" w:cs="Arial"/>
          <w:color w:val="auto"/>
          <w:sz w:val="20"/>
          <w:szCs w:val="28"/>
        </w:rPr>
        <w:t xml:space="preserve">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993F6E" w:rsidP="006809BB">
      <w:pPr>
        <w:spacing w:before="120"/>
        <w:rPr>
          <w:rFonts w:ascii="Arial" w:hAnsi="Arial" w:cs="Arial"/>
          <w:b/>
          <w:color w:val="auto"/>
          <w:sz w:val="20"/>
          <w:szCs w:val="28"/>
        </w:rPr>
      </w:pPr>
      <w:bookmarkStart w:id="91" w:name="muc_2_3"/>
      <w:r w:rsidRPr="00993F6E">
        <w:rPr>
          <w:rFonts w:ascii="Arial" w:hAnsi="Arial" w:cs="Arial"/>
          <w:b/>
          <w:color w:val="auto"/>
          <w:sz w:val="20"/>
          <w:szCs w:val="28"/>
        </w:rPr>
        <w:t>Mục</w:t>
      </w:r>
      <w:r w:rsidR="00EB5354" w:rsidRPr="00993F6E">
        <w:rPr>
          <w:rFonts w:ascii="Arial" w:hAnsi="Arial" w:cs="Arial"/>
          <w:b/>
          <w:color w:val="auto"/>
          <w:sz w:val="20"/>
          <w:szCs w:val="28"/>
        </w:rPr>
        <w:t xml:space="preserve"> 2. QUAN HỆ CỦA TỔNG CÔNG TY ĐƯỜNG SẮT VIỆT NAM VỚI ĐƠN VỊ TRỰC THUỘC, CÔNG TY CON, CÔNG TY LIÊN KẾT, CÔNG TY TỰ NGUYỆN THAM GIA LIÊN KẾT</w:t>
      </w:r>
      <w:bookmarkEnd w:id="91"/>
    </w:p>
    <w:p w:rsidR="00724766" w:rsidRPr="00993F6E" w:rsidRDefault="00993F6E" w:rsidP="006809BB">
      <w:pPr>
        <w:spacing w:before="120"/>
        <w:rPr>
          <w:rFonts w:ascii="Arial" w:hAnsi="Arial" w:cs="Arial"/>
          <w:b/>
          <w:color w:val="auto"/>
          <w:sz w:val="20"/>
          <w:szCs w:val="28"/>
        </w:rPr>
      </w:pPr>
      <w:bookmarkStart w:id="92" w:name="dieu_58"/>
      <w:r w:rsidRPr="00993F6E">
        <w:rPr>
          <w:rFonts w:ascii="Arial" w:hAnsi="Arial" w:cs="Arial"/>
          <w:b/>
          <w:color w:val="auto"/>
          <w:sz w:val="20"/>
          <w:szCs w:val="28"/>
        </w:rPr>
        <w:t>Điều 5</w:t>
      </w:r>
      <w:r w:rsidR="00EB5354" w:rsidRPr="00993F6E">
        <w:rPr>
          <w:rFonts w:ascii="Arial" w:hAnsi="Arial" w:cs="Arial"/>
          <w:b/>
          <w:color w:val="auto"/>
          <w:sz w:val="20"/>
          <w:szCs w:val="28"/>
        </w:rPr>
        <w:t>8. Các đơn vị trực thuộc, công ty con, công ty liên kết của Tổng công ty Đường sắt Việt Nam</w:t>
      </w:r>
      <w:bookmarkEnd w:id="92"/>
    </w:p>
    <w:p w:rsidR="00724766" w:rsidRPr="00993F6E" w:rsidRDefault="00D124D5" w:rsidP="006809BB">
      <w:pPr>
        <w:spacing w:before="120"/>
        <w:rPr>
          <w:rFonts w:ascii="Arial" w:hAnsi="Arial" w:cs="Arial"/>
          <w:color w:val="auto"/>
          <w:sz w:val="20"/>
          <w:szCs w:val="28"/>
        </w:rPr>
      </w:pPr>
      <w:r w:rsidRPr="00993F6E">
        <w:rPr>
          <w:rFonts w:ascii="Arial" w:hAnsi="Arial" w:cs="Arial"/>
          <w:color w:val="auto"/>
          <w:sz w:val="20"/>
          <w:szCs w:val="28"/>
        </w:rPr>
        <w:t>Tổng</w:t>
      </w:r>
      <w:r w:rsidR="00724766" w:rsidRPr="00993F6E">
        <w:rPr>
          <w:rFonts w:ascii="Arial" w:hAnsi="Arial" w:cs="Arial"/>
          <w:color w:val="auto"/>
          <w:sz w:val="20"/>
          <w:szCs w:val="28"/>
        </w:rPr>
        <w:t xml:space="preserve"> công ty Đường </w:t>
      </w:r>
      <w:r w:rsidR="00054736" w:rsidRPr="00993F6E">
        <w:rPr>
          <w:rFonts w:ascii="Arial" w:hAnsi="Arial" w:cs="Arial"/>
          <w:color w:val="auto"/>
          <w:sz w:val="20"/>
          <w:szCs w:val="28"/>
        </w:rPr>
        <w:t>sắt</w:t>
      </w:r>
      <w:r w:rsidR="00724766" w:rsidRPr="00993F6E">
        <w:rPr>
          <w:rFonts w:ascii="Arial" w:hAnsi="Arial" w:cs="Arial"/>
          <w:color w:val="auto"/>
          <w:sz w:val="20"/>
          <w:szCs w:val="28"/>
        </w:rPr>
        <w:t xml:space="preserve"> Việt Nam có các đơn vị trực thuộc, các công ty con, công ty liên kết. Danh sách các đơn vị phụ thuộc, đơn vị sự nghiệp, công ty con, công ty liên kết do Bộ Giao thông vận tải ban hành.</w:t>
      </w:r>
    </w:p>
    <w:p w:rsidR="00724766" w:rsidRPr="00993F6E" w:rsidRDefault="00993F6E" w:rsidP="006809BB">
      <w:pPr>
        <w:spacing w:before="120"/>
        <w:rPr>
          <w:rFonts w:ascii="Arial" w:hAnsi="Arial" w:cs="Arial"/>
          <w:b/>
          <w:color w:val="auto"/>
          <w:sz w:val="20"/>
          <w:szCs w:val="28"/>
        </w:rPr>
      </w:pPr>
      <w:bookmarkStart w:id="93" w:name="dieu_59"/>
      <w:r w:rsidRPr="00993F6E">
        <w:rPr>
          <w:rFonts w:ascii="Arial" w:hAnsi="Arial" w:cs="Arial"/>
          <w:b/>
          <w:color w:val="auto"/>
          <w:sz w:val="20"/>
          <w:szCs w:val="28"/>
        </w:rPr>
        <w:t>Điều 5</w:t>
      </w:r>
      <w:r w:rsidR="00EB5354" w:rsidRPr="00993F6E">
        <w:rPr>
          <w:rFonts w:ascii="Arial" w:hAnsi="Arial" w:cs="Arial"/>
          <w:b/>
          <w:color w:val="auto"/>
          <w:sz w:val="20"/>
          <w:szCs w:val="28"/>
        </w:rPr>
        <w:t>9. Quan hệ giữa Tổng công ty Đường sắt Việt Nam với đơn vị hạch toán phụ thuộc</w:t>
      </w:r>
      <w:bookmarkEnd w:id="93"/>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Đơn </w:t>
      </w:r>
      <w:r w:rsidR="001D5A4B" w:rsidRPr="00993F6E">
        <w:rPr>
          <w:rFonts w:ascii="Arial" w:hAnsi="Arial" w:cs="Arial"/>
          <w:color w:val="auto"/>
          <w:sz w:val="20"/>
          <w:szCs w:val="28"/>
          <w:lang w:val="en-US"/>
        </w:rPr>
        <w:t xml:space="preserve">vị </w:t>
      </w:r>
      <w:r w:rsidRPr="00993F6E">
        <w:rPr>
          <w:rFonts w:ascii="Arial" w:hAnsi="Arial" w:cs="Arial"/>
          <w:color w:val="auto"/>
          <w:sz w:val="20"/>
          <w:szCs w:val="28"/>
        </w:rPr>
        <w:t>hạch toán phụ thuộc là đơn vị không có vốn và tài sản riêng Toàn bộ v</w:t>
      </w:r>
      <w:r w:rsidR="001D5A4B" w:rsidRPr="00993F6E">
        <w:rPr>
          <w:rFonts w:ascii="Arial" w:hAnsi="Arial" w:cs="Arial"/>
          <w:color w:val="auto"/>
          <w:sz w:val="20"/>
          <w:szCs w:val="28"/>
          <w:lang w:val="en-US"/>
        </w:rPr>
        <w:t>ố</w:t>
      </w:r>
      <w:r w:rsidRPr="00993F6E">
        <w:rPr>
          <w:rFonts w:ascii="Arial" w:hAnsi="Arial" w:cs="Arial"/>
          <w:color w:val="auto"/>
          <w:sz w:val="20"/>
          <w:szCs w:val="28"/>
        </w:rPr>
        <w:t xml:space="preserve">n, tài sản của đơn vị hạch toán phụ thuộc thuộc sở hữu của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và hạch toán kế toán tập trung tại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Đơn vị hạch toán phụ thuộc Tổng công ty Đường s</w:t>
      </w:r>
      <w:r w:rsidR="001D5A4B" w:rsidRPr="00993F6E">
        <w:rPr>
          <w:rFonts w:ascii="Arial" w:hAnsi="Arial" w:cs="Arial"/>
          <w:color w:val="auto"/>
          <w:sz w:val="20"/>
          <w:szCs w:val="28"/>
          <w:lang w:val="en-US"/>
        </w:rPr>
        <w:t>ắ</w:t>
      </w:r>
      <w:r w:rsidRPr="00993F6E">
        <w:rPr>
          <w:rFonts w:ascii="Arial" w:hAnsi="Arial" w:cs="Arial"/>
          <w:color w:val="auto"/>
          <w:sz w:val="20"/>
          <w:szCs w:val="28"/>
        </w:rPr>
        <w:t xml:space="preserve">t Việt Nam được </w:t>
      </w:r>
      <w:r w:rsidR="003C581F" w:rsidRPr="00993F6E">
        <w:rPr>
          <w:rFonts w:ascii="Arial" w:hAnsi="Arial" w:cs="Arial"/>
          <w:color w:val="auto"/>
          <w:sz w:val="20"/>
          <w:szCs w:val="28"/>
        </w:rPr>
        <w:t>ký kết</w:t>
      </w:r>
      <w:r w:rsidRPr="00993F6E">
        <w:rPr>
          <w:rFonts w:ascii="Arial" w:hAnsi="Arial" w:cs="Arial"/>
          <w:color w:val="auto"/>
          <w:sz w:val="20"/>
          <w:szCs w:val="28"/>
        </w:rPr>
        <w:t xml:space="preserve"> các hợp đồng kinh tế, thực hiện các hoạt động kinh doanh, hoạt động tài chính, tổ chức và nhân sự theo phân cấp của Tổng công ty Đường sắt Việt Nam quy định trong Quy chế tổ chức và hoạt động của đơn vị hạch toán phụ thuộc do Tổng giám đốc xây dựng và trình Hội đồng thành viên phê duyệt.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sắt Việt Nam chịu trách nhiệm về các nghĩa vụ tài chính phát sinh đối với các cam kết của các đơn vị hạch toán phụ thuộc.</w:t>
      </w:r>
    </w:p>
    <w:p w:rsidR="00724766" w:rsidRPr="00993F6E" w:rsidRDefault="00993F6E" w:rsidP="006809BB">
      <w:pPr>
        <w:spacing w:before="120"/>
        <w:rPr>
          <w:rFonts w:ascii="Arial" w:hAnsi="Arial" w:cs="Arial"/>
          <w:b/>
          <w:color w:val="auto"/>
          <w:sz w:val="20"/>
          <w:szCs w:val="28"/>
        </w:rPr>
      </w:pPr>
      <w:bookmarkStart w:id="94" w:name="dieu_60"/>
      <w:r w:rsidRPr="00993F6E">
        <w:rPr>
          <w:rFonts w:ascii="Arial" w:hAnsi="Arial" w:cs="Arial"/>
          <w:b/>
          <w:color w:val="auto"/>
          <w:sz w:val="20"/>
          <w:szCs w:val="28"/>
        </w:rPr>
        <w:t>Điều</w:t>
      </w:r>
      <w:r w:rsidR="00EB5354" w:rsidRPr="00993F6E">
        <w:rPr>
          <w:rFonts w:ascii="Arial" w:hAnsi="Arial" w:cs="Arial"/>
          <w:b/>
          <w:color w:val="auto"/>
          <w:sz w:val="20"/>
          <w:szCs w:val="28"/>
        </w:rPr>
        <w:t xml:space="preserve"> 60. Quan hệ giữa Tổng công ty Đường sắt Việt Nam với đơn vị sự nghiệp</w:t>
      </w:r>
      <w:bookmarkEnd w:id="94"/>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Đơn vị sự nghiệp thực hiện chức năng, nhiệm vụ theo Quy chế tổ chức và hoạt động do Hội đồng thành viên Tổng công ty Đường sắt Việt Nam ban hành.</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Đơn vị sự nghiệp được tạo nguồn thu từ việc thực hiện các nhiệm vụ do Tổng công ty Đường sắt Việt Nam giao, thực hiện các hợp đồng cung cấp dịch vụ, nghiên cứu khoa học và đào tạo, chuyển giao công nghệ với các đơn vị trong và ngoài Tổng công ty Đường sắt Việt Nam; được Tổng công ty Đường sắt Việt Nam quyết định những vấn đề khác liên quan trực tiếp đến sự ổn định và phát triển của đơn vị sự nghiệp.</w:t>
      </w:r>
    </w:p>
    <w:p w:rsidR="00724766" w:rsidRPr="00993F6E" w:rsidRDefault="00993F6E" w:rsidP="006809BB">
      <w:pPr>
        <w:spacing w:before="120"/>
        <w:rPr>
          <w:rFonts w:ascii="Arial" w:hAnsi="Arial" w:cs="Arial"/>
          <w:b/>
          <w:color w:val="auto"/>
          <w:sz w:val="20"/>
          <w:szCs w:val="28"/>
        </w:rPr>
      </w:pPr>
      <w:bookmarkStart w:id="95" w:name="dieu_61"/>
      <w:r w:rsidRPr="00993F6E">
        <w:rPr>
          <w:rFonts w:ascii="Arial" w:hAnsi="Arial" w:cs="Arial"/>
          <w:b/>
          <w:color w:val="auto"/>
          <w:sz w:val="20"/>
          <w:szCs w:val="28"/>
        </w:rPr>
        <w:t>Điều</w:t>
      </w:r>
      <w:r w:rsidR="00EB5354" w:rsidRPr="00993F6E">
        <w:rPr>
          <w:rFonts w:ascii="Arial" w:hAnsi="Arial" w:cs="Arial"/>
          <w:b/>
          <w:color w:val="auto"/>
          <w:sz w:val="20"/>
          <w:szCs w:val="28"/>
        </w:rPr>
        <w:t xml:space="preserve"> 61. Quan hệ giữa Tổng công ty Đường sắt Việt Nam với công ty con là công ty trách nhiệm hữu hạn một thành viên</w:t>
      </w:r>
      <w:bookmarkEnd w:id="95"/>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Công ty trách nhiệm hữu hạn một thành viên được </w:t>
      </w:r>
      <w:r w:rsidR="003C581F" w:rsidRPr="00993F6E">
        <w:rPr>
          <w:rFonts w:ascii="Arial" w:hAnsi="Arial" w:cs="Arial"/>
          <w:color w:val="auto"/>
          <w:sz w:val="20"/>
          <w:szCs w:val="28"/>
        </w:rPr>
        <w:t>tổ chức</w:t>
      </w:r>
      <w:r w:rsidRPr="00993F6E">
        <w:rPr>
          <w:rFonts w:ascii="Arial" w:hAnsi="Arial" w:cs="Arial"/>
          <w:color w:val="auto"/>
          <w:sz w:val="20"/>
          <w:szCs w:val="28"/>
        </w:rPr>
        <w:t xml:space="preserve"> và hoạt động theo </w:t>
      </w:r>
      <w:r w:rsidR="00993F6E" w:rsidRPr="00993F6E">
        <w:rPr>
          <w:rFonts w:ascii="Arial" w:hAnsi="Arial" w:cs="Arial"/>
          <w:color w:val="auto"/>
          <w:sz w:val="20"/>
          <w:szCs w:val="28"/>
        </w:rPr>
        <w:t>Luật</w:t>
      </w:r>
      <w:r w:rsidRPr="00993F6E">
        <w:rPr>
          <w:rFonts w:ascii="Arial" w:hAnsi="Arial" w:cs="Arial"/>
          <w:color w:val="auto"/>
          <w:sz w:val="20"/>
          <w:szCs w:val="28"/>
        </w:rPr>
        <w:t xml:space="preserve"> doanh nghiệp và các quy định khác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Tổng công ty Đường sắt Việt Nam là chủ sở hữu đối với công ty trách nhiệm hữu hạn một thành viên thuộc Tổng công ty Đường sắt Việt Nam. Hội đồng thành viên Tổng công ty Đường sắt Việt Nam thực hiện các quyền của chủ sở hữu đối với công ty trách nhiệm hữu hạn một thành viên theo quy định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Hội đồng thành viên Tổng công ty Đường sắt Việt Nam thực hiện các nghĩa vụ của chủ sở hữu đối với công ty trách nhiệm hữu hạn một thành viên:</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a)</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Đầu tư đủ vốn điệu lệ và đúng hạn như đã cam kết; trường hợp không góp đủ và đúng hạn số vốn đã cam kết thì phải chịu trách nhiệm </w:t>
      </w:r>
      <w:r w:rsidR="003C581F" w:rsidRPr="00993F6E">
        <w:rPr>
          <w:rFonts w:ascii="Arial" w:hAnsi="Arial" w:cs="Arial"/>
          <w:color w:val="auto"/>
          <w:sz w:val="20"/>
          <w:szCs w:val="28"/>
        </w:rPr>
        <w:t>về</w:t>
      </w:r>
      <w:r w:rsidRPr="00993F6E">
        <w:rPr>
          <w:rFonts w:ascii="Arial" w:hAnsi="Arial" w:cs="Arial"/>
          <w:color w:val="auto"/>
          <w:sz w:val="20"/>
          <w:szCs w:val="28"/>
        </w:rPr>
        <w:t xml:space="preserve">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nợ và nghĩa vụ tài sản khác của công ty trong phạm vi số vốn đã cam kết;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b)</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Tuân thủ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c)</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Chịu trách nhiệm về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nợ và nghĩa vụ tài sản khác của công ty trong phạm vi số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công ty; xác định và tách biệt tài sản của Tổng công ty Đường sắt Việt Nam và tài sản của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d)</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Tuân thủ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hợp đồng và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trong việc mua, bán, vay, cho vay, thuê, cho thuê và các giao dịch khác giữa công ty và Tổng công ty Đường sắt Việt Nam;</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 xml:space="preserve">đ) Bảo đảm quyền kinh doanh theo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của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e)</w:t>
      </w:r>
      <w:r w:rsidR="003C581F" w:rsidRPr="00993F6E">
        <w:rPr>
          <w:rFonts w:ascii="Arial" w:hAnsi="Arial" w:cs="Arial"/>
          <w:color w:val="auto"/>
          <w:sz w:val="20"/>
          <w:szCs w:val="28"/>
        </w:rPr>
        <w:t xml:space="preserve"> </w:t>
      </w:r>
      <w:r w:rsidRPr="00993F6E">
        <w:rPr>
          <w:rFonts w:ascii="Arial" w:hAnsi="Arial" w:cs="Arial"/>
          <w:color w:val="auto"/>
          <w:sz w:val="20"/>
          <w:szCs w:val="28"/>
        </w:rPr>
        <w:t>Thực hiện các nghĩa vụ khác</w:t>
      </w:r>
      <w:r w:rsidR="002A34D6" w:rsidRPr="00993F6E">
        <w:rPr>
          <w:rFonts w:ascii="Arial" w:hAnsi="Arial" w:cs="Arial"/>
          <w:color w:val="auto"/>
          <w:sz w:val="20"/>
          <w:szCs w:val="28"/>
          <w:lang w:val="en-US"/>
        </w:rPr>
        <w:t xml:space="preserve"> t</w:t>
      </w:r>
      <w:r w:rsidRPr="00993F6E">
        <w:rPr>
          <w:rFonts w:ascii="Arial" w:hAnsi="Arial" w:cs="Arial"/>
          <w:color w:val="auto"/>
          <w:sz w:val="20"/>
          <w:szCs w:val="28"/>
        </w:rPr>
        <w:t xml:space="preserve">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Được tham gia quá trình lựa chọn nhà thầu, thực hiện các gói thầu thuộc dự án đóng mới, lắp ráp, sửa chữa đầu máy, toa xe và dự án đầu tư xây dựng công trình giao thông, dự án sửa chữa, bảo trì kết cấu hạ tầng đường sắt do Bộ Giao thông vận tải, Tổng công ty Đường sắt Việt Nam hoặc các công ty con khác thuộc Tổng công ty Đường sắt Việt Nam làm chủ đầu tư.</w:t>
      </w:r>
    </w:p>
    <w:p w:rsidR="00724766" w:rsidRPr="00993F6E" w:rsidRDefault="00993F6E" w:rsidP="006809BB">
      <w:pPr>
        <w:spacing w:before="120"/>
        <w:rPr>
          <w:rFonts w:ascii="Arial" w:hAnsi="Arial" w:cs="Arial"/>
          <w:b/>
          <w:color w:val="auto"/>
          <w:sz w:val="20"/>
          <w:szCs w:val="28"/>
        </w:rPr>
      </w:pPr>
      <w:bookmarkStart w:id="96" w:name="dieu_62"/>
      <w:r w:rsidRPr="00993F6E">
        <w:rPr>
          <w:rFonts w:ascii="Arial" w:hAnsi="Arial" w:cs="Arial"/>
          <w:b/>
          <w:color w:val="auto"/>
          <w:sz w:val="20"/>
          <w:szCs w:val="28"/>
        </w:rPr>
        <w:t>Điều</w:t>
      </w:r>
      <w:r w:rsidR="00EB5354" w:rsidRPr="00993F6E">
        <w:rPr>
          <w:rFonts w:ascii="Arial" w:hAnsi="Arial" w:cs="Arial"/>
          <w:b/>
          <w:color w:val="auto"/>
          <w:sz w:val="20"/>
          <w:szCs w:val="28"/>
        </w:rPr>
        <w:t xml:space="preserve"> 62. Quan hệ giữa Tổng công ty Đường sắt Việt Nam đối với các công ty con là công ty cổ </w:t>
      </w:r>
      <w:r w:rsidRPr="00993F6E">
        <w:rPr>
          <w:rFonts w:ascii="Arial" w:hAnsi="Arial" w:cs="Arial"/>
          <w:b/>
          <w:color w:val="auto"/>
          <w:sz w:val="20"/>
          <w:szCs w:val="28"/>
        </w:rPr>
        <w:t>phần</w:t>
      </w:r>
      <w:r w:rsidR="00EB5354" w:rsidRPr="00993F6E">
        <w:rPr>
          <w:rFonts w:ascii="Arial" w:hAnsi="Arial" w:cs="Arial"/>
          <w:b/>
          <w:color w:val="auto"/>
          <w:sz w:val="20"/>
          <w:szCs w:val="28"/>
        </w:rPr>
        <w:t xml:space="preserve">, công ty trách nhiệm hữu hạn hai thành viên trở lên có cổ </w:t>
      </w:r>
      <w:r w:rsidRPr="00993F6E">
        <w:rPr>
          <w:rFonts w:ascii="Arial" w:hAnsi="Arial" w:cs="Arial"/>
          <w:b/>
          <w:color w:val="auto"/>
          <w:sz w:val="20"/>
          <w:szCs w:val="28"/>
        </w:rPr>
        <w:t>phần</w:t>
      </w:r>
      <w:r w:rsidR="00EB5354" w:rsidRPr="00993F6E">
        <w:rPr>
          <w:rFonts w:ascii="Arial" w:hAnsi="Arial" w:cs="Arial"/>
          <w:b/>
          <w:color w:val="auto"/>
          <w:sz w:val="20"/>
          <w:szCs w:val="28"/>
        </w:rPr>
        <w:t>, vốn góp chi phối của Tổng công ty Đường sắt Việt Nam</w:t>
      </w:r>
      <w:bookmarkEnd w:id="96"/>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1.</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Công ty con là công ty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công ty trách nhiệm hữu hạn hai thành viên trở lên do Tổng công ty Đường sắt Việt Nam giữ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chi phối, vốn góp chi phối được thành lập, tổ chức và hoạt động theo </w:t>
      </w:r>
      <w:r w:rsidR="00993F6E" w:rsidRPr="00993F6E">
        <w:rPr>
          <w:rFonts w:ascii="Arial" w:hAnsi="Arial" w:cs="Arial"/>
          <w:color w:val="auto"/>
          <w:sz w:val="20"/>
          <w:szCs w:val="28"/>
        </w:rPr>
        <w:t>Luật</w:t>
      </w:r>
      <w:r w:rsidRPr="00993F6E">
        <w:rPr>
          <w:rFonts w:ascii="Arial" w:hAnsi="Arial" w:cs="Arial"/>
          <w:color w:val="auto"/>
          <w:sz w:val="20"/>
          <w:szCs w:val="28"/>
        </w:rPr>
        <w:t xml:space="preserve"> doanh nghiệp, các quy định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công ty.</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2.</w:t>
      </w:r>
      <w:r w:rsidR="003C581F" w:rsidRPr="00993F6E">
        <w:rPr>
          <w:rFonts w:ascii="Arial" w:hAnsi="Arial" w:cs="Arial"/>
          <w:color w:val="auto"/>
          <w:sz w:val="20"/>
          <w:szCs w:val="28"/>
        </w:rPr>
        <w:t xml:space="preserve"> </w:t>
      </w:r>
      <w:r w:rsidRPr="00993F6E">
        <w:rPr>
          <w:rFonts w:ascii="Arial" w:hAnsi="Arial" w:cs="Arial"/>
          <w:color w:val="auto"/>
          <w:sz w:val="20"/>
          <w:szCs w:val="28"/>
        </w:rPr>
        <w:t>Tổng công t</w:t>
      </w:r>
      <w:r w:rsidR="00C17A65" w:rsidRPr="00993F6E">
        <w:rPr>
          <w:rFonts w:ascii="Arial" w:hAnsi="Arial" w:cs="Arial"/>
          <w:color w:val="auto"/>
          <w:sz w:val="20"/>
          <w:szCs w:val="28"/>
          <w:lang w:val="en-US"/>
        </w:rPr>
        <w:t>y</w:t>
      </w:r>
      <w:r w:rsidRPr="00993F6E">
        <w:rPr>
          <w:rFonts w:ascii="Arial" w:hAnsi="Arial" w:cs="Arial"/>
          <w:color w:val="auto"/>
          <w:sz w:val="20"/>
          <w:szCs w:val="28"/>
        </w:rPr>
        <w:t xml:space="preserve"> Đường sắt Việt Nam thực hiện quyền, nghĩa vụ và trách nhiệm của cổ đông hoặc thành viên, bên liên doanh, bên góp vốn chi phối tại công ty con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công ty đó.</w:t>
      </w:r>
    </w:p>
    <w:p w:rsidR="00724766" w:rsidRPr="00993F6E" w:rsidRDefault="00724766" w:rsidP="006809BB">
      <w:pPr>
        <w:spacing w:before="120"/>
        <w:rPr>
          <w:rFonts w:ascii="Arial" w:hAnsi="Arial" w:cs="Arial"/>
          <w:color w:val="auto"/>
          <w:sz w:val="20"/>
          <w:szCs w:val="28"/>
        </w:rPr>
      </w:pPr>
      <w:r w:rsidRPr="00993F6E">
        <w:rPr>
          <w:rFonts w:ascii="Arial" w:hAnsi="Arial" w:cs="Arial"/>
          <w:color w:val="auto"/>
          <w:sz w:val="20"/>
          <w:szCs w:val="28"/>
        </w:rPr>
        <w:t>3.</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Tổng công ty Đường sắt Việt Nam trực tiếp quản lý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chi phối ở công ty con thông qua người đại diện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của Tổng công ty Đường sắt Việt Nam tại công ty con.</w:t>
      </w:r>
    </w:p>
    <w:p w:rsidR="00724766" w:rsidRPr="00993F6E" w:rsidRDefault="00724766" w:rsidP="006809BB">
      <w:pPr>
        <w:spacing w:before="120"/>
        <w:rPr>
          <w:rFonts w:ascii="Arial" w:hAnsi="Arial" w:cs="Arial"/>
          <w:color w:val="auto"/>
          <w:sz w:val="20"/>
          <w:szCs w:val="28"/>
          <w:lang w:val="en-US"/>
        </w:rPr>
      </w:pPr>
      <w:r w:rsidRPr="00993F6E">
        <w:rPr>
          <w:rFonts w:ascii="Arial" w:hAnsi="Arial" w:cs="Arial"/>
          <w:color w:val="auto"/>
          <w:sz w:val="20"/>
          <w:szCs w:val="28"/>
        </w:rPr>
        <w:t>4.</w:t>
      </w:r>
      <w:r w:rsidR="003C581F" w:rsidRPr="00993F6E">
        <w:rPr>
          <w:rFonts w:ascii="Arial" w:hAnsi="Arial" w:cs="Arial"/>
          <w:color w:val="auto"/>
          <w:sz w:val="20"/>
          <w:szCs w:val="28"/>
        </w:rPr>
        <w:t xml:space="preserve"> </w:t>
      </w:r>
      <w:r w:rsidRPr="00993F6E">
        <w:rPr>
          <w:rFonts w:ascii="Arial" w:hAnsi="Arial" w:cs="Arial"/>
          <w:color w:val="auto"/>
          <w:sz w:val="20"/>
          <w:szCs w:val="28"/>
        </w:rPr>
        <w:t xml:space="preserve">Hội đồng thành viên Tổng công ty Đường sắt Việt Nam có các quyền và nghĩa vụ đối với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đầu tư ở công ty con theo quy định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w:t>
      </w:r>
      <w:r w:rsidR="00661E20" w:rsidRPr="00993F6E">
        <w:rPr>
          <w:rFonts w:ascii="Arial" w:hAnsi="Arial" w:cs="Arial"/>
          <w:color w:val="auto"/>
          <w:sz w:val="20"/>
          <w:szCs w:val="28"/>
        </w:rPr>
        <w:t xml:space="preserve"> này</w:t>
      </w:r>
      <w:r w:rsidR="00661E20" w:rsidRPr="00993F6E">
        <w:rPr>
          <w:rFonts w:ascii="Arial" w:hAnsi="Arial" w:cs="Arial"/>
          <w:color w:val="auto"/>
          <w:sz w:val="20"/>
          <w:szCs w:val="28"/>
          <w:lang w:val="en-US"/>
        </w:rPr>
        <w: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5. Thực hiện theo quy định tại </w:t>
      </w:r>
      <w:r w:rsidR="00993F6E" w:rsidRPr="00993F6E">
        <w:rPr>
          <w:rFonts w:ascii="Arial" w:hAnsi="Arial" w:cs="Arial"/>
          <w:color w:val="auto"/>
          <w:sz w:val="20"/>
          <w:szCs w:val="28"/>
        </w:rPr>
        <w:t>khoản</w:t>
      </w:r>
      <w:r w:rsidRPr="00993F6E">
        <w:rPr>
          <w:rFonts w:ascii="Arial" w:hAnsi="Arial" w:cs="Arial"/>
          <w:color w:val="auto"/>
          <w:sz w:val="20"/>
          <w:szCs w:val="28"/>
        </w:rPr>
        <w:t xml:space="preserve"> 4 </w:t>
      </w:r>
      <w:r w:rsidR="00993F6E" w:rsidRPr="00993F6E">
        <w:rPr>
          <w:rFonts w:ascii="Arial" w:hAnsi="Arial" w:cs="Arial"/>
          <w:color w:val="auto"/>
          <w:sz w:val="20"/>
          <w:szCs w:val="28"/>
        </w:rPr>
        <w:t>Điều</w:t>
      </w:r>
      <w:r w:rsidRPr="00993F6E">
        <w:rPr>
          <w:rFonts w:ascii="Arial" w:hAnsi="Arial" w:cs="Arial"/>
          <w:color w:val="auto"/>
          <w:sz w:val="20"/>
          <w:szCs w:val="28"/>
        </w:rPr>
        <w:t xml:space="preserve"> 61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6. Công ty con có quyền, nghĩa vụ và trách nhiệm đối với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công ty con.</w:t>
      </w:r>
    </w:p>
    <w:p w:rsidR="003C581F" w:rsidRPr="00993F6E" w:rsidRDefault="00993F6E" w:rsidP="006809BB">
      <w:pPr>
        <w:spacing w:before="120"/>
        <w:rPr>
          <w:rFonts w:ascii="Arial" w:hAnsi="Arial" w:cs="Arial"/>
          <w:b/>
          <w:color w:val="auto"/>
          <w:sz w:val="20"/>
          <w:szCs w:val="28"/>
        </w:rPr>
      </w:pPr>
      <w:bookmarkStart w:id="97" w:name="dieu_63"/>
      <w:r w:rsidRPr="00993F6E">
        <w:rPr>
          <w:rFonts w:ascii="Arial" w:hAnsi="Arial" w:cs="Arial"/>
          <w:b/>
          <w:color w:val="auto"/>
          <w:sz w:val="20"/>
          <w:szCs w:val="28"/>
        </w:rPr>
        <w:t>Điều</w:t>
      </w:r>
      <w:r w:rsidR="00EB5354" w:rsidRPr="00993F6E">
        <w:rPr>
          <w:rFonts w:ascii="Arial" w:hAnsi="Arial" w:cs="Arial"/>
          <w:b/>
          <w:color w:val="auto"/>
          <w:sz w:val="20"/>
          <w:szCs w:val="28"/>
        </w:rPr>
        <w:t xml:space="preserve"> 63. Quan hệ giữa Tổng công ty Đường sắt Việt Nam với các công ty liên kết</w:t>
      </w:r>
      <w:bookmarkEnd w:id="97"/>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 Công ty liên kết với Tổng công ty Đường sắt Việt Nam là các doanh nghiệp mà Tổng công ty Đường sắt Việt Nam có vốn góp không chi phối trong v</w:t>
      </w:r>
      <w:r w:rsidR="00661E20" w:rsidRPr="00993F6E">
        <w:rPr>
          <w:rFonts w:ascii="Arial" w:hAnsi="Arial" w:cs="Arial"/>
          <w:color w:val="auto"/>
          <w:sz w:val="20"/>
          <w:szCs w:val="28"/>
          <w:lang w:val="en-US"/>
        </w:rPr>
        <w:t>ố</w:t>
      </w:r>
      <w:r w:rsidRPr="00993F6E">
        <w:rPr>
          <w:rFonts w:ascii="Arial" w:hAnsi="Arial" w:cs="Arial"/>
          <w:color w:val="auto"/>
          <w:sz w:val="20"/>
          <w:szCs w:val="28"/>
        </w:rPr>
        <w:t xml:space="preserve">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doanh nghiệp đó.</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Công ty liên kết được thành lập, tổ chức và hoạt động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tương ứng với hình thức pháp lý của công ty đó.</w:t>
      </w:r>
    </w:p>
    <w:p w:rsidR="003C581F" w:rsidRPr="00993F6E" w:rsidRDefault="003C581F" w:rsidP="006809BB">
      <w:pPr>
        <w:spacing w:before="120"/>
        <w:rPr>
          <w:rFonts w:ascii="Arial" w:hAnsi="Arial" w:cs="Arial"/>
          <w:color w:val="auto"/>
          <w:sz w:val="20"/>
          <w:szCs w:val="28"/>
          <w:lang w:val="en-US"/>
        </w:rPr>
      </w:pPr>
      <w:r w:rsidRPr="00993F6E">
        <w:rPr>
          <w:rFonts w:ascii="Arial" w:hAnsi="Arial" w:cs="Arial"/>
          <w:color w:val="auto"/>
          <w:sz w:val="20"/>
          <w:szCs w:val="28"/>
        </w:rPr>
        <w:t xml:space="preserve">2. Công ty liên kết khi sử dụng thương hiệu, biểu tượng của Tổng công ty Đường sắt Việt Nam phải có sự đồng ý bằng văn bản của Tổng công ty Đường sắt Việt Nam về nội dung, </w:t>
      </w:r>
      <w:r w:rsidR="00993F6E" w:rsidRPr="00993F6E">
        <w:rPr>
          <w:rFonts w:ascii="Arial" w:hAnsi="Arial" w:cs="Arial"/>
          <w:color w:val="auto"/>
          <w:sz w:val="20"/>
          <w:szCs w:val="28"/>
        </w:rPr>
        <w:t>mục</w:t>
      </w:r>
      <w:r w:rsidRPr="00993F6E">
        <w:rPr>
          <w:rFonts w:ascii="Arial" w:hAnsi="Arial" w:cs="Arial"/>
          <w:color w:val="auto"/>
          <w:sz w:val="20"/>
          <w:szCs w:val="28"/>
        </w:rPr>
        <w:t xml:space="preserve"> đích, phạm vi, thời hạn sử dụng, giá trị của thương hiệu, biểu tượ</w:t>
      </w:r>
      <w:r w:rsidR="00661E20" w:rsidRPr="00993F6E">
        <w:rPr>
          <w:rFonts w:ascii="Arial" w:hAnsi="Arial" w:cs="Arial"/>
          <w:color w:val="auto"/>
          <w:sz w:val="20"/>
          <w:szCs w:val="28"/>
        </w:rPr>
        <w:t>ng</w:t>
      </w:r>
      <w:r w:rsidR="00661E20" w:rsidRPr="00993F6E">
        <w:rPr>
          <w:rFonts w:ascii="Arial" w:hAnsi="Arial" w:cs="Arial"/>
          <w:color w:val="auto"/>
          <w:sz w:val="20"/>
          <w:szCs w:val="28"/>
          <w:lang w:val="en-US"/>
        </w:rPr>
        <w: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3. T</w:t>
      </w:r>
      <w:r w:rsidR="00661E20"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cử người đại diện để thực hiện các quyền hạn và nghĩa vụ của cổ đông, thành viên góp v</w:t>
      </w:r>
      <w:r w:rsidR="00661E20" w:rsidRPr="00993F6E">
        <w:rPr>
          <w:rFonts w:ascii="Arial" w:hAnsi="Arial" w:cs="Arial"/>
          <w:color w:val="auto"/>
          <w:sz w:val="20"/>
          <w:szCs w:val="28"/>
          <w:lang w:val="en-US"/>
        </w:rPr>
        <w:t>ố</w:t>
      </w:r>
      <w:r w:rsidRPr="00993F6E">
        <w:rPr>
          <w:rFonts w:ascii="Arial" w:hAnsi="Arial" w:cs="Arial"/>
          <w:color w:val="auto"/>
          <w:sz w:val="20"/>
          <w:szCs w:val="28"/>
        </w:rPr>
        <w:t xml:space="preserve">n theo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công ty liên kết hoặc thực hiện nghĩa vụ, quyền hạn, trách nhiệm theo hợp đồng liên kết; hoặc giới thiệu người ứng cử vào các chức danh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của Công ty liên kết.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Người đại diện có trách nhiệm xin ý kiến trước khi thực hiện biểu quyết ở công ty liên kết, thực hiện theo Quy chế quản lý người đại diện vốn góp của Tổng công ty Đường sắt Việt Nam ở doanh nghiệp khác.</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4. Công ty liên kết có quyền, nghĩa vụ và trách nhiệm đối với Tổng công ty Đường sắt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công ty liên kết.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5. Hội đồng thành viên Tổng công ty Đường sắt Việt Nam có các quyền và nghĩa vụ đối với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đầu tư ở công ty liên kết theo quy định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3C581F" w:rsidRPr="00993F6E" w:rsidRDefault="00993F6E" w:rsidP="006809BB">
      <w:pPr>
        <w:spacing w:before="120"/>
        <w:rPr>
          <w:rFonts w:ascii="Arial" w:hAnsi="Arial" w:cs="Arial"/>
          <w:b/>
          <w:color w:val="auto"/>
          <w:sz w:val="20"/>
          <w:szCs w:val="28"/>
        </w:rPr>
      </w:pPr>
      <w:bookmarkStart w:id="98" w:name="dieu_64"/>
      <w:r w:rsidRPr="00993F6E">
        <w:rPr>
          <w:rFonts w:ascii="Arial" w:hAnsi="Arial" w:cs="Arial"/>
          <w:b/>
          <w:color w:val="auto"/>
          <w:sz w:val="20"/>
          <w:szCs w:val="28"/>
        </w:rPr>
        <w:t>Điều</w:t>
      </w:r>
      <w:r w:rsidR="00EB5354" w:rsidRPr="00993F6E">
        <w:rPr>
          <w:rFonts w:ascii="Arial" w:hAnsi="Arial" w:cs="Arial"/>
          <w:b/>
          <w:color w:val="auto"/>
          <w:sz w:val="20"/>
          <w:szCs w:val="28"/>
        </w:rPr>
        <w:t xml:space="preserve"> 64. Quan hệ giữa Tổng công ty Đường sắt Việt Nam với công ty tự nguyện tham gia liên kết</w:t>
      </w:r>
      <w:bookmarkEnd w:id="98"/>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1. Công ty tự nguyện tham gia liên kết với Tổng công ty Đường sắt Việt Nam không có 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góp của Tổng công ty Đường sắt Việt Nam, được thành lập, tổ chức và hoạt động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tương ứng với hình thức pháp lý của công ty đó.</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Công ty tự nguyện tham gia liên kết với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khi sử dụng thương hiệu, biểu tượng của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phải có sự đồng ý bằng văn bản của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về nội dung, </w:t>
      </w:r>
      <w:r w:rsidR="00993F6E" w:rsidRPr="00993F6E">
        <w:rPr>
          <w:rFonts w:ascii="Arial" w:hAnsi="Arial" w:cs="Arial"/>
          <w:color w:val="auto"/>
          <w:sz w:val="20"/>
          <w:szCs w:val="28"/>
        </w:rPr>
        <w:t>mục</w:t>
      </w:r>
      <w:r w:rsidRPr="00993F6E">
        <w:rPr>
          <w:rFonts w:ascii="Arial" w:hAnsi="Arial" w:cs="Arial"/>
          <w:color w:val="auto"/>
          <w:sz w:val="20"/>
          <w:szCs w:val="28"/>
        </w:rPr>
        <w:t xml:space="preserve"> đích, phạm vi, thời hạn sử dụng, giá tr</w:t>
      </w:r>
      <w:r w:rsidR="00B7657B" w:rsidRPr="00993F6E">
        <w:rPr>
          <w:rFonts w:ascii="Arial" w:hAnsi="Arial" w:cs="Arial"/>
          <w:color w:val="auto"/>
          <w:sz w:val="20"/>
          <w:szCs w:val="28"/>
          <w:lang w:val="en-US"/>
        </w:rPr>
        <w:t xml:space="preserve">ị </w:t>
      </w:r>
      <w:r w:rsidRPr="00993F6E">
        <w:rPr>
          <w:rFonts w:ascii="Arial" w:hAnsi="Arial" w:cs="Arial"/>
          <w:color w:val="auto"/>
          <w:sz w:val="20"/>
          <w:szCs w:val="28"/>
        </w:rPr>
        <w:t>của thương hiệu, biểu tượng.</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3. Tổng công ty Đường sắt Việt Nam và công ty tự nguyện tham gia liên kết chịu sự ràng buộc thông qua thỏa thuận hợp đồng về thương hiệu, thị trường, công nghệ, nghiên cứu, đào tạo và phát triển nguồn nhân lực và các thỏa thuận khác.</w:t>
      </w:r>
    </w:p>
    <w:p w:rsidR="003C581F" w:rsidRPr="00993F6E" w:rsidRDefault="00993F6E" w:rsidP="006809BB">
      <w:pPr>
        <w:spacing w:before="120"/>
        <w:rPr>
          <w:rFonts w:ascii="Arial" w:hAnsi="Arial" w:cs="Arial"/>
          <w:b/>
          <w:color w:val="auto"/>
          <w:sz w:val="20"/>
          <w:szCs w:val="28"/>
        </w:rPr>
      </w:pPr>
      <w:bookmarkStart w:id="99" w:name="chuong_6"/>
      <w:r w:rsidRPr="00993F6E">
        <w:rPr>
          <w:rFonts w:ascii="Arial" w:hAnsi="Arial" w:cs="Arial"/>
          <w:b/>
          <w:color w:val="auto"/>
          <w:sz w:val="20"/>
          <w:szCs w:val="28"/>
        </w:rPr>
        <w:t>Chương</w:t>
      </w:r>
      <w:r w:rsidR="00EB5354" w:rsidRPr="00993F6E">
        <w:rPr>
          <w:rFonts w:ascii="Arial" w:hAnsi="Arial" w:cs="Arial"/>
          <w:b/>
          <w:color w:val="auto"/>
          <w:sz w:val="20"/>
          <w:szCs w:val="28"/>
        </w:rPr>
        <w:t xml:space="preserve"> VI</w:t>
      </w:r>
      <w:bookmarkEnd w:id="99"/>
    </w:p>
    <w:p w:rsidR="003C581F" w:rsidRPr="00993F6E" w:rsidRDefault="00EB5354" w:rsidP="006809BB">
      <w:pPr>
        <w:spacing w:before="120"/>
        <w:jc w:val="center"/>
        <w:rPr>
          <w:rFonts w:ascii="Arial" w:hAnsi="Arial" w:cs="Arial"/>
          <w:b/>
          <w:color w:val="auto"/>
          <w:szCs w:val="28"/>
        </w:rPr>
      </w:pPr>
      <w:bookmarkStart w:id="100" w:name="chuong_6_name"/>
      <w:r w:rsidRPr="00993F6E">
        <w:rPr>
          <w:rFonts w:ascii="Arial" w:hAnsi="Arial" w:cs="Arial"/>
          <w:b/>
          <w:color w:val="auto"/>
          <w:szCs w:val="28"/>
        </w:rPr>
        <w:t>CƠ CHẾ HOẠT ĐỘNG TÀI CHÍNH, CÔNG TÁC KIỂM TRA, KIỂM TOÁN</w:t>
      </w:r>
      <w:bookmarkEnd w:id="100"/>
    </w:p>
    <w:p w:rsidR="003C581F" w:rsidRPr="00993F6E" w:rsidRDefault="00993F6E" w:rsidP="006809BB">
      <w:pPr>
        <w:spacing w:before="120"/>
        <w:rPr>
          <w:rFonts w:ascii="Arial" w:hAnsi="Arial" w:cs="Arial"/>
          <w:b/>
          <w:color w:val="auto"/>
          <w:sz w:val="20"/>
          <w:szCs w:val="28"/>
        </w:rPr>
      </w:pPr>
      <w:bookmarkStart w:id="101" w:name="dieu_65"/>
      <w:r w:rsidRPr="00993F6E">
        <w:rPr>
          <w:rFonts w:ascii="Arial" w:hAnsi="Arial" w:cs="Arial"/>
          <w:b/>
          <w:color w:val="auto"/>
          <w:sz w:val="20"/>
          <w:szCs w:val="28"/>
        </w:rPr>
        <w:t>Điều</w:t>
      </w:r>
      <w:r w:rsidR="00EB5354" w:rsidRPr="00993F6E">
        <w:rPr>
          <w:rFonts w:ascii="Arial" w:hAnsi="Arial" w:cs="Arial"/>
          <w:b/>
          <w:color w:val="auto"/>
          <w:sz w:val="20"/>
          <w:szCs w:val="28"/>
        </w:rPr>
        <w:t xml:space="preserve"> 65. </w:t>
      </w:r>
      <w:r w:rsidRPr="00993F6E">
        <w:rPr>
          <w:rFonts w:ascii="Arial" w:hAnsi="Arial" w:cs="Arial"/>
          <w:b/>
          <w:color w:val="auto"/>
          <w:sz w:val="20"/>
          <w:szCs w:val="28"/>
        </w:rPr>
        <w:t>Điều</w:t>
      </w:r>
      <w:r w:rsidR="00EB5354" w:rsidRPr="00993F6E">
        <w:rPr>
          <w:rFonts w:ascii="Arial" w:hAnsi="Arial" w:cs="Arial"/>
          <w:b/>
          <w:color w:val="auto"/>
          <w:sz w:val="20"/>
          <w:szCs w:val="28"/>
        </w:rPr>
        <w:t xml:space="preserve"> chỉnh vốn </w:t>
      </w:r>
      <w:r w:rsidRPr="00993F6E">
        <w:rPr>
          <w:rFonts w:ascii="Arial" w:hAnsi="Arial" w:cs="Arial"/>
          <w:b/>
          <w:color w:val="auto"/>
          <w:sz w:val="20"/>
          <w:szCs w:val="28"/>
        </w:rPr>
        <w:t>điều</w:t>
      </w:r>
      <w:r w:rsidR="00EB5354" w:rsidRPr="00993F6E">
        <w:rPr>
          <w:rFonts w:ascii="Arial" w:hAnsi="Arial" w:cs="Arial"/>
          <w:b/>
          <w:color w:val="auto"/>
          <w:sz w:val="20"/>
          <w:szCs w:val="28"/>
        </w:rPr>
        <w:t xml:space="preserve"> lệ</w:t>
      </w:r>
      <w:bookmarkEnd w:id="101"/>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1.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 được ghi tại </w:t>
      </w:r>
      <w:r w:rsidR="00993F6E" w:rsidRPr="00993F6E">
        <w:rPr>
          <w:rFonts w:ascii="Arial" w:hAnsi="Arial" w:cs="Arial"/>
          <w:color w:val="auto"/>
          <w:sz w:val="20"/>
          <w:szCs w:val="28"/>
        </w:rPr>
        <w:t>Điều 5</w:t>
      </w:r>
      <w:r w:rsidRPr="00993F6E">
        <w:rPr>
          <w:rFonts w:ascii="Arial" w:hAnsi="Arial" w:cs="Arial"/>
          <w:color w:val="auto"/>
          <w:sz w:val="20"/>
          <w:szCs w:val="28"/>
        </w:rPr>
        <w:t xml:space="preserve">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Việc đầu tư bổ sung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thực hiện theo </w:t>
      </w:r>
      <w:bookmarkStart w:id="102" w:name="dc_2"/>
      <w:r w:rsidR="00993F6E" w:rsidRPr="00993F6E">
        <w:rPr>
          <w:rFonts w:ascii="Arial" w:hAnsi="Arial" w:cs="Arial"/>
          <w:color w:val="auto"/>
          <w:sz w:val="20"/>
          <w:szCs w:val="28"/>
        </w:rPr>
        <w:t>Mục</w:t>
      </w:r>
      <w:r w:rsidRPr="00993F6E">
        <w:rPr>
          <w:rFonts w:ascii="Arial" w:hAnsi="Arial" w:cs="Arial"/>
          <w:color w:val="auto"/>
          <w:sz w:val="20"/>
          <w:szCs w:val="28"/>
        </w:rPr>
        <w:t xml:space="preserve"> 2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II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quản lý, sử dụng vốn</w:t>
      </w:r>
      <w:bookmarkEnd w:id="102"/>
      <w:r w:rsidRPr="00993F6E">
        <w:rPr>
          <w:rFonts w:ascii="Arial" w:hAnsi="Arial" w:cs="Arial"/>
          <w:color w:val="auto"/>
          <w:sz w:val="20"/>
          <w:szCs w:val="28"/>
        </w:rPr>
        <w:t xml:space="preserve"> và các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Trong quá trình hoạt động,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 có thể tăng lên từ các nguồn sau:</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a) Quỹ đầu tư phát triển;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b) Quỹ hỗ trợ sắp xếp doanh nghiệp tại Tổng công ty Đường sắt Việt Nam sau khi có quyết định của cấp có thẩm quyền cho phép bổ sung;</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c) Các nguồn bổ sung khác (nếu có).</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3. Việc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Tổng công ty Đường sắt Việt Nam do Bộ Giao thông vận tải trình phương án để Thủ tướng Chính phủ xem xét, quyết định.</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4. Trường hợp tăng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Tổng công ty Đường sắt Việt Nam phải công b</w:t>
      </w:r>
      <w:r w:rsidR="00B7657B" w:rsidRPr="00993F6E">
        <w:rPr>
          <w:rFonts w:ascii="Arial" w:hAnsi="Arial" w:cs="Arial"/>
          <w:color w:val="auto"/>
          <w:sz w:val="20"/>
          <w:szCs w:val="28"/>
          <w:lang w:val="en-US"/>
        </w:rPr>
        <w:t>ố</w:t>
      </w:r>
      <w:r w:rsidRPr="00993F6E">
        <w:rPr>
          <w:rFonts w:ascii="Arial" w:hAnsi="Arial" w:cs="Arial"/>
          <w:color w:val="auto"/>
          <w:sz w:val="20"/>
          <w:szCs w:val="28"/>
        </w:rPr>
        <w:t xml:space="preserve"> v</w:t>
      </w:r>
      <w:r w:rsidR="00B7657B" w:rsidRPr="00993F6E">
        <w:rPr>
          <w:rFonts w:ascii="Arial" w:hAnsi="Arial" w:cs="Arial"/>
          <w:color w:val="auto"/>
          <w:sz w:val="20"/>
          <w:szCs w:val="28"/>
          <w:lang w:val="en-US"/>
        </w:rPr>
        <w:t>ố</w:t>
      </w:r>
      <w:r w:rsidRPr="00993F6E">
        <w:rPr>
          <w:rFonts w:ascii="Arial" w:hAnsi="Arial" w:cs="Arial"/>
          <w:color w:val="auto"/>
          <w:sz w:val="20"/>
          <w:szCs w:val="28"/>
        </w:rPr>
        <w:t xml:space="preserve">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và làm thủ tục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chỉnh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trong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5. Đối với v</w:t>
      </w:r>
      <w:r w:rsidR="00B7657B" w:rsidRPr="00993F6E">
        <w:rPr>
          <w:rFonts w:ascii="Arial" w:hAnsi="Arial" w:cs="Arial"/>
          <w:color w:val="auto"/>
          <w:sz w:val="20"/>
          <w:szCs w:val="28"/>
          <w:lang w:val="en-US"/>
        </w:rPr>
        <w:t>ố</w:t>
      </w:r>
      <w:r w:rsidRPr="00993F6E">
        <w:rPr>
          <w:rFonts w:ascii="Arial" w:hAnsi="Arial" w:cs="Arial"/>
          <w:color w:val="auto"/>
          <w:sz w:val="20"/>
          <w:szCs w:val="28"/>
        </w:rPr>
        <w:t xml:space="preserve">n chủ sở hữu đã cam kết bổ sung cho Tổng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thì chủ sở hữu có trách nhiệm đầu tư đủ vốn theo đúng thời hạn đã cam kết. Trách nhiệm của chủ sở hữu đối với việc đảm bảo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của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thực hiện theo quy định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3C581F" w:rsidRPr="00993F6E" w:rsidRDefault="00993F6E" w:rsidP="006809BB">
      <w:pPr>
        <w:spacing w:before="120"/>
        <w:rPr>
          <w:rFonts w:ascii="Arial" w:hAnsi="Arial" w:cs="Arial"/>
          <w:b/>
          <w:color w:val="auto"/>
          <w:sz w:val="20"/>
          <w:szCs w:val="28"/>
        </w:rPr>
      </w:pPr>
      <w:bookmarkStart w:id="103" w:name="dieu_66"/>
      <w:r w:rsidRPr="00993F6E">
        <w:rPr>
          <w:rFonts w:ascii="Arial" w:hAnsi="Arial" w:cs="Arial"/>
          <w:b/>
          <w:color w:val="auto"/>
          <w:sz w:val="20"/>
          <w:szCs w:val="28"/>
        </w:rPr>
        <w:t>Điều</w:t>
      </w:r>
      <w:r w:rsidR="00EB5354" w:rsidRPr="00993F6E">
        <w:rPr>
          <w:rFonts w:ascii="Arial" w:hAnsi="Arial" w:cs="Arial"/>
          <w:b/>
          <w:color w:val="auto"/>
          <w:sz w:val="20"/>
          <w:szCs w:val="28"/>
        </w:rPr>
        <w:t xml:space="preserve"> 66. Quản lý vốn, tài sản, doanh thu, chi phí, giá thành và phân phối lợi nhuận của Tổng công ty Đường sắt Việt Nam</w:t>
      </w:r>
      <w:bookmarkEnd w:id="103"/>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 Việc quản lý vốn, tài sản, doanh thu, chi phí, giá thành, lợi nhuận và phân ph</w:t>
      </w:r>
      <w:r w:rsidR="00C8718B" w:rsidRPr="00993F6E">
        <w:rPr>
          <w:rFonts w:ascii="Arial" w:hAnsi="Arial" w:cs="Arial"/>
          <w:color w:val="auto"/>
          <w:sz w:val="20"/>
          <w:szCs w:val="28"/>
          <w:lang w:val="en-US"/>
        </w:rPr>
        <w:t>ố</w:t>
      </w:r>
      <w:r w:rsidRPr="00993F6E">
        <w:rPr>
          <w:rFonts w:ascii="Arial" w:hAnsi="Arial" w:cs="Arial"/>
          <w:color w:val="auto"/>
          <w:sz w:val="20"/>
          <w:szCs w:val="28"/>
        </w:rPr>
        <w:t xml:space="preserve">i lợi nhuận, trích lập và sử dụng các quỹ thực hiện theo quy định tại </w:t>
      </w:r>
      <w:r w:rsidR="00993F6E" w:rsidRPr="00993F6E">
        <w:rPr>
          <w:rFonts w:ascii="Arial" w:hAnsi="Arial" w:cs="Arial"/>
          <w:color w:val="auto"/>
          <w:sz w:val="20"/>
          <w:szCs w:val="28"/>
        </w:rPr>
        <w:t>Chương</w:t>
      </w:r>
      <w:r w:rsidRPr="00993F6E">
        <w:rPr>
          <w:rFonts w:ascii="Arial" w:hAnsi="Arial" w:cs="Arial"/>
          <w:color w:val="auto"/>
          <w:sz w:val="20"/>
          <w:szCs w:val="28"/>
        </w:rPr>
        <w:t xml:space="preserve"> III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quản lý, sử dụng vốn và văn bản quy phạm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được cụ thể trong Quy chế quản lý tài chính Tổng công ty Đường sắt Việt Nam.</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Nội dung Quy chế quản lý tài chính Tổng công ty Đường sắt Việt Nam được xây dựng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trên nguyên tắc quản lý tài chính đối với công ty trách nhiệm hữu hạn một thành viên thuộc sở hữu Nhà nước. Hội đồng thành viên có trách nhiệm cụ thể hóa Quy chế quản lý tài chính của Tổng công ty Đường sắt Việt Nam.</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Quy chế quản lý tài chính tối thiểu phải có các nội dung sau:</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a) Cơ chế quản lý và sử dụng vốn;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b) Cơ chế quản lý và sử dụng tài sản;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c) Cơ chế quản lý doanh thu, chi phí và kết quả hoạt động kinh doanh của Tổng công ty Đường sắt Việt Nam;</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d) Cơ chế phân phối lợi nhuận; các quỹ và </w:t>
      </w:r>
      <w:r w:rsidR="00993F6E" w:rsidRPr="00993F6E">
        <w:rPr>
          <w:rFonts w:ascii="Arial" w:hAnsi="Arial" w:cs="Arial"/>
          <w:color w:val="auto"/>
          <w:sz w:val="20"/>
          <w:szCs w:val="28"/>
        </w:rPr>
        <w:t>mục</w:t>
      </w:r>
      <w:r w:rsidRPr="00993F6E">
        <w:rPr>
          <w:rFonts w:ascii="Arial" w:hAnsi="Arial" w:cs="Arial"/>
          <w:color w:val="auto"/>
          <w:sz w:val="20"/>
          <w:szCs w:val="28"/>
        </w:rPr>
        <w:t xml:space="preserve"> đích sử dụng các quỹ của Tổng công ty Đường sắt Việt Nam;</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đ) Cơ chế quản lý kế hoạch tài chính, chế độ kế toán, thống kê và kiểm toán;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e) Quản lý doanh thu, chi phí, giá thành; lợi nhuận và phân phối lợi nhuận, sử dụng các quỹ;</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g) Quyền hạn, nghĩa vụ và trách nhiệm của Hội đồng thành viên, Tổng giám đốc trong việc quản lý tài chính Tổng công ty Đường sắt Việt Nam;</w:t>
      </w:r>
    </w:p>
    <w:p w:rsidR="003C581F" w:rsidRPr="00993F6E" w:rsidRDefault="003C581F" w:rsidP="006809BB">
      <w:pPr>
        <w:spacing w:before="120"/>
        <w:rPr>
          <w:rFonts w:ascii="Arial" w:hAnsi="Arial" w:cs="Arial"/>
          <w:color w:val="auto"/>
          <w:sz w:val="20"/>
          <w:szCs w:val="28"/>
          <w:lang w:val="en-US"/>
        </w:rPr>
      </w:pPr>
      <w:r w:rsidRPr="00993F6E">
        <w:rPr>
          <w:rFonts w:ascii="Arial" w:hAnsi="Arial" w:cs="Arial"/>
          <w:color w:val="auto"/>
          <w:sz w:val="20"/>
          <w:szCs w:val="28"/>
        </w:rPr>
        <w:t>h) Mối quan hệ tài chính giữa Tổng công ty Đường sắt Việt Nam với các công ty con, công ty liên kết và công ty tự nguyện liên kế</w:t>
      </w:r>
      <w:r w:rsidR="0093116E" w:rsidRPr="00993F6E">
        <w:rPr>
          <w:rFonts w:ascii="Arial" w:hAnsi="Arial" w:cs="Arial"/>
          <w:color w:val="auto"/>
          <w:sz w:val="20"/>
          <w:szCs w:val="28"/>
        </w:rPr>
        <w:t>t</w:t>
      </w:r>
      <w:r w:rsidR="0093116E" w:rsidRPr="00993F6E">
        <w:rPr>
          <w:rFonts w:ascii="Arial" w:hAnsi="Arial" w:cs="Arial"/>
          <w:color w:val="auto"/>
          <w:sz w:val="20"/>
          <w:szCs w:val="28"/>
          <w:lang w:val="en-US"/>
        </w:rPr>
        <w:t>.</w:t>
      </w:r>
    </w:p>
    <w:p w:rsidR="003C581F" w:rsidRPr="00993F6E" w:rsidRDefault="00993F6E" w:rsidP="006809BB">
      <w:pPr>
        <w:spacing w:before="120"/>
        <w:rPr>
          <w:rFonts w:ascii="Arial" w:hAnsi="Arial" w:cs="Arial"/>
          <w:b/>
          <w:color w:val="auto"/>
          <w:sz w:val="20"/>
          <w:szCs w:val="28"/>
        </w:rPr>
      </w:pPr>
      <w:bookmarkStart w:id="104" w:name="dieu_67"/>
      <w:r w:rsidRPr="00993F6E">
        <w:rPr>
          <w:rFonts w:ascii="Arial" w:hAnsi="Arial" w:cs="Arial"/>
          <w:b/>
          <w:color w:val="auto"/>
          <w:sz w:val="20"/>
          <w:szCs w:val="28"/>
        </w:rPr>
        <w:t>Điều</w:t>
      </w:r>
      <w:r w:rsidR="00EB5354" w:rsidRPr="00993F6E">
        <w:rPr>
          <w:rFonts w:ascii="Arial" w:hAnsi="Arial" w:cs="Arial"/>
          <w:b/>
          <w:color w:val="auto"/>
          <w:sz w:val="20"/>
          <w:szCs w:val="28"/>
        </w:rPr>
        <w:t xml:space="preserve"> 67. Tài chính, kế toán, kiểm toán</w:t>
      </w:r>
      <w:bookmarkEnd w:id="104"/>
    </w:p>
    <w:p w:rsidR="003C581F" w:rsidRPr="00993F6E" w:rsidRDefault="0093116E" w:rsidP="006809BB">
      <w:pPr>
        <w:spacing w:before="120"/>
        <w:rPr>
          <w:rFonts w:ascii="Arial" w:hAnsi="Arial" w:cs="Arial"/>
          <w:color w:val="auto"/>
          <w:sz w:val="20"/>
          <w:szCs w:val="28"/>
        </w:rPr>
      </w:pPr>
      <w:r w:rsidRPr="00993F6E">
        <w:rPr>
          <w:rFonts w:ascii="Arial" w:hAnsi="Arial" w:cs="Arial"/>
          <w:color w:val="auto"/>
          <w:sz w:val="20"/>
          <w:szCs w:val="28"/>
          <w:lang w:val="en-US"/>
        </w:rPr>
        <w:t>1.</w:t>
      </w:r>
      <w:r w:rsidR="003C581F" w:rsidRPr="00993F6E">
        <w:rPr>
          <w:rFonts w:ascii="Arial" w:hAnsi="Arial" w:cs="Arial"/>
          <w:color w:val="auto"/>
          <w:sz w:val="20"/>
          <w:szCs w:val="28"/>
        </w:rPr>
        <w:t xml:space="preserve"> Năm tài chính của Tổng công ty Đường sắt Việt Nam bắt đầu từ ngày 01 tháng 01 và kết thúc vào ngày 31 tháng 12 dương lịch hàng năm.</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2. Tổng giám đốc trình Hội đồng thành viên phê duyệt kế hoạch kinh doanh, kế hoạch đầu tư, kế hoạch tài chính năm kế tiếp của Tổng công ty Đường sắt Việt Nam theo quy định. Hội đồng thành viên có trách nhiệm gửi</w:t>
      </w:r>
      <w:r w:rsidR="0093116E" w:rsidRPr="00993F6E">
        <w:rPr>
          <w:rFonts w:ascii="Arial" w:hAnsi="Arial" w:cs="Arial"/>
          <w:color w:val="auto"/>
          <w:sz w:val="20"/>
          <w:szCs w:val="28"/>
        </w:rPr>
        <w:t xml:space="preserve"> </w:t>
      </w:r>
      <w:r w:rsidRPr="00993F6E">
        <w:rPr>
          <w:rFonts w:ascii="Arial" w:hAnsi="Arial" w:cs="Arial"/>
          <w:color w:val="auto"/>
          <w:sz w:val="20"/>
          <w:szCs w:val="28"/>
        </w:rPr>
        <w:t>kế hoạch sản xuất kinh doanh và kế hoạch đầu tư phát triển hằng năm c</w:t>
      </w:r>
      <w:r w:rsidR="008C1291" w:rsidRPr="00993F6E">
        <w:rPr>
          <w:rFonts w:ascii="Arial" w:hAnsi="Arial" w:cs="Arial"/>
          <w:color w:val="auto"/>
          <w:sz w:val="20"/>
          <w:szCs w:val="28"/>
          <w:lang w:val="en-US"/>
        </w:rPr>
        <w:t>ủ</w:t>
      </w:r>
      <w:r w:rsidRPr="00993F6E">
        <w:rPr>
          <w:rFonts w:ascii="Arial" w:hAnsi="Arial" w:cs="Arial"/>
          <w:color w:val="auto"/>
          <w:sz w:val="20"/>
          <w:szCs w:val="28"/>
        </w:rPr>
        <w:t>a Tổng công ty Đường sắt Việt Nam đến các Bộ: Giao thông vận tải, Kế hoạch và Đầu tư v</w:t>
      </w:r>
      <w:r w:rsidR="008C1291" w:rsidRPr="00993F6E">
        <w:rPr>
          <w:rFonts w:ascii="Arial" w:hAnsi="Arial" w:cs="Arial"/>
          <w:color w:val="auto"/>
          <w:sz w:val="20"/>
          <w:szCs w:val="28"/>
          <w:lang w:val="en-US"/>
        </w:rPr>
        <w:t>à</w:t>
      </w:r>
      <w:r w:rsidRPr="00993F6E">
        <w:rPr>
          <w:rFonts w:ascii="Arial" w:hAnsi="Arial" w:cs="Arial"/>
          <w:color w:val="auto"/>
          <w:sz w:val="20"/>
          <w:szCs w:val="28"/>
        </w:rPr>
        <w:t xml:space="preserve"> Tài chính để tổng hợp, làm căn cứ giám sát và đánh giá kết quả quản lý,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hoạt động kinh doanh của Hội đ</w:t>
      </w:r>
      <w:r w:rsidR="008C1291" w:rsidRPr="00993F6E">
        <w:rPr>
          <w:rFonts w:ascii="Arial" w:hAnsi="Arial" w:cs="Arial"/>
          <w:color w:val="auto"/>
          <w:sz w:val="20"/>
          <w:szCs w:val="28"/>
          <w:lang w:val="en-US"/>
        </w:rPr>
        <w:t>ồ</w:t>
      </w:r>
      <w:r w:rsidRPr="00993F6E">
        <w:rPr>
          <w:rFonts w:ascii="Arial" w:hAnsi="Arial" w:cs="Arial"/>
          <w:color w:val="auto"/>
          <w:sz w:val="20"/>
          <w:szCs w:val="28"/>
        </w:rPr>
        <w:t>ng thành viên, T</w:t>
      </w:r>
      <w:r w:rsidR="008C1291" w:rsidRPr="00993F6E">
        <w:rPr>
          <w:rFonts w:ascii="Arial" w:hAnsi="Arial" w:cs="Arial"/>
          <w:color w:val="auto"/>
          <w:sz w:val="20"/>
          <w:szCs w:val="28"/>
          <w:lang w:val="en-US"/>
        </w:rPr>
        <w:t>ổ</w:t>
      </w:r>
      <w:r w:rsidRPr="00993F6E">
        <w:rPr>
          <w:rFonts w:ascii="Arial" w:hAnsi="Arial" w:cs="Arial"/>
          <w:color w:val="auto"/>
          <w:sz w:val="20"/>
          <w:szCs w:val="28"/>
        </w:rPr>
        <w:t>ng gi</w:t>
      </w:r>
      <w:r w:rsidR="008C1291" w:rsidRPr="00993F6E">
        <w:rPr>
          <w:rFonts w:ascii="Arial" w:hAnsi="Arial" w:cs="Arial"/>
          <w:color w:val="auto"/>
          <w:sz w:val="20"/>
          <w:szCs w:val="28"/>
          <w:lang w:val="en-US"/>
        </w:rPr>
        <w:t>á</w:t>
      </w:r>
      <w:r w:rsidRPr="00993F6E">
        <w:rPr>
          <w:rFonts w:ascii="Arial" w:hAnsi="Arial" w:cs="Arial"/>
          <w:color w:val="auto"/>
          <w:sz w:val="20"/>
          <w:szCs w:val="28"/>
        </w:rPr>
        <w:t>m đốc T</w:t>
      </w:r>
      <w:r w:rsidR="008C1291" w:rsidRPr="00993F6E">
        <w:rPr>
          <w:rFonts w:ascii="Arial" w:hAnsi="Arial" w:cs="Arial"/>
          <w:color w:val="auto"/>
          <w:sz w:val="20"/>
          <w:szCs w:val="28"/>
          <w:lang w:val="en-US"/>
        </w:rPr>
        <w:t>ổ</w:t>
      </w:r>
      <w:r w:rsidRPr="00993F6E">
        <w:rPr>
          <w:rFonts w:ascii="Arial" w:hAnsi="Arial" w:cs="Arial"/>
          <w:color w:val="auto"/>
          <w:sz w:val="20"/>
          <w:szCs w:val="28"/>
        </w:rPr>
        <w:t>ng công ty Đư</w:t>
      </w:r>
      <w:r w:rsidR="008C1291" w:rsidRPr="00993F6E">
        <w:rPr>
          <w:rFonts w:ascii="Arial" w:hAnsi="Arial" w:cs="Arial"/>
          <w:color w:val="auto"/>
          <w:sz w:val="20"/>
          <w:szCs w:val="28"/>
          <w:lang w:val="en-US"/>
        </w:rPr>
        <w:t>ờ</w:t>
      </w:r>
      <w:r w:rsidRPr="00993F6E">
        <w:rPr>
          <w:rFonts w:ascii="Arial" w:hAnsi="Arial" w:cs="Arial"/>
          <w:color w:val="auto"/>
          <w:sz w:val="20"/>
          <w:szCs w:val="28"/>
        </w:rPr>
        <w:t>ng sắt Việt Nam.</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3. Trong thời hạn theo quy định hiện hành, Tổng giám đốc phải trình Hội đồng thành viên phê duyệt các báo cáo tài chính năm báo cáo đã được ki</w:t>
      </w:r>
      <w:r w:rsidR="008C1291" w:rsidRPr="00993F6E">
        <w:rPr>
          <w:rFonts w:ascii="Arial" w:hAnsi="Arial" w:cs="Arial"/>
          <w:color w:val="auto"/>
          <w:sz w:val="20"/>
          <w:szCs w:val="28"/>
          <w:lang w:val="en-US"/>
        </w:rPr>
        <w:t>ể</w:t>
      </w:r>
      <w:r w:rsidRPr="00993F6E">
        <w:rPr>
          <w:rFonts w:ascii="Arial" w:hAnsi="Arial" w:cs="Arial"/>
          <w:color w:val="auto"/>
          <w:sz w:val="20"/>
          <w:szCs w:val="28"/>
        </w:rPr>
        <w:t>m toán, bao g</w:t>
      </w:r>
      <w:r w:rsidR="008C1291" w:rsidRPr="00993F6E">
        <w:rPr>
          <w:rFonts w:ascii="Arial" w:hAnsi="Arial" w:cs="Arial"/>
          <w:color w:val="auto"/>
          <w:sz w:val="20"/>
          <w:szCs w:val="28"/>
          <w:lang w:val="en-US"/>
        </w:rPr>
        <w:t>ồ</w:t>
      </w:r>
      <w:r w:rsidRPr="00993F6E">
        <w:rPr>
          <w:rFonts w:ascii="Arial" w:hAnsi="Arial" w:cs="Arial"/>
          <w:color w:val="auto"/>
          <w:sz w:val="20"/>
          <w:szCs w:val="28"/>
        </w:rPr>
        <w:t>m:</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a) Báo cáo tài chính của Tổng công ty Đường sắt Việt Nam;</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b) Báo cáo tài chính hợp nhất của nhóm công t</w:t>
      </w:r>
      <w:r w:rsidR="008C1291" w:rsidRPr="00993F6E">
        <w:rPr>
          <w:rFonts w:ascii="Arial" w:hAnsi="Arial" w:cs="Arial"/>
          <w:color w:val="auto"/>
          <w:sz w:val="20"/>
          <w:szCs w:val="28"/>
          <w:lang w:val="en-US"/>
        </w:rPr>
        <w:t>y</w:t>
      </w:r>
      <w:r w:rsidRPr="00993F6E">
        <w:rPr>
          <w:rFonts w:ascii="Arial" w:hAnsi="Arial" w:cs="Arial"/>
          <w:color w:val="auto"/>
          <w:sz w:val="20"/>
          <w:szCs w:val="28"/>
        </w:rPr>
        <w:t xml:space="preserve"> mẹ - công ty con.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4. Hội đồng thành viên Tổng công ty Đường sắt Việt Nam phê duyệt báo cáo tài chính hằng năm của Tổng công ty Đường sắt Việt Nam sau khi được Bộ Giao thông vận tải chấp thuận; phê duyệt báo cáo tài chính của các đơn vị trực thuộc T</w:t>
      </w:r>
      <w:r w:rsidR="008C1291" w:rsidRPr="00993F6E">
        <w:rPr>
          <w:rFonts w:ascii="Arial" w:hAnsi="Arial" w:cs="Arial"/>
          <w:color w:val="auto"/>
          <w:sz w:val="20"/>
          <w:szCs w:val="28"/>
          <w:lang w:val="en-US"/>
        </w:rPr>
        <w:t>ổ</w:t>
      </w:r>
      <w:r w:rsidRPr="00993F6E">
        <w:rPr>
          <w:rFonts w:ascii="Arial" w:hAnsi="Arial" w:cs="Arial"/>
          <w:color w:val="auto"/>
          <w:sz w:val="20"/>
          <w:szCs w:val="28"/>
        </w:rPr>
        <w:t xml:space="preserve">ng công ty Đường sắt Việt Nam, báo cáo tài chính hợp nhất của nhóm công ty mẹ - công ty con; thông qua báo cáo tài chính của các công ty con do Tổng công ty Đường sắt Việt Nam nắm giữ 100% vốn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trên cơ sở những tài liệu, số liệu đã được cơ quan kiểm toán độc lập thực hiện; chịu trách nhiệm trước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tính đầy đủ, trung thực, hợp lý của các số liệu báo cáo tài chính. Sau khi đã được Hội đồng thành viên thẩm tra, thông qua, T</w:t>
      </w:r>
      <w:r w:rsidR="008C1291" w:rsidRPr="00993F6E">
        <w:rPr>
          <w:rFonts w:ascii="Arial" w:hAnsi="Arial" w:cs="Arial"/>
          <w:color w:val="auto"/>
          <w:sz w:val="20"/>
          <w:szCs w:val="28"/>
          <w:lang w:val="en-US"/>
        </w:rPr>
        <w:t>ổ</w:t>
      </w:r>
      <w:r w:rsidRPr="00993F6E">
        <w:rPr>
          <w:rFonts w:ascii="Arial" w:hAnsi="Arial" w:cs="Arial"/>
          <w:color w:val="auto"/>
          <w:sz w:val="20"/>
          <w:szCs w:val="28"/>
        </w:rPr>
        <w:t>ng công ty Đường sắt Việt Nam gửi báo cáo tài chính hằng năm đến các cơ quan chức năng theo quy định hiện hành.</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5. Tổng công ty Đường sắt Việt Nam tổ chức và chỉ đạo thực hiện: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a) Công tác kiểm toán nội bộ theo quy định của Bộ Tài chính nhằm phục vụ cho công tác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của Tổng giám đốc và công tác giám sát, kiểm tra của chủ sở hữu, của Hội đồng thành viên đối với các đơn vị trực thuộc và các công ty con của Tổng công ty Đường sắt Việt Nam;</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b) Kiểm soát bắt buộc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đối với báo cáo tài chính hàng năm của Tổng công ty Đường sắt Việt Nam, của các đơn vị trực thuộc, của các công ty con và báo cáo quyết toán các dự án đầu tư xây dựng công trình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6.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phải thực hiện công khai tài chính theo quy định của Nhà nước.</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7. Tổng công ty Đường sắt Việt Nam phải thực hiện công tác kế</w:t>
      </w:r>
      <w:r w:rsidR="006569EA" w:rsidRPr="00993F6E">
        <w:rPr>
          <w:rFonts w:ascii="Arial" w:hAnsi="Arial" w:cs="Arial"/>
          <w:color w:val="auto"/>
          <w:sz w:val="20"/>
          <w:szCs w:val="28"/>
        </w:rPr>
        <w:t xml:space="preserve"> toán, th</w:t>
      </w:r>
      <w:r w:rsidR="006569EA" w:rsidRPr="00993F6E">
        <w:rPr>
          <w:rFonts w:ascii="Arial" w:hAnsi="Arial" w:cs="Arial"/>
          <w:color w:val="auto"/>
          <w:sz w:val="20"/>
          <w:szCs w:val="28"/>
          <w:lang w:val="en-US"/>
        </w:rPr>
        <w:t>ố</w:t>
      </w:r>
      <w:r w:rsidRPr="00993F6E">
        <w:rPr>
          <w:rFonts w:ascii="Arial" w:hAnsi="Arial" w:cs="Arial"/>
          <w:color w:val="auto"/>
          <w:sz w:val="20"/>
          <w:szCs w:val="28"/>
        </w:rPr>
        <w:t xml:space="preserve">ng kê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3C581F" w:rsidRPr="00993F6E" w:rsidRDefault="00993F6E" w:rsidP="006809BB">
      <w:pPr>
        <w:spacing w:before="120"/>
        <w:rPr>
          <w:rFonts w:ascii="Arial" w:hAnsi="Arial" w:cs="Arial"/>
          <w:b/>
          <w:color w:val="auto"/>
          <w:sz w:val="20"/>
          <w:szCs w:val="28"/>
        </w:rPr>
      </w:pPr>
      <w:bookmarkStart w:id="105" w:name="chuong_7"/>
      <w:r w:rsidRPr="00993F6E">
        <w:rPr>
          <w:rFonts w:ascii="Arial" w:hAnsi="Arial" w:cs="Arial"/>
          <w:b/>
          <w:color w:val="auto"/>
          <w:sz w:val="20"/>
          <w:szCs w:val="28"/>
        </w:rPr>
        <w:t>Chương</w:t>
      </w:r>
      <w:r w:rsidR="00EB5354" w:rsidRPr="00993F6E">
        <w:rPr>
          <w:rFonts w:ascii="Arial" w:hAnsi="Arial" w:cs="Arial"/>
          <w:b/>
          <w:color w:val="auto"/>
          <w:sz w:val="20"/>
          <w:szCs w:val="28"/>
        </w:rPr>
        <w:t xml:space="preserve"> VII</w:t>
      </w:r>
      <w:bookmarkEnd w:id="105"/>
    </w:p>
    <w:p w:rsidR="003C581F" w:rsidRPr="00993F6E" w:rsidRDefault="00EB5354" w:rsidP="006809BB">
      <w:pPr>
        <w:spacing w:before="120"/>
        <w:jc w:val="center"/>
        <w:rPr>
          <w:rFonts w:ascii="Arial" w:hAnsi="Arial" w:cs="Arial"/>
          <w:b/>
          <w:color w:val="auto"/>
          <w:szCs w:val="28"/>
        </w:rPr>
      </w:pPr>
      <w:bookmarkStart w:id="106" w:name="chuong_7_name"/>
      <w:r w:rsidRPr="00993F6E">
        <w:rPr>
          <w:rFonts w:ascii="Arial" w:hAnsi="Arial" w:cs="Arial"/>
          <w:b/>
          <w:color w:val="auto"/>
          <w:szCs w:val="28"/>
        </w:rPr>
        <w:t>TỔ CHỨC LẠI, CHUYỂN ĐỔI SỞ HỮU, GIẢI THỂ, PHÁ SẢN TỔNG CÔNG TY ĐƯỜNG SẮT VIỆT NAM</w:t>
      </w:r>
      <w:bookmarkEnd w:id="106"/>
    </w:p>
    <w:p w:rsidR="003C581F" w:rsidRPr="00993F6E" w:rsidRDefault="00993F6E" w:rsidP="006809BB">
      <w:pPr>
        <w:spacing w:before="120"/>
        <w:rPr>
          <w:rFonts w:ascii="Arial" w:hAnsi="Arial" w:cs="Arial"/>
          <w:b/>
          <w:color w:val="auto"/>
          <w:sz w:val="20"/>
          <w:szCs w:val="28"/>
        </w:rPr>
      </w:pPr>
      <w:bookmarkStart w:id="107" w:name="dieu_68"/>
      <w:r w:rsidRPr="00993F6E">
        <w:rPr>
          <w:rFonts w:ascii="Arial" w:hAnsi="Arial" w:cs="Arial"/>
          <w:b/>
          <w:color w:val="auto"/>
          <w:sz w:val="20"/>
          <w:szCs w:val="28"/>
        </w:rPr>
        <w:t>Điều</w:t>
      </w:r>
      <w:r w:rsidR="00EB5354" w:rsidRPr="00993F6E">
        <w:rPr>
          <w:rFonts w:ascii="Arial" w:hAnsi="Arial" w:cs="Arial"/>
          <w:b/>
          <w:color w:val="auto"/>
          <w:sz w:val="20"/>
          <w:szCs w:val="28"/>
        </w:rPr>
        <w:t xml:space="preserve"> 68. Tổ chức lại Tổng công ty Đường sắt Việt Nam</w:t>
      </w:r>
      <w:bookmarkEnd w:id="107"/>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 Việc tổ chức lại, hình thức tổ chức lại Tổng công ty Đường sắt Việt Nam do chủ sở hữu quyết định.</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Khi tổ chức lại, Tổng công ty Đường sắt Việt Nam có nghĩa vụ và trách nhiệm thực hiện theo đúng trình tự, thủ tục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quy định.</w:t>
      </w:r>
    </w:p>
    <w:p w:rsidR="003C581F" w:rsidRPr="00993F6E" w:rsidRDefault="00993F6E" w:rsidP="006809BB">
      <w:pPr>
        <w:spacing w:before="120"/>
        <w:rPr>
          <w:rFonts w:ascii="Arial" w:hAnsi="Arial" w:cs="Arial"/>
          <w:b/>
          <w:color w:val="auto"/>
          <w:sz w:val="20"/>
          <w:szCs w:val="28"/>
        </w:rPr>
      </w:pPr>
      <w:bookmarkStart w:id="108" w:name="dieu_69"/>
      <w:r w:rsidRPr="00993F6E">
        <w:rPr>
          <w:rFonts w:ascii="Arial" w:hAnsi="Arial" w:cs="Arial"/>
          <w:b/>
          <w:color w:val="auto"/>
          <w:sz w:val="20"/>
          <w:szCs w:val="28"/>
        </w:rPr>
        <w:t>Điều</w:t>
      </w:r>
      <w:r w:rsidR="00EB5354" w:rsidRPr="00993F6E">
        <w:rPr>
          <w:rFonts w:ascii="Arial" w:hAnsi="Arial" w:cs="Arial"/>
          <w:b/>
          <w:color w:val="auto"/>
          <w:sz w:val="20"/>
          <w:szCs w:val="28"/>
        </w:rPr>
        <w:t xml:space="preserve"> 69. Chuyển đổi sở hữu và sắp xếp lại Tổng công ty Đường sắt Việt Nam</w:t>
      </w:r>
      <w:bookmarkEnd w:id="108"/>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 Tổng công ty Đường sắt Việt Nam thực hiện chuyển đổi sở hữu và sắp xếp lại theo các hình thức được quy định như sau:</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a) Thực hiện chuyển đổi sở hữu theo các hình thức sau đây: </w:t>
      </w:r>
      <w:r w:rsidR="00F15CAA" w:rsidRPr="00993F6E">
        <w:rPr>
          <w:rFonts w:ascii="Arial" w:hAnsi="Arial" w:cs="Arial"/>
          <w:color w:val="auto"/>
          <w:sz w:val="20"/>
          <w:szCs w:val="28"/>
        </w:rPr>
        <w:t xml:space="preserve">Cổ </w:t>
      </w:r>
      <w:r w:rsidR="00993F6E" w:rsidRPr="00993F6E">
        <w:rPr>
          <w:rFonts w:ascii="Arial" w:hAnsi="Arial" w:cs="Arial"/>
          <w:color w:val="auto"/>
          <w:sz w:val="20"/>
          <w:szCs w:val="28"/>
        </w:rPr>
        <w:t>phần</w:t>
      </w:r>
      <w:r w:rsidRPr="00993F6E">
        <w:rPr>
          <w:rFonts w:ascii="Arial" w:hAnsi="Arial" w:cs="Arial"/>
          <w:color w:val="auto"/>
          <w:sz w:val="20"/>
          <w:szCs w:val="28"/>
        </w:rPr>
        <w:t xml:space="preserve"> hóa; bán toàn bộ doanh nghiệp; Bán một </w:t>
      </w:r>
      <w:r w:rsidR="00993F6E" w:rsidRPr="00993F6E">
        <w:rPr>
          <w:rFonts w:ascii="Arial" w:hAnsi="Arial" w:cs="Arial"/>
          <w:color w:val="auto"/>
          <w:sz w:val="20"/>
          <w:szCs w:val="28"/>
        </w:rPr>
        <w:t>phần</w:t>
      </w:r>
      <w:r w:rsidRPr="00993F6E">
        <w:rPr>
          <w:rFonts w:ascii="Arial" w:hAnsi="Arial" w:cs="Arial"/>
          <w:color w:val="auto"/>
          <w:sz w:val="20"/>
          <w:szCs w:val="28"/>
        </w:rPr>
        <w:t xml:space="preserve"> vốn nhà nước đầu tư tại doanh nghiệp để chuyển thành công ty trách nhiệm hữu hạn hai thành viên trở lên;</w:t>
      </w:r>
    </w:p>
    <w:p w:rsidR="003C581F" w:rsidRPr="00993F6E" w:rsidRDefault="003C581F" w:rsidP="006809BB">
      <w:pPr>
        <w:spacing w:before="120"/>
        <w:rPr>
          <w:rFonts w:ascii="Arial" w:hAnsi="Arial" w:cs="Arial"/>
          <w:color w:val="auto"/>
          <w:sz w:val="20"/>
          <w:szCs w:val="28"/>
          <w:lang w:val="en-US"/>
        </w:rPr>
      </w:pPr>
      <w:r w:rsidRPr="00993F6E">
        <w:rPr>
          <w:rFonts w:ascii="Arial" w:hAnsi="Arial" w:cs="Arial"/>
          <w:color w:val="auto"/>
          <w:sz w:val="20"/>
          <w:szCs w:val="28"/>
        </w:rPr>
        <w:t>b) Thực hiện sắp xếp lại theo các h</w:t>
      </w:r>
      <w:r w:rsidR="007E5F1E" w:rsidRPr="00993F6E">
        <w:rPr>
          <w:rFonts w:ascii="Arial" w:hAnsi="Arial" w:cs="Arial"/>
          <w:color w:val="auto"/>
          <w:sz w:val="20"/>
          <w:szCs w:val="28"/>
          <w:lang w:val="en-US"/>
        </w:rPr>
        <w:t>ì</w:t>
      </w:r>
      <w:r w:rsidRPr="00993F6E">
        <w:rPr>
          <w:rFonts w:ascii="Arial" w:hAnsi="Arial" w:cs="Arial"/>
          <w:color w:val="auto"/>
          <w:sz w:val="20"/>
          <w:szCs w:val="28"/>
        </w:rPr>
        <w:t>nh thức sau đây: Hợp nhất, sáp nhập, chia tách doanh nghiệp; giải thể, phá sản doanh nghiệ</w:t>
      </w:r>
      <w:r w:rsidR="007E5F1E" w:rsidRPr="00993F6E">
        <w:rPr>
          <w:rFonts w:ascii="Arial" w:hAnsi="Arial" w:cs="Arial"/>
          <w:color w:val="auto"/>
          <w:sz w:val="20"/>
          <w:szCs w:val="28"/>
        </w:rPr>
        <w:t>p</w:t>
      </w:r>
      <w:r w:rsidR="007E5F1E" w:rsidRPr="00993F6E">
        <w:rPr>
          <w:rFonts w:ascii="Arial" w:hAnsi="Arial" w:cs="Arial"/>
          <w:color w:val="auto"/>
          <w:sz w:val="20"/>
          <w:szCs w:val="28"/>
          <w:lang w:val="en-US"/>
        </w:rPr>
        <w: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Khi có quyết định chuyển đổi sở hữu của cơ quan có thẩm quyền, Tổng công ty Đường sắt Việt Nam tiến hành chuyển đổi theo trình tự, thủ tục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chuyển đổi sở hữu.</w:t>
      </w:r>
    </w:p>
    <w:p w:rsidR="003C581F" w:rsidRPr="00993F6E" w:rsidRDefault="00993F6E" w:rsidP="006809BB">
      <w:pPr>
        <w:spacing w:before="120"/>
        <w:rPr>
          <w:rFonts w:ascii="Arial" w:hAnsi="Arial" w:cs="Arial"/>
          <w:b/>
          <w:color w:val="auto"/>
          <w:sz w:val="20"/>
          <w:szCs w:val="28"/>
        </w:rPr>
      </w:pPr>
      <w:bookmarkStart w:id="109" w:name="dieu_70"/>
      <w:r w:rsidRPr="00993F6E">
        <w:rPr>
          <w:rFonts w:ascii="Arial" w:hAnsi="Arial" w:cs="Arial"/>
          <w:b/>
          <w:color w:val="auto"/>
          <w:sz w:val="20"/>
          <w:szCs w:val="28"/>
        </w:rPr>
        <w:t>Điều</w:t>
      </w:r>
      <w:r w:rsidR="00EB5354" w:rsidRPr="00993F6E">
        <w:rPr>
          <w:rFonts w:ascii="Arial" w:hAnsi="Arial" w:cs="Arial"/>
          <w:b/>
          <w:color w:val="auto"/>
          <w:sz w:val="20"/>
          <w:szCs w:val="28"/>
        </w:rPr>
        <w:t xml:space="preserve"> 70. Giải thể Tổng công ty Đường sắt Việt Nam</w:t>
      </w:r>
      <w:bookmarkEnd w:id="109"/>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 Tổng công ty Đường sắt Việt Nam bị giải thể trong các trường hợp sau:</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a) Tổng công ty Đường sắt Việt Nam kinh doanh thua lỗ kéo dài nhưng chưa lâm vào tình trạng phá sản;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b) Tổng công ty Đường sắt Việt Nam không thực hiện được các nhiệm vụ do chủ sở hữu quy định sau khi đã áp dụng các biện pháp cần thiết;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c) Việc tiếp tục duy trì Tổng công ty Đường sắt Việt Nam là không cần thiết.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Tổng công ty Đường sắt Việt Nam thực hiện việc giải thể theo trình tự, thủ tục giải thể do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quy định.</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3. Việc giải thể Tổng công ty Đường sắt Việt Nam do chủ sở hữu quyết định theo quy định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3C581F" w:rsidRPr="00993F6E" w:rsidRDefault="00993F6E" w:rsidP="006809BB">
      <w:pPr>
        <w:spacing w:before="120"/>
        <w:rPr>
          <w:rFonts w:ascii="Arial" w:hAnsi="Arial" w:cs="Arial"/>
          <w:b/>
          <w:color w:val="auto"/>
          <w:sz w:val="20"/>
          <w:szCs w:val="28"/>
        </w:rPr>
      </w:pPr>
      <w:bookmarkStart w:id="110" w:name="dieu_71"/>
      <w:r w:rsidRPr="00993F6E">
        <w:rPr>
          <w:rFonts w:ascii="Arial" w:hAnsi="Arial" w:cs="Arial"/>
          <w:b/>
          <w:color w:val="auto"/>
          <w:sz w:val="20"/>
          <w:szCs w:val="28"/>
        </w:rPr>
        <w:t>Điều</w:t>
      </w:r>
      <w:r w:rsidR="00EB5354" w:rsidRPr="00993F6E">
        <w:rPr>
          <w:rFonts w:ascii="Arial" w:hAnsi="Arial" w:cs="Arial"/>
          <w:b/>
          <w:color w:val="auto"/>
          <w:sz w:val="20"/>
          <w:szCs w:val="28"/>
        </w:rPr>
        <w:t xml:space="preserve"> 71. Phá sản Tổng công ty Đường sắt Việt Nam</w:t>
      </w:r>
      <w:bookmarkEnd w:id="110"/>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1. Khi chủ nợ có yêu cầu thanh toán nợ đến hạn mà Tổng công ty Đường sắt Việt Nam lâm vào tình trạng không có khả năng thanh toán được các </w:t>
      </w:r>
      <w:r w:rsidR="00993F6E" w:rsidRPr="00993F6E">
        <w:rPr>
          <w:rFonts w:ascii="Arial" w:hAnsi="Arial" w:cs="Arial"/>
          <w:color w:val="auto"/>
          <w:sz w:val="20"/>
          <w:szCs w:val="28"/>
        </w:rPr>
        <w:t>khoản</w:t>
      </w:r>
      <w:r w:rsidRPr="00993F6E">
        <w:rPr>
          <w:rFonts w:ascii="Arial" w:hAnsi="Arial" w:cs="Arial"/>
          <w:color w:val="auto"/>
          <w:sz w:val="20"/>
          <w:szCs w:val="28"/>
        </w:rPr>
        <w:t xml:space="preserve"> nợ đến hạn thì các tổ chức, cá nhân có liên quan yêu cầu mở thủ tục phá sản đối với </w:t>
      </w:r>
      <w:r w:rsidR="00D124D5" w:rsidRPr="00993F6E">
        <w:rPr>
          <w:rFonts w:ascii="Arial" w:hAnsi="Arial" w:cs="Arial"/>
          <w:color w:val="auto"/>
          <w:sz w:val="20"/>
          <w:szCs w:val="28"/>
        </w:rPr>
        <w:t>Tổng</w:t>
      </w:r>
      <w:r w:rsidRPr="00993F6E">
        <w:rPr>
          <w:rFonts w:ascii="Arial" w:hAnsi="Arial" w:cs="Arial"/>
          <w:color w:val="auto"/>
          <w:sz w:val="20"/>
          <w:szCs w:val="28"/>
        </w:rPr>
        <w:t xml:space="preserve"> công ty Đường </w:t>
      </w:r>
      <w:r w:rsidR="00054736" w:rsidRPr="00993F6E">
        <w:rPr>
          <w:rFonts w:ascii="Arial" w:hAnsi="Arial" w:cs="Arial"/>
          <w:color w:val="auto"/>
          <w:sz w:val="20"/>
          <w:szCs w:val="28"/>
        </w:rPr>
        <w:t>sắt</w:t>
      </w:r>
      <w:r w:rsidRPr="00993F6E">
        <w:rPr>
          <w:rFonts w:ascii="Arial" w:hAnsi="Arial" w:cs="Arial"/>
          <w:color w:val="auto"/>
          <w:sz w:val="20"/>
          <w:szCs w:val="28"/>
        </w:rPr>
        <w:t xml:space="preserve">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Tổng công ty Đường sắt Việt Nam tiến hành các thủ tục phá sản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phá sản.</w:t>
      </w:r>
    </w:p>
    <w:p w:rsidR="004014DB" w:rsidRPr="00993F6E" w:rsidRDefault="00993F6E" w:rsidP="006809BB">
      <w:pPr>
        <w:spacing w:before="120"/>
        <w:rPr>
          <w:rFonts w:ascii="Arial" w:hAnsi="Arial" w:cs="Arial"/>
          <w:b/>
          <w:color w:val="auto"/>
          <w:sz w:val="20"/>
          <w:szCs w:val="28"/>
          <w:lang w:val="en-US"/>
        </w:rPr>
      </w:pPr>
      <w:bookmarkStart w:id="111" w:name="chuong_8"/>
      <w:r w:rsidRPr="00993F6E">
        <w:rPr>
          <w:rFonts w:ascii="Arial" w:hAnsi="Arial" w:cs="Arial"/>
          <w:b/>
          <w:color w:val="auto"/>
          <w:sz w:val="20"/>
          <w:szCs w:val="28"/>
        </w:rPr>
        <w:t>Chương</w:t>
      </w:r>
      <w:r w:rsidR="00EB5354" w:rsidRPr="00993F6E">
        <w:rPr>
          <w:rFonts w:ascii="Arial" w:hAnsi="Arial" w:cs="Arial"/>
          <w:b/>
          <w:color w:val="auto"/>
          <w:sz w:val="20"/>
          <w:szCs w:val="28"/>
        </w:rPr>
        <w:t xml:space="preserve"> VIII</w:t>
      </w:r>
      <w:bookmarkEnd w:id="111"/>
    </w:p>
    <w:p w:rsidR="003C581F" w:rsidRPr="00993F6E" w:rsidRDefault="00EB5354" w:rsidP="006809BB">
      <w:pPr>
        <w:spacing w:before="120"/>
        <w:jc w:val="center"/>
        <w:rPr>
          <w:rFonts w:ascii="Arial" w:hAnsi="Arial" w:cs="Arial"/>
          <w:b/>
          <w:color w:val="auto"/>
          <w:szCs w:val="28"/>
        </w:rPr>
      </w:pPr>
      <w:bookmarkStart w:id="112" w:name="chuong_8_name"/>
      <w:r w:rsidRPr="00993F6E">
        <w:rPr>
          <w:rFonts w:ascii="Arial" w:hAnsi="Arial" w:cs="Arial"/>
          <w:b/>
          <w:color w:val="auto"/>
          <w:szCs w:val="28"/>
        </w:rPr>
        <w:t>SỔ SÁCH VÀ HỒ SƠ CỦA TỔNG CÔNG TY ĐƯỜNG SẮT VIỆT NAM</w:t>
      </w:r>
      <w:bookmarkEnd w:id="112"/>
    </w:p>
    <w:p w:rsidR="003C581F" w:rsidRPr="00993F6E" w:rsidRDefault="00993F6E" w:rsidP="006809BB">
      <w:pPr>
        <w:spacing w:before="120"/>
        <w:rPr>
          <w:rFonts w:ascii="Arial" w:hAnsi="Arial" w:cs="Arial"/>
          <w:b/>
          <w:color w:val="auto"/>
          <w:sz w:val="20"/>
          <w:szCs w:val="28"/>
        </w:rPr>
      </w:pPr>
      <w:bookmarkStart w:id="113" w:name="dieu_72"/>
      <w:r w:rsidRPr="00993F6E">
        <w:rPr>
          <w:rFonts w:ascii="Arial" w:hAnsi="Arial" w:cs="Arial"/>
          <w:b/>
          <w:color w:val="auto"/>
          <w:sz w:val="20"/>
          <w:szCs w:val="28"/>
        </w:rPr>
        <w:t>Điều</w:t>
      </w:r>
      <w:r w:rsidR="00EB5354" w:rsidRPr="00993F6E">
        <w:rPr>
          <w:rFonts w:ascii="Arial" w:hAnsi="Arial" w:cs="Arial"/>
          <w:b/>
          <w:color w:val="auto"/>
          <w:sz w:val="20"/>
          <w:szCs w:val="28"/>
        </w:rPr>
        <w:t xml:space="preserve"> 72. Quyền tiếp cận sổ sách và hồ sơ của Tổng công ty Đường sắt Việt Nam</w:t>
      </w:r>
      <w:bookmarkEnd w:id="113"/>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1. Định kỳ hằng tháng, quý, năm Hội đồng thành viên có trách nhiệm gửi cho chủ sở hữu và các cơ quan quản lý nhà nước có thẩm quyền các báo cáo về tài chính, về tình hình hoạt động của Tổng công ty Đường sắt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và quy định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Trường hợp đột xuất, chủ sở hữu có quyền gửi văn bản yêu cầu Hội đồng thành viên cung cấp bất kỳ hồ sơ, tài liệu nào có liên quan đến việc tổ chức thực hiện quyền của chủ sở hữu quy định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3C581F" w:rsidRPr="00993F6E" w:rsidRDefault="003C581F" w:rsidP="006809BB">
      <w:pPr>
        <w:spacing w:before="120"/>
        <w:rPr>
          <w:rFonts w:ascii="Arial" w:hAnsi="Arial" w:cs="Arial"/>
          <w:color w:val="auto"/>
          <w:sz w:val="20"/>
          <w:szCs w:val="28"/>
          <w:lang w:val="en-US"/>
        </w:rPr>
      </w:pPr>
      <w:r w:rsidRPr="00993F6E">
        <w:rPr>
          <w:rFonts w:ascii="Arial" w:hAnsi="Arial" w:cs="Arial"/>
          <w:color w:val="auto"/>
          <w:sz w:val="20"/>
          <w:szCs w:val="28"/>
        </w:rPr>
        <w:t>3. Tổng giám đốc có trách nhiệm tổ chức chuẩn bị và báo cáo để Hội đồng thành viên cung cấp hồ sơ, tài liệu theo yêu cầu của chủ sở hữ</w:t>
      </w:r>
      <w:r w:rsidR="00D23CC1" w:rsidRPr="00993F6E">
        <w:rPr>
          <w:rFonts w:ascii="Arial" w:hAnsi="Arial" w:cs="Arial"/>
          <w:color w:val="auto"/>
          <w:sz w:val="20"/>
          <w:szCs w:val="28"/>
        </w:rPr>
        <w:t>u</w:t>
      </w:r>
      <w:r w:rsidR="00D23CC1" w:rsidRPr="00993F6E">
        <w:rPr>
          <w:rFonts w:ascii="Arial" w:hAnsi="Arial" w:cs="Arial"/>
          <w:color w:val="auto"/>
          <w:sz w:val="20"/>
          <w:szCs w:val="28"/>
          <w:lang w:val="en-US"/>
        </w:rPr>
        <w: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4. Chủ tịch, các thành viên Hội đồng thành viên và Kiểm soát viên có quyền yêu cầu Tổng giám đốc, cán bộ quản lý của Tổng công ty Đường sắt Việt Nam cung cấp mọi hồ sơ, tài liệu liên quan đến tổ chức thực hiện chức năng, nhiệm vụ của Hội đồng thành vi</w:t>
      </w:r>
      <w:r w:rsidR="00D23CC1" w:rsidRPr="00993F6E">
        <w:rPr>
          <w:rFonts w:ascii="Arial" w:hAnsi="Arial" w:cs="Arial"/>
          <w:color w:val="auto"/>
          <w:sz w:val="20"/>
          <w:szCs w:val="28"/>
          <w:lang w:val="en-US"/>
        </w:rPr>
        <w:t>ê</w:t>
      </w:r>
      <w:r w:rsidRPr="00993F6E">
        <w:rPr>
          <w:rFonts w:ascii="Arial" w:hAnsi="Arial" w:cs="Arial"/>
          <w:color w:val="auto"/>
          <w:sz w:val="20"/>
          <w:szCs w:val="28"/>
        </w:rPr>
        <w:t>n, liên quan đến công tác kiểm tra, giám sát, thẩm định của Kiểm soát viên.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5. T</w:t>
      </w:r>
      <w:r w:rsidR="00D23CC1" w:rsidRPr="00993F6E">
        <w:rPr>
          <w:rFonts w:ascii="Arial" w:hAnsi="Arial" w:cs="Arial"/>
          <w:color w:val="auto"/>
          <w:sz w:val="20"/>
          <w:szCs w:val="28"/>
          <w:lang w:val="en-US"/>
        </w:rPr>
        <w:t>ổ</w:t>
      </w:r>
      <w:r w:rsidRPr="00993F6E">
        <w:rPr>
          <w:rFonts w:ascii="Arial" w:hAnsi="Arial" w:cs="Arial"/>
          <w:color w:val="auto"/>
          <w:sz w:val="20"/>
          <w:szCs w:val="28"/>
        </w:rPr>
        <w:t xml:space="preserve">ng giám đốc là người chịu trách nhiệm tổ chức việc lưu giữ và bảo mật hồ sơ, tài liệu của Tổng công ty Đường sắt Việt Nam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6. Người lao động trong Tổng công ty Đường sắt Việt Nam có quyền tìm hiểu thông tin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3C581F" w:rsidRPr="00993F6E" w:rsidRDefault="00993F6E" w:rsidP="006809BB">
      <w:pPr>
        <w:spacing w:before="120"/>
        <w:rPr>
          <w:rFonts w:ascii="Arial" w:hAnsi="Arial" w:cs="Arial"/>
          <w:b/>
          <w:color w:val="auto"/>
          <w:sz w:val="20"/>
          <w:szCs w:val="28"/>
        </w:rPr>
      </w:pPr>
      <w:bookmarkStart w:id="114" w:name="dieu_73"/>
      <w:r w:rsidRPr="00993F6E">
        <w:rPr>
          <w:rFonts w:ascii="Arial" w:hAnsi="Arial" w:cs="Arial"/>
          <w:b/>
          <w:color w:val="auto"/>
          <w:sz w:val="20"/>
          <w:szCs w:val="28"/>
        </w:rPr>
        <w:t>Điều</w:t>
      </w:r>
      <w:r w:rsidR="00EB5354" w:rsidRPr="00993F6E">
        <w:rPr>
          <w:rFonts w:ascii="Arial" w:hAnsi="Arial" w:cs="Arial"/>
          <w:b/>
          <w:color w:val="auto"/>
          <w:sz w:val="20"/>
          <w:szCs w:val="28"/>
        </w:rPr>
        <w:t xml:space="preserve"> 73. Công khai thông tin</w:t>
      </w:r>
      <w:bookmarkEnd w:id="114"/>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1. Tổng giám đốc là người thực hiện và chịu trách nhiệm về việc công khai thông tin theo quy định tại </w:t>
      </w:r>
      <w:bookmarkStart w:id="115" w:name="dc_3"/>
      <w:r w:rsidR="00993F6E" w:rsidRPr="00993F6E">
        <w:rPr>
          <w:rFonts w:ascii="Arial" w:hAnsi="Arial" w:cs="Arial"/>
          <w:color w:val="auto"/>
          <w:sz w:val="20"/>
          <w:szCs w:val="28"/>
        </w:rPr>
        <w:t>Điều</w:t>
      </w:r>
      <w:r w:rsidRPr="00993F6E">
        <w:rPr>
          <w:rFonts w:ascii="Arial" w:hAnsi="Arial" w:cs="Arial"/>
          <w:color w:val="auto"/>
          <w:sz w:val="20"/>
          <w:szCs w:val="28"/>
        </w:rPr>
        <w:t xml:space="preserve"> 61 </w:t>
      </w:r>
      <w:r w:rsidR="00993F6E" w:rsidRPr="00993F6E">
        <w:rPr>
          <w:rFonts w:ascii="Arial" w:hAnsi="Arial" w:cs="Arial"/>
          <w:color w:val="auto"/>
          <w:sz w:val="20"/>
          <w:szCs w:val="28"/>
        </w:rPr>
        <w:t>Luật</w:t>
      </w:r>
      <w:r w:rsidRPr="00993F6E">
        <w:rPr>
          <w:rFonts w:ascii="Arial" w:hAnsi="Arial" w:cs="Arial"/>
          <w:color w:val="auto"/>
          <w:sz w:val="20"/>
          <w:szCs w:val="28"/>
        </w:rPr>
        <w:t xml:space="preserve"> quản lý, sử dụng vốn</w:t>
      </w:r>
      <w:bookmarkEnd w:id="115"/>
      <w:r w:rsidRPr="00993F6E">
        <w:rPr>
          <w:rFonts w:ascii="Arial" w:hAnsi="Arial" w:cs="Arial"/>
          <w:color w:val="auto"/>
          <w:sz w:val="20"/>
          <w:szCs w:val="28"/>
        </w:rPr>
        <w:t xml:space="preserve">,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có liên quan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Biểu mẫu, nội dung và nơi gửi thông tin thực hiện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3. Trường hợp có yêu cầu thanh tra, kiểm tra, kiểm toán của các cơ quan quản lý nhà nước có thẩm quyền, Tổng giám đốc là người chịu trách nhiệm tổ chức cung cấp thông tin theo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về thanh tra, kiểm tra, kiểm toán.</w:t>
      </w:r>
    </w:p>
    <w:p w:rsidR="003C581F" w:rsidRPr="00993F6E" w:rsidRDefault="00993F6E" w:rsidP="006809BB">
      <w:pPr>
        <w:spacing w:before="120"/>
        <w:rPr>
          <w:rFonts w:ascii="Arial" w:hAnsi="Arial" w:cs="Arial"/>
          <w:b/>
          <w:color w:val="auto"/>
          <w:sz w:val="20"/>
          <w:szCs w:val="28"/>
        </w:rPr>
      </w:pPr>
      <w:bookmarkStart w:id="116" w:name="chuong_9"/>
      <w:r w:rsidRPr="00993F6E">
        <w:rPr>
          <w:rFonts w:ascii="Arial" w:hAnsi="Arial" w:cs="Arial"/>
          <w:b/>
          <w:color w:val="auto"/>
          <w:sz w:val="20"/>
          <w:szCs w:val="28"/>
        </w:rPr>
        <w:t>Chương</w:t>
      </w:r>
      <w:r w:rsidR="00EB5354" w:rsidRPr="00993F6E">
        <w:rPr>
          <w:rFonts w:ascii="Arial" w:hAnsi="Arial" w:cs="Arial"/>
          <w:b/>
          <w:color w:val="auto"/>
          <w:sz w:val="20"/>
          <w:szCs w:val="28"/>
        </w:rPr>
        <w:t xml:space="preserve"> IX</w:t>
      </w:r>
      <w:bookmarkEnd w:id="116"/>
    </w:p>
    <w:p w:rsidR="003C581F" w:rsidRPr="00993F6E" w:rsidRDefault="00EB5354" w:rsidP="006809BB">
      <w:pPr>
        <w:spacing w:before="120"/>
        <w:jc w:val="center"/>
        <w:rPr>
          <w:rFonts w:ascii="Arial" w:hAnsi="Arial" w:cs="Arial"/>
          <w:b/>
          <w:color w:val="auto"/>
          <w:szCs w:val="28"/>
        </w:rPr>
      </w:pPr>
      <w:bookmarkStart w:id="117" w:name="chuong_9_name"/>
      <w:r w:rsidRPr="00993F6E">
        <w:rPr>
          <w:rFonts w:ascii="Arial" w:hAnsi="Arial" w:cs="Arial"/>
          <w:b/>
          <w:color w:val="auto"/>
          <w:szCs w:val="28"/>
        </w:rPr>
        <w:t>GIẢI QUYẾT TRANH CHẤP NỘI BỘ VÀ SỬA ĐỔI, BỔ SUNG ĐIỀU LỆ TỔNG CÔNG TY ĐƯỜNG SẮT VIỆT NAM</w:t>
      </w:r>
      <w:bookmarkEnd w:id="117"/>
    </w:p>
    <w:p w:rsidR="003C581F" w:rsidRPr="00993F6E" w:rsidRDefault="00993F6E" w:rsidP="006809BB">
      <w:pPr>
        <w:spacing w:before="120"/>
        <w:rPr>
          <w:rFonts w:ascii="Arial" w:hAnsi="Arial" w:cs="Arial"/>
          <w:b/>
          <w:color w:val="auto"/>
          <w:sz w:val="20"/>
          <w:szCs w:val="28"/>
        </w:rPr>
      </w:pPr>
      <w:bookmarkStart w:id="118" w:name="dieu_74"/>
      <w:r w:rsidRPr="00993F6E">
        <w:rPr>
          <w:rFonts w:ascii="Arial" w:hAnsi="Arial" w:cs="Arial"/>
          <w:b/>
          <w:color w:val="auto"/>
          <w:sz w:val="20"/>
          <w:szCs w:val="28"/>
        </w:rPr>
        <w:t>Điều</w:t>
      </w:r>
      <w:r w:rsidR="00EB5354" w:rsidRPr="00993F6E">
        <w:rPr>
          <w:rFonts w:ascii="Arial" w:hAnsi="Arial" w:cs="Arial"/>
          <w:b/>
          <w:color w:val="auto"/>
          <w:sz w:val="20"/>
          <w:szCs w:val="28"/>
        </w:rPr>
        <w:t xml:space="preserve"> 74. Giải quyết tranh chấp nội bộ</w:t>
      </w:r>
      <w:bookmarkEnd w:id="118"/>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1. Việc giải quyết tranh chấp nội bộ của Tổng công ty Đường sắt Việt Nam được thực hiện trên nguyên tắc hòa giải và theo các quy định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Trường hợp giải quyết tranh chấp theo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không được các bên chấp thuận, thi bất kỳ bên nào cũng có thể đưa ra các cơ quan có thẩm quyền để giải quyết.</w:t>
      </w:r>
    </w:p>
    <w:p w:rsidR="003C581F" w:rsidRPr="00993F6E" w:rsidRDefault="00993F6E" w:rsidP="006809BB">
      <w:pPr>
        <w:spacing w:before="120"/>
        <w:rPr>
          <w:rFonts w:ascii="Arial" w:hAnsi="Arial" w:cs="Arial"/>
          <w:b/>
          <w:color w:val="auto"/>
          <w:sz w:val="20"/>
          <w:szCs w:val="28"/>
        </w:rPr>
      </w:pPr>
      <w:bookmarkStart w:id="119" w:name="dieu_75"/>
      <w:r w:rsidRPr="00993F6E">
        <w:rPr>
          <w:rFonts w:ascii="Arial" w:hAnsi="Arial" w:cs="Arial"/>
          <w:b/>
          <w:color w:val="auto"/>
          <w:sz w:val="20"/>
          <w:szCs w:val="28"/>
        </w:rPr>
        <w:t>Điều</w:t>
      </w:r>
      <w:r w:rsidR="00EB5354" w:rsidRPr="00993F6E">
        <w:rPr>
          <w:rFonts w:ascii="Arial" w:hAnsi="Arial" w:cs="Arial"/>
          <w:b/>
          <w:color w:val="auto"/>
          <w:sz w:val="20"/>
          <w:szCs w:val="28"/>
        </w:rPr>
        <w:t xml:space="preserve"> 75. Sửa đổi, bổ sung </w:t>
      </w:r>
      <w:r w:rsidRPr="00993F6E">
        <w:rPr>
          <w:rFonts w:ascii="Arial" w:hAnsi="Arial" w:cs="Arial"/>
          <w:b/>
          <w:color w:val="auto"/>
          <w:sz w:val="20"/>
          <w:szCs w:val="28"/>
        </w:rPr>
        <w:t>Điều</w:t>
      </w:r>
      <w:r w:rsidR="00EB5354" w:rsidRPr="00993F6E">
        <w:rPr>
          <w:rFonts w:ascii="Arial" w:hAnsi="Arial" w:cs="Arial"/>
          <w:b/>
          <w:color w:val="auto"/>
          <w:sz w:val="20"/>
          <w:szCs w:val="28"/>
        </w:rPr>
        <w:t xml:space="preserve"> lệ Tổng công ty Đường sắt Việt Nam</w:t>
      </w:r>
      <w:bookmarkEnd w:id="119"/>
    </w:p>
    <w:p w:rsidR="003C581F" w:rsidRPr="00993F6E" w:rsidRDefault="00993F6E" w:rsidP="006809BB">
      <w:pPr>
        <w:spacing w:before="120"/>
        <w:rPr>
          <w:rFonts w:ascii="Arial" w:hAnsi="Arial" w:cs="Arial"/>
          <w:color w:val="auto"/>
          <w:sz w:val="20"/>
          <w:szCs w:val="28"/>
        </w:rPr>
      </w:pPr>
      <w:r w:rsidRPr="00993F6E">
        <w:rPr>
          <w:rFonts w:ascii="Arial" w:hAnsi="Arial" w:cs="Arial"/>
          <w:color w:val="auto"/>
          <w:sz w:val="20"/>
          <w:szCs w:val="28"/>
        </w:rPr>
        <w:t>Điều</w:t>
      </w:r>
      <w:r w:rsidR="003C581F" w:rsidRPr="00993F6E">
        <w:rPr>
          <w:rFonts w:ascii="Arial" w:hAnsi="Arial" w:cs="Arial"/>
          <w:color w:val="auto"/>
          <w:sz w:val="20"/>
          <w:szCs w:val="28"/>
        </w:rPr>
        <w:t xml:space="preserve"> lệ của Tổng công ty Đường sắt Việt Nam được sửa đổi, bổ sung khi các </w:t>
      </w:r>
      <w:r w:rsidRPr="00993F6E">
        <w:rPr>
          <w:rFonts w:ascii="Arial" w:hAnsi="Arial" w:cs="Arial"/>
          <w:color w:val="auto"/>
          <w:sz w:val="20"/>
          <w:szCs w:val="28"/>
        </w:rPr>
        <w:t>luật</w:t>
      </w:r>
      <w:r w:rsidR="003C581F" w:rsidRPr="00993F6E">
        <w:rPr>
          <w:rFonts w:ascii="Arial" w:hAnsi="Arial" w:cs="Arial"/>
          <w:color w:val="auto"/>
          <w:sz w:val="20"/>
          <w:szCs w:val="28"/>
        </w:rPr>
        <w:t xml:space="preserve"> liên quan có quy định khác với quy định trong </w:t>
      </w:r>
      <w:r w:rsidRPr="00993F6E">
        <w:rPr>
          <w:rFonts w:ascii="Arial" w:hAnsi="Arial" w:cs="Arial"/>
          <w:color w:val="auto"/>
          <w:sz w:val="20"/>
          <w:szCs w:val="28"/>
        </w:rPr>
        <w:t>Điều</w:t>
      </w:r>
      <w:r w:rsidR="003C581F" w:rsidRPr="00993F6E">
        <w:rPr>
          <w:rFonts w:ascii="Arial" w:hAnsi="Arial" w:cs="Arial"/>
          <w:color w:val="auto"/>
          <w:sz w:val="20"/>
          <w:szCs w:val="28"/>
        </w:rPr>
        <w:t xml:space="preserve"> lệ này hoặc trong trường hợp Hội đồng thành viên thấy cần phải bổ sung, sửa đổi hoặc do chủ sở hữu yêu cầu. Việc bổ sung, sửa đổi </w:t>
      </w:r>
      <w:r w:rsidRPr="00993F6E">
        <w:rPr>
          <w:rFonts w:ascii="Arial" w:hAnsi="Arial" w:cs="Arial"/>
          <w:color w:val="auto"/>
          <w:sz w:val="20"/>
          <w:szCs w:val="28"/>
        </w:rPr>
        <w:t>Điều</w:t>
      </w:r>
      <w:r w:rsidR="003C581F" w:rsidRPr="00993F6E">
        <w:rPr>
          <w:rFonts w:ascii="Arial" w:hAnsi="Arial" w:cs="Arial"/>
          <w:color w:val="auto"/>
          <w:sz w:val="20"/>
          <w:szCs w:val="28"/>
        </w:rPr>
        <w:t xml:space="preserve"> lệ T</w:t>
      </w:r>
      <w:r w:rsidR="00D23CC1" w:rsidRPr="00993F6E">
        <w:rPr>
          <w:rFonts w:ascii="Arial" w:hAnsi="Arial" w:cs="Arial"/>
          <w:color w:val="auto"/>
          <w:sz w:val="20"/>
          <w:szCs w:val="28"/>
          <w:lang w:val="en-US"/>
        </w:rPr>
        <w:t>ổ</w:t>
      </w:r>
      <w:r w:rsidR="003C581F" w:rsidRPr="00993F6E">
        <w:rPr>
          <w:rFonts w:ascii="Arial" w:hAnsi="Arial" w:cs="Arial"/>
          <w:color w:val="auto"/>
          <w:sz w:val="20"/>
          <w:szCs w:val="28"/>
        </w:rPr>
        <w:t>ng công ty Đường sắt Việt Nam do Bộ Giao thông vận tải trình Chính phủ ban hành.</w:t>
      </w:r>
    </w:p>
    <w:p w:rsidR="003C581F" w:rsidRPr="00993F6E" w:rsidRDefault="00993F6E" w:rsidP="006809BB">
      <w:pPr>
        <w:spacing w:before="120"/>
        <w:rPr>
          <w:rFonts w:ascii="Arial" w:hAnsi="Arial" w:cs="Arial"/>
          <w:b/>
          <w:color w:val="auto"/>
          <w:sz w:val="20"/>
          <w:szCs w:val="28"/>
        </w:rPr>
      </w:pPr>
      <w:bookmarkStart w:id="120" w:name="chuong_10"/>
      <w:r w:rsidRPr="00993F6E">
        <w:rPr>
          <w:rFonts w:ascii="Arial" w:hAnsi="Arial" w:cs="Arial"/>
          <w:b/>
          <w:color w:val="auto"/>
          <w:sz w:val="20"/>
          <w:szCs w:val="28"/>
        </w:rPr>
        <w:t>Chương</w:t>
      </w:r>
      <w:r w:rsidR="00EB5354" w:rsidRPr="00993F6E">
        <w:rPr>
          <w:rFonts w:ascii="Arial" w:hAnsi="Arial" w:cs="Arial"/>
          <w:b/>
          <w:color w:val="auto"/>
          <w:sz w:val="20"/>
          <w:szCs w:val="28"/>
        </w:rPr>
        <w:t xml:space="preserve"> X</w:t>
      </w:r>
      <w:bookmarkEnd w:id="120"/>
    </w:p>
    <w:p w:rsidR="003C581F" w:rsidRPr="00993F6E" w:rsidRDefault="00EB5354" w:rsidP="006809BB">
      <w:pPr>
        <w:spacing w:before="120"/>
        <w:jc w:val="center"/>
        <w:rPr>
          <w:rFonts w:ascii="Arial" w:hAnsi="Arial" w:cs="Arial"/>
          <w:b/>
          <w:color w:val="auto"/>
          <w:szCs w:val="28"/>
        </w:rPr>
      </w:pPr>
      <w:bookmarkStart w:id="121" w:name="chuong_10_name"/>
      <w:r w:rsidRPr="00993F6E">
        <w:rPr>
          <w:rFonts w:ascii="Arial" w:hAnsi="Arial" w:cs="Arial"/>
          <w:b/>
          <w:color w:val="auto"/>
          <w:szCs w:val="28"/>
        </w:rPr>
        <w:t>ĐIỀU KHOẢN THI HÀNH</w:t>
      </w:r>
      <w:bookmarkEnd w:id="121"/>
    </w:p>
    <w:p w:rsidR="003C581F" w:rsidRPr="00993F6E" w:rsidRDefault="00993F6E" w:rsidP="006809BB">
      <w:pPr>
        <w:spacing w:before="120"/>
        <w:rPr>
          <w:rFonts w:ascii="Arial" w:hAnsi="Arial" w:cs="Arial"/>
          <w:b/>
          <w:color w:val="auto"/>
          <w:sz w:val="20"/>
          <w:szCs w:val="28"/>
        </w:rPr>
      </w:pPr>
      <w:bookmarkStart w:id="122" w:name="dieu_76"/>
      <w:r w:rsidRPr="00993F6E">
        <w:rPr>
          <w:rFonts w:ascii="Arial" w:hAnsi="Arial" w:cs="Arial"/>
          <w:b/>
          <w:color w:val="auto"/>
          <w:sz w:val="20"/>
          <w:szCs w:val="28"/>
        </w:rPr>
        <w:t>Điều</w:t>
      </w:r>
      <w:r w:rsidR="00EB5354" w:rsidRPr="00993F6E">
        <w:rPr>
          <w:rFonts w:ascii="Arial" w:hAnsi="Arial" w:cs="Arial"/>
          <w:b/>
          <w:color w:val="auto"/>
          <w:sz w:val="20"/>
          <w:szCs w:val="28"/>
        </w:rPr>
        <w:t xml:space="preserve"> 76. Phạm vi thi hành</w:t>
      </w:r>
      <w:bookmarkEnd w:id="122"/>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1. Các bộ, ngành và các đơn vị, cá nhân có liên quan thuộc Tổng công ty Đường sắt Việt Nam có trách nhiệm tuân thủ các quy định tại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2. Các Quy chế nội bộ của Tổng công ty Đường sắt Việt Nam do Hội đồng thành viên, Tổng giám đốc ban hành phải tuân thủ nguyên tắc, nội dung của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3. Các đơn vị trực thuộc Tổng công ty Đường sắt Việt Nam, các công ty con của Tổng công ty Đường sắt Việt Nam căn cứ quy định của pháp </w:t>
      </w:r>
      <w:r w:rsidR="00993F6E" w:rsidRPr="00993F6E">
        <w:rPr>
          <w:rFonts w:ascii="Arial" w:hAnsi="Arial" w:cs="Arial"/>
          <w:color w:val="auto"/>
          <w:sz w:val="20"/>
          <w:szCs w:val="28"/>
        </w:rPr>
        <w:t>luật</w:t>
      </w:r>
      <w:r w:rsidRPr="00993F6E">
        <w:rPr>
          <w:rFonts w:ascii="Arial" w:hAnsi="Arial" w:cs="Arial"/>
          <w:color w:val="auto"/>
          <w:sz w:val="20"/>
          <w:szCs w:val="28"/>
        </w:rPr>
        <w:t xml:space="preserve"> tương ứng với hình thức pháp lý của mình và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 để xây dựng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hoặc Quy chế tổ chức và hoạt động của mình, trình cơ quan có thẩm quyền phê duyệt.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hoặc Quy chế tổ chức và hoạt động của các đơn vị trực thuộc, các công ty con không được trái với </w:t>
      </w:r>
      <w:r w:rsidR="00993F6E" w:rsidRPr="00993F6E">
        <w:rPr>
          <w:rFonts w:ascii="Arial" w:hAnsi="Arial" w:cs="Arial"/>
          <w:color w:val="auto"/>
          <w:sz w:val="20"/>
          <w:szCs w:val="28"/>
        </w:rPr>
        <w:t>Điều</w:t>
      </w:r>
      <w:r w:rsidRPr="00993F6E">
        <w:rPr>
          <w:rFonts w:ascii="Arial" w:hAnsi="Arial" w:cs="Arial"/>
          <w:color w:val="auto"/>
          <w:sz w:val="20"/>
          <w:szCs w:val="28"/>
        </w:rPr>
        <w:t xml:space="preserve"> lệ này.</w:t>
      </w:r>
      <w:r w:rsidR="00993F6E" w:rsidRPr="00993F6E">
        <w:rPr>
          <w:rFonts w:ascii="Arial" w:hAnsi="Arial" w:cs="Arial"/>
          <w:color w:val="auto"/>
          <w:sz w:val="20"/>
          <w:szCs w:val="28"/>
        </w:rPr>
        <w:t>/</w:t>
      </w:r>
      <w:r w:rsidRPr="00993F6E">
        <w:rPr>
          <w:rFonts w:ascii="Arial" w:hAnsi="Arial" w:cs="Arial"/>
          <w:color w:val="auto"/>
          <w:sz w:val="20"/>
          <w:szCs w:val="28"/>
        </w:rPr>
        <w:t>.</w:t>
      </w:r>
    </w:p>
    <w:p w:rsidR="003C581F" w:rsidRPr="00993F6E" w:rsidRDefault="003C581F" w:rsidP="006809BB">
      <w:pPr>
        <w:spacing w:before="120"/>
        <w:rPr>
          <w:rFonts w:ascii="Arial" w:hAnsi="Arial" w:cs="Arial"/>
          <w:color w:val="auto"/>
          <w:sz w:val="20"/>
          <w:szCs w:val="28"/>
          <w:lang w:val="en-US"/>
        </w:rPr>
      </w:pPr>
    </w:p>
    <w:p w:rsidR="00532654" w:rsidRPr="00993F6E" w:rsidRDefault="00EB5354" w:rsidP="006809BB">
      <w:pPr>
        <w:spacing w:before="120"/>
        <w:jc w:val="center"/>
        <w:rPr>
          <w:rFonts w:ascii="Arial" w:hAnsi="Arial" w:cs="Arial"/>
          <w:b/>
          <w:color w:val="auto"/>
          <w:szCs w:val="28"/>
          <w:lang w:val="en-US"/>
        </w:rPr>
      </w:pPr>
      <w:bookmarkStart w:id="123" w:name="chuong_pl"/>
      <w:r w:rsidRPr="00993F6E">
        <w:rPr>
          <w:rFonts w:ascii="Arial" w:hAnsi="Arial" w:cs="Arial"/>
          <w:b/>
          <w:color w:val="auto"/>
          <w:szCs w:val="28"/>
          <w:lang w:val="en-US"/>
        </w:rPr>
        <w:t>PHỤ LỤC</w:t>
      </w:r>
      <w:bookmarkEnd w:id="123"/>
    </w:p>
    <w:p w:rsidR="00532654" w:rsidRPr="00993F6E" w:rsidRDefault="00EB5354" w:rsidP="006809BB">
      <w:pPr>
        <w:spacing w:before="120"/>
        <w:jc w:val="center"/>
        <w:rPr>
          <w:rFonts w:ascii="Arial" w:hAnsi="Arial" w:cs="Arial"/>
          <w:i/>
          <w:color w:val="auto"/>
          <w:sz w:val="20"/>
          <w:szCs w:val="28"/>
          <w:lang w:val="en-US"/>
        </w:rPr>
      </w:pPr>
      <w:bookmarkStart w:id="124" w:name="chuong_pl_name"/>
      <w:r w:rsidRPr="00993F6E">
        <w:rPr>
          <w:rFonts w:ascii="Arial" w:hAnsi="Arial" w:cs="Arial"/>
          <w:color w:val="auto"/>
          <w:sz w:val="20"/>
          <w:szCs w:val="28"/>
          <w:lang w:val="en-US"/>
        </w:rPr>
        <w:t>DANH SÁCH CÁC ĐƠN VỊ PHỤ THUỘC, ĐƠN VỊ SỰ NGHIỆP THUỘC TỔNG CÔNG TY ĐƯỜNG SẮT VIỆT NAM</w:t>
      </w:r>
      <w:bookmarkEnd w:id="124"/>
      <w:r w:rsidR="00532654" w:rsidRPr="00993F6E">
        <w:rPr>
          <w:rFonts w:ascii="Arial" w:hAnsi="Arial" w:cs="Arial"/>
          <w:color w:val="auto"/>
          <w:sz w:val="20"/>
          <w:szCs w:val="28"/>
          <w:lang w:val="en-US"/>
        </w:rPr>
        <w:br/>
      </w:r>
      <w:r w:rsidR="00532654" w:rsidRPr="00993F6E">
        <w:rPr>
          <w:rFonts w:ascii="Arial" w:hAnsi="Arial" w:cs="Arial"/>
          <w:i/>
          <w:color w:val="auto"/>
          <w:sz w:val="20"/>
          <w:szCs w:val="28"/>
          <w:lang w:val="en-US"/>
        </w:rPr>
        <w:t xml:space="preserve">(Kèm theo </w:t>
      </w:r>
      <w:r w:rsidR="00993F6E" w:rsidRPr="00993F6E">
        <w:rPr>
          <w:rFonts w:ascii="Arial" w:hAnsi="Arial" w:cs="Arial"/>
          <w:i/>
          <w:color w:val="auto"/>
          <w:sz w:val="20"/>
          <w:szCs w:val="28"/>
          <w:lang w:val="en-US"/>
        </w:rPr>
        <w:t>Điều</w:t>
      </w:r>
      <w:r w:rsidR="00532654" w:rsidRPr="00993F6E">
        <w:rPr>
          <w:rFonts w:ascii="Arial" w:hAnsi="Arial" w:cs="Arial"/>
          <w:i/>
          <w:color w:val="auto"/>
          <w:sz w:val="20"/>
          <w:szCs w:val="28"/>
          <w:lang w:val="en-US"/>
        </w:rPr>
        <w:t xml:space="preserve"> lệ tổ chức và hoạt động của Tổng công ty Đường sắt Việt Nam tại Nghị định số 11</w:t>
      </w:r>
      <w:r w:rsidR="00993F6E" w:rsidRPr="00993F6E">
        <w:rPr>
          <w:rFonts w:ascii="Arial" w:hAnsi="Arial" w:cs="Arial"/>
          <w:i/>
          <w:color w:val="auto"/>
          <w:sz w:val="20"/>
          <w:szCs w:val="28"/>
          <w:lang w:val="en-US"/>
        </w:rPr>
        <w:t>/</w:t>
      </w:r>
      <w:r w:rsidR="00532654" w:rsidRPr="00993F6E">
        <w:rPr>
          <w:rFonts w:ascii="Arial" w:hAnsi="Arial" w:cs="Arial"/>
          <w:i/>
          <w:color w:val="auto"/>
          <w:sz w:val="20"/>
          <w:szCs w:val="28"/>
          <w:lang w:val="en-US"/>
        </w:rPr>
        <w:t>2018</w:t>
      </w:r>
      <w:r w:rsidR="00993F6E" w:rsidRPr="00993F6E">
        <w:rPr>
          <w:rFonts w:ascii="Arial" w:hAnsi="Arial" w:cs="Arial"/>
          <w:i/>
          <w:color w:val="auto"/>
          <w:sz w:val="20"/>
          <w:szCs w:val="28"/>
          <w:lang w:val="en-US"/>
        </w:rPr>
        <w:t>/</w:t>
      </w:r>
      <w:r w:rsidR="00532654" w:rsidRPr="00993F6E">
        <w:rPr>
          <w:rFonts w:ascii="Arial" w:hAnsi="Arial" w:cs="Arial"/>
          <w:i/>
          <w:color w:val="auto"/>
          <w:sz w:val="20"/>
          <w:szCs w:val="28"/>
          <w:lang w:val="en-US"/>
        </w:rPr>
        <w:t>NĐ-CP ngày 16 tháng 01 năm 2018 của Chính phủ)</w:t>
      </w:r>
    </w:p>
    <w:p w:rsidR="003C581F" w:rsidRPr="00993F6E" w:rsidRDefault="003C581F" w:rsidP="006809BB">
      <w:pPr>
        <w:spacing w:before="120"/>
        <w:rPr>
          <w:rFonts w:ascii="Arial" w:hAnsi="Arial" w:cs="Arial"/>
          <w:b/>
          <w:color w:val="auto"/>
          <w:sz w:val="20"/>
          <w:szCs w:val="28"/>
        </w:rPr>
      </w:pPr>
      <w:r w:rsidRPr="00993F6E">
        <w:rPr>
          <w:rFonts w:ascii="Arial" w:hAnsi="Arial" w:cs="Arial"/>
          <w:b/>
          <w:color w:val="auto"/>
          <w:sz w:val="20"/>
          <w:szCs w:val="28"/>
        </w:rPr>
        <w:t>A. CÁC ĐƠN VỊ HẠCH TOÁN PHỤ THUỘC</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 xml:space="preserve">1. Trung tâm </w:t>
      </w:r>
      <w:r w:rsidR="00993F6E" w:rsidRPr="00993F6E">
        <w:rPr>
          <w:rFonts w:ascii="Arial" w:hAnsi="Arial" w:cs="Arial"/>
          <w:color w:val="auto"/>
          <w:sz w:val="20"/>
          <w:szCs w:val="28"/>
        </w:rPr>
        <w:t>Điều</w:t>
      </w:r>
      <w:r w:rsidRPr="00993F6E">
        <w:rPr>
          <w:rFonts w:ascii="Arial" w:hAnsi="Arial" w:cs="Arial"/>
          <w:color w:val="auto"/>
          <w:sz w:val="20"/>
          <w:szCs w:val="28"/>
        </w:rPr>
        <w:t xml:space="preserve"> hành giao thông vận tải Đường sắt.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2. Văn phòng và các Ban của Tổng công ty Đường sắt Việt Nam.</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3. Chi nhánh Khai thác đường sắt Hà Nội.</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4. Chi nhánh Khai thác đường sắt Lào Cai.</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5. Chi nhánh Khai thác đường sắt Hà Lào.</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6. Chi nhánh Khai thác đường sắt Hà Lạng.</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7. Chi nhánh Khai thác đường sắt Hà Thái Hải.</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8. Chi nhánh Khai thác đường sắt Hà Thanh.</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9. Chi nhánh Khai thác đường sắt Nghệ Tĩnh.</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10. Chi nhánh Khai thác đường sắt Thừ</w:t>
      </w:r>
      <w:r w:rsidR="00C06143" w:rsidRPr="00993F6E">
        <w:rPr>
          <w:rFonts w:ascii="Arial" w:hAnsi="Arial" w:cs="Arial"/>
          <w:color w:val="auto"/>
          <w:sz w:val="20"/>
          <w:szCs w:val="28"/>
        </w:rPr>
        <w:t xml:space="preserve">a Thiên </w:t>
      </w:r>
      <w:r w:rsidR="00C06143" w:rsidRPr="00993F6E">
        <w:rPr>
          <w:rFonts w:ascii="Arial" w:hAnsi="Arial" w:cs="Arial"/>
          <w:color w:val="auto"/>
          <w:sz w:val="20"/>
          <w:szCs w:val="28"/>
          <w:lang w:val="en-US"/>
        </w:rPr>
        <w:t>-</w:t>
      </w:r>
      <w:r w:rsidRPr="00993F6E">
        <w:rPr>
          <w:rFonts w:ascii="Arial" w:hAnsi="Arial" w:cs="Arial"/>
          <w:color w:val="auto"/>
          <w:sz w:val="20"/>
          <w:szCs w:val="28"/>
        </w:rPr>
        <w:t xml:space="preserve"> Huế.</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11. Chi nhánh Khai thác đường sắt Nghĩa Bình.</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12. Chi nhánh Khai thác đường sắt Phú Khánh.</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13. Chi nhánh Khai thác đường sắt Sài Gòn.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14. Chi nhánh Ga Đồng Đ</w:t>
      </w:r>
      <w:r w:rsidR="00C06143" w:rsidRPr="00993F6E">
        <w:rPr>
          <w:rFonts w:ascii="Arial" w:hAnsi="Arial" w:cs="Arial"/>
          <w:color w:val="auto"/>
          <w:sz w:val="20"/>
          <w:szCs w:val="28"/>
          <w:lang w:val="en-US"/>
        </w:rPr>
        <w:t>ă</w:t>
      </w:r>
      <w:r w:rsidRPr="00993F6E">
        <w:rPr>
          <w:rFonts w:ascii="Arial" w:hAnsi="Arial" w:cs="Arial"/>
          <w:color w:val="auto"/>
          <w:sz w:val="20"/>
          <w:szCs w:val="28"/>
        </w:rPr>
        <w:t>ng.</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15. Chi nhánh Xí nghiệp đầu máy Hà Nội.</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16. Chi nhánh Xí nghiệp đầu máy Yên Viên.</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17. Chi nhánh Xí nghiệp đầu máy Vinh.</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18. Chi nhánh Xí nghiệp đầu máy Đà N</w:t>
      </w:r>
      <w:r w:rsidR="00C06143" w:rsidRPr="00993F6E">
        <w:rPr>
          <w:rFonts w:ascii="Arial" w:hAnsi="Arial" w:cs="Arial"/>
          <w:color w:val="auto"/>
          <w:sz w:val="20"/>
          <w:szCs w:val="28"/>
          <w:lang w:val="en-US"/>
        </w:rPr>
        <w:t>ẵ</w:t>
      </w:r>
      <w:r w:rsidRPr="00993F6E">
        <w:rPr>
          <w:rFonts w:ascii="Arial" w:hAnsi="Arial" w:cs="Arial"/>
          <w:color w:val="auto"/>
          <w:sz w:val="20"/>
          <w:szCs w:val="28"/>
        </w:rPr>
        <w:t>ng.</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19. Chi nhánh Xí nghiệp đầu máy Sài Gòn.</w:t>
      </w:r>
    </w:p>
    <w:p w:rsidR="003C581F" w:rsidRPr="00993F6E" w:rsidRDefault="00C06143" w:rsidP="006809BB">
      <w:pPr>
        <w:spacing w:before="120"/>
        <w:rPr>
          <w:rFonts w:ascii="Arial" w:hAnsi="Arial" w:cs="Arial"/>
          <w:b/>
          <w:color w:val="auto"/>
          <w:sz w:val="20"/>
          <w:szCs w:val="28"/>
        </w:rPr>
      </w:pPr>
      <w:r w:rsidRPr="00993F6E">
        <w:rPr>
          <w:rFonts w:ascii="Arial" w:hAnsi="Arial" w:cs="Arial"/>
          <w:b/>
          <w:color w:val="auto"/>
          <w:sz w:val="20"/>
          <w:szCs w:val="28"/>
        </w:rPr>
        <w:t>B. CÁC ĐƠN VỊ SỰ NGHIỆP</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1. Trường Cao đẳng Nghề đường sắt.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2. Trung tâm Y tế đường sắt.</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3. Ban Quản lý Dự án Đường sắt khu vực I.</w:t>
      </w:r>
    </w:p>
    <w:p w:rsidR="003C581F"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4. Ban Quản lý Dự án Đư</w:t>
      </w:r>
      <w:r w:rsidR="00C06143" w:rsidRPr="00993F6E">
        <w:rPr>
          <w:rFonts w:ascii="Arial" w:hAnsi="Arial" w:cs="Arial"/>
          <w:color w:val="auto"/>
          <w:sz w:val="20"/>
          <w:szCs w:val="28"/>
          <w:lang w:val="en-US"/>
        </w:rPr>
        <w:t>ờ</w:t>
      </w:r>
      <w:r w:rsidRPr="00993F6E">
        <w:rPr>
          <w:rFonts w:ascii="Arial" w:hAnsi="Arial" w:cs="Arial"/>
          <w:color w:val="auto"/>
          <w:sz w:val="20"/>
          <w:szCs w:val="28"/>
        </w:rPr>
        <w:t>ng sắt khu vực II.</w:t>
      </w:r>
    </w:p>
    <w:p w:rsidR="006809BB" w:rsidRPr="00993F6E" w:rsidRDefault="003C581F" w:rsidP="006809BB">
      <w:pPr>
        <w:spacing w:before="120"/>
        <w:rPr>
          <w:rFonts w:ascii="Arial" w:hAnsi="Arial" w:cs="Arial"/>
          <w:color w:val="auto"/>
          <w:sz w:val="20"/>
          <w:szCs w:val="28"/>
        </w:rPr>
      </w:pPr>
      <w:r w:rsidRPr="00993F6E">
        <w:rPr>
          <w:rFonts w:ascii="Arial" w:hAnsi="Arial" w:cs="Arial"/>
          <w:color w:val="auto"/>
          <w:sz w:val="20"/>
          <w:szCs w:val="28"/>
        </w:rPr>
        <w:t>5. Ban Quản lý Dự án Đường sắt khu vực III.</w:t>
      </w:r>
      <w:r w:rsidR="00993F6E" w:rsidRPr="00993F6E">
        <w:rPr>
          <w:rFonts w:ascii="Arial" w:hAnsi="Arial" w:cs="Arial"/>
          <w:color w:val="auto"/>
          <w:sz w:val="20"/>
          <w:szCs w:val="28"/>
        </w:rPr>
        <w:t>/</w:t>
      </w:r>
      <w:r w:rsidRPr="00993F6E">
        <w:rPr>
          <w:rFonts w:ascii="Arial" w:hAnsi="Arial" w:cs="Arial"/>
          <w:color w:val="auto"/>
          <w:sz w:val="20"/>
          <w:szCs w:val="28"/>
        </w:rPr>
        <w:t>.</w:t>
      </w:r>
    </w:p>
    <w:p w:rsidR="00FC1015" w:rsidRPr="00993F6E" w:rsidRDefault="00FC1015" w:rsidP="006809BB">
      <w:pPr>
        <w:spacing w:before="120"/>
        <w:rPr>
          <w:rFonts w:ascii="Arial" w:hAnsi="Arial" w:cs="Arial"/>
          <w:color w:val="auto"/>
          <w:sz w:val="20"/>
          <w:szCs w:val="28"/>
          <w:lang w:val="en-US"/>
        </w:rPr>
      </w:pPr>
    </w:p>
    <w:sectPr w:rsidR="00FC1015" w:rsidRPr="00993F6E" w:rsidSect="00993F6E">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jaVu Sans Condense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66"/>
    <w:rsid w:val="00000B04"/>
    <w:rsid w:val="00012F3F"/>
    <w:rsid w:val="000506E1"/>
    <w:rsid w:val="00054736"/>
    <w:rsid w:val="0007736C"/>
    <w:rsid w:val="000862BA"/>
    <w:rsid w:val="00091602"/>
    <w:rsid w:val="000A0F7E"/>
    <w:rsid w:val="000A54B4"/>
    <w:rsid w:val="000C3DE3"/>
    <w:rsid w:val="000C5056"/>
    <w:rsid w:val="000F1350"/>
    <w:rsid w:val="000F5D0D"/>
    <w:rsid w:val="00100FCC"/>
    <w:rsid w:val="00113E7D"/>
    <w:rsid w:val="00133FA3"/>
    <w:rsid w:val="00135FF7"/>
    <w:rsid w:val="00136772"/>
    <w:rsid w:val="00137AF2"/>
    <w:rsid w:val="00180FA7"/>
    <w:rsid w:val="001C3C2E"/>
    <w:rsid w:val="001D5A4B"/>
    <w:rsid w:val="00215971"/>
    <w:rsid w:val="00241029"/>
    <w:rsid w:val="00247F09"/>
    <w:rsid w:val="002A1528"/>
    <w:rsid w:val="002A34D6"/>
    <w:rsid w:val="002A4436"/>
    <w:rsid w:val="002B41CD"/>
    <w:rsid w:val="002C440D"/>
    <w:rsid w:val="002E1CFB"/>
    <w:rsid w:val="002F63AB"/>
    <w:rsid w:val="003218EA"/>
    <w:rsid w:val="003505DE"/>
    <w:rsid w:val="003512F5"/>
    <w:rsid w:val="00356A9C"/>
    <w:rsid w:val="0035754F"/>
    <w:rsid w:val="00376BF4"/>
    <w:rsid w:val="003936B7"/>
    <w:rsid w:val="003B3373"/>
    <w:rsid w:val="003C581F"/>
    <w:rsid w:val="003E1513"/>
    <w:rsid w:val="003F4AD3"/>
    <w:rsid w:val="004014DB"/>
    <w:rsid w:val="00406789"/>
    <w:rsid w:val="00460567"/>
    <w:rsid w:val="004B5074"/>
    <w:rsid w:val="004C4A29"/>
    <w:rsid w:val="004E66B2"/>
    <w:rsid w:val="004F4EAA"/>
    <w:rsid w:val="005069F4"/>
    <w:rsid w:val="00506EFF"/>
    <w:rsid w:val="00523708"/>
    <w:rsid w:val="00532654"/>
    <w:rsid w:val="00532969"/>
    <w:rsid w:val="00535224"/>
    <w:rsid w:val="00586558"/>
    <w:rsid w:val="005869C4"/>
    <w:rsid w:val="005B1BEA"/>
    <w:rsid w:val="005E4D37"/>
    <w:rsid w:val="00601AE1"/>
    <w:rsid w:val="006028FA"/>
    <w:rsid w:val="006159F7"/>
    <w:rsid w:val="00620A63"/>
    <w:rsid w:val="006404BA"/>
    <w:rsid w:val="00650F47"/>
    <w:rsid w:val="00652002"/>
    <w:rsid w:val="006569EA"/>
    <w:rsid w:val="00661E20"/>
    <w:rsid w:val="006639D8"/>
    <w:rsid w:val="006765B0"/>
    <w:rsid w:val="006809BB"/>
    <w:rsid w:val="00690D98"/>
    <w:rsid w:val="006968B7"/>
    <w:rsid w:val="0069792C"/>
    <w:rsid w:val="006A7AEB"/>
    <w:rsid w:val="006C5FEB"/>
    <w:rsid w:val="006C7003"/>
    <w:rsid w:val="006E6A2A"/>
    <w:rsid w:val="00712104"/>
    <w:rsid w:val="00724766"/>
    <w:rsid w:val="00742A13"/>
    <w:rsid w:val="007521C7"/>
    <w:rsid w:val="00761B7B"/>
    <w:rsid w:val="007A5660"/>
    <w:rsid w:val="007C0509"/>
    <w:rsid w:val="007D08CC"/>
    <w:rsid w:val="007E5F1E"/>
    <w:rsid w:val="00803476"/>
    <w:rsid w:val="00816B83"/>
    <w:rsid w:val="00834B77"/>
    <w:rsid w:val="008351C1"/>
    <w:rsid w:val="00843A72"/>
    <w:rsid w:val="00863E51"/>
    <w:rsid w:val="008644BF"/>
    <w:rsid w:val="008709FD"/>
    <w:rsid w:val="00893C39"/>
    <w:rsid w:val="008B7096"/>
    <w:rsid w:val="008C1291"/>
    <w:rsid w:val="008D4BCC"/>
    <w:rsid w:val="008D5BA4"/>
    <w:rsid w:val="00925381"/>
    <w:rsid w:val="0093116E"/>
    <w:rsid w:val="0093434D"/>
    <w:rsid w:val="00944FD1"/>
    <w:rsid w:val="00960F51"/>
    <w:rsid w:val="00962C6E"/>
    <w:rsid w:val="009675BB"/>
    <w:rsid w:val="00985800"/>
    <w:rsid w:val="00993F6E"/>
    <w:rsid w:val="009A4794"/>
    <w:rsid w:val="009B04C1"/>
    <w:rsid w:val="009B67F6"/>
    <w:rsid w:val="009B6C05"/>
    <w:rsid w:val="009D2EA7"/>
    <w:rsid w:val="009E20D2"/>
    <w:rsid w:val="00A05B28"/>
    <w:rsid w:val="00A26045"/>
    <w:rsid w:val="00A3206F"/>
    <w:rsid w:val="00A51027"/>
    <w:rsid w:val="00A614FB"/>
    <w:rsid w:val="00A63235"/>
    <w:rsid w:val="00A6452A"/>
    <w:rsid w:val="00A83AC5"/>
    <w:rsid w:val="00A8502C"/>
    <w:rsid w:val="00AA2872"/>
    <w:rsid w:val="00AC63D7"/>
    <w:rsid w:val="00AE549B"/>
    <w:rsid w:val="00AF63A3"/>
    <w:rsid w:val="00B00A3D"/>
    <w:rsid w:val="00B04FBA"/>
    <w:rsid w:val="00B138A0"/>
    <w:rsid w:val="00B234AA"/>
    <w:rsid w:val="00B23928"/>
    <w:rsid w:val="00B72128"/>
    <w:rsid w:val="00B7657B"/>
    <w:rsid w:val="00B823E5"/>
    <w:rsid w:val="00C06143"/>
    <w:rsid w:val="00C17A65"/>
    <w:rsid w:val="00C53547"/>
    <w:rsid w:val="00C55ABD"/>
    <w:rsid w:val="00C64C42"/>
    <w:rsid w:val="00C64F42"/>
    <w:rsid w:val="00C8718B"/>
    <w:rsid w:val="00C92418"/>
    <w:rsid w:val="00CA4676"/>
    <w:rsid w:val="00CC6F05"/>
    <w:rsid w:val="00CD25C2"/>
    <w:rsid w:val="00CF5297"/>
    <w:rsid w:val="00D124D5"/>
    <w:rsid w:val="00D17ED5"/>
    <w:rsid w:val="00D23CC1"/>
    <w:rsid w:val="00D362F4"/>
    <w:rsid w:val="00D65DA3"/>
    <w:rsid w:val="00D833BA"/>
    <w:rsid w:val="00D84569"/>
    <w:rsid w:val="00DA5657"/>
    <w:rsid w:val="00DD2803"/>
    <w:rsid w:val="00DD7923"/>
    <w:rsid w:val="00DD7931"/>
    <w:rsid w:val="00DF471F"/>
    <w:rsid w:val="00DF7E5D"/>
    <w:rsid w:val="00E014DE"/>
    <w:rsid w:val="00E82C76"/>
    <w:rsid w:val="00E8505F"/>
    <w:rsid w:val="00E85337"/>
    <w:rsid w:val="00EA7FD5"/>
    <w:rsid w:val="00EB3517"/>
    <w:rsid w:val="00EB5354"/>
    <w:rsid w:val="00ED7CDE"/>
    <w:rsid w:val="00EE0DF8"/>
    <w:rsid w:val="00F15CAA"/>
    <w:rsid w:val="00F20B93"/>
    <w:rsid w:val="00F5182D"/>
    <w:rsid w:val="00FB7090"/>
    <w:rsid w:val="00FC1015"/>
    <w:rsid w:val="00FC7F44"/>
    <w:rsid w:val="00FE0CAE"/>
    <w:rsid w:val="00FF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6">
    <w:name w:val="Body text (6)_"/>
    <w:basedOn w:val="DefaultParagraphFont"/>
    <w:link w:val="Bodytext60"/>
    <w:rPr>
      <w:rFonts w:ascii="Courier New" w:hAnsi="Courier New" w:cs="Courier New"/>
      <w:b/>
      <w:bCs/>
      <w:spacing w:val="-70"/>
      <w:sz w:val="80"/>
      <w:szCs w:val="80"/>
      <w:u w:val="none"/>
      <w:lang w:val="en-US" w:eastAsia="en-US"/>
    </w:rPr>
  </w:style>
  <w:style w:type="character" w:customStyle="1" w:styleId="Bodytext7">
    <w:name w:val="Body text (7)_"/>
    <w:basedOn w:val="DefaultParagraphFont"/>
    <w:link w:val="Bodytext71"/>
    <w:rPr>
      <w:rFonts w:ascii="Times New Roman" w:hAnsi="Times New Roman" w:cs="Times New Roman"/>
      <w:sz w:val="12"/>
      <w:szCs w:val="12"/>
      <w:u w:val="none"/>
    </w:rPr>
  </w:style>
  <w:style w:type="character" w:customStyle="1" w:styleId="Bodytext7SmallCaps">
    <w:name w:val="Body text (7) + Small Caps"/>
    <w:basedOn w:val="Bodytext7"/>
    <w:rPr>
      <w:rFonts w:ascii="Times New Roman" w:hAnsi="Times New Roman" w:cs="Times New Roman"/>
      <w:smallCaps/>
      <w:color w:val="FFFFFF"/>
      <w:sz w:val="12"/>
      <w:szCs w:val="12"/>
      <w:u w:val="none"/>
    </w:rPr>
  </w:style>
  <w:style w:type="character" w:customStyle="1" w:styleId="Bodytext70">
    <w:name w:val="Body text (7)"/>
    <w:basedOn w:val="Bodytext7"/>
    <w:rPr>
      <w:rFonts w:ascii="Times New Roman" w:hAnsi="Times New Roman" w:cs="Times New Roman"/>
      <w:color w:val="FFFFFF"/>
      <w:spacing w:val="0"/>
      <w:sz w:val="12"/>
      <w:szCs w:val="12"/>
      <w:u w:val="none"/>
    </w:rPr>
  </w:style>
  <w:style w:type="character" w:customStyle="1" w:styleId="Bodytext72">
    <w:name w:val="Body text (7)2"/>
    <w:basedOn w:val="Bodytext7"/>
    <w:rPr>
      <w:rFonts w:ascii="Times New Roman" w:hAnsi="Times New Roman" w:cs="Times New Roman"/>
      <w:color w:val="FFFFFF"/>
      <w:sz w:val="12"/>
      <w:szCs w:val="12"/>
      <w:u w:val="none"/>
    </w:rPr>
  </w:style>
  <w:style w:type="character" w:customStyle="1" w:styleId="Bodytext3">
    <w:name w:val="Body text (3)_"/>
    <w:basedOn w:val="DefaultParagraphFont"/>
    <w:link w:val="Bodytext30"/>
    <w:rPr>
      <w:rFonts w:ascii="Segoe UI" w:hAnsi="Segoe UI" w:cs="Segoe UI"/>
      <w:sz w:val="16"/>
      <w:szCs w:val="16"/>
      <w:u w:val="none"/>
    </w:rPr>
  </w:style>
  <w:style w:type="character" w:customStyle="1" w:styleId="Bodytext2">
    <w:name w:val="Body text (2)_"/>
    <w:basedOn w:val="DefaultParagraphFont"/>
    <w:link w:val="Bodytext21"/>
    <w:rPr>
      <w:rFonts w:ascii="Times New Roman" w:hAnsi="Times New Roman" w:cs="Times New Roman"/>
      <w:u w:val="none"/>
    </w:rPr>
  </w:style>
  <w:style w:type="character" w:customStyle="1" w:styleId="Bodytext2SmallCaps">
    <w:name w:val="Body text (2) + Small Caps"/>
    <w:basedOn w:val="Bodytext2"/>
    <w:rPr>
      <w:rFonts w:ascii="Times New Roman" w:hAnsi="Times New Roman" w:cs="Times New Roman"/>
      <w:smallCaps/>
      <w:u w:val="none"/>
    </w:rPr>
  </w:style>
  <w:style w:type="character" w:customStyle="1" w:styleId="Heading1">
    <w:name w:val="Heading #1_"/>
    <w:basedOn w:val="DefaultParagraphFont"/>
    <w:link w:val="Heading10"/>
    <w:rPr>
      <w:rFonts w:ascii="Times New Roman" w:hAnsi="Times New Roman" w:cs="Times New Roman"/>
      <w:b/>
      <w:bCs/>
      <w:u w:val="none"/>
    </w:rPr>
  </w:style>
  <w:style w:type="character" w:customStyle="1" w:styleId="Bodytext4">
    <w:name w:val="Body text (4)_"/>
    <w:basedOn w:val="DefaultParagraphFont"/>
    <w:link w:val="Bodytext40"/>
    <w:rPr>
      <w:rFonts w:ascii="Times New Roman" w:hAnsi="Times New Roman" w:cs="Times New Roman"/>
      <w:b/>
      <w:bCs/>
      <w:u w:val="none"/>
    </w:rPr>
  </w:style>
  <w:style w:type="character" w:customStyle="1" w:styleId="Bodytext5">
    <w:name w:val="Body text (5)_"/>
    <w:basedOn w:val="DefaultParagraphFont"/>
    <w:link w:val="Bodytext50"/>
    <w:rPr>
      <w:rFonts w:ascii="Times New Roman" w:hAnsi="Times New Roman" w:cs="Times New Roman"/>
      <w:i/>
      <w:iCs/>
      <w:u w:val="none"/>
    </w:rPr>
  </w:style>
  <w:style w:type="character" w:customStyle="1" w:styleId="Bodytext5NotItalic">
    <w:name w:val="Body text (5) + Not Italic"/>
    <w:basedOn w:val="Bodytext5"/>
    <w:rPr>
      <w:rFonts w:ascii="Times New Roman" w:hAnsi="Times New Roman" w:cs="Times New Roman"/>
      <w:i/>
      <w:iCs/>
      <w:u w:val="none"/>
    </w:rPr>
  </w:style>
  <w:style w:type="character" w:customStyle="1" w:styleId="Bodytext8">
    <w:name w:val="Body text (8)_"/>
    <w:basedOn w:val="DefaultParagraphFont"/>
    <w:link w:val="Bodytext81"/>
    <w:rPr>
      <w:rFonts w:ascii="Times New Roman" w:hAnsi="Times New Roman" w:cs="Times New Roman"/>
      <w:spacing w:val="-10"/>
      <w:w w:val="66"/>
      <w:sz w:val="17"/>
      <w:szCs w:val="17"/>
      <w:u w:val="none"/>
    </w:rPr>
  </w:style>
  <w:style w:type="character" w:customStyle="1" w:styleId="Bodytext80">
    <w:name w:val="Body text (8)"/>
    <w:basedOn w:val="Bodytext8"/>
    <w:rPr>
      <w:rFonts w:ascii="Times New Roman" w:hAnsi="Times New Roman" w:cs="Times New Roman"/>
      <w:spacing w:val="-10"/>
      <w:w w:val="66"/>
      <w:sz w:val="17"/>
      <w:szCs w:val="17"/>
      <w:u w:val="single"/>
    </w:rPr>
  </w:style>
  <w:style w:type="character" w:customStyle="1" w:styleId="Bodytext2Bold">
    <w:name w:val="Body text (2) + Bold"/>
    <w:basedOn w:val="Bodytext2"/>
    <w:rPr>
      <w:rFonts w:ascii="Times New Roman" w:hAnsi="Times New Roman" w:cs="Times New Roman"/>
      <w:b/>
      <w:bCs/>
      <w:u w:val="none"/>
    </w:rPr>
  </w:style>
  <w:style w:type="character" w:customStyle="1" w:styleId="Headerorfooter">
    <w:name w:val="Header or footer_"/>
    <w:basedOn w:val="DefaultParagraphFont"/>
    <w:link w:val="Headerorfooter0"/>
    <w:rPr>
      <w:rFonts w:ascii="Times New Roman" w:hAnsi="Times New Roman" w:cs="Times New Roman"/>
      <w:sz w:val="20"/>
      <w:szCs w:val="20"/>
      <w:u w:val="none"/>
      <w:lang w:val="en-US" w:eastAsia="en-US"/>
    </w:rPr>
  </w:style>
  <w:style w:type="character" w:customStyle="1" w:styleId="Bodytext9">
    <w:name w:val="Body text (9)_"/>
    <w:basedOn w:val="DefaultParagraphFont"/>
    <w:link w:val="Bodytext90"/>
    <w:rPr>
      <w:rFonts w:ascii="Times New Roman" w:hAnsi="Times New Roman" w:cs="Times New Roman"/>
      <w:b/>
      <w:bCs/>
      <w:i/>
      <w:iCs/>
      <w:sz w:val="20"/>
      <w:szCs w:val="20"/>
      <w:u w:val="none"/>
    </w:rPr>
  </w:style>
  <w:style w:type="character" w:customStyle="1" w:styleId="Bodytext10">
    <w:name w:val="Body text (10)_"/>
    <w:basedOn w:val="DefaultParagraphFont"/>
    <w:link w:val="Bodytext100"/>
    <w:rPr>
      <w:rFonts w:ascii="Times New Roman" w:hAnsi="Times New Roman" w:cs="Times New Roman"/>
      <w:sz w:val="19"/>
      <w:szCs w:val="19"/>
      <w:u w:val="none"/>
    </w:rPr>
  </w:style>
  <w:style w:type="character" w:customStyle="1" w:styleId="Bodytext108pt">
    <w:name w:val="Body text (10) + 8 pt"/>
    <w:basedOn w:val="Bodytext10"/>
    <w:rPr>
      <w:rFonts w:ascii="Times New Roman" w:hAnsi="Times New Roman" w:cs="Times New Roman"/>
      <w:sz w:val="16"/>
      <w:szCs w:val="16"/>
      <w:u w:val="none"/>
      <w:lang w:val="en-US" w:eastAsia="en-US"/>
    </w:rPr>
  </w:style>
  <w:style w:type="character" w:customStyle="1" w:styleId="Bodytext4NotBold">
    <w:name w:val="Body text (4) + Not Bold"/>
    <w:basedOn w:val="Bodytext4"/>
    <w:rPr>
      <w:rFonts w:ascii="Times New Roman" w:hAnsi="Times New Roman" w:cs="Times New Roman"/>
      <w:b/>
      <w:bCs/>
      <w:u w:val="none"/>
    </w:rPr>
  </w:style>
  <w:style w:type="character" w:customStyle="1" w:styleId="Bodytext20">
    <w:name w:val="Body text (2)"/>
    <w:basedOn w:val="Bodytext2"/>
    <w:rPr>
      <w:rFonts w:ascii="Times New Roman" w:hAnsi="Times New Roman" w:cs="Times New Roman"/>
      <w:u w:val="single"/>
      <w:lang w:val="en-US" w:eastAsia="en-US"/>
    </w:rPr>
  </w:style>
  <w:style w:type="character" w:customStyle="1" w:styleId="Headerorfooter2">
    <w:name w:val="Header or footer (2)_"/>
    <w:basedOn w:val="DefaultParagraphFont"/>
    <w:link w:val="Headerorfooter20"/>
    <w:rPr>
      <w:rFonts w:ascii="Segoe UI" w:hAnsi="Segoe UI" w:cs="Segoe UI"/>
      <w:i/>
      <w:iCs/>
      <w:sz w:val="8"/>
      <w:szCs w:val="8"/>
      <w:u w:val="none"/>
      <w:lang w:val="en-US" w:eastAsia="en-US"/>
    </w:rPr>
  </w:style>
  <w:style w:type="character" w:customStyle="1" w:styleId="Headerorfooter2Spacing0pt">
    <w:name w:val="Header or footer (2) + Spacing 0 pt"/>
    <w:basedOn w:val="Headerorfooter2"/>
    <w:rPr>
      <w:rFonts w:ascii="Segoe UI" w:hAnsi="Segoe UI" w:cs="Segoe UI"/>
      <w:i/>
      <w:iCs/>
      <w:spacing w:val="-10"/>
      <w:sz w:val="8"/>
      <w:szCs w:val="8"/>
      <w:u w:val="none"/>
      <w:lang w:val="en-US" w:eastAsia="en-US"/>
    </w:rPr>
  </w:style>
  <w:style w:type="character" w:customStyle="1" w:styleId="Headerorfooter3">
    <w:name w:val="Header or footer (3)_"/>
    <w:basedOn w:val="DefaultParagraphFont"/>
    <w:link w:val="Headerorfooter30"/>
    <w:rPr>
      <w:rFonts w:ascii="Segoe UI" w:hAnsi="Segoe UI" w:cs="Segoe UI"/>
      <w:spacing w:val="-10"/>
      <w:sz w:val="20"/>
      <w:szCs w:val="20"/>
      <w:u w:val="none"/>
      <w:lang w:val="en-US" w:eastAsia="en-US"/>
    </w:rPr>
  </w:style>
  <w:style w:type="character" w:customStyle="1" w:styleId="Bodytext415pt">
    <w:name w:val="Body text (4) + 15 pt"/>
    <w:aliases w:val="Not Bold"/>
    <w:basedOn w:val="Bodytext4"/>
    <w:rPr>
      <w:rFonts w:ascii="Times New Roman" w:hAnsi="Times New Roman" w:cs="Times New Roman"/>
      <w:b/>
      <w:bCs/>
      <w:sz w:val="30"/>
      <w:szCs w:val="30"/>
      <w:u w:val="none"/>
    </w:rPr>
  </w:style>
  <w:style w:type="character" w:customStyle="1" w:styleId="Bodytext285pt">
    <w:name w:val="Body text (2) + 8.5 pt"/>
    <w:aliases w:val="Spacing 0 pt,Scale 66%"/>
    <w:basedOn w:val="Bodytext2"/>
    <w:rPr>
      <w:rFonts w:ascii="Times New Roman" w:hAnsi="Times New Roman" w:cs="Times New Roman"/>
      <w:spacing w:val="-10"/>
      <w:w w:val="66"/>
      <w:sz w:val="17"/>
      <w:szCs w:val="17"/>
      <w:u w:val="none"/>
    </w:rPr>
  </w:style>
  <w:style w:type="character" w:customStyle="1" w:styleId="Bodytext2Bold1">
    <w:name w:val="Body text (2) + Bold1"/>
    <w:basedOn w:val="Bodytext2"/>
    <w:rPr>
      <w:rFonts w:ascii="Times New Roman" w:hAnsi="Times New Roman" w:cs="Times New Roman"/>
      <w:b/>
      <w:bCs/>
      <w:u w:val="none"/>
    </w:rPr>
  </w:style>
  <w:style w:type="character" w:customStyle="1" w:styleId="Bodytext2Italic">
    <w:name w:val="Body text (2) + Italic"/>
    <w:basedOn w:val="Bodytext2"/>
    <w:rPr>
      <w:rFonts w:ascii="Times New Roman" w:hAnsi="Times New Roman" w:cs="Times New Roman"/>
      <w:i/>
      <w:iCs/>
      <w:u w:val="none"/>
    </w:rPr>
  </w:style>
  <w:style w:type="character" w:customStyle="1" w:styleId="Bodytext28pt">
    <w:name w:val="Body text (2) + 8 pt"/>
    <w:basedOn w:val="Bodytext2"/>
    <w:rPr>
      <w:rFonts w:ascii="Times New Roman" w:hAnsi="Times New Roman" w:cs="Times New Roman"/>
      <w:sz w:val="16"/>
      <w:szCs w:val="16"/>
      <w:u w:val="none"/>
    </w:rPr>
  </w:style>
  <w:style w:type="character" w:customStyle="1" w:styleId="Bodytext22">
    <w:name w:val="Body text (2)2"/>
    <w:basedOn w:val="Bodytext2"/>
    <w:rPr>
      <w:rFonts w:ascii="Times New Roman" w:hAnsi="Times New Roman" w:cs="Times New Roman"/>
      <w:u w:val="none"/>
    </w:rPr>
  </w:style>
  <w:style w:type="character" w:customStyle="1" w:styleId="Bodytext2SegoeUI">
    <w:name w:val="Body text (2) + Segoe UI"/>
    <w:aliases w:val="8 pt"/>
    <w:basedOn w:val="Bodytext2"/>
    <w:rPr>
      <w:rFonts w:ascii="Segoe UI" w:hAnsi="Segoe UI" w:cs="Segoe UI"/>
      <w:sz w:val="16"/>
      <w:szCs w:val="16"/>
      <w:u w:val="none"/>
    </w:rPr>
  </w:style>
  <w:style w:type="character" w:customStyle="1" w:styleId="Headerorfooter3Spacing0pt">
    <w:name w:val="Header or footer (3) + Spacing 0 pt"/>
    <w:basedOn w:val="Headerorfooter3"/>
    <w:rPr>
      <w:rFonts w:ascii="Segoe UI" w:hAnsi="Segoe UI" w:cs="Segoe UI"/>
      <w:spacing w:val="0"/>
      <w:sz w:val="20"/>
      <w:szCs w:val="20"/>
      <w:u w:val="none"/>
      <w:lang w:val="en-US" w:eastAsia="en-US"/>
    </w:rPr>
  </w:style>
  <w:style w:type="character" w:customStyle="1" w:styleId="Other">
    <w:name w:val="Other_"/>
    <w:basedOn w:val="DefaultParagraphFont"/>
    <w:link w:val="Other0"/>
    <w:rPr>
      <w:rFonts w:ascii="Times New Roman" w:hAnsi="Times New Roman" w:cs="Times New Roman"/>
      <w:noProof/>
      <w:sz w:val="20"/>
      <w:szCs w:val="20"/>
      <w:u w:val="none"/>
    </w:rPr>
  </w:style>
  <w:style w:type="character" w:customStyle="1" w:styleId="Bodytext4SmallCaps">
    <w:name w:val="Body text (4) + Small Caps"/>
    <w:basedOn w:val="Bodytext4"/>
    <w:rPr>
      <w:rFonts w:ascii="Times New Roman" w:hAnsi="Times New Roman" w:cs="Times New Roman"/>
      <w:b/>
      <w:bCs/>
      <w:smallCaps/>
      <w:u w:val="none"/>
    </w:rPr>
  </w:style>
  <w:style w:type="character" w:customStyle="1" w:styleId="Bodytext285pt1">
    <w:name w:val="Body text (2) + 8.5 pt1"/>
    <w:aliases w:val="Scale 66%1"/>
    <w:basedOn w:val="Bodytext2"/>
    <w:rPr>
      <w:rFonts w:ascii="Times New Roman" w:hAnsi="Times New Roman" w:cs="Times New Roman"/>
      <w:w w:val="66"/>
      <w:sz w:val="17"/>
      <w:szCs w:val="17"/>
      <w:u w:val="none"/>
    </w:rPr>
  </w:style>
  <w:style w:type="character" w:customStyle="1" w:styleId="Headerorfooter4">
    <w:name w:val="Header or footer (4)_"/>
    <w:basedOn w:val="DefaultParagraphFont"/>
    <w:link w:val="Headerorfooter40"/>
    <w:rPr>
      <w:rFonts w:ascii="Arial Narrow" w:hAnsi="Arial Narrow" w:cs="Arial Narrow"/>
      <w:i/>
      <w:iCs/>
      <w:spacing w:val="10"/>
      <w:w w:val="100"/>
      <w:sz w:val="20"/>
      <w:szCs w:val="20"/>
      <w:u w:val="none"/>
      <w:lang w:val="en-US" w:eastAsia="en-US"/>
    </w:rPr>
  </w:style>
  <w:style w:type="character" w:customStyle="1" w:styleId="Picturecaption">
    <w:name w:val="Picture caption_"/>
    <w:basedOn w:val="DefaultParagraphFont"/>
    <w:link w:val="Picturecaption0"/>
    <w:rPr>
      <w:rFonts w:ascii="Times New Roman" w:hAnsi="Times New Roman" w:cs="Times New Roman"/>
      <w:b/>
      <w:bCs/>
      <w:u w:val="none"/>
    </w:rPr>
  </w:style>
  <w:style w:type="paragraph" w:customStyle="1" w:styleId="Bodytext60">
    <w:name w:val="Body text (6)"/>
    <w:basedOn w:val="Normal"/>
    <w:link w:val="Bodytext6"/>
    <w:pPr>
      <w:shd w:val="clear" w:color="auto" w:fill="FFFFFF"/>
      <w:spacing w:line="240" w:lineRule="atLeast"/>
    </w:pPr>
    <w:rPr>
      <w:rFonts w:ascii="Courier New" w:hAnsi="Courier New" w:cs="Courier New"/>
      <w:b/>
      <w:bCs/>
      <w:color w:val="auto"/>
      <w:spacing w:val="-70"/>
      <w:sz w:val="80"/>
      <w:szCs w:val="80"/>
      <w:lang w:val="en-US" w:eastAsia="en-US"/>
    </w:rPr>
  </w:style>
  <w:style w:type="paragraph" w:customStyle="1" w:styleId="Bodytext71">
    <w:name w:val="Body text (7)1"/>
    <w:basedOn w:val="Normal"/>
    <w:link w:val="Bodytext7"/>
    <w:pPr>
      <w:shd w:val="clear" w:color="auto" w:fill="FFFFFF"/>
      <w:spacing w:line="240" w:lineRule="atLeast"/>
    </w:pPr>
    <w:rPr>
      <w:rFonts w:ascii="Times New Roman" w:hAnsi="Times New Roman" w:cs="Times New Roman"/>
      <w:color w:val="auto"/>
      <w:sz w:val="12"/>
      <w:szCs w:val="12"/>
      <w:lang w:eastAsia="en-US"/>
    </w:rPr>
  </w:style>
  <w:style w:type="paragraph" w:customStyle="1" w:styleId="Bodytext30">
    <w:name w:val="Body text (3)"/>
    <w:basedOn w:val="Normal"/>
    <w:link w:val="Bodytext3"/>
    <w:pPr>
      <w:shd w:val="clear" w:color="auto" w:fill="FFFFFF"/>
      <w:spacing w:after="600" w:line="171" w:lineRule="exact"/>
    </w:pPr>
    <w:rPr>
      <w:rFonts w:ascii="Segoe UI" w:hAnsi="Segoe UI" w:cs="Segoe UI"/>
      <w:color w:val="auto"/>
      <w:sz w:val="16"/>
      <w:szCs w:val="16"/>
      <w:lang w:eastAsia="en-US"/>
    </w:rPr>
  </w:style>
  <w:style w:type="paragraph" w:customStyle="1" w:styleId="Bodytext21">
    <w:name w:val="Body text (2)1"/>
    <w:basedOn w:val="Normal"/>
    <w:link w:val="Bodytext2"/>
    <w:pPr>
      <w:shd w:val="clear" w:color="auto" w:fill="FFFFFF"/>
      <w:spacing w:before="600" w:after="360" w:line="240" w:lineRule="atLeast"/>
      <w:jc w:val="right"/>
    </w:pPr>
    <w:rPr>
      <w:rFonts w:ascii="Times New Roman" w:hAnsi="Times New Roman" w:cs="Times New Roman"/>
      <w:color w:val="auto"/>
      <w:lang w:eastAsia="en-US"/>
    </w:rPr>
  </w:style>
  <w:style w:type="paragraph" w:customStyle="1" w:styleId="Heading10">
    <w:name w:val="Heading #1"/>
    <w:basedOn w:val="Normal"/>
    <w:link w:val="Heading1"/>
    <w:pPr>
      <w:shd w:val="clear" w:color="auto" w:fill="FFFFFF"/>
      <w:spacing w:before="360" w:after="120" w:line="240" w:lineRule="atLeast"/>
      <w:jc w:val="both"/>
      <w:outlineLvl w:val="0"/>
    </w:pPr>
    <w:rPr>
      <w:rFonts w:ascii="Times New Roman" w:hAnsi="Times New Roman" w:cs="Times New Roman"/>
      <w:b/>
      <w:bCs/>
      <w:color w:val="auto"/>
      <w:lang w:eastAsia="en-US"/>
    </w:rPr>
  </w:style>
  <w:style w:type="paragraph" w:customStyle="1" w:styleId="Bodytext40">
    <w:name w:val="Body text (4)"/>
    <w:basedOn w:val="Normal"/>
    <w:link w:val="Bodytext4"/>
    <w:pPr>
      <w:shd w:val="clear" w:color="auto" w:fill="FFFFFF"/>
      <w:spacing w:before="120" w:after="360" w:line="240" w:lineRule="atLeast"/>
    </w:pPr>
    <w:rPr>
      <w:rFonts w:ascii="Times New Roman" w:hAnsi="Times New Roman" w:cs="Times New Roman"/>
      <w:b/>
      <w:bCs/>
      <w:color w:val="auto"/>
      <w:lang w:eastAsia="en-US"/>
    </w:rPr>
  </w:style>
  <w:style w:type="paragraph" w:customStyle="1" w:styleId="Bodytext50">
    <w:name w:val="Body text (5)"/>
    <w:basedOn w:val="Normal"/>
    <w:link w:val="Bodytext5"/>
    <w:pPr>
      <w:shd w:val="clear" w:color="auto" w:fill="FFFFFF"/>
      <w:spacing w:before="360" w:after="1200" w:line="240" w:lineRule="atLeast"/>
      <w:jc w:val="both"/>
    </w:pPr>
    <w:rPr>
      <w:rFonts w:ascii="Times New Roman" w:hAnsi="Times New Roman" w:cs="Times New Roman"/>
      <w:i/>
      <w:iCs/>
      <w:color w:val="auto"/>
      <w:lang w:eastAsia="en-US"/>
    </w:rPr>
  </w:style>
  <w:style w:type="paragraph" w:customStyle="1" w:styleId="Bodytext81">
    <w:name w:val="Body text (8)1"/>
    <w:basedOn w:val="Normal"/>
    <w:link w:val="Bodytext8"/>
    <w:pPr>
      <w:shd w:val="clear" w:color="auto" w:fill="FFFFFF"/>
      <w:spacing w:line="240" w:lineRule="atLeast"/>
    </w:pPr>
    <w:rPr>
      <w:rFonts w:ascii="Times New Roman" w:hAnsi="Times New Roman" w:cs="Times New Roman"/>
      <w:color w:val="auto"/>
      <w:spacing w:val="-10"/>
      <w:w w:val="66"/>
      <w:sz w:val="17"/>
      <w:szCs w:val="17"/>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90">
    <w:name w:val="Body text (9)"/>
    <w:basedOn w:val="Normal"/>
    <w:link w:val="Bodytext9"/>
    <w:pPr>
      <w:shd w:val="clear" w:color="auto" w:fill="FFFFFF"/>
      <w:spacing w:before="360" w:line="213" w:lineRule="exact"/>
      <w:jc w:val="both"/>
    </w:pPr>
    <w:rPr>
      <w:rFonts w:ascii="Times New Roman" w:hAnsi="Times New Roman" w:cs="Times New Roman"/>
      <w:b/>
      <w:bCs/>
      <w:i/>
      <w:iCs/>
      <w:color w:val="auto"/>
      <w:sz w:val="20"/>
      <w:szCs w:val="20"/>
      <w:lang w:eastAsia="en-US"/>
    </w:rPr>
  </w:style>
  <w:style w:type="paragraph" w:customStyle="1" w:styleId="Bodytext100">
    <w:name w:val="Body text (10)"/>
    <w:basedOn w:val="Normal"/>
    <w:link w:val="Bodytext10"/>
    <w:pPr>
      <w:shd w:val="clear" w:color="auto" w:fill="FFFFFF"/>
      <w:spacing w:line="213" w:lineRule="exact"/>
      <w:jc w:val="both"/>
    </w:pPr>
    <w:rPr>
      <w:rFonts w:ascii="Times New Roman" w:hAnsi="Times New Roman" w:cs="Times New Roman"/>
      <w:color w:val="auto"/>
      <w:sz w:val="19"/>
      <w:szCs w:val="19"/>
      <w:lang w:eastAsia="en-US"/>
    </w:rPr>
  </w:style>
  <w:style w:type="paragraph" w:customStyle="1" w:styleId="Headerorfooter20">
    <w:name w:val="Header or footer (2)"/>
    <w:basedOn w:val="Normal"/>
    <w:link w:val="Headerorfooter2"/>
    <w:pPr>
      <w:shd w:val="clear" w:color="auto" w:fill="FFFFFF"/>
      <w:spacing w:line="240" w:lineRule="atLeast"/>
      <w:jc w:val="right"/>
    </w:pPr>
    <w:rPr>
      <w:rFonts w:ascii="Segoe UI" w:hAnsi="Segoe UI" w:cs="Segoe UI"/>
      <w:i/>
      <w:iCs/>
      <w:color w:val="auto"/>
      <w:sz w:val="8"/>
      <w:szCs w:val="8"/>
      <w:lang w:val="en-US" w:eastAsia="en-US"/>
    </w:rPr>
  </w:style>
  <w:style w:type="paragraph" w:customStyle="1" w:styleId="Headerorfooter30">
    <w:name w:val="Header or footer (3)"/>
    <w:basedOn w:val="Normal"/>
    <w:link w:val="Headerorfooter3"/>
    <w:pPr>
      <w:shd w:val="clear" w:color="auto" w:fill="FFFFFF"/>
      <w:spacing w:line="240" w:lineRule="atLeast"/>
    </w:pPr>
    <w:rPr>
      <w:rFonts w:ascii="Segoe UI" w:hAnsi="Segoe UI" w:cs="Segoe UI"/>
      <w:color w:val="auto"/>
      <w:spacing w:val="-10"/>
      <w:sz w:val="20"/>
      <w:szCs w:val="20"/>
      <w:lang w:val="en-US" w:eastAsia="en-US"/>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Headerorfooter40">
    <w:name w:val="Header or footer (4)"/>
    <w:basedOn w:val="Normal"/>
    <w:link w:val="Headerorfooter4"/>
    <w:pPr>
      <w:shd w:val="clear" w:color="auto" w:fill="FFFFFF"/>
      <w:spacing w:line="240" w:lineRule="atLeast"/>
    </w:pPr>
    <w:rPr>
      <w:rFonts w:ascii="Arial Narrow" w:hAnsi="Arial Narrow" w:cs="Arial Narrow"/>
      <w:i/>
      <w:iCs/>
      <w:color w:val="auto"/>
      <w:spacing w:val="10"/>
      <w:sz w:val="20"/>
      <w:szCs w:val="20"/>
      <w:lang w:val="en-US"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lang w:eastAsia="en-US"/>
    </w:rPr>
  </w:style>
  <w:style w:type="table" w:styleId="TableGrid">
    <w:name w:val="Table Grid"/>
    <w:basedOn w:val="TableNormal"/>
    <w:rsid w:val="00A5102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5102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19970</Words>
  <Characters>113831</Characters>
  <DocSecurity>0</DocSecurity>
  <Lines>948</Lines>
  <Paragraphs>267</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133534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2022-08-02T04:25:00Z</dcterms:created>
  <dcterms:modified xsi:type="dcterms:W3CDTF">2022-08-02T04:25:00Z</dcterms:modified>
  <cp:category/>
</cp:coreProperties>
</file>