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3963"/>
        <w:gridCol w:w="4949"/>
      </w:tblGrid>
      <w:tr w:rsidR="0037414C" w:rsidRPr="0037414C" w:rsidTr="0037414C">
        <w:tc>
          <w:tcPr>
            <w:tcW w:w="4012" w:type="dxa"/>
            <w:shd w:val="clear" w:color="auto" w:fill="auto"/>
          </w:tcPr>
          <w:p w:rsidR="00F635E2" w:rsidRPr="0037414C" w:rsidRDefault="00F635E2" w:rsidP="0037414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bookmarkStart w:id="0" w:name="_GoBack"/>
            <w:bookmarkEnd w:id="0"/>
            <w:r w:rsidRPr="0037414C">
              <w:rPr>
                <w:rStyle w:val="BodyTextChar1"/>
                <w:rFonts w:ascii="Arial" w:hAnsi="Arial" w:cs="Arial"/>
                <w:b/>
                <w:bCs/>
                <w:color w:val="000000"/>
                <w:sz w:val="20"/>
                <w:szCs w:val="20"/>
                <w:lang w:eastAsia="vi-VN"/>
              </w:rPr>
              <w:t>CHÍNH PHỦ</w:t>
            </w:r>
          </w:p>
          <w:p w:rsidR="00F635E2" w:rsidRPr="0037414C" w:rsidRDefault="00F635E2" w:rsidP="0037414C">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37414C">
              <w:rPr>
                <w:rStyle w:val="BodyTextChar1"/>
                <w:rFonts w:ascii="Arial" w:hAnsi="Arial" w:cs="Arial"/>
                <w:bCs/>
                <w:color w:val="000000"/>
                <w:sz w:val="20"/>
                <w:szCs w:val="20"/>
                <w:lang w:val="en-US" w:eastAsia="vi-VN"/>
              </w:rPr>
              <w:t>________</w:t>
            </w:r>
          </w:p>
          <w:p w:rsidR="00F635E2" w:rsidRPr="0037414C" w:rsidRDefault="00F635E2" w:rsidP="0037414C">
            <w:pPr>
              <w:pStyle w:val="BodyText"/>
              <w:shd w:val="clear" w:color="auto" w:fill="auto"/>
              <w:spacing w:after="0" w:line="240" w:lineRule="auto"/>
              <w:ind w:firstLine="0"/>
              <w:jc w:val="center"/>
              <w:rPr>
                <w:rFonts w:ascii="Arial" w:hAnsi="Arial" w:cs="Arial"/>
                <w:color w:val="000000"/>
                <w:sz w:val="20"/>
                <w:szCs w:val="20"/>
              </w:rPr>
            </w:pPr>
            <w:r w:rsidRPr="0037414C">
              <w:rPr>
                <w:rStyle w:val="BodyTextChar1"/>
                <w:rFonts w:ascii="Arial" w:hAnsi="Arial" w:cs="Arial"/>
                <w:color w:val="000000"/>
                <w:sz w:val="20"/>
                <w:szCs w:val="20"/>
                <w:lang w:eastAsia="vi-VN"/>
              </w:rPr>
              <w:t>Số: 29/2022/NĐ-CP</w:t>
            </w:r>
          </w:p>
          <w:p w:rsidR="00F635E2" w:rsidRPr="0037414C" w:rsidRDefault="00F635E2" w:rsidP="0037414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tc>
        <w:tc>
          <w:tcPr>
            <w:tcW w:w="4988" w:type="dxa"/>
            <w:shd w:val="clear" w:color="auto" w:fill="auto"/>
          </w:tcPr>
          <w:p w:rsidR="00F635E2" w:rsidRPr="0037414C" w:rsidRDefault="00F635E2" w:rsidP="0037414C">
            <w:pPr>
              <w:pStyle w:val="BodyText"/>
              <w:shd w:val="clear" w:color="auto" w:fill="auto"/>
              <w:spacing w:after="0" w:line="240" w:lineRule="auto"/>
              <w:ind w:firstLine="0"/>
              <w:jc w:val="center"/>
              <w:rPr>
                <w:rFonts w:ascii="Arial" w:hAnsi="Arial" w:cs="Arial"/>
                <w:color w:val="000000"/>
                <w:sz w:val="20"/>
                <w:szCs w:val="20"/>
              </w:rPr>
            </w:pPr>
            <w:r w:rsidRPr="0037414C">
              <w:rPr>
                <w:rStyle w:val="BodyTextChar1"/>
                <w:rFonts w:ascii="Arial" w:hAnsi="Arial" w:cs="Arial"/>
                <w:b/>
                <w:bCs/>
                <w:color w:val="000000"/>
                <w:sz w:val="20"/>
                <w:szCs w:val="20"/>
                <w:lang w:eastAsia="vi-VN"/>
              </w:rPr>
              <w:t>CỘNG HOÀ XÃ HỘ</w:t>
            </w:r>
            <w:r w:rsidRPr="0037414C">
              <w:rPr>
                <w:rStyle w:val="BodyTextChar1"/>
                <w:rFonts w:ascii="Arial" w:hAnsi="Arial" w:cs="Arial"/>
                <w:b/>
                <w:bCs/>
                <w:color w:val="000000"/>
                <w:sz w:val="20"/>
                <w:szCs w:val="20"/>
                <w:lang w:val="en-US" w:eastAsia="vi-VN"/>
              </w:rPr>
              <w:t>I</w:t>
            </w:r>
            <w:r w:rsidRPr="0037414C">
              <w:rPr>
                <w:rStyle w:val="BodyTextChar1"/>
                <w:rFonts w:ascii="Arial" w:hAnsi="Arial" w:cs="Arial"/>
                <w:b/>
                <w:bCs/>
                <w:color w:val="000000"/>
                <w:sz w:val="20"/>
                <w:szCs w:val="20"/>
                <w:lang w:eastAsia="vi-VN"/>
              </w:rPr>
              <w:t xml:space="preserve"> CHỦ NGHĨA VIỆT NAM</w:t>
            </w:r>
          </w:p>
          <w:p w:rsidR="00F635E2" w:rsidRPr="0037414C" w:rsidRDefault="00F635E2" w:rsidP="0037414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7414C">
              <w:rPr>
                <w:rStyle w:val="BodyTextChar1"/>
                <w:rFonts w:ascii="Arial" w:hAnsi="Arial" w:cs="Arial"/>
                <w:b/>
                <w:bCs/>
                <w:color w:val="000000"/>
                <w:sz w:val="20"/>
                <w:szCs w:val="20"/>
                <w:lang w:eastAsia="vi-VN"/>
              </w:rPr>
              <w:t>Độc lập - Tự do - Hạnh phúc</w:t>
            </w:r>
          </w:p>
          <w:p w:rsidR="00F635E2" w:rsidRPr="0037414C" w:rsidRDefault="00F635E2" w:rsidP="0037414C">
            <w:pPr>
              <w:pStyle w:val="BodyText"/>
              <w:shd w:val="clear" w:color="auto" w:fill="auto"/>
              <w:spacing w:after="0" w:line="240" w:lineRule="auto"/>
              <w:ind w:firstLine="0"/>
              <w:jc w:val="center"/>
              <w:rPr>
                <w:rFonts w:ascii="Arial" w:hAnsi="Arial" w:cs="Arial"/>
                <w:color w:val="000000"/>
                <w:sz w:val="20"/>
                <w:szCs w:val="20"/>
                <w:lang w:val="en-US"/>
              </w:rPr>
            </w:pPr>
            <w:r w:rsidRPr="0037414C">
              <w:rPr>
                <w:rStyle w:val="BodyTextChar1"/>
                <w:rFonts w:ascii="Arial" w:hAnsi="Arial" w:cs="Arial"/>
                <w:bCs/>
                <w:color w:val="000000"/>
                <w:sz w:val="20"/>
                <w:szCs w:val="20"/>
                <w:lang w:val="en-US" w:eastAsia="vi-VN"/>
              </w:rPr>
              <w:t>________________________</w:t>
            </w:r>
          </w:p>
          <w:p w:rsidR="00F635E2" w:rsidRPr="0037414C" w:rsidRDefault="00F635E2" w:rsidP="0037414C">
            <w:pPr>
              <w:pStyle w:val="BodyText"/>
              <w:shd w:val="clear" w:color="auto" w:fill="auto"/>
              <w:tabs>
                <w:tab w:val="left" w:pos="4274"/>
              </w:tabs>
              <w:spacing w:after="0" w:line="240" w:lineRule="auto"/>
              <w:ind w:firstLine="0"/>
              <w:jc w:val="center"/>
              <w:rPr>
                <w:rStyle w:val="BodyTextChar1"/>
                <w:rFonts w:ascii="Arial" w:hAnsi="Arial" w:cs="Arial"/>
                <w:i/>
                <w:color w:val="000000"/>
                <w:sz w:val="20"/>
                <w:szCs w:val="20"/>
              </w:rPr>
            </w:pPr>
            <w:r w:rsidRPr="0037414C">
              <w:rPr>
                <w:rStyle w:val="BodyTextChar1"/>
                <w:rFonts w:ascii="Arial" w:hAnsi="Arial" w:cs="Arial"/>
                <w:i/>
                <w:color w:val="000000"/>
                <w:sz w:val="20"/>
                <w:szCs w:val="20"/>
                <w:lang w:eastAsia="vi-VN"/>
              </w:rPr>
              <w:t xml:space="preserve">Hà </w:t>
            </w:r>
            <w:r w:rsidRPr="0037414C">
              <w:rPr>
                <w:rStyle w:val="BodyTextChar1"/>
                <w:rFonts w:ascii="Arial" w:hAnsi="Arial" w:cs="Arial"/>
                <w:i/>
                <w:iCs/>
                <w:color w:val="000000"/>
                <w:sz w:val="20"/>
                <w:szCs w:val="20"/>
                <w:lang w:eastAsia="vi-VN"/>
              </w:rPr>
              <w:t>Nội, ngày 29 tháng 4 năm 2022</w:t>
            </w:r>
          </w:p>
        </w:tc>
      </w:tr>
    </w:tbl>
    <w:p w:rsidR="00F635E2" w:rsidRPr="0037414C" w:rsidRDefault="00F635E2" w:rsidP="00861473">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F635E2" w:rsidRPr="0037414C" w:rsidRDefault="00F635E2" w:rsidP="00861473">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4046C7" w:rsidRPr="0037414C" w:rsidRDefault="004046C7" w:rsidP="00861473">
      <w:pPr>
        <w:pStyle w:val="BodyText"/>
        <w:shd w:val="clear" w:color="auto" w:fill="auto"/>
        <w:spacing w:after="0" w:line="240" w:lineRule="auto"/>
        <w:ind w:firstLine="0"/>
        <w:jc w:val="center"/>
        <w:rPr>
          <w:rFonts w:ascii="Arial" w:hAnsi="Arial" w:cs="Arial"/>
          <w:color w:val="000000"/>
          <w:sz w:val="20"/>
          <w:szCs w:val="20"/>
        </w:rPr>
      </w:pPr>
      <w:r w:rsidRPr="0037414C">
        <w:rPr>
          <w:rStyle w:val="BodyTextChar1"/>
          <w:rFonts w:ascii="Arial" w:hAnsi="Arial" w:cs="Arial"/>
          <w:b/>
          <w:bCs/>
          <w:color w:val="000000"/>
          <w:sz w:val="20"/>
          <w:szCs w:val="20"/>
          <w:lang w:eastAsia="vi-VN"/>
        </w:rPr>
        <w:t>NGHỊ ĐỊNH</w:t>
      </w:r>
    </w:p>
    <w:p w:rsidR="004046C7" w:rsidRPr="0037414C" w:rsidRDefault="004046C7" w:rsidP="00861473">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7414C">
        <w:rPr>
          <w:rStyle w:val="BodyTextChar1"/>
          <w:rFonts w:ascii="Arial" w:hAnsi="Arial" w:cs="Arial"/>
          <w:b/>
          <w:bCs/>
          <w:color w:val="000000"/>
          <w:sz w:val="20"/>
          <w:szCs w:val="20"/>
          <w:lang w:eastAsia="vi-VN"/>
        </w:rPr>
        <w:t xml:space="preserve">Quy định chi tiết và </w:t>
      </w:r>
      <w:r w:rsidR="00F635E2" w:rsidRPr="0037414C">
        <w:rPr>
          <w:rStyle w:val="BodyTextChar1"/>
          <w:rFonts w:ascii="Arial" w:hAnsi="Arial" w:cs="Arial"/>
          <w:b/>
          <w:bCs/>
          <w:color w:val="000000"/>
          <w:sz w:val="20"/>
          <w:szCs w:val="20"/>
          <w:lang w:eastAsia="vi-VN"/>
        </w:rPr>
        <w:t>biện pháp</w:t>
      </w:r>
      <w:r w:rsidRPr="0037414C">
        <w:rPr>
          <w:rStyle w:val="BodyTextChar1"/>
          <w:rFonts w:ascii="Arial" w:hAnsi="Arial" w:cs="Arial"/>
          <w:b/>
          <w:bCs/>
          <w:color w:val="000000"/>
          <w:sz w:val="20"/>
          <w:szCs w:val="20"/>
          <w:lang w:eastAsia="vi-VN"/>
        </w:rPr>
        <w:t xml:space="preserve"> </w:t>
      </w:r>
      <w:r w:rsidR="00F635E2" w:rsidRPr="0037414C">
        <w:rPr>
          <w:rStyle w:val="BodyTextChar1"/>
          <w:rFonts w:ascii="Arial" w:hAnsi="Arial" w:cs="Arial"/>
          <w:b/>
          <w:bCs/>
          <w:color w:val="000000"/>
          <w:sz w:val="20"/>
          <w:szCs w:val="20"/>
          <w:lang w:eastAsia="vi-VN"/>
        </w:rPr>
        <w:t>thi hành Nghị quyết số 12/2021/</w:t>
      </w:r>
      <w:r w:rsidR="00F635E2" w:rsidRPr="0037414C">
        <w:rPr>
          <w:rStyle w:val="BodyTextChar1"/>
          <w:rFonts w:ascii="Arial" w:hAnsi="Arial" w:cs="Arial"/>
          <w:b/>
          <w:bCs/>
          <w:color w:val="000000"/>
          <w:sz w:val="20"/>
          <w:szCs w:val="20"/>
          <w:lang w:val="en-US" w:eastAsia="vi-VN"/>
        </w:rPr>
        <w:t>U</w:t>
      </w:r>
      <w:r w:rsidRPr="0037414C">
        <w:rPr>
          <w:rStyle w:val="BodyTextChar1"/>
          <w:rFonts w:ascii="Arial" w:hAnsi="Arial" w:cs="Arial"/>
          <w:b/>
          <w:bCs/>
          <w:color w:val="000000"/>
          <w:sz w:val="20"/>
          <w:szCs w:val="20"/>
          <w:lang w:eastAsia="vi-VN"/>
        </w:rPr>
        <w:t>BTVQH15</w:t>
      </w:r>
      <w:r w:rsidR="00F635E2" w:rsidRPr="0037414C">
        <w:rPr>
          <w:rStyle w:val="BodyTextChar1"/>
          <w:rFonts w:ascii="Arial" w:hAnsi="Arial" w:cs="Arial"/>
          <w:b/>
          <w:bCs/>
          <w:color w:val="000000"/>
          <w:sz w:val="20"/>
          <w:szCs w:val="20"/>
          <w:lang w:val="en-US" w:eastAsia="vi-VN"/>
        </w:rPr>
        <w:t xml:space="preserve"> </w:t>
      </w:r>
      <w:r w:rsidRPr="0037414C">
        <w:rPr>
          <w:rStyle w:val="BodyTextChar1"/>
          <w:rFonts w:ascii="Arial" w:hAnsi="Arial" w:cs="Arial"/>
          <w:b/>
          <w:bCs/>
          <w:color w:val="000000"/>
          <w:sz w:val="20"/>
          <w:szCs w:val="20"/>
          <w:lang w:eastAsia="vi-VN"/>
        </w:rPr>
        <w:t xml:space="preserve">ngày 30 tháng 12 năm 2021 của </w:t>
      </w:r>
      <w:r w:rsidR="00F635E2" w:rsidRPr="0037414C">
        <w:rPr>
          <w:rStyle w:val="BodyTextChar1"/>
          <w:rFonts w:ascii="Arial" w:hAnsi="Arial" w:cs="Arial"/>
          <w:b/>
          <w:bCs/>
          <w:color w:val="000000"/>
          <w:sz w:val="20"/>
          <w:szCs w:val="20"/>
          <w:lang w:eastAsia="vi-VN"/>
        </w:rPr>
        <w:t>Ủy ban</w:t>
      </w:r>
      <w:r w:rsidRPr="0037414C">
        <w:rPr>
          <w:rStyle w:val="BodyTextChar1"/>
          <w:rFonts w:ascii="Arial" w:hAnsi="Arial" w:cs="Arial"/>
          <w:b/>
          <w:bCs/>
          <w:color w:val="000000"/>
          <w:sz w:val="20"/>
          <w:szCs w:val="20"/>
          <w:lang w:eastAsia="vi-VN"/>
        </w:rPr>
        <w:t xml:space="preserve"> Thường vụ Quốc hội về việc cho phép</w:t>
      </w:r>
      <w:r w:rsidR="00F635E2" w:rsidRPr="0037414C">
        <w:rPr>
          <w:rStyle w:val="BodyTextChar1"/>
          <w:rFonts w:ascii="Arial" w:hAnsi="Arial" w:cs="Arial"/>
          <w:b/>
          <w:bCs/>
          <w:color w:val="000000"/>
          <w:sz w:val="20"/>
          <w:szCs w:val="20"/>
          <w:lang w:val="en-US" w:eastAsia="vi-VN"/>
        </w:rPr>
        <w:t xml:space="preserve"> </w:t>
      </w:r>
      <w:r w:rsidRPr="0037414C">
        <w:rPr>
          <w:rStyle w:val="BodyTextChar1"/>
          <w:rFonts w:ascii="Arial" w:hAnsi="Arial" w:cs="Arial"/>
          <w:b/>
          <w:bCs/>
          <w:color w:val="000000"/>
          <w:sz w:val="20"/>
          <w:szCs w:val="20"/>
          <w:lang w:eastAsia="vi-VN"/>
        </w:rPr>
        <w:t xml:space="preserve">thực hiện một số cơ </w:t>
      </w:r>
      <w:proofErr w:type="spellStart"/>
      <w:r w:rsidR="00F635E2" w:rsidRPr="0037414C">
        <w:rPr>
          <w:rStyle w:val="BodyTextChar1"/>
          <w:rFonts w:ascii="Arial" w:hAnsi="Arial" w:cs="Arial"/>
          <w:b/>
          <w:bCs/>
          <w:color w:val="000000"/>
          <w:sz w:val="20"/>
          <w:szCs w:val="20"/>
          <w:lang w:val="en-US" w:eastAsia="vi-VN"/>
        </w:rPr>
        <w:t>chế</w:t>
      </w:r>
      <w:proofErr w:type="spellEnd"/>
      <w:r w:rsidRPr="0037414C">
        <w:rPr>
          <w:rStyle w:val="BodyTextChar1"/>
          <w:rFonts w:ascii="Arial" w:hAnsi="Arial" w:cs="Arial"/>
          <w:b/>
          <w:bCs/>
          <w:color w:val="000000"/>
          <w:sz w:val="20"/>
          <w:szCs w:val="20"/>
          <w:lang w:eastAsia="vi-VN"/>
        </w:rPr>
        <w:t xml:space="preserve">, chính sách trong </w:t>
      </w:r>
      <w:proofErr w:type="spellStart"/>
      <w:r w:rsidR="00F635E2" w:rsidRPr="0037414C">
        <w:rPr>
          <w:rStyle w:val="BodyTextChar1"/>
          <w:rFonts w:ascii="Arial" w:hAnsi="Arial" w:cs="Arial"/>
          <w:b/>
          <w:bCs/>
          <w:color w:val="000000"/>
          <w:sz w:val="20"/>
          <w:szCs w:val="20"/>
          <w:lang w:val="en-US" w:eastAsia="vi-VN"/>
        </w:rPr>
        <w:t>lĩnh</w:t>
      </w:r>
      <w:proofErr w:type="spellEnd"/>
      <w:r w:rsidRPr="0037414C">
        <w:rPr>
          <w:rStyle w:val="BodyTextChar1"/>
          <w:rFonts w:ascii="Arial" w:hAnsi="Arial" w:cs="Arial"/>
          <w:b/>
          <w:bCs/>
          <w:color w:val="000000"/>
          <w:sz w:val="20"/>
          <w:szCs w:val="20"/>
          <w:lang w:eastAsia="vi-VN"/>
        </w:rPr>
        <w:t xml:space="preserve"> </w:t>
      </w:r>
      <w:r w:rsidR="00F635E2" w:rsidRPr="0037414C">
        <w:rPr>
          <w:rStyle w:val="BodyTextChar1"/>
          <w:rFonts w:ascii="Arial" w:hAnsi="Arial" w:cs="Arial"/>
          <w:b/>
          <w:bCs/>
          <w:color w:val="000000"/>
          <w:sz w:val="20"/>
          <w:szCs w:val="20"/>
          <w:lang w:eastAsia="vi-VN"/>
        </w:rPr>
        <w:t>vực</w:t>
      </w:r>
      <w:r w:rsidRPr="0037414C">
        <w:rPr>
          <w:rStyle w:val="BodyTextChar1"/>
          <w:rFonts w:ascii="Arial" w:hAnsi="Arial" w:cs="Arial"/>
          <w:b/>
          <w:bCs/>
          <w:color w:val="000000"/>
          <w:sz w:val="20"/>
          <w:szCs w:val="20"/>
          <w:lang w:eastAsia="vi-VN"/>
        </w:rPr>
        <w:t xml:space="preserve"> y tế để phục vụ công tác</w:t>
      </w:r>
      <w:r w:rsidR="00F635E2" w:rsidRPr="0037414C">
        <w:rPr>
          <w:rStyle w:val="BodyTextChar1"/>
          <w:rFonts w:ascii="Arial" w:hAnsi="Arial" w:cs="Arial"/>
          <w:b/>
          <w:bCs/>
          <w:color w:val="000000"/>
          <w:sz w:val="20"/>
          <w:szCs w:val="20"/>
          <w:lang w:val="en-US" w:eastAsia="vi-VN"/>
        </w:rPr>
        <w:t xml:space="preserve"> </w:t>
      </w:r>
      <w:r w:rsidR="00F635E2" w:rsidRPr="0037414C">
        <w:rPr>
          <w:rStyle w:val="BodyTextChar1"/>
          <w:rFonts w:ascii="Arial" w:hAnsi="Arial" w:cs="Arial"/>
          <w:b/>
          <w:bCs/>
          <w:color w:val="000000"/>
          <w:sz w:val="20"/>
          <w:szCs w:val="20"/>
          <w:lang w:eastAsia="vi-VN"/>
        </w:rPr>
        <w:t>phòng</w:t>
      </w:r>
      <w:r w:rsidRPr="0037414C">
        <w:rPr>
          <w:rStyle w:val="BodyTextChar1"/>
          <w:rFonts w:ascii="Arial" w:hAnsi="Arial" w:cs="Arial"/>
          <w:b/>
          <w:bCs/>
          <w:color w:val="000000"/>
          <w:sz w:val="20"/>
          <w:szCs w:val="20"/>
          <w:lang w:eastAsia="vi-VN"/>
        </w:rPr>
        <w:t xml:space="preserve">, chống dịch </w:t>
      </w:r>
      <w:r w:rsidR="00F635E2" w:rsidRPr="0037414C">
        <w:rPr>
          <w:rStyle w:val="BodyTextChar1"/>
          <w:rFonts w:ascii="Arial" w:hAnsi="Arial" w:cs="Arial"/>
          <w:b/>
          <w:bCs/>
          <w:color w:val="000000"/>
          <w:sz w:val="20"/>
          <w:szCs w:val="20"/>
          <w:lang w:eastAsia="vi-VN"/>
        </w:rPr>
        <w:t>COVID</w:t>
      </w:r>
      <w:r w:rsidRPr="0037414C">
        <w:rPr>
          <w:rStyle w:val="BodyTextChar1"/>
          <w:rFonts w:ascii="Arial" w:hAnsi="Arial" w:cs="Arial"/>
          <w:b/>
          <w:bCs/>
          <w:color w:val="000000"/>
          <w:sz w:val="20"/>
          <w:szCs w:val="20"/>
          <w:lang w:eastAsia="vi-VN"/>
        </w:rPr>
        <w:t>-19</w:t>
      </w:r>
    </w:p>
    <w:p w:rsidR="00F635E2" w:rsidRPr="0037414C" w:rsidRDefault="00F635E2" w:rsidP="00861473">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37414C">
        <w:rPr>
          <w:rStyle w:val="BodyTextChar1"/>
          <w:rFonts w:ascii="Arial" w:hAnsi="Arial" w:cs="Arial"/>
          <w:bCs/>
          <w:color w:val="000000"/>
          <w:sz w:val="20"/>
          <w:szCs w:val="20"/>
          <w:lang w:val="en-US" w:eastAsia="vi-VN"/>
        </w:rPr>
        <w:t>__________</w:t>
      </w:r>
    </w:p>
    <w:p w:rsidR="00F635E2" w:rsidRPr="0037414C" w:rsidRDefault="00F635E2" w:rsidP="00861473">
      <w:pPr>
        <w:pStyle w:val="BodyText"/>
        <w:shd w:val="clear" w:color="auto" w:fill="auto"/>
        <w:spacing w:after="0" w:line="240" w:lineRule="auto"/>
        <w:ind w:firstLine="0"/>
        <w:jc w:val="center"/>
        <w:rPr>
          <w:rFonts w:ascii="Arial" w:hAnsi="Arial" w:cs="Arial"/>
          <w:color w:val="000000"/>
          <w:sz w:val="20"/>
          <w:szCs w:val="20"/>
        </w:rPr>
      </w:pPr>
    </w:p>
    <w:p w:rsidR="004046C7" w:rsidRPr="0037414C" w:rsidRDefault="00F635E2"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i/>
          <w:iCs/>
          <w:color w:val="000000"/>
          <w:sz w:val="20"/>
          <w:szCs w:val="20"/>
          <w:lang w:eastAsia="vi-VN"/>
        </w:rPr>
        <w:t>Căn cứ</w:t>
      </w:r>
      <w:r w:rsidR="004046C7" w:rsidRPr="0037414C">
        <w:rPr>
          <w:rStyle w:val="BodyTextChar1"/>
          <w:rFonts w:ascii="Arial" w:hAnsi="Arial" w:cs="Arial"/>
          <w:i/>
          <w:iCs/>
          <w:color w:val="000000"/>
          <w:sz w:val="20"/>
          <w:szCs w:val="20"/>
          <w:lang w:eastAsia="vi-VN"/>
        </w:rPr>
        <w:t xml:space="preserve"> Luật Tổ chức Chính phủ ngày 19 </w:t>
      </w:r>
      <w:r w:rsidRPr="0037414C">
        <w:rPr>
          <w:rStyle w:val="BodyTextChar1"/>
          <w:rFonts w:ascii="Arial" w:hAnsi="Arial" w:cs="Arial"/>
          <w:i/>
          <w:iCs/>
          <w:color w:val="000000"/>
          <w:sz w:val="20"/>
          <w:szCs w:val="20"/>
          <w:lang w:eastAsia="vi-VN"/>
        </w:rPr>
        <w:t>tháng 6 năm 201</w:t>
      </w:r>
      <w:r w:rsidR="004046C7" w:rsidRPr="0037414C">
        <w:rPr>
          <w:rStyle w:val="BodyTextChar1"/>
          <w:rFonts w:ascii="Arial" w:hAnsi="Arial" w:cs="Arial"/>
          <w:i/>
          <w:iCs/>
          <w:color w:val="000000"/>
          <w:sz w:val="20"/>
          <w:szCs w:val="20"/>
          <w:lang w:eastAsia="vi-VN"/>
        </w:rPr>
        <w:t xml:space="preserve">5; Luật </w:t>
      </w:r>
      <w:r w:rsidRPr="0037414C">
        <w:rPr>
          <w:rStyle w:val="BodyTextChar1"/>
          <w:rFonts w:ascii="Arial" w:hAnsi="Arial" w:cs="Arial"/>
          <w:i/>
          <w:iCs/>
          <w:color w:val="000000"/>
          <w:sz w:val="20"/>
          <w:szCs w:val="20"/>
          <w:lang w:eastAsia="vi-VN"/>
        </w:rPr>
        <w:t>sửa</w:t>
      </w:r>
      <w:r w:rsidR="004046C7" w:rsidRPr="0037414C">
        <w:rPr>
          <w:rStyle w:val="BodyTextChar1"/>
          <w:rFonts w:ascii="Arial" w:hAnsi="Arial" w:cs="Arial"/>
          <w:i/>
          <w:iCs/>
          <w:color w:val="000000"/>
          <w:sz w:val="20"/>
          <w:szCs w:val="20"/>
          <w:lang w:eastAsia="vi-VN"/>
        </w:rPr>
        <w:t xml:space="preserve"> </w:t>
      </w:r>
      <w:proofErr w:type="spellStart"/>
      <w:r w:rsidRPr="0037414C">
        <w:rPr>
          <w:rStyle w:val="BodyTextChar1"/>
          <w:rFonts w:ascii="Arial" w:hAnsi="Arial" w:cs="Arial"/>
          <w:i/>
          <w:iCs/>
          <w:color w:val="000000"/>
          <w:sz w:val="20"/>
          <w:szCs w:val="20"/>
          <w:lang w:val="en-US" w:eastAsia="vi-VN"/>
        </w:rPr>
        <w:t>đổi</w:t>
      </w:r>
      <w:proofErr w:type="spellEnd"/>
      <w:r w:rsidR="004046C7" w:rsidRPr="0037414C">
        <w:rPr>
          <w:rStyle w:val="BodyTextChar1"/>
          <w:rFonts w:ascii="Arial" w:hAnsi="Arial" w:cs="Arial"/>
          <w:i/>
          <w:iCs/>
          <w:color w:val="000000"/>
          <w:sz w:val="20"/>
          <w:szCs w:val="20"/>
          <w:lang w:eastAsia="vi-VN"/>
        </w:rPr>
        <w:t xml:space="preserve">, </w:t>
      </w:r>
      <w:proofErr w:type="spellStart"/>
      <w:r w:rsidRPr="0037414C">
        <w:rPr>
          <w:rStyle w:val="BodyTextChar1"/>
          <w:rFonts w:ascii="Arial" w:hAnsi="Arial" w:cs="Arial"/>
          <w:i/>
          <w:iCs/>
          <w:color w:val="000000"/>
          <w:sz w:val="20"/>
          <w:szCs w:val="20"/>
          <w:lang w:val="en-US" w:eastAsia="vi-VN"/>
        </w:rPr>
        <w:t>bổ</w:t>
      </w:r>
      <w:proofErr w:type="spellEnd"/>
      <w:r w:rsidR="004046C7" w:rsidRPr="0037414C">
        <w:rPr>
          <w:rStyle w:val="BodyTextChar1"/>
          <w:rFonts w:ascii="Arial" w:hAnsi="Arial" w:cs="Arial"/>
          <w:i/>
          <w:iCs/>
          <w:color w:val="000000"/>
          <w:sz w:val="20"/>
          <w:szCs w:val="20"/>
          <w:lang w:eastAsia="vi-VN"/>
        </w:rPr>
        <w:t xml:space="preserve"> sung một số điều của Luật </w:t>
      </w:r>
      <w:r w:rsidRPr="0037414C">
        <w:rPr>
          <w:rStyle w:val="BodyTextChar1"/>
          <w:rFonts w:ascii="Arial" w:hAnsi="Arial" w:cs="Arial"/>
          <w:i/>
          <w:iCs/>
          <w:color w:val="000000"/>
          <w:sz w:val="20"/>
          <w:szCs w:val="20"/>
          <w:lang w:eastAsia="vi-VN"/>
        </w:rPr>
        <w:t>Tổ chức</w:t>
      </w:r>
      <w:r w:rsidR="004046C7" w:rsidRPr="0037414C">
        <w:rPr>
          <w:rStyle w:val="BodyTextChar1"/>
          <w:rFonts w:ascii="Arial" w:hAnsi="Arial" w:cs="Arial"/>
          <w:i/>
          <w:iCs/>
          <w:color w:val="000000"/>
          <w:sz w:val="20"/>
          <w:szCs w:val="20"/>
          <w:lang w:eastAsia="vi-VN"/>
        </w:rPr>
        <w:t xml:space="preserve"> Chính phủ và Luật </w:t>
      </w:r>
      <w:r w:rsidRPr="0037414C">
        <w:rPr>
          <w:rStyle w:val="BodyTextChar1"/>
          <w:rFonts w:ascii="Arial" w:hAnsi="Arial" w:cs="Arial"/>
          <w:i/>
          <w:iCs/>
          <w:color w:val="000000"/>
          <w:sz w:val="20"/>
          <w:szCs w:val="20"/>
          <w:lang w:eastAsia="vi-VN"/>
        </w:rPr>
        <w:t>Tổ chức</w:t>
      </w:r>
      <w:r w:rsidR="004046C7" w:rsidRPr="0037414C">
        <w:rPr>
          <w:rStyle w:val="BodyTextChar1"/>
          <w:rFonts w:ascii="Arial" w:hAnsi="Arial" w:cs="Arial"/>
          <w:i/>
          <w:iCs/>
          <w:color w:val="000000"/>
          <w:sz w:val="20"/>
          <w:szCs w:val="20"/>
          <w:lang w:eastAsia="vi-VN"/>
        </w:rPr>
        <w:t xml:space="preserve"> chí</w:t>
      </w:r>
      <w:r w:rsidRPr="0037414C">
        <w:rPr>
          <w:rStyle w:val="BodyTextChar1"/>
          <w:rFonts w:ascii="Arial" w:hAnsi="Arial" w:cs="Arial"/>
          <w:i/>
          <w:iCs/>
          <w:color w:val="000000"/>
          <w:sz w:val="20"/>
          <w:szCs w:val="20"/>
          <w:lang w:eastAsia="vi-VN"/>
        </w:rPr>
        <w:t>nh quyền địa phương ngày 22 tháng 11</w:t>
      </w:r>
      <w:r w:rsidR="004046C7" w:rsidRPr="0037414C">
        <w:rPr>
          <w:rStyle w:val="BodyTextChar1"/>
          <w:rFonts w:ascii="Arial" w:hAnsi="Arial" w:cs="Arial"/>
          <w:i/>
          <w:iCs/>
          <w:color w:val="000000"/>
          <w:sz w:val="20"/>
          <w:szCs w:val="20"/>
          <w:lang w:eastAsia="vi-VN"/>
        </w:rPr>
        <w:t xml:space="preserve"> năm 2019;</w:t>
      </w:r>
    </w:p>
    <w:p w:rsidR="004046C7" w:rsidRPr="0037414C" w:rsidRDefault="00F635E2"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i/>
          <w:iCs/>
          <w:color w:val="000000"/>
          <w:sz w:val="20"/>
          <w:szCs w:val="20"/>
          <w:lang w:eastAsia="vi-VN"/>
        </w:rPr>
        <w:t>Căn cứ Nghị quyết số 12/2021/</w:t>
      </w:r>
      <w:r w:rsidRPr="0037414C">
        <w:rPr>
          <w:rStyle w:val="BodyTextChar1"/>
          <w:rFonts w:ascii="Arial" w:hAnsi="Arial" w:cs="Arial"/>
          <w:i/>
          <w:iCs/>
          <w:color w:val="000000"/>
          <w:sz w:val="20"/>
          <w:szCs w:val="20"/>
          <w:lang w:val="en-US" w:eastAsia="vi-VN"/>
        </w:rPr>
        <w:t>U</w:t>
      </w:r>
      <w:r w:rsidRPr="0037414C">
        <w:rPr>
          <w:rStyle w:val="BodyTextChar1"/>
          <w:rFonts w:ascii="Arial" w:hAnsi="Arial" w:cs="Arial"/>
          <w:i/>
          <w:iCs/>
          <w:color w:val="000000"/>
          <w:sz w:val="20"/>
          <w:szCs w:val="20"/>
          <w:lang w:eastAsia="vi-VN"/>
        </w:rPr>
        <w:t>BTVQ</w:t>
      </w:r>
      <w:r w:rsidRPr="0037414C">
        <w:rPr>
          <w:rStyle w:val="BodyTextChar1"/>
          <w:rFonts w:ascii="Arial" w:hAnsi="Arial" w:cs="Arial"/>
          <w:i/>
          <w:iCs/>
          <w:color w:val="000000"/>
          <w:sz w:val="20"/>
          <w:szCs w:val="20"/>
          <w:lang w:val="en-US" w:eastAsia="vi-VN"/>
        </w:rPr>
        <w:t>H1</w:t>
      </w:r>
      <w:r w:rsidR="004046C7" w:rsidRPr="0037414C">
        <w:rPr>
          <w:rStyle w:val="BodyTextChar1"/>
          <w:rFonts w:ascii="Arial" w:hAnsi="Arial" w:cs="Arial"/>
          <w:i/>
          <w:iCs/>
          <w:color w:val="000000"/>
          <w:sz w:val="20"/>
          <w:szCs w:val="20"/>
          <w:lang w:eastAsia="vi-VN"/>
        </w:rPr>
        <w:t xml:space="preserve">5 ngày 30 </w:t>
      </w:r>
      <w:r w:rsidRPr="0037414C">
        <w:rPr>
          <w:rStyle w:val="BodyTextChar1"/>
          <w:rFonts w:ascii="Arial" w:hAnsi="Arial" w:cs="Arial"/>
          <w:i/>
          <w:iCs/>
          <w:color w:val="000000"/>
          <w:sz w:val="20"/>
          <w:szCs w:val="20"/>
          <w:lang w:eastAsia="vi-VN"/>
        </w:rPr>
        <w:t>tháng 12 nă</w:t>
      </w:r>
      <w:r w:rsidR="004046C7" w:rsidRPr="0037414C">
        <w:rPr>
          <w:rStyle w:val="BodyTextChar1"/>
          <w:rFonts w:ascii="Arial" w:hAnsi="Arial" w:cs="Arial"/>
          <w:i/>
          <w:iCs/>
          <w:color w:val="000000"/>
          <w:sz w:val="20"/>
          <w:szCs w:val="20"/>
          <w:lang w:eastAsia="vi-VN"/>
        </w:rPr>
        <w:t xml:space="preserve">m 2021 của </w:t>
      </w:r>
      <w:r w:rsidRPr="0037414C">
        <w:rPr>
          <w:rStyle w:val="BodyTextChar1"/>
          <w:rFonts w:ascii="Arial" w:hAnsi="Arial" w:cs="Arial"/>
          <w:i/>
          <w:iCs/>
          <w:color w:val="000000"/>
          <w:sz w:val="20"/>
          <w:szCs w:val="20"/>
          <w:lang w:eastAsia="vi-VN"/>
        </w:rPr>
        <w:t>Ủy ban</w:t>
      </w:r>
      <w:r w:rsidR="004046C7" w:rsidRPr="0037414C">
        <w:rPr>
          <w:rStyle w:val="BodyTextChar1"/>
          <w:rFonts w:ascii="Arial" w:hAnsi="Arial" w:cs="Arial"/>
          <w:i/>
          <w:iCs/>
          <w:color w:val="000000"/>
          <w:sz w:val="20"/>
          <w:szCs w:val="20"/>
          <w:lang w:eastAsia="vi-VN"/>
        </w:rPr>
        <w:t xml:space="preserve"> Thường vụ </w:t>
      </w:r>
      <w:r w:rsidRPr="0037414C">
        <w:rPr>
          <w:rStyle w:val="BodyTextChar1"/>
          <w:rFonts w:ascii="Arial" w:hAnsi="Arial" w:cs="Arial"/>
          <w:i/>
          <w:iCs/>
          <w:color w:val="000000"/>
          <w:sz w:val="20"/>
          <w:szCs w:val="20"/>
          <w:lang w:eastAsia="vi-VN"/>
        </w:rPr>
        <w:t>Quốc</w:t>
      </w:r>
      <w:r w:rsidR="004046C7" w:rsidRPr="0037414C">
        <w:rPr>
          <w:rStyle w:val="BodyTextChar1"/>
          <w:rFonts w:ascii="Arial" w:hAnsi="Arial" w:cs="Arial"/>
          <w:i/>
          <w:iCs/>
          <w:color w:val="000000"/>
          <w:sz w:val="20"/>
          <w:szCs w:val="20"/>
          <w:lang w:eastAsia="vi-VN"/>
        </w:rPr>
        <w:t xml:space="preserve"> hội </w:t>
      </w:r>
      <w:r w:rsidRPr="0037414C">
        <w:rPr>
          <w:rStyle w:val="BodyTextChar1"/>
          <w:rFonts w:ascii="Arial" w:hAnsi="Arial" w:cs="Arial"/>
          <w:i/>
          <w:iCs/>
          <w:color w:val="000000"/>
          <w:sz w:val="20"/>
          <w:szCs w:val="20"/>
          <w:lang w:eastAsia="vi-VN"/>
        </w:rPr>
        <w:t>về việc cho phép thực hiện một số</w:t>
      </w:r>
      <w:r w:rsidR="004046C7" w:rsidRPr="0037414C">
        <w:rPr>
          <w:rStyle w:val="BodyTextChar1"/>
          <w:rFonts w:ascii="Arial" w:hAnsi="Arial" w:cs="Arial"/>
          <w:i/>
          <w:iCs/>
          <w:color w:val="000000"/>
          <w:sz w:val="20"/>
          <w:szCs w:val="20"/>
          <w:lang w:eastAsia="vi-VN"/>
        </w:rPr>
        <w:t xml:space="preserve"> </w:t>
      </w:r>
      <w:r w:rsidRPr="0037414C">
        <w:rPr>
          <w:rStyle w:val="BodyTextChar1"/>
          <w:rFonts w:ascii="Arial" w:hAnsi="Arial" w:cs="Arial"/>
          <w:i/>
          <w:iCs/>
          <w:color w:val="000000"/>
          <w:sz w:val="20"/>
          <w:szCs w:val="20"/>
          <w:lang w:eastAsia="vi-VN"/>
        </w:rPr>
        <w:t>cơ chế</w:t>
      </w:r>
      <w:r w:rsidR="004046C7" w:rsidRPr="0037414C">
        <w:rPr>
          <w:rStyle w:val="BodyTextChar1"/>
          <w:rFonts w:ascii="Arial" w:hAnsi="Arial" w:cs="Arial"/>
          <w:i/>
          <w:iCs/>
          <w:color w:val="000000"/>
          <w:sz w:val="20"/>
          <w:szCs w:val="20"/>
          <w:lang w:eastAsia="vi-VN"/>
        </w:rPr>
        <w:t xml:space="preserve">, chính sách trong lĩnh vực </w:t>
      </w:r>
      <w:r w:rsidRPr="0037414C">
        <w:rPr>
          <w:rStyle w:val="BodyTextChar1"/>
          <w:rFonts w:ascii="Arial" w:hAnsi="Arial" w:cs="Arial"/>
          <w:i/>
          <w:iCs/>
          <w:color w:val="000000"/>
          <w:sz w:val="20"/>
          <w:szCs w:val="20"/>
          <w:lang w:eastAsia="vi-VN"/>
        </w:rPr>
        <w:t>y tế để</w:t>
      </w:r>
      <w:r w:rsidR="004046C7" w:rsidRPr="0037414C">
        <w:rPr>
          <w:rStyle w:val="BodyTextChar1"/>
          <w:rFonts w:ascii="Arial" w:hAnsi="Arial" w:cs="Arial"/>
          <w:i/>
          <w:iCs/>
          <w:color w:val="000000"/>
          <w:sz w:val="20"/>
          <w:szCs w:val="20"/>
          <w:lang w:eastAsia="vi-VN"/>
        </w:rPr>
        <w:t xml:space="preserve"> phục vụ công tác phòng, chống dịch </w:t>
      </w:r>
      <w:r w:rsidRPr="0037414C">
        <w:rPr>
          <w:rStyle w:val="BodyTextChar1"/>
          <w:rFonts w:ascii="Arial" w:hAnsi="Arial" w:cs="Arial"/>
          <w:i/>
          <w:iCs/>
          <w:color w:val="000000"/>
          <w:sz w:val="20"/>
          <w:szCs w:val="20"/>
          <w:lang w:eastAsia="vi-VN"/>
        </w:rPr>
        <w:t>COVID</w:t>
      </w:r>
      <w:r w:rsidR="004046C7" w:rsidRPr="0037414C">
        <w:rPr>
          <w:rStyle w:val="BodyTextChar1"/>
          <w:rFonts w:ascii="Arial" w:hAnsi="Arial" w:cs="Arial"/>
          <w:i/>
          <w:iCs/>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i/>
          <w:iCs/>
          <w:color w:val="000000"/>
          <w:sz w:val="20"/>
          <w:szCs w:val="20"/>
          <w:lang w:eastAsia="vi-VN"/>
        </w:rPr>
        <w:t>Theo đề nghị của Bộ trưởng Bộ Y tế;</w:t>
      </w:r>
    </w:p>
    <w:p w:rsidR="004046C7" w:rsidRPr="0037414C" w:rsidRDefault="00F635E2"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i/>
          <w:iCs/>
          <w:color w:val="000000"/>
          <w:sz w:val="20"/>
          <w:szCs w:val="20"/>
          <w:lang w:eastAsia="vi-VN"/>
        </w:rPr>
        <w:t>Chính phủ</w:t>
      </w:r>
      <w:r w:rsidR="004046C7" w:rsidRPr="0037414C">
        <w:rPr>
          <w:rStyle w:val="BodyTextChar1"/>
          <w:rFonts w:ascii="Arial" w:hAnsi="Arial" w:cs="Arial"/>
          <w:i/>
          <w:iCs/>
          <w:color w:val="000000"/>
          <w:sz w:val="20"/>
          <w:szCs w:val="20"/>
          <w:lang w:eastAsia="vi-VN"/>
        </w:rPr>
        <w:t xml:space="preserve"> ban hành</w:t>
      </w:r>
      <w:r w:rsidRPr="0037414C">
        <w:rPr>
          <w:rStyle w:val="BodyTextChar1"/>
          <w:rFonts w:ascii="Arial" w:hAnsi="Arial" w:cs="Arial"/>
          <w:i/>
          <w:iCs/>
          <w:color w:val="000000"/>
          <w:sz w:val="20"/>
          <w:szCs w:val="20"/>
          <w:lang w:eastAsia="vi-VN"/>
        </w:rPr>
        <w:t xml:space="preserve"> Nghị định quy định chi tiết và </w:t>
      </w:r>
      <w:r w:rsidR="004046C7" w:rsidRPr="0037414C">
        <w:rPr>
          <w:rStyle w:val="BodyTextChar1"/>
          <w:rFonts w:ascii="Arial" w:hAnsi="Arial" w:cs="Arial"/>
          <w:i/>
          <w:iCs/>
          <w:color w:val="000000"/>
          <w:sz w:val="20"/>
          <w:szCs w:val="20"/>
          <w:lang w:eastAsia="vi-VN"/>
        </w:rPr>
        <w:t>biện</w:t>
      </w:r>
      <w:r w:rsidRPr="0037414C">
        <w:rPr>
          <w:rStyle w:val="BodyTextChar1"/>
          <w:rFonts w:ascii="Arial" w:hAnsi="Arial" w:cs="Arial"/>
          <w:i/>
          <w:iCs/>
          <w:color w:val="000000"/>
          <w:sz w:val="20"/>
          <w:szCs w:val="20"/>
          <w:lang w:val="en-US" w:eastAsia="vi-VN"/>
        </w:rPr>
        <w:t xml:space="preserve"> </w:t>
      </w:r>
      <w:r w:rsidR="004046C7" w:rsidRPr="0037414C">
        <w:rPr>
          <w:rStyle w:val="BodyTextChar1"/>
          <w:rFonts w:ascii="Arial" w:hAnsi="Arial" w:cs="Arial"/>
          <w:i/>
          <w:iCs/>
          <w:color w:val="000000"/>
          <w:sz w:val="20"/>
          <w:szCs w:val="20"/>
          <w:lang w:eastAsia="vi-VN"/>
        </w:rPr>
        <w:t xml:space="preserve">pháp </w:t>
      </w:r>
      <w:r w:rsidRPr="0037414C">
        <w:rPr>
          <w:rStyle w:val="BodyTextChar1"/>
          <w:rFonts w:ascii="Arial" w:hAnsi="Arial" w:cs="Arial"/>
          <w:i/>
          <w:iCs/>
          <w:color w:val="000000"/>
          <w:sz w:val="20"/>
          <w:szCs w:val="20"/>
          <w:lang w:eastAsia="vi-VN"/>
        </w:rPr>
        <w:t>thi hành</w:t>
      </w:r>
      <w:r w:rsidR="004046C7" w:rsidRPr="0037414C">
        <w:rPr>
          <w:rStyle w:val="BodyTextChar1"/>
          <w:rFonts w:ascii="Arial" w:hAnsi="Arial" w:cs="Arial"/>
          <w:i/>
          <w:iCs/>
          <w:color w:val="000000"/>
          <w:sz w:val="20"/>
          <w:szCs w:val="20"/>
          <w:lang w:eastAsia="vi-VN"/>
        </w:rPr>
        <w:t xml:space="preserve"> Nghị quyết </w:t>
      </w:r>
      <w:proofErr w:type="spellStart"/>
      <w:r w:rsidRPr="0037414C">
        <w:rPr>
          <w:rStyle w:val="BodyTextChar1"/>
          <w:rFonts w:ascii="Arial" w:hAnsi="Arial" w:cs="Arial"/>
          <w:i/>
          <w:iCs/>
          <w:color w:val="000000"/>
          <w:sz w:val="20"/>
          <w:szCs w:val="20"/>
          <w:lang w:val="en-US" w:eastAsia="vi-VN"/>
        </w:rPr>
        <w:t>số</w:t>
      </w:r>
      <w:proofErr w:type="spellEnd"/>
      <w:r w:rsidR="004046C7" w:rsidRPr="0037414C">
        <w:rPr>
          <w:rStyle w:val="BodyTextChar1"/>
          <w:rFonts w:ascii="Arial" w:hAnsi="Arial" w:cs="Arial"/>
          <w:i/>
          <w:iCs/>
          <w:color w:val="000000"/>
          <w:sz w:val="20"/>
          <w:szCs w:val="20"/>
          <w:lang w:eastAsia="vi-VN"/>
        </w:rPr>
        <w:t xml:space="preserve"> </w:t>
      </w:r>
      <w:r w:rsidR="004046C7" w:rsidRPr="0037414C">
        <w:rPr>
          <w:rStyle w:val="BodyTextChar1"/>
          <w:rFonts w:ascii="Arial" w:hAnsi="Arial" w:cs="Arial"/>
          <w:i/>
          <w:iCs/>
          <w:color w:val="000000"/>
          <w:sz w:val="20"/>
          <w:szCs w:val="20"/>
          <w:lang w:val="en-US"/>
        </w:rPr>
        <w:t xml:space="preserve">12/2021/UBTVQH15 </w:t>
      </w:r>
      <w:r w:rsidR="004046C7" w:rsidRPr="0037414C">
        <w:rPr>
          <w:rStyle w:val="BodyTextChar1"/>
          <w:rFonts w:ascii="Arial" w:hAnsi="Arial" w:cs="Arial"/>
          <w:i/>
          <w:iCs/>
          <w:color w:val="000000"/>
          <w:sz w:val="20"/>
          <w:szCs w:val="20"/>
          <w:lang w:eastAsia="vi-VN"/>
        </w:rPr>
        <w:t xml:space="preserve">ngày 30 </w:t>
      </w:r>
      <w:r w:rsidRPr="0037414C">
        <w:rPr>
          <w:rStyle w:val="BodyTextChar1"/>
          <w:rFonts w:ascii="Arial" w:hAnsi="Arial" w:cs="Arial"/>
          <w:i/>
          <w:iCs/>
          <w:color w:val="000000"/>
          <w:sz w:val="20"/>
          <w:szCs w:val="20"/>
          <w:lang w:eastAsia="vi-VN"/>
        </w:rPr>
        <w:t>tháng</w:t>
      </w:r>
      <w:r w:rsidR="004046C7" w:rsidRPr="0037414C">
        <w:rPr>
          <w:rStyle w:val="BodyTextChar1"/>
          <w:rFonts w:ascii="Arial" w:hAnsi="Arial" w:cs="Arial"/>
          <w:i/>
          <w:iCs/>
          <w:color w:val="000000"/>
          <w:sz w:val="20"/>
          <w:szCs w:val="20"/>
          <w:lang w:eastAsia="vi-VN"/>
        </w:rPr>
        <w:t xml:space="preserve"> 12 năm 2021 của </w:t>
      </w:r>
      <w:r w:rsidRPr="0037414C">
        <w:rPr>
          <w:rStyle w:val="BodyTextChar1"/>
          <w:rFonts w:ascii="Arial" w:hAnsi="Arial" w:cs="Arial"/>
          <w:i/>
          <w:iCs/>
          <w:color w:val="000000"/>
          <w:sz w:val="20"/>
          <w:szCs w:val="20"/>
          <w:lang w:eastAsia="vi-VN"/>
        </w:rPr>
        <w:t>Ủy ban</w:t>
      </w:r>
      <w:r w:rsidR="004046C7" w:rsidRPr="0037414C">
        <w:rPr>
          <w:rStyle w:val="BodyTextChar1"/>
          <w:rFonts w:ascii="Arial" w:hAnsi="Arial" w:cs="Arial"/>
          <w:i/>
          <w:iCs/>
          <w:color w:val="000000"/>
          <w:sz w:val="20"/>
          <w:szCs w:val="20"/>
          <w:lang w:eastAsia="vi-VN"/>
        </w:rPr>
        <w:t xml:space="preserve"> Thường vụ Quốc hội v</w:t>
      </w:r>
      <w:r w:rsidRPr="0037414C">
        <w:rPr>
          <w:rStyle w:val="BodyTextChar1"/>
          <w:rFonts w:ascii="Arial" w:hAnsi="Arial" w:cs="Arial"/>
          <w:i/>
          <w:iCs/>
          <w:color w:val="000000"/>
          <w:sz w:val="20"/>
          <w:szCs w:val="20"/>
          <w:lang w:eastAsia="vi-VN"/>
        </w:rPr>
        <w:t>ề việc cho phép thực hiện một số</w:t>
      </w:r>
      <w:r w:rsidR="004046C7" w:rsidRPr="0037414C">
        <w:rPr>
          <w:rStyle w:val="BodyTextChar1"/>
          <w:rFonts w:ascii="Arial" w:hAnsi="Arial" w:cs="Arial"/>
          <w:i/>
          <w:iCs/>
          <w:color w:val="000000"/>
          <w:sz w:val="20"/>
          <w:szCs w:val="20"/>
          <w:lang w:eastAsia="vi-VN"/>
        </w:rPr>
        <w:t xml:space="preserve"> cơ chế, </w:t>
      </w:r>
      <w:r w:rsidRPr="0037414C">
        <w:rPr>
          <w:rStyle w:val="BodyTextChar1"/>
          <w:rFonts w:ascii="Arial" w:hAnsi="Arial" w:cs="Arial"/>
          <w:i/>
          <w:iCs/>
          <w:color w:val="000000"/>
          <w:sz w:val="20"/>
          <w:szCs w:val="20"/>
          <w:lang w:eastAsia="vi-VN"/>
        </w:rPr>
        <w:t>chính sách</w:t>
      </w:r>
      <w:r w:rsidR="004046C7" w:rsidRPr="0037414C">
        <w:rPr>
          <w:rStyle w:val="BodyTextChar1"/>
          <w:rFonts w:ascii="Arial" w:hAnsi="Arial" w:cs="Arial"/>
          <w:i/>
          <w:iCs/>
          <w:color w:val="000000"/>
          <w:sz w:val="20"/>
          <w:szCs w:val="20"/>
          <w:lang w:eastAsia="vi-VN"/>
        </w:rPr>
        <w:t xml:space="preserve"> trong lĩnh vực </w:t>
      </w:r>
      <w:r w:rsidRPr="0037414C">
        <w:rPr>
          <w:rStyle w:val="BodyTextChar1"/>
          <w:rFonts w:ascii="Arial" w:hAnsi="Arial" w:cs="Arial"/>
          <w:i/>
          <w:iCs/>
          <w:color w:val="000000"/>
          <w:sz w:val="20"/>
          <w:szCs w:val="20"/>
          <w:lang w:eastAsia="vi-VN"/>
        </w:rPr>
        <w:t>y tế để</w:t>
      </w:r>
      <w:r w:rsidR="004046C7" w:rsidRPr="0037414C">
        <w:rPr>
          <w:rStyle w:val="BodyTextChar1"/>
          <w:rFonts w:ascii="Arial" w:hAnsi="Arial" w:cs="Arial"/>
          <w:i/>
          <w:iCs/>
          <w:color w:val="000000"/>
          <w:sz w:val="20"/>
          <w:szCs w:val="20"/>
          <w:lang w:eastAsia="vi-VN"/>
        </w:rPr>
        <w:t xml:space="preserve"> phục vụ </w:t>
      </w:r>
      <w:r w:rsidRPr="0037414C">
        <w:rPr>
          <w:rStyle w:val="BodyTextChar1"/>
          <w:rFonts w:ascii="Arial" w:hAnsi="Arial" w:cs="Arial"/>
          <w:i/>
          <w:iCs/>
          <w:color w:val="000000"/>
          <w:sz w:val="20"/>
          <w:szCs w:val="20"/>
          <w:lang w:eastAsia="vi-VN"/>
        </w:rPr>
        <w:t>công</w:t>
      </w:r>
      <w:r w:rsidR="004046C7" w:rsidRPr="0037414C">
        <w:rPr>
          <w:rStyle w:val="BodyTextChar1"/>
          <w:rFonts w:ascii="Arial" w:hAnsi="Arial" w:cs="Arial"/>
          <w:i/>
          <w:iCs/>
          <w:color w:val="000000"/>
          <w:sz w:val="20"/>
          <w:szCs w:val="20"/>
          <w:lang w:eastAsia="vi-VN"/>
        </w:rPr>
        <w:t xml:space="preserve"> </w:t>
      </w:r>
      <w:r w:rsidRPr="0037414C">
        <w:rPr>
          <w:rStyle w:val="BodyTextChar1"/>
          <w:rFonts w:ascii="Arial" w:hAnsi="Arial" w:cs="Arial"/>
          <w:i/>
          <w:iCs/>
          <w:color w:val="000000"/>
          <w:sz w:val="20"/>
          <w:szCs w:val="20"/>
          <w:lang w:eastAsia="vi-VN"/>
        </w:rPr>
        <w:t>tác</w:t>
      </w:r>
      <w:r w:rsidR="004046C7" w:rsidRPr="0037414C">
        <w:rPr>
          <w:rStyle w:val="BodyTextChar1"/>
          <w:rFonts w:ascii="Arial" w:hAnsi="Arial" w:cs="Arial"/>
          <w:i/>
          <w:iCs/>
          <w:color w:val="000000"/>
          <w:sz w:val="20"/>
          <w:szCs w:val="20"/>
          <w:lang w:eastAsia="vi-VN"/>
        </w:rPr>
        <w:t xml:space="preserve"> phòng, chống dịch </w:t>
      </w:r>
      <w:r w:rsidRPr="0037414C">
        <w:rPr>
          <w:rStyle w:val="BodyTextChar1"/>
          <w:rFonts w:ascii="Arial" w:hAnsi="Arial" w:cs="Arial"/>
          <w:i/>
          <w:iCs/>
          <w:color w:val="000000"/>
          <w:sz w:val="20"/>
          <w:szCs w:val="20"/>
          <w:lang w:eastAsia="vi-VN"/>
        </w:rPr>
        <w:t>COVID</w:t>
      </w:r>
      <w:r w:rsidR="004046C7" w:rsidRPr="0037414C">
        <w:rPr>
          <w:rStyle w:val="BodyTextChar1"/>
          <w:rFonts w:ascii="Arial" w:hAnsi="Arial" w:cs="Arial"/>
          <w:i/>
          <w:iCs/>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 1. Phạm vi điều chỉnh</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Nghị định này quy định về:</w:t>
      </w:r>
    </w:p>
    <w:p w:rsidR="004046C7" w:rsidRPr="0037414C" w:rsidRDefault="00F635E2" w:rsidP="00861473">
      <w:pPr>
        <w:pStyle w:val="BodyText"/>
        <w:shd w:val="clear" w:color="auto" w:fill="auto"/>
        <w:tabs>
          <w:tab w:val="left" w:pos="105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Điều </w:t>
      </w:r>
      <w:r w:rsidRPr="0037414C">
        <w:rPr>
          <w:rStyle w:val="BodyTextChar1"/>
          <w:rFonts w:ascii="Arial" w:hAnsi="Arial" w:cs="Arial"/>
          <w:color w:val="000000"/>
          <w:sz w:val="20"/>
          <w:szCs w:val="20"/>
          <w:lang w:eastAsia="vi-VN"/>
        </w:rPr>
        <w:t>động</w:t>
      </w:r>
      <w:r w:rsidR="004046C7" w:rsidRPr="0037414C">
        <w:rPr>
          <w:rStyle w:val="BodyTextChar1"/>
          <w:rFonts w:ascii="Arial" w:hAnsi="Arial" w:cs="Arial"/>
          <w:color w:val="000000"/>
          <w:sz w:val="20"/>
          <w:szCs w:val="20"/>
          <w:lang w:eastAsia="vi-VN"/>
        </w:rPr>
        <w:t>, huy động người tham gia xét nghiệm, t</w:t>
      </w:r>
      <w:r w:rsidR="008024F0">
        <w:rPr>
          <w:rStyle w:val="BodyTextChar1"/>
          <w:rFonts w:ascii="Arial" w:hAnsi="Arial" w:cs="Arial"/>
          <w:color w:val="000000"/>
          <w:sz w:val="20"/>
          <w:szCs w:val="20"/>
          <w:lang w:eastAsia="vi-VN"/>
        </w:rPr>
        <w:t>iêm chủng, khám bệnh, chữa bệnh</w:t>
      </w:r>
      <w:r w:rsidR="004046C7" w:rsidRPr="0037414C">
        <w:rPr>
          <w:rStyle w:val="BodyTextChar1"/>
          <w:rFonts w:ascii="Arial" w:hAnsi="Arial" w:cs="Arial"/>
          <w:color w:val="000000"/>
          <w:sz w:val="20"/>
          <w:szCs w:val="20"/>
          <w:lang w:eastAsia="vi-VN"/>
        </w:rPr>
        <w:t xml:space="preserve">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5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Pr="0037414C">
        <w:rPr>
          <w:rStyle w:val="BodyTextChar1"/>
          <w:rFonts w:ascii="Arial" w:hAnsi="Arial" w:cs="Arial"/>
          <w:color w:val="000000"/>
          <w:sz w:val="20"/>
          <w:szCs w:val="20"/>
          <w:lang w:eastAsia="vi-VN"/>
        </w:rPr>
        <w:t>Kinh phí chi thườ</w:t>
      </w:r>
      <w:r w:rsidR="004046C7" w:rsidRPr="0037414C">
        <w:rPr>
          <w:rStyle w:val="BodyTextChar1"/>
          <w:rFonts w:ascii="Arial" w:hAnsi="Arial" w:cs="Arial"/>
          <w:color w:val="000000"/>
          <w:sz w:val="20"/>
          <w:szCs w:val="20"/>
          <w:lang w:eastAsia="vi-VN"/>
        </w:rPr>
        <w:t xml:space="preserve">ng xuyên của cơ sở thu dung, điều trị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công lập và hoàn trả chi phí phục vụ công tác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9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 xml:space="preserve">Thanh toán chi phí khám bệnh, chữa bệnh đối với người bệnh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5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4. </w:t>
      </w:r>
      <w:r w:rsidR="004046C7" w:rsidRPr="0037414C">
        <w:rPr>
          <w:rStyle w:val="BodyTextChar1"/>
          <w:rFonts w:ascii="Arial" w:hAnsi="Arial" w:cs="Arial"/>
          <w:color w:val="000000"/>
          <w:sz w:val="20"/>
          <w:szCs w:val="20"/>
          <w:lang w:eastAsia="vi-VN"/>
        </w:rPr>
        <w:t xml:space="preserve">Một số cơ chế đặc thù </w:t>
      </w:r>
      <w:proofErr w:type="spellStart"/>
      <w:r w:rsidRPr="0037414C">
        <w:rPr>
          <w:rStyle w:val="BodyTextChar1"/>
          <w:rFonts w:ascii="Arial" w:hAnsi="Arial" w:cs="Arial"/>
          <w:color w:val="000000"/>
          <w:sz w:val="20"/>
          <w:szCs w:val="20"/>
          <w:lang w:val="en-US" w:eastAsia="vi-VN"/>
        </w:rPr>
        <w:t>liên</w:t>
      </w:r>
      <w:proofErr w:type="spellEnd"/>
      <w:r w:rsidR="004046C7" w:rsidRPr="0037414C">
        <w:rPr>
          <w:rStyle w:val="BodyTextChar1"/>
          <w:rFonts w:ascii="Arial" w:hAnsi="Arial" w:cs="Arial"/>
          <w:color w:val="000000"/>
          <w:sz w:val="20"/>
          <w:szCs w:val="20"/>
          <w:lang w:eastAsia="vi-VN"/>
        </w:rPr>
        <w:t xml:space="preserve"> quan đến thuốc, nguyên liệu làm thuốc có chỉ định sử dụng phòng, điều trị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68"/>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5. </w:t>
      </w:r>
      <w:r w:rsidR="004046C7" w:rsidRPr="0037414C">
        <w:rPr>
          <w:rStyle w:val="BodyTextChar1"/>
          <w:rFonts w:ascii="Arial" w:hAnsi="Arial" w:cs="Arial"/>
          <w:color w:val="000000"/>
          <w:sz w:val="20"/>
          <w:szCs w:val="20"/>
          <w:lang w:eastAsia="vi-VN"/>
        </w:rPr>
        <w:t xml:space="preserve">Chế </w:t>
      </w:r>
      <w:r w:rsidRPr="0037414C">
        <w:rPr>
          <w:rStyle w:val="BodyTextChar1"/>
          <w:rFonts w:ascii="Arial" w:hAnsi="Arial" w:cs="Arial"/>
          <w:color w:val="000000"/>
          <w:sz w:val="20"/>
          <w:szCs w:val="20"/>
          <w:lang w:eastAsia="vi-VN"/>
        </w:rPr>
        <w:t>độ</w:t>
      </w:r>
      <w:r w:rsidR="004046C7" w:rsidRPr="0037414C">
        <w:rPr>
          <w:rStyle w:val="BodyTextChar1"/>
          <w:rFonts w:ascii="Arial" w:hAnsi="Arial" w:cs="Arial"/>
          <w:color w:val="000000"/>
          <w:sz w:val="20"/>
          <w:szCs w:val="20"/>
          <w:lang w:eastAsia="vi-VN"/>
        </w:rPr>
        <w:t xml:space="preserve"> chính sách đối với người được điều động, huy động tham gia phòng, chố</w:t>
      </w:r>
      <w:r w:rsidRPr="0037414C">
        <w:rPr>
          <w:rStyle w:val="BodyTextChar1"/>
          <w:rFonts w:ascii="Arial" w:hAnsi="Arial" w:cs="Arial"/>
          <w:color w:val="000000"/>
          <w:sz w:val="20"/>
          <w:szCs w:val="20"/>
          <w:lang w:eastAsia="vi-VN"/>
        </w:rPr>
        <w:t>ng dịch COVID-19 bị nhiễm COVID-</w:t>
      </w:r>
      <w:r w:rsidR="004046C7" w:rsidRPr="0037414C">
        <w:rPr>
          <w:rStyle w:val="BodyTextChar1"/>
          <w:rFonts w:ascii="Arial" w:hAnsi="Arial" w:cs="Arial"/>
          <w:color w:val="000000"/>
          <w:sz w:val="20"/>
          <w:szCs w:val="20"/>
          <w:lang w:eastAsia="vi-VN"/>
        </w:rPr>
        <w:t xml:space="preserve">19; người phải cách ly y tế sau thời gian làm việc tại cơ sở thu dung, điều trị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 xml:space="preserve">Điều 2. Điều động, huy động </w:t>
      </w:r>
      <w:r w:rsidR="00F635E2" w:rsidRPr="0037414C">
        <w:rPr>
          <w:rStyle w:val="BodyTextChar1"/>
          <w:rFonts w:ascii="Arial" w:hAnsi="Arial" w:cs="Arial"/>
          <w:b/>
          <w:bCs/>
          <w:color w:val="000000"/>
          <w:sz w:val="20"/>
          <w:szCs w:val="20"/>
          <w:lang w:eastAsia="vi-VN"/>
        </w:rPr>
        <w:t>người</w:t>
      </w:r>
      <w:r w:rsidRPr="0037414C">
        <w:rPr>
          <w:rStyle w:val="BodyTextChar1"/>
          <w:rFonts w:ascii="Arial" w:hAnsi="Arial" w:cs="Arial"/>
          <w:b/>
          <w:bCs/>
          <w:color w:val="000000"/>
          <w:sz w:val="20"/>
          <w:szCs w:val="20"/>
          <w:lang w:eastAsia="vi-VN"/>
        </w:rPr>
        <w:t xml:space="preserve"> tham gia xét nghiệm, tiêm chủng, khám bệnh, chữa bệnh </w:t>
      </w:r>
      <w:r w:rsidR="00F635E2" w:rsidRPr="0037414C">
        <w:rPr>
          <w:rStyle w:val="BodyTextChar1"/>
          <w:rFonts w:ascii="Arial" w:hAnsi="Arial" w:cs="Arial"/>
          <w:b/>
          <w:bCs/>
          <w:color w:val="000000"/>
          <w:sz w:val="20"/>
          <w:szCs w:val="20"/>
          <w:lang w:val="en-US"/>
        </w:rPr>
        <w:t>COVID</w:t>
      </w:r>
      <w:r w:rsidRPr="0037414C">
        <w:rPr>
          <w:rStyle w:val="BodyTextChar1"/>
          <w:rFonts w:ascii="Arial" w:hAnsi="Arial" w:cs="Arial"/>
          <w:b/>
          <w:bCs/>
          <w:color w:val="000000"/>
          <w:sz w:val="20"/>
          <w:szCs w:val="20"/>
          <w:lang w:val="en-US"/>
        </w:rPr>
        <w:t>-19</w:t>
      </w:r>
    </w:p>
    <w:p w:rsidR="004046C7" w:rsidRPr="0037414C" w:rsidRDefault="00F635E2" w:rsidP="00861473">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Căn cứ điều động, huy động người tham gia xét nghiệm, tiêm chủng, khám bệnh, chữa bệnh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Đề nghị của Chủ tịch </w:t>
      </w:r>
      <w:r w:rsidRPr="0037414C">
        <w:rPr>
          <w:rStyle w:val="BodyTextChar1"/>
          <w:rFonts w:ascii="Arial" w:hAnsi="Arial" w:cs="Arial"/>
          <w:color w:val="000000"/>
          <w:sz w:val="20"/>
          <w:szCs w:val="20"/>
          <w:lang w:eastAsia="vi-VN"/>
        </w:rPr>
        <w:t>Ủy ban</w:t>
      </w:r>
      <w:r w:rsidR="004046C7" w:rsidRPr="0037414C">
        <w:rPr>
          <w:rStyle w:val="BodyTextChar1"/>
          <w:rFonts w:ascii="Arial" w:hAnsi="Arial" w:cs="Arial"/>
          <w:color w:val="000000"/>
          <w:sz w:val="20"/>
          <w:szCs w:val="20"/>
          <w:lang w:eastAsia="vi-VN"/>
        </w:rPr>
        <w:t xml:space="preserve"> nhân dân các tỉnh, thành phố trực thuộc trung ương, Giám đốc Sở Y tế, Chủ tịch </w:t>
      </w:r>
      <w:r w:rsidRPr="0037414C">
        <w:rPr>
          <w:rStyle w:val="BodyTextChar1"/>
          <w:rFonts w:ascii="Arial" w:hAnsi="Arial" w:cs="Arial"/>
          <w:color w:val="000000"/>
          <w:sz w:val="20"/>
          <w:szCs w:val="20"/>
          <w:lang w:eastAsia="vi-VN"/>
        </w:rPr>
        <w:t>Ủy ban</w:t>
      </w:r>
      <w:r w:rsidR="004046C7" w:rsidRPr="0037414C">
        <w:rPr>
          <w:rStyle w:val="BodyTextChar1"/>
          <w:rFonts w:ascii="Arial" w:hAnsi="Arial" w:cs="Arial"/>
          <w:color w:val="000000"/>
          <w:sz w:val="20"/>
          <w:szCs w:val="20"/>
          <w:lang w:eastAsia="vi-VN"/>
        </w:rPr>
        <w:t xml:space="preserve"> nhân dân các quận, huyện, thành phố trực thuộc tỉnh, thành phố trực thuộc trung ương có nhu cầu hỗ trợ nhân lực tham gia phòng, </w:t>
      </w:r>
      <w:r w:rsidRPr="0037414C">
        <w:rPr>
          <w:rStyle w:val="BodyTextChar1"/>
          <w:rFonts w:ascii="Arial" w:hAnsi="Arial" w:cs="Arial"/>
          <w:color w:val="000000"/>
          <w:sz w:val="20"/>
          <w:szCs w:val="20"/>
          <w:lang w:eastAsia="vi-VN"/>
        </w:rPr>
        <w:t>chống</w:t>
      </w:r>
      <w:r w:rsidR="004046C7" w:rsidRPr="0037414C">
        <w:rPr>
          <w:rStyle w:val="BodyTextChar1"/>
          <w:rFonts w:ascii="Arial" w:hAnsi="Arial" w:cs="Arial"/>
          <w:color w:val="000000"/>
          <w:sz w:val="20"/>
          <w:szCs w:val="20"/>
          <w:lang w:eastAsia="vi-VN"/>
        </w:rPr>
        <w:t xml:space="preserve">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r w:rsidRPr="0037414C">
        <w:rPr>
          <w:rStyle w:val="BodyTextChar1"/>
          <w:rFonts w:ascii="Arial" w:hAnsi="Arial" w:cs="Arial"/>
          <w:color w:val="000000"/>
          <w:sz w:val="20"/>
          <w:szCs w:val="20"/>
          <w:lang w:eastAsia="vi-VN"/>
        </w:rPr>
        <w:t xml:space="preserve"> theo mẫu quy định tại Phụ lục </w:t>
      </w:r>
      <w:r w:rsidRPr="0037414C">
        <w:rPr>
          <w:rStyle w:val="BodyTextChar1"/>
          <w:rFonts w:ascii="Arial" w:hAnsi="Arial" w:cs="Arial"/>
          <w:color w:val="000000"/>
          <w:sz w:val="20"/>
          <w:szCs w:val="20"/>
          <w:lang w:val="en-US" w:eastAsia="vi-VN"/>
        </w:rPr>
        <w:t>I</w:t>
      </w:r>
      <w:r w:rsidR="004046C7" w:rsidRPr="0037414C">
        <w:rPr>
          <w:rStyle w:val="BodyTextChar1"/>
          <w:rFonts w:ascii="Arial" w:hAnsi="Arial" w:cs="Arial"/>
          <w:color w:val="000000"/>
          <w:sz w:val="20"/>
          <w:szCs w:val="20"/>
          <w:lang w:eastAsia="vi-VN"/>
        </w:rPr>
        <w:t xml:space="preserve"> ban hành kèm theo Nghị định này;</w:t>
      </w:r>
    </w:p>
    <w:p w:rsidR="004046C7" w:rsidRPr="0037414C" w:rsidRDefault="00F635E2" w:rsidP="00861473">
      <w:pPr>
        <w:pStyle w:val="BodyText"/>
        <w:shd w:val="clear" w:color="auto" w:fill="auto"/>
        <w:tabs>
          <w:tab w:val="left" w:pos="104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Pr="0037414C">
        <w:rPr>
          <w:rStyle w:val="BodyTextChar1"/>
          <w:rFonts w:ascii="Arial" w:hAnsi="Arial" w:cs="Arial"/>
          <w:color w:val="000000"/>
          <w:sz w:val="20"/>
          <w:szCs w:val="20"/>
          <w:lang w:eastAsia="vi-VN"/>
        </w:rPr>
        <w:t>Đề nghị</w:t>
      </w:r>
      <w:r w:rsidR="004046C7" w:rsidRPr="0037414C">
        <w:rPr>
          <w:rStyle w:val="BodyTextChar1"/>
          <w:rFonts w:ascii="Arial" w:hAnsi="Arial" w:cs="Arial"/>
          <w:color w:val="000000"/>
          <w:sz w:val="20"/>
          <w:szCs w:val="20"/>
          <w:lang w:eastAsia="vi-VN"/>
        </w:rPr>
        <w:t xml:space="preserve"> của Thủ trưởng cơ sở khám bệnh, chữa bệnh, cơ sở thu dung, điều trị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và cơ sở y tế dự phòng có nhu cầu hỗ trợ nhân lực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Điều động của Bộ trưởng Bộ Y tế bổ sung nhân lực hỗ trợ đối với các địa phương, cơ sở khám bệnh, chữa bệnh và cơ sở y</w:t>
      </w:r>
      <w:r w:rsidRPr="0037414C">
        <w:rPr>
          <w:rStyle w:val="BodyTextChar1"/>
          <w:rFonts w:ascii="Arial" w:hAnsi="Arial" w:cs="Arial"/>
          <w:color w:val="000000"/>
          <w:sz w:val="20"/>
          <w:szCs w:val="20"/>
          <w:lang w:eastAsia="vi-VN"/>
        </w:rPr>
        <w:t xml:space="preserve"> tế dự phòng để</w:t>
      </w:r>
      <w:r w:rsidR="004046C7" w:rsidRPr="0037414C">
        <w:rPr>
          <w:rStyle w:val="BodyTextChar1"/>
          <w:rFonts w:ascii="Arial" w:hAnsi="Arial" w:cs="Arial"/>
          <w:color w:val="000000"/>
          <w:sz w:val="20"/>
          <w:szCs w:val="20"/>
          <w:lang w:eastAsia="vi-VN"/>
        </w:rPr>
        <w:t xml:space="preserve"> tăng cường lực lượng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4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d) </w:t>
      </w:r>
      <w:r w:rsidR="004046C7" w:rsidRPr="0037414C">
        <w:rPr>
          <w:rStyle w:val="BodyTextChar1"/>
          <w:rFonts w:ascii="Arial" w:hAnsi="Arial" w:cs="Arial"/>
          <w:color w:val="000000"/>
          <w:sz w:val="20"/>
          <w:szCs w:val="20"/>
          <w:lang w:eastAsia="vi-VN"/>
        </w:rPr>
        <w:t xml:space="preserve">Điều động của </w:t>
      </w:r>
      <w:r w:rsidRPr="0037414C">
        <w:rPr>
          <w:rStyle w:val="BodyTextChar1"/>
          <w:rFonts w:ascii="Arial" w:hAnsi="Arial" w:cs="Arial"/>
          <w:color w:val="000000"/>
          <w:sz w:val="20"/>
          <w:szCs w:val="20"/>
          <w:lang w:eastAsia="vi-VN"/>
        </w:rPr>
        <w:t>Bộ trưởng</w:t>
      </w:r>
      <w:r w:rsidR="004046C7" w:rsidRPr="0037414C">
        <w:rPr>
          <w:rStyle w:val="BodyTextChar1"/>
          <w:rFonts w:ascii="Arial" w:hAnsi="Arial" w:cs="Arial"/>
          <w:color w:val="000000"/>
          <w:sz w:val="20"/>
          <w:szCs w:val="20"/>
          <w:lang w:eastAsia="vi-VN"/>
        </w:rPr>
        <w:t xml:space="preserve"> Bộ Quốc phòng và Bộ trưởng Bộ Công an đối với cán bộ, chiến sĩ thuộc phạm vi quản lý </w:t>
      </w:r>
      <w:r w:rsidRPr="0037414C">
        <w:rPr>
          <w:rStyle w:val="BodyTextChar1"/>
          <w:rFonts w:ascii="Arial" w:hAnsi="Arial" w:cs="Arial"/>
          <w:color w:val="000000"/>
          <w:sz w:val="20"/>
          <w:szCs w:val="20"/>
          <w:lang w:eastAsia="vi-VN"/>
        </w:rPr>
        <w:t>bổ sung</w:t>
      </w:r>
      <w:r w:rsidR="004046C7" w:rsidRPr="0037414C">
        <w:rPr>
          <w:rStyle w:val="BodyTextChar1"/>
          <w:rFonts w:ascii="Arial" w:hAnsi="Arial" w:cs="Arial"/>
          <w:color w:val="000000"/>
          <w:sz w:val="20"/>
          <w:szCs w:val="20"/>
          <w:lang w:eastAsia="vi-VN"/>
        </w:rPr>
        <w:t xml:space="preserve"> nhân lực hỗ trợ đối với các địa phương, cơ sở khám bệnh, chữa bện</w:t>
      </w:r>
      <w:r w:rsidRPr="0037414C">
        <w:rPr>
          <w:rStyle w:val="BodyTextChar1"/>
          <w:rFonts w:ascii="Arial" w:hAnsi="Arial" w:cs="Arial"/>
          <w:color w:val="000000"/>
          <w:sz w:val="20"/>
          <w:szCs w:val="20"/>
          <w:lang w:eastAsia="vi-VN"/>
        </w:rPr>
        <w:t>h và cơ sở y tế dự phòng để</w:t>
      </w:r>
      <w:r w:rsidR="004046C7" w:rsidRPr="0037414C">
        <w:rPr>
          <w:rStyle w:val="BodyTextChar1"/>
          <w:rFonts w:ascii="Arial" w:hAnsi="Arial" w:cs="Arial"/>
          <w:color w:val="000000"/>
          <w:sz w:val="20"/>
          <w:szCs w:val="20"/>
          <w:lang w:eastAsia="vi-VN"/>
        </w:rPr>
        <w:t xml:space="preserve"> tăng cường lực lượng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F635E2" w:rsidP="00861473">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lastRenderedPageBreak/>
        <w:t xml:space="preserve">2. </w:t>
      </w:r>
      <w:r w:rsidR="004046C7" w:rsidRPr="0037414C">
        <w:rPr>
          <w:rStyle w:val="BodyTextChar1"/>
          <w:rFonts w:ascii="Arial" w:hAnsi="Arial" w:cs="Arial"/>
          <w:color w:val="000000"/>
          <w:sz w:val="20"/>
          <w:szCs w:val="20"/>
          <w:lang w:eastAsia="vi-VN"/>
        </w:rPr>
        <w:t xml:space="preserve">Thẩm quyền điều động, huy động người tham gia xét nghiệm, tiêm chủng, khám bệnh, chữa bệnh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(sau đây gọi chung là điều động, huy động lực lượng tham gia phòng, chống dịch </w:t>
      </w:r>
      <w:r w:rsidRPr="0037414C">
        <w:rPr>
          <w:rStyle w:val="BodyTextChar1"/>
          <w:rFonts w:ascii="Arial" w:hAnsi="Arial" w:cs="Arial"/>
          <w:color w:val="000000"/>
          <w:sz w:val="20"/>
          <w:szCs w:val="20"/>
          <w:lang w:val="en-US"/>
        </w:rPr>
        <w:t>COVID</w:t>
      </w:r>
      <w:r w:rsidR="004046C7" w:rsidRPr="0037414C">
        <w:rPr>
          <w:rStyle w:val="BodyTextChar1"/>
          <w:rFonts w:ascii="Arial" w:hAnsi="Arial" w:cs="Arial"/>
          <w:color w:val="000000"/>
          <w:sz w:val="20"/>
          <w:szCs w:val="20"/>
          <w:lang w:val="en-US"/>
        </w:rPr>
        <w:t>-19):</w:t>
      </w:r>
    </w:p>
    <w:p w:rsidR="004046C7" w:rsidRPr="0037414C" w:rsidRDefault="00F635E2" w:rsidP="00861473">
      <w:pPr>
        <w:pStyle w:val="BodyText"/>
        <w:shd w:val="clear" w:color="auto" w:fill="auto"/>
        <w:tabs>
          <w:tab w:val="left" w:pos="102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Bộ trưởng Bộ Y tế điều động, huy động lực lượng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trong phạm vi toàn quốc, trừ lực lượng do Bộ </w:t>
      </w:r>
      <w:r w:rsidRPr="0037414C">
        <w:rPr>
          <w:rStyle w:val="BodyTextChar1"/>
          <w:rFonts w:ascii="Arial" w:hAnsi="Arial" w:cs="Arial"/>
          <w:color w:val="000000"/>
          <w:sz w:val="20"/>
          <w:szCs w:val="20"/>
          <w:lang w:eastAsia="vi-VN"/>
        </w:rPr>
        <w:t>Quốc</w:t>
      </w:r>
      <w:r w:rsidR="004046C7" w:rsidRPr="0037414C">
        <w:rPr>
          <w:rStyle w:val="BodyTextChar1"/>
          <w:rFonts w:ascii="Arial" w:hAnsi="Arial" w:cs="Arial"/>
          <w:color w:val="000000"/>
          <w:sz w:val="20"/>
          <w:szCs w:val="20"/>
          <w:lang w:eastAsia="vi-VN"/>
        </w:rPr>
        <w:t xml:space="preserve"> phòng, Bộ Công an quản lý;</w:t>
      </w:r>
    </w:p>
    <w:p w:rsidR="004046C7" w:rsidRPr="0037414C" w:rsidRDefault="00F635E2" w:rsidP="00861473">
      <w:pPr>
        <w:pStyle w:val="BodyText"/>
        <w:shd w:val="clear" w:color="auto" w:fill="auto"/>
        <w:tabs>
          <w:tab w:val="left" w:pos="1038"/>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Bộ trưởng Bộ Quốc phòng, Bộ trưởng Bộ Công an điều động, huy động lực lượng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trong phạm vi quản lý;</w:t>
      </w:r>
    </w:p>
    <w:p w:rsidR="004046C7" w:rsidRPr="0037414C" w:rsidRDefault="00F635E2" w:rsidP="00861473">
      <w:pPr>
        <w:pStyle w:val="BodyText"/>
        <w:shd w:val="clear" w:color="auto" w:fill="auto"/>
        <w:tabs>
          <w:tab w:val="left" w:pos="1038"/>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 xml:space="preserve">Chủ tịch </w:t>
      </w:r>
      <w:r w:rsidRPr="0037414C">
        <w:rPr>
          <w:rStyle w:val="BodyTextChar1"/>
          <w:rFonts w:ascii="Arial" w:hAnsi="Arial" w:cs="Arial"/>
          <w:color w:val="000000"/>
          <w:sz w:val="20"/>
          <w:szCs w:val="20"/>
          <w:lang w:eastAsia="vi-VN"/>
        </w:rPr>
        <w:t>Ủy ban</w:t>
      </w:r>
      <w:r w:rsidR="004046C7" w:rsidRPr="0037414C">
        <w:rPr>
          <w:rStyle w:val="BodyTextChar1"/>
          <w:rFonts w:ascii="Arial" w:hAnsi="Arial" w:cs="Arial"/>
          <w:color w:val="000000"/>
          <w:sz w:val="20"/>
          <w:szCs w:val="20"/>
          <w:lang w:eastAsia="vi-VN"/>
        </w:rPr>
        <w:t xml:space="preserve"> nhân dân tỉnh, </w:t>
      </w:r>
      <w:r w:rsidRPr="0037414C">
        <w:rPr>
          <w:rStyle w:val="BodyTextChar1"/>
          <w:rFonts w:ascii="Arial" w:hAnsi="Arial" w:cs="Arial"/>
          <w:color w:val="000000"/>
          <w:sz w:val="20"/>
          <w:szCs w:val="20"/>
          <w:lang w:eastAsia="vi-VN"/>
        </w:rPr>
        <w:t>thành phố</w:t>
      </w:r>
      <w:r w:rsidR="004046C7" w:rsidRPr="0037414C">
        <w:rPr>
          <w:rStyle w:val="BodyTextChar1"/>
          <w:rFonts w:ascii="Arial" w:hAnsi="Arial" w:cs="Arial"/>
          <w:color w:val="000000"/>
          <w:sz w:val="20"/>
          <w:szCs w:val="20"/>
          <w:lang w:eastAsia="vi-VN"/>
        </w:rPr>
        <w:t xml:space="preserve"> trực thuộc trung ương hoặc đơn vị được </w:t>
      </w:r>
      <w:r w:rsidRPr="0037414C">
        <w:rPr>
          <w:rStyle w:val="BodyTextChar1"/>
          <w:rFonts w:ascii="Arial" w:hAnsi="Arial" w:cs="Arial"/>
          <w:color w:val="000000"/>
          <w:sz w:val="20"/>
          <w:szCs w:val="20"/>
          <w:lang w:eastAsia="vi-VN"/>
        </w:rPr>
        <w:t>Ủy ban</w:t>
      </w:r>
      <w:r w:rsidR="004046C7" w:rsidRPr="0037414C">
        <w:rPr>
          <w:rStyle w:val="BodyTextChar1"/>
          <w:rFonts w:ascii="Arial" w:hAnsi="Arial" w:cs="Arial"/>
          <w:color w:val="000000"/>
          <w:sz w:val="20"/>
          <w:szCs w:val="20"/>
          <w:lang w:eastAsia="vi-VN"/>
        </w:rPr>
        <w:t xml:space="preserve"> nhân dân tỉnh, thành phố trực thuộc trung ương ủy quyền điều động, huy động lực lượng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trên địa bàn quản lý;</w:t>
      </w:r>
    </w:p>
    <w:p w:rsidR="004046C7" w:rsidRPr="0037414C" w:rsidRDefault="00F635E2" w:rsidP="00861473">
      <w:pPr>
        <w:pStyle w:val="BodyText"/>
        <w:shd w:val="clear" w:color="auto" w:fill="auto"/>
        <w:tabs>
          <w:tab w:val="left" w:pos="104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d) </w:t>
      </w:r>
      <w:r w:rsidR="004046C7" w:rsidRPr="0037414C">
        <w:rPr>
          <w:rStyle w:val="BodyTextChar1"/>
          <w:rFonts w:ascii="Arial" w:hAnsi="Arial" w:cs="Arial"/>
          <w:color w:val="000000"/>
          <w:sz w:val="20"/>
          <w:szCs w:val="20"/>
          <w:lang w:eastAsia="vi-VN"/>
        </w:rPr>
        <w:t xml:space="preserve">Thủ trưởng cơ sở khám bệnh, chữa bệnh, cơ sở thu dung, điều trị </w:t>
      </w:r>
      <w:r w:rsidRPr="0037414C">
        <w:rPr>
          <w:rStyle w:val="BodyTextChar1"/>
          <w:rFonts w:ascii="Arial" w:hAnsi="Arial" w:cs="Arial"/>
          <w:color w:val="000000"/>
          <w:sz w:val="20"/>
          <w:szCs w:val="20"/>
          <w:lang w:eastAsia="vi-VN"/>
        </w:rPr>
        <w:t>COVID-1</w:t>
      </w:r>
      <w:r w:rsidR="004046C7" w:rsidRPr="0037414C">
        <w:rPr>
          <w:rStyle w:val="BodyTextChar1"/>
          <w:rFonts w:ascii="Arial" w:hAnsi="Arial" w:cs="Arial"/>
          <w:color w:val="000000"/>
          <w:sz w:val="20"/>
          <w:szCs w:val="20"/>
          <w:lang w:eastAsia="vi-VN"/>
        </w:rPr>
        <w:t xml:space="preserve">9, cơ sở y tế dự phòng, cơ sở đào tạo khối ngành sức khỏe </w:t>
      </w:r>
      <w:r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động, huy động lực lượng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thuộc phạm vi quản lý.</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 xml:space="preserve">Điều 3. Tiếp nhận và phân công </w:t>
      </w:r>
      <w:r w:rsidR="00F635E2" w:rsidRPr="0037414C">
        <w:rPr>
          <w:rStyle w:val="BodyTextChar1"/>
          <w:rFonts w:ascii="Arial" w:hAnsi="Arial" w:cs="Arial"/>
          <w:b/>
          <w:bCs/>
          <w:color w:val="000000"/>
          <w:sz w:val="20"/>
          <w:szCs w:val="20"/>
          <w:lang w:eastAsia="vi-VN"/>
        </w:rPr>
        <w:t>người</w:t>
      </w:r>
      <w:r w:rsidRPr="0037414C">
        <w:rPr>
          <w:rStyle w:val="BodyTextChar1"/>
          <w:rFonts w:ascii="Arial" w:hAnsi="Arial" w:cs="Arial"/>
          <w:b/>
          <w:bCs/>
          <w:color w:val="000000"/>
          <w:sz w:val="20"/>
          <w:szCs w:val="20"/>
          <w:lang w:eastAsia="vi-VN"/>
        </w:rPr>
        <w:t xml:space="preserve"> tham gia </w:t>
      </w:r>
      <w:r w:rsidR="00F635E2" w:rsidRPr="0037414C">
        <w:rPr>
          <w:rStyle w:val="BodyTextChar1"/>
          <w:rFonts w:ascii="Arial" w:hAnsi="Arial" w:cs="Arial"/>
          <w:b/>
          <w:bCs/>
          <w:color w:val="000000"/>
          <w:sz w:val="20"/>
          <w:szCs w:val="20"/>
          <w:lang w:eastAsia="vi-VN"/>
        </w:rPr>
        <w:t>xét nghiệm</w:t>
      </w:r>
      <w:r w:rsidRPr="0037414C">
        <w:rPr>
          <w:rStyle w:val="BodyTextChar1"/>
          <w:rFonts w:ascii="Arial" w:hAnsi="Arial" w:cs="Arial"/>
          <w:b/>
          <w:bCs/>
          <w:color w:val="000000"/>
          <w:sz w:val="20"/>
          <w:szCs w:val="20"/>
          <w:lang w:eastAsia="vi-VN"/>
        </w:rPr>
        <w:t xml:space="preserve">, tiêm chủng, khám bệnh, chữa bệnh </w:t>
      </w:r>
      <w:r w:rsidR="00F635E2" w:rsidRPr="0037414C">
        <w:rPr>
          <w:rStyle w:val="BodyTextChar1"/>
          <w:rFonts w:ascii="Arial" w:hAnsi="Arial" w:cs="Arial"/>
          <w:b/>
          <w:bCs/>
          <w:color w:val="000000"/>
          <w:sz w:val="20"/>
          <w:szCs w:val="20"/>
          <w:lang w:eastAsia="vi-VN"/>
        </w:rPr>
        <w:t>COVID</w:t>
      </w:r>
      <w:r w:rsidRPr="0037414C">
        <w:rPr>
          <w:rStyle w:val="BodyTextChar1"/>
          <w:rFonts w:ascii="Arial" w:hAnsi="Arial" w:cs="Arial"/>
          <w:b/>
          <w:bCs/>
          <w:color w:val="000000"/>
          <w:sz w:val="20"/>
          <w:szCs w:val="20"/>
          <w:lang w:eastAsia="vi-VN"/>
        </w:rPr>
        <w:t>-19</w:t>
      </w:r>
    </w:p>
    <w:p w:rsidR="004046C7" w:rsidRPr="0037414C" w:rsidRDefault="00F635E2" w:rsidP="00861473">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Giám đốc Sở Y tế tiếp nhận, phân công lực lượng do cơ quan có thẩm quyền </w:t>
      </w:r>
      <w:r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w:t>
      </w:r>
      <w:r w:rsidRPr="0037414C">
        <w:rPr>
          <w:rStyle w:val="BodyTextChar1"/>
          <w:rFonts w:ascii="Arial" w:hAnsi="Arial" w:cs="Arial"/>
          <w:color w:val="000000"/>
          <w:sz w:val="20"/>
          <w:szCs w:val="20"/>
          <w:lang w:eastAsia="vi-VN"/>
        </w:rPr>
        <w:t>động, huy động đến từng cơ sở để</w:t>
      </w:r>
      <w:r w:rsidR="004046C7" w:rsidRPr="0037414C">
        <w:rPr>
          <w:rStyle w:val="BodyTextChar1"/>
          <w:rFonts w:ascii="Arial" w:hAnsi="Arial" w:cs="Arial"/>
          <w:color w:val="000000"/>
          <w:sz w:val="20"/>
          <w:szCs w:val="20"/>
          <w:lang w:eastAsia="vi-VN"/>
        </w:rPr>
        <w:t xml:space="preserve"> thực hiện nhiệm vụ tham gia tiêm chủng, xét nghiệm, hoạt động khám bệnh, chữa bệnh, chăm sóc, </w:t>
      </w:r>
      <w:r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người nhiễm </w:t>
      </w:r>
      <w:r w:rsidRPr="0037414C">
        <w:rPr>
          <w:rStyle w:val="BodyTextChar1"/>
          <w:rFonts w:ascii="Arial" w:hAnsi="Arial" w:cs="Arial"/>
          <w:color w:val="000000"/>
          <w:sz w:val="20"/>
          <w:szCs w:val="20"/>
          <w:lang w:val="en-US"/>
        </w:rPr>
        <w:t>COVID</w:t>
      </w:r>
      <w:r w:rsidR="004046C7" w:rsidRPr="0037414C">
        <w:rPr>
          <w:rStyle w:val="BodyTextChar1"/>
          <w:rFonts w:ascii="Arial" w:hAnsi="Arial" w:cs="Arial"/>
          <w:color w:val="000000"/>
          <w:sz w:val="20"/>
          <w:szCs w:val="20"/>
          <w:lang w:val="en-US"/>
        </w:rPr>
        <w:t>-19.</w:t>
      </w:r>
    </w:p>
    <w:p w:rsidR="004046C7" w:rsidRPr="0037414C" w:rsidRDefault="00F635E2" w:rsidP="00861473">
      <w:pPr>
        <w:pStyle w:val="BodyText"/>
        <w:shd w:val="clear" w:color="auto" w:fill="auto"/>
        <w:tabs>
          <w:tab w:val="left" w:pos="99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004046C7" w:rsidRPr="0037414C">
        <w:rPr>
          <w:rStyle w:val="BodyTextChar1"/>
          <w:rFonts w:ascii="Arial" w:hAnsi="Arial" w:cs="Arial"/>
          <w:color w:val="000000"/>
          <w:sz w:val="20"/>
          <w:szCs w:val="20"/>
          <w:lang w:eastAsia="vi-VN"/>
        </w:rPr>
        <w:t xml:space="preserve">Thủ trưởng cơ sở khám bệnh, chữa bệnh, cơ sở thu dung, </w:t>
      </w:r>
      <w:r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cơ sở y tế dự phòng, cơ sở đào tạo khối ngành sức khỏe thực hiện tiếp nhận, phân công nhiệm vụ chi tiết cho từng </w:t>
      </w:r>
      <w:r w:rsidR="001344B5" w:rsidRPr="0037414C">
        <w:rPr>
          <w:rStyle w:val="BodyTextChar1"/>
          <w:rFonts w:ascii="Arial" w:hAnsi="Arial" w:cs="Arial"/>
          <w:color w:val="000000"/>
          <w:sz w:val="20"/>
          <w:szCs w:val="20"/>
          <w:lang w:eastAsia="vi-VN"/>
        </w:rPr>
        <w:t>vị trí, nhân lực phù hợp với yê</w:t>
      </w:r>
      <w:r w:rsidR="004046C7" w:rsidRPr="0037414C">
        <w:rPr>
          <w:rStyle w:val="BodyTextChar1"/>
          <w:rFonts w:ascii="Arial" w:hAnsi="Arial" w:cs="Arial"/>
          <w:color w:val="000000"/>
          <w:sz w:val="20"/>
          <w:szCs w:val="20"/>
          <w:lang w:eastAsia="vi-VN"/>
        </w:rPr>
        <w:t xml:space="preserve">u cầu chuyên môn tham gia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 4. Kinh</w:t>
      </w:r>
      <w:r w:rsidR="001344B5" w:rsidRPr="0037414C">
        <w:rPr>
          <w:rStyle w:val="BodyTextChar1"/>
          <w:rFonts w:ascii="Arial" w:hAnsi="Arial" w:cs="Arial"/>
          <w:b/>
          <w:bCs/>
          <w:color w:val="000000"/>
          <w:sz w:val="20"/>
          <w:szCs w:val="20"/>
          <w:lang w:eastAsia="vi-VN"/>
        </w:rPr>
        <w:t xml:space="preserve"> phí chi thường xuyên của cơ sở thu dung, điề</w:t>
      </w:r>
      <w:r w:rsidRPr="0037414C">
        <w:rPr>
          <w:rStyle w:val="BodyTextChar1"/>
          <w:rFonts w:ascii="Arial" w:hAnsi="Arial" w:cs="Arial"/>
          <w:b/>
          <w:bCs/>
          <w:color w:val="000000"/>
          <w:sz w:val="20"/>
          <w:szCs w:val="20"/>
          <w:lang w:eastAsia="vi-VN"/>
        </w:rPr>
        <w:t xml:space="preserve">u trị </w:t>
      </w:r>
      <w:r w:rsidR="00F635E2" w:rsidRPr="0037414C">
        <w:rPr>
          <w:rStyle w:val="BodyTextChar1"/>
          <w:rFonts w:ascii="Arial" w:hAnsi="Arial" w:cs="Arial"/>
          <w:b/>
          <w:bCs/>
          <w:color w:val="000000"/>
          <w:sz w:val="20"/>
          <w:szCs w:val="20"/>
          <w:lang w:eastAsia="vi-VN"/>
        </w:rPr>
        <w:t>COVID</w:t>
      </w:r>
      <w:r w:rsidRPr="0037414C">
        <w:rPr>
          <w:rStyle w:val="BodyTextChar1"/>
          <w:rFonts w:ascii="Arial" w:hAnsi="Arial" w:cs="Arial"/>
          <w:b/>
          <w:bCs/>
          <w:color w:val="000000"/>
          <w:sz w:val="20"/>
          <w:szCs w:val="20"/>
          <w:lang w:eastAsia="vi-VN"/>
        </w:rPr>
        <w:t>-19 công lập</w:t>
      </w:r>
    </w:p>
    <w:p w:rsidR="004046C7" w:rsidRPr="0037414C" w:rsidRDefault="001344B5" w:rsidP="00861473">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Pr="0037414C">
        <w:rPr>
          <w:rStyle w:val="BodyTextChar1"/>
          <w:rFonts w:ascii="Arial" w:hAnsi="Arial" w:cs="Arial"/>
          <w:color w:val="000000"/>
          <w:sz w:val="20"/>
          <w:szCs w:val="20"/>
          <w:lang w:eastAsia="vi-VN"/>
        </w:rPr>
        <w:t>Chi thường xuyên của cơ sở thu</w:t>
      </w:r>
      <w:r w:rsidR="004046C7" w:rsidRPr="0037414C">
        <w:rPr>
          <w:rStyle w:val="BodyTextChar1"/>
          <w:rFonts w:ascii="Arial" w:hAnsi="Arial" w:cs="Arial"/>
          <w:color w:val="000000"/>
          <w:sz w:val="20"/>
          <w:szCs w:val="20"/>
          <w:lang w:eastAsia="vi-VN"/>
        </w:rPr>
        <w:t xml:space="preserve"> dung,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công lập (bao gồm cả tiền lương, tiền công, phụ cấp theo lương và các khoản đóng góp theo quy định của pháp luật) được bảo đảm từ nguồn ngân sách nhà nước, </w:t>
      </w:r>
      <w:r w:rsidRPr="0037414C">
        <w:rPr>
          <w:rStyle w:val="BodyTextChar1"/>
          <w:rFonts w:ascii="Arial" w:hAnsi="Arial" w:cs="Arial"/>
          <w:color w:val="000000"/>
          <w:sz w:val="20"/>
          <w:szCs w:val="20"/>
          <w:lang w:eastAsia="vi-VN"/>
        </w:rPr>
        <w:t>quỹ</w:t>
      </w:r>
      <w:r w:rsidR="004046C7" w:rsidRPr="0037414C">
        <w:rPr>
          <w:rStyle w:val="BodyTextChar1"/>
          <w:rFonts w:ascii="Arial" w:hAnsi="Arial" w:cs="Arial"/>
          <w:color w:val="000000"/>
          <w:sz w:val="20"/>
          <w:szCs w:val="20"/>
          <w:lang w:eastAsia="vi-VN"/>
        </w:rPr>
        <w:t xml:space="preserve"> </w:t>
      </w:r>
      <w:r w:rsidRPr="0037414C">
        <w:rPr>
          <w:rStyle w:val="BodyTextChar1"/>
          <w:rFonts w:ascii="Arial" w:hAnsi="Arial" w:cs="Arial"/>
          <w:color w:val="000000"/>
          <w:sz w:val="20"/>
          <w:szCs w:val="20"/>
          <w:lang w:eastAsia="vi-VN"/>
        </w:rPr>
        <w:t>bảo hiểm</w:t>
      </w:r>
      <w:r w:rsidR="004046C7" w:rsidRPr="0037414C">
        <w:rPr>
          <w:rStyle w:val="BodyTextChar1"/>
          <w:rFonts w:ascii="Arial" w:hAnsi="Arial" w:cs="Arial"/>
          <w:color w:val="000000"/>
          <w:sz w:val="20"/>
          <w:szCs w:val="20"/>
          <w:lang w:eastAsia="vi-VN"/>
        </w:rPr>
        <w:t xml:space="preserve"> y tế, chi trả của người sử dụng dịch vụ và các nguồn thu </w:t>
      </w:r>
      <w:proofErr w:type="spellStart"/>
      <w:r w:rsidRPr="0037414C">
        <w:rPr>
          <w:rStyle w:val="BodyTextChar1"/>
          <w:rFonts w:ascii="Arial" w:hAnsi="Arial" w:cs="Arial"/>
          <w:color w:val="000000"/>
          <w:sz w:val="20"/>
          <w:szCs w:val="20"/>
          <w:lang w:val="en-US" w:eastAsia="vi-VN"/>
        </w:rPr>
        <w:t>hợp</w:t>
      </w:r>
      <w:proofErr w:type="spellEnd"/>
      <w:r w:rsidR="004046C7" w:rsidRPr="0037414C">
        <w:rPr>
          <w:rStyle w:val="BodyTextChar1"/>
          <w:rFonts w:ascii="Arial" w:hAnsi="Arial" w:cs="Arial"/>
          <w:color w:val="000000"/>
          <w:sz w:val="20"/>
          <w:szCs w:val="20"/>
          <w:lang w:eastAsia="vi-VN"/>
        </w:rPr>
        <w:t xml:space="preserve"> pháp khác theo quy định của pháp luật, trong đó ngân sách nhà nước được thực hiện theo phân cấp như sau:</w:t>
      </w:r>
    </w:p>
    <w:p w:rsidR="004046C7" w:rsidRPr="0037414C" w:rsidRDefault="001344B5" w:rsidP="00861473">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Ngân sách trung ương bảo đảm đối với cơ sở thu dung,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do trung ương thành lập, không bao </w:t>
      </w:r>
      <w:r w:rsidRPr="0037414C">
        <w:rPr>
          <w:rStyle w:val="BodyTextChar1"/>
          <w:rFonts w:ascii="Arial" w:hAnsi="Arial" w:cs="Arial"/>
          <w:color w:val="000000"/>
          <w:sz w:val="20"/>
          <w:szCs w:val="20"/>
          <w:lang w:eastAsia="vi-VN"/>
        </w:rPr>
        <w:t>gồm phần ngân sách địa phương đã</w:t>
      </w:r>
      <w:r w:rsidR="004046C7" w:rsidRPr="0037414C">
        <w:rPr>
          <w:rStyle w:val="BodyTextChar1"/>
          <w:rFonts w:ascii="Arial" w:hAnsi="Arial" w:cs="Arial"/>
          <w:color w:val="000000"/>
          <w:sz w:val="20"/>
          <w:szCs w:val="20"/>
          <w:lang w:eastAsia="vi-VN"/>
        </w:rPr>
        <w:t xml:space="preserve"> hỗ trợ cho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1344B5" w:rsidP="00861473">
      <w:pPr>
        <w:pStyle w:val="BodyText"/>
        <w:shd w:val="clear" w:color="auto" w:fill="auto"/>
        <w:tabs>
          <w:tab w:val="left" w:pos="102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Ngân sách địa phương bảo đảm đối với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do địa phương thà</w:t>
      </w:r>
      <w:r w:rsidR="004046C7" w:rsidRPr="0037414C">
        <w:rPr>
          <w:rStyle w:val="BodyTextChar1"/>
          <w:rFonts w:ascii="Arial" w:hAnsi="Arial" w:cs="Arial"/>
          <w:color w:val="000000"/>
          <w:sz w:val="20"/>
          <w:szCs w:val="20"/>
          <w:lang w:eastAsia="vi-VN"/>
        </w:rPr>
        <w:t>nh lập. Trường hợp ngân sách địa phương không bảo đảm được thì ngân sách trung ương hỗ trợ.</w:t>
      </w:r>
    </w:p>
    <w:p w:rsidR="004046C7" w:rsidRPr="0037414C" w:rsidRDefault="001344B5" w:rsidP="00861473">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004046C7" w:rsidRPr="0037414C">
        <w:rPr>
          <w:rStyle w:val="BodyTextChar1"/>
          <w:rFonts w:ascii="Arial" w:hAnsi="Arial" w:cs="Arial"/>
          <w:color w:val="000000"/>
          <w:sz w:val="20"/>
          <w:szCs w:val="20"/>
          <w:lang w:eastAsia="vi-VN"/>
        </w:rPr>
        <w:t xml:space="preserve">Chi thường xuyên của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công lập bao gồ</w:t>
      </w:r>
      <w:r w:rsidR="004046C7" w:rsidRPr="0037414C">
        <w:rPr>
          <w:rStyle w:val="BodyTextChar1"/>
          <w:rFonts w:ascii="Arial" w:hAnsi="Arial" w:cs="Arial"/>
          <w:color w:val="000000"/>
          <w:sz w:val="20"/>
          <w:szCs w:val="20"/>
          <w:lang w:eastAsia="vi-VN"/>
        </w:rPr>
        <w:t>m:</w:t>
      </w:r>
    </w:p>
    <w:p w:rsidR="004046C7" w:rsidRPr="0037414C" w:rsidRDefault="001344B5" w:rsidP="00861473">
      <w:pPr>
        <w:pStyle w:val="BodyText"/>
        <w:shd w:val="clear" w:color="auto" w:fill="auto"/>
        <w:tabs>
          <w:tab w:val="left" w:pos="102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Chi phí bảo đảm hoạt động thường xuyên phục vụ công tác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của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công lập, trong đó có chi tiền lương, tiền công, phụ cấp theo lương và các khoản đóng góp theo quy định của pháp luật đối với người lao động tại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(bao gồm cả người được điều động, huy động từ cơ sở khác đến), quần áo phòng hộ, khẩu trang phòng, chống dịch, hóa chất khử khuẩn sử dụng trong công tác phòng, chống dịch </w:t>
      </w:r>
      <w:r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w:t>
      </w:r>
      <w:r w:rsidRPr="0037414C">
        <w:rPr>
          <w:rStyle w:val="BodyTextChar1"/>
          <w:rFonts w:ascii="Arial" w:hAnsi="Arial" w:cs="Arial"/>
          <w:color w:val="000000"/>
          <w:sz w:val="20"/>
          <w:szCs w:val="20"/>
          <w:lang w:eastAsia="vi-VN"/>
        </w:rPr>
        <w:t>19</w:t>
      </w:r>
      <w:r w:rsidR="004046C7" w:rsidRPr="0037414C">
        <w:rPr>
          <w:rStyle w:val="BodyTextChar1"/>
          <w:rFonts w:ascii="Arial" w:hAnsi="Arial" w:cs="Arial"/>
          <w:color w:val="000000"/>
          <w:sz w:val="20"/>
          <w:szCs w:val="20"/>
          <w:lang w:eastAsia="vi-VN"/>
        </w:rPr>
        <w:t xml:space="preserve">, xử lý rác thải tại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theo yêu cầu chuyên môn;</w:t>
      </w:r>
    </w:p>
    <w:p w:rsidR="004046C7" w:rsidRPr="0037414C" w:rsidRDefault="001344B5" w:rsidP="00861473">
      <w:pPr>
        <w:pStyle w:val="BodyText"/>
        <w:shd w:val="clear" w:color="auto" w:fill="auto"/>
        <w:tabs>
          <w:tab w:val="left" w:pos="102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Chi phí khám bệnh, chữa bệnh đối với người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bao gồm cả các bệnh khác kèm theo (nếu có);</w:t>
      </w:r>
    </w:p>
    <w:p w:rsidR="004046C7" w:rsidRPr="0037414C" w:rsidRDefault="001344B5" w:rsidP="00861473">
      <w:pPr>
        <w:pStyle w:val="BodyText"/>
        <w:shd w:val="clear" w:color="auto" w:fill="auto"/>
        <w:tabs>
          <w:tab w:val="left" w:pos="105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 xml:space="preserve">Chi các chế độ, chính sách đối với người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theo quy định;</w:t>
      </w:r>
    </w:p>
    <w:p w:rsidR="004046C7" w:rsidRPr="0037414C" w:rsidRDefault="001344B5" w:rsidP="00861473">
      <w:pPr>
        <w:pStyle w:val="BodyText"/>
        <w:shd w:val="clear" w:color="auto" w:fill="auto"/>
        <w:tabs>
          <w:tab w:val="left" w:pos="102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d) </w:t>
      </w:r>
      <w:r w:rsidR="004046C7" w:rsidRPr="0037414C">
        <w:rPr>
          <w:rStyle w:val="BodyTextChar1"/>
          <w:rFonts w:ascii="Arial" w:hAnsi="Arial" w:cs="Arial"/>
          <w:color w:val="000000"/>
          <w:sz w:val="20"/>
          <w:szCs w:val="20"/>
          <w:lang w:eastAsia="vi-VN"/>
        </w:rPr>
        <w:t xml:space="preserve">Chi các chế độ, chính sách cho người tham gia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theo quy định;</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đ) Chi hỗ trợ tiền ăn (nếu có), chi thuê chỗ ở (cơ sở lưu trú) hoặc ở tập trung theo quy định về chế độ công tác phí; chi phí đi lại (đưa, đón) trong thời gian làm việc tại cơ sở thu dung, điều trị </w:t>
      </w:r>
      <w:r w:rsidR="001344B5"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cho người tham gia phòng, chống dịch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theo quy định.</w:t>
      </w:r>
    </w:p>
    <w:p w:rsidR="004046C7" w:rsidRPr="0037414C" w:rsidRDefault="001344B5" w:rsidP="00861473">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 xml:space="preserve">Nội dung chi tiền lương, tiền công, phụ </w:t>
      </w:r>
      <w:r w:rsidRPr="0037414C">
        <w:rPr>
          <w:rStyle w:val="BodyTextChar1"/>
          <w:rFonts w:ascii="Arial" w:hAnsi="Arial" w:cs="Arial"/>
          <w:color w:val="000000"/>
          <w:sz w:val="20"/>
          <w:szCs w:val="20"/>
          <w:lang w:eastAsia="vi-VN"/>
        </w:rPr>
        <w:t>cấp và các khoả</w:t>
      </w:r>
      <w:r w:rsidR="004046C7" w:rsidRPr="0037414C">
        <w:rPr>
          <w:rStyle w:val="BodyTextChar1"/>
          <w:rFonts w:ascii="Arial" w:hAnsi="Arial" w:cs="Arial"/>
          <w:color w:val="000000"/>
          <w:sz w:val="20"/>
          <w:szCs w:val="20"/>
          <w:lang w:eastAsia="vi-VN"/>
        </w:rPr>
        <w:t xml:space="preserve">n đóng góp theo quy định của pháp luật </w:t>
      </w:r>
      <w:r w:rsidRPr="0037414C">
        <w:rPr>
          <w:rStyle w:val="BodyTextChar1"/>
          <w:rFonts w:ascii="Arial" w:hAnsi="Arial" w:cs="Arial"/>
          <w:color w:val="000000"/>
          <w:sz w:val="20"/>
          <w:szCs w:val="20"/>
          <w:lang w:eastAsia="vi-VN"/>
        </w:rPr>
        <w:t>đối</w:t>
      </w:r>
      <w:r w:rsidR="004046C7" w:rsidRPr="0037414C">
        <w:rPr>
          <w:rStyle w:val="BodyTextChar1"/>
          <w:rFonts w:ascii="Arial" w:hAnsi="Arial" w:cs="Arial"/>
          <w:color w:val="000000"/>
          <w:sz w:val="20"/>
          <w:szCs w:val="20"/>
          <w:lang w:eastAsia="vi-VN"/>
        </w:rPr>
        <w:t xml:space="preserve"> với người lao động tại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(bao </w:t>
      </w:r>
      <w:r w:rsidRPr="0037414C">
        <w:rPr>
          <w:rStyle w:val="BodyTextChar1"/>
          <w:rFonts w:ascii="Arial" w:hAnsi="Arial" w:cs="Arial"/>
          <w:color w:val="000000"/>
          <w:sz w:val="20"/>
          <w:szCs w:val="20"/>
          <w:lang w:eastAsia="vi-VN"/>
        </w:rPr>
        <w:t>gồm</w:t>
      </w:r>
      <w:r w:rsidR="004046C7" w:rsidRPr="0037414C">
        <w:rPr>
          <w:rStyle w:val="BodyTextChar1"/>
          <w:rFonts w:ascii="Arial" w:hAnsi="Arial" w:cs="Arial"/>
          <w:color w:val="000000"/>
          <w:sz w:val="20"/>
          <w:szCs w:val="20"/>
          <w:lang w:eastAsia="vi-VN"/>
        </w:rPr>
        <w:t xml:space="preserve"> cả người được điều động, huy động từ cơ sở khác đến):</w:t>
      </w:r>
    </w:p>
    <w:p w:rsidR="004046C7" w:rsidRPr="0037414C" w:rsidRDefault="001344B5" w:rsidP="00861473">
      <w:pPr>
        <w:pStyle w:val="BodyText"/>
        <w:shd w:val="clear" w:color="auto" w:fill="auto"/>
        <w:tabs>
          <w:tab w:val="left" w:pos="1018"/>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lastRenderedPageBreak/>
        <w:t xml:space="preserve">a) </w:t>
      </w:r>
      <w:r w:rsidR="004046C7" w:rsidRPr="0037414C">
        <w:rPr>
          <w:rStyle w:val="BodyTextChar1"/>
          <w:rFonts w:ascii="Arial" w:hAnsi="Arial" w:cs="Arial"/>
          <w:color w:val="000000"/>
          <w:sz w:val="20"/>
          <w:szCs w:val="20"/>
          <w:lang w:eastAsia="vi-VN"/>
        </w:rPr>
        <w:t xml:space="preserve">Tiền lương, tiền công, phụ cấp theo lương và các khoản đóng góp theo lương theo mức lương ngạch, bậc, chức vụ </w:t>
      </w:r>
      <w:r w:rsidRPr="0037414C">
        <w:rPr>
          <w:rStyle w:val="BodyTextChar1"/>
          <w:rFonts w:ascii="Arial" w:hAnsi="Arial" w:cs="Arial"/>
          <w:color w:val="000000"/>
          <w:sz w:val="20"/>
          <w:szCs w:val="20"/>
          <w:lang w:eastAsia="vi-VN"/>
        </w:rPr>
        <w:t>được</w:t>
      </w:r>
      <w:r w:rsidR="004046C7" w:rsidRPr="0037414C">
        <w:rPr>
          <w:rStyle w:val="BodyTextChar1"/>
          <w:rFonts w:ascii="Arial" w:hAnsi="Arial" w:cs="Arial"/>
          <w:color w:val="000000"/>
          <w:sz w:val="20"/>
          <w:szCs w:val="20"/>
          <w:lang w:eastAsia="vi-VN"/>
        </w:rPr>
        <w:t xml:space="preserve"> pháp luật quy định </w:t>
      </w:r>
      <w:r w:rsidRPr="0037414C">
        <w:rPr>
          <w:rStyle w:val="BodyTextChar1"/>
          <w:rFonts w:ascii="Arial" w:hAnsi="Arial" w:cs="Arial"/>
          <w:color w:val="000000"/>
          <w:sz w:val="20"/>
          <w:szCs w:val="20"/>
          <w:lang w:eastAsia="vi-VN"/>
        </w:rPr>
        <w:t>đối với</w:t>
      </w:r>
      <w:r w:rsidR="004046C7" w:rsidRPr="0037414C">
        <w:rPr>
          <w:rStyle w:val="BodyTextChar1"/>
          <w:rFonts w:ascii="Arial" w:hAnsi="Arial" w:cs="Arial"/>
          <w:color w:val="000000"/>
          <w:sz w:val="20"/>
          <w:szCs w:val="20"/>
          <w:lang w:eastAsia="vi-VN"/>
        </w:rPr>
        <w:t xml:space="preserve"> cơ quan nhà nước, đơn vị sự nghiệp công lập;</w:t>
      </w:r>
    </w:p>
    <w:p w:rsidR="004046C7" w:rsidRPr="0037414C" w:rsidRDefault="001344B5" w:rsidP="00861473">
      <w:pPr>
        <w:pStyle w:val="BodyText"/>
        <w:shd w:val="clear" w:color="auto" w:fill="auto"/>
        <w:tabs>
          <w:tab w:val="left" w:pos="1065"/>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Phụ cấp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1344B5" w:rsidP="00861473">
      <w:pPr>
        <w:pStyle w:val="BodyText"/>
        <w:shd w:val="clear" w:color="auto" w:fill="auto"/>
        <w:tabs>
          <w:tab w:val="left" w:pos="102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 xml:space="preserve">Phụ cấp thường trực (nếu có </w:t>
      </w:r>
      <w:r w:rsidRPr="0037414C">
        <w:rPr>
          <w:rStyle w:val="BodyTextChar1"/>
          <w:rFonts w:ascii="Arial" w:hAnsi="Arial" w:cs="Arial"/>
          <w:color w:val="000000"/>
          <w:sz w:val="20"/>
          <w:szCs w:val="20"/>
          <w:lang w:eastAsia="vi-VN"/>
        </w:rPr>
        <w:t>tham gia trực 24/24h</w:t>
      </w:r>
      <w:r w:rsidR="004046C7" w:rsidRPr="0037414C">
        <w:rPr>
          <w:rStyle w:val="BodyTextChar1"/>
          <w:rFonts w:ascii="Arial" w:hAnsi="Arial" w:cs="Arial"/>
          <w:color w:val="000000"/>
          <w:sz w:val="20"/>
          <w:szCs w:val="20"/>
          <w:lang w:eastAsia="vi-VN"/>
        </w:rPr>
        <w:t xml:space="preserve">), chi làm </w:t>
      </w:r>
      <w:r w:rsidRPr="0037414C">
        <w:rPr>
          <w:rStyle w:val="BodyTextChar1"/>
          <w:rFonts w:ascii="Arial" w:hAnsi="Arial" w:cs="Arial"/>
          <w:color w:val="000000"/>
          <w:sz w:val="20"/>
          <w:szCs w:val="20"/>
          <w:lang w:eastAsia="vi-VN"/>
        </w:rPr>
        <w:t>đêm</w:t>
      </w:r>
      <w:r w:rsidR="004046C7" w:rsidRPr="0037414C">
        <w:rPr>
          <w:rStyle w:val="BodyTextChar1"/>
          <w:rFonts w:ascii="Arial" w:hAnsi="Arial" w:cs="Arial"/>
          <w:color w:val="000000"/>
          <w:sz w:val="20"/>
          <w:szCs w:val="20"/>
          <w:lang w:eastAsia="vi-VN"/>
        </w:rPr>
        <w:t xml:space="preserve"> và tiền làm thêm giờ (nếu có), chi phụ cấp phẫu thuật, thủ thuật;</w:t>
      </w:r>
    </w:p>
    <w:p w:rsidR="004046C7" w:rsidRPr="0037414C" w:rsidRDefault="001344B5" w:rsidP="00861473">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d) </w:t>
      </w:r>
      <w:r w:rsidR="004046C7" w:rsidRPr="0037414C">
        <w:rPr>
          <w:rStyle w:val="BodyTextChar1"/>
          <w:rFonts w:ascii="Arial" w:hAnsi="Arial" w:cs="Arial"/>
          <w:color w:val="000000"/>
          <w:sz w:val="20"/>
          <w:szCs w:val="20"/>
          <w:lang w:eastAsia="vi-VN"/>
        </w:rPr>
        <w:t xml:space="preserve">Chi </w:t>
      </w:r>
      <w:r w:rsidRPr="0037414C">
        <w:rPr>
          <w:rStyle w:val="BodyTextChar1"/>
          <w:rFonts w:ascii="Arial" w:hAnsi="Arial" w:cs="Arial"/>
          <w:color w:val="000000"/>
          <w:sz w:val="20"/>
          <w:szCs w:val="20"/>
          <w:lang w:eastAsia="vi-VN"/>
        </w:rPr>
        <w:t>phụ cấp</w:t>
      </w:r>
      <w:r w:rsidR="004046C7" w:rsidRPr="0037414C">
        <w:rPr>
          <w:rStyle w:val="BodyTextChar1"/>
          <w:rFonts w:ascii="Arial" w:hAnsi="Arial" w:cs="Arial"/>
          <w:color w:val="000000"/>
          <w:sz w:val="20"/>
          <w:szCs w:val="20"/>
          <w:lang w:eastAsia="vi-VN"/>
        </w:rPr>
        <w:t xml:space="preserve"> ưu đãi nghề, phụ cấp độc hại bằ</w:t>
      </w:r>
      <w:r w:rsidRPr="0037414C">
        <w:rPr>
          <w:rStyle w:val="BodyTextChar1"/>
          <w:rFonts w:ascii="Arial" w:hAnsi="Arial" w:cs="Arial"/>
          <w:color w:val="000000"/>
          <w:sz w:val="20"/>
          <w:szCs w:val="20"/>
          <w:lang w:eastAsia="vi-VN"/>
        </w:rPr>
        <w:t>ng hiện vật, phụ cấp khu vực (nế</w:t>
      </w:r>
      <w:r w:rsidR="004046C7" w:rsidRPr="0037414C">
        <w:rPr>
          <w:rStyle w:val="BodyTextChar1"/>
          <w:rFonts w:ascii="Arial" w:hAnsi="Arial" w:cs="Arial"/>
          <w:color w:val="000000"/>
          <w:sz w:val="20"/>
          <w:szCs w:val="20"/>
          <w:lang w:eastAsia="vi-VN"/>
        </w:rPr>
        <w:t xml:space="preserve">u có) và các khoản phụ </w:t>
      </w:r>
      <w:r w:rsidRPr="0037414C">
        <w:rPr>
          <w:rStyle w:val="BodyTextChar1"/>
          <w:rFonts w:ascii="Arial" w:hAnsi="Arial" w:cs="Arial"/>
          <w:color w:val="000000"/>
          <w:sz w:val="20"/>
          <w:szCs w:val="20"/>
          <w:lang w:eastAsia="vi-VN"/>
        </w:rPr>
        <w:t>cấp</w:t>
      </w:r>
      <w:r w:rsidR="004046C7" w:rsidRPr="0037414C">
        <w:rPr>
          <w:rStyle w:val="BodyTextChar1"/>
          <w:rFonts w:ascii="Arial" w:hAnsi="Arial" w:cs="Arial"/>
          <w:color w:val="000000"/>
          <w:sz w:val="20"/>
          <w:szCs w:val="20"/>
          <w:lang w:eastAsia="vi-VN"/>
        </w:rPr>
        <w:t xml:space="preserve"> khác theo quy định.</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Đối với công chức, viên chức không trực tiếp làm chuyên môn y tế; công chức, viên chức y tế làm công tác quản lý, phục vụ tại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thì thủ trưởng đơn vị căn cứ và</w:t>
      </w:r>
      <w:r w:rsidR="001344B5" w:rsidRPr="0037414C">
        <w:rPr>
          <w:rStyle w:val="BodyTextChar1"/>
          <w:rFonts w:ascii="Arial" w:hAnsi="Arial" w:cs="Arial"/>
          <w:color w:val="000000"/>
          <w:sz w:val="20"/>
          <w:szCs w:val="20"/>
          <w:lang w:eastAsia="vi-VN"/>
        </w:rPr>
        <w:t>o đặc thù công việc và nguồn thu</w:t>
      </w:r>
      <w:r w:rsidRPr="0037414C">
        <w:rPr>
          <w:rStyle w:val="BodyTextChar1"/>
          <w:rFonts w:ascii="Arial" w:hAnsi="Arial" w:cs="Arial"/>
          <w:color w:val="000000"/>
          <w:sz w:val="20"/>
          <w:szCs w:val="20"/>
          <w:lang w:eastAsia="vi-VN"/>
        </w:rPr>
        <w:t xml:space="preserve"> để xem xét, quyết định việc </w:t>
      </w:r>
      <w:r w:rsidR="001344B5" w:rsidRPr="0037414C">
        <w:rPr>
          <w:rStyle w:val="BodyTextChar1"/>
          <w:rFonts w:ascii="Arial" w:hAnsi="Arial" w:cs="Arial"/>
          <w:color w:val="000000"/>
          <w:sz w:val="20"/>
          <w:szCs w:val="20"/>
          <w:lang w:eastAsia="vi-VN"/>
        </w:rPr>
        <w:t>được</w:t>
      </w:r>
      <w:r w:rsidRPr="0037414C">
        <w:rPr>
          <w:rStyle w:val="BodyTextChar1"/>
          <w:rFonts w:ascii="Arial" w:hAnsi="Arial" w:cs="Arial"/>
          <w:color w:val="000000"/>
          <w:sz w:val="20"/>
          <w:szCs w:val="20"/>
          <w:lang w:eastAsia="vi-VN"/>
        </w:rPr>
        <w:t xml:space="preserve"> hưởng mức phụ cấp ưu đãi nghề nhưng không vượt quá mức 20% so với mức lương ngạch, bậc hiện hưởng cộng phụ cấp chức vụ lãnh </w:t>
      </w:r>
      <w:r w:rsidR="001344B5" w:rsidRPr="0037414C">
        <w:rPr>
          <w:rStyle w:val="BodyTextChar1"/>
          <w:rFonts w:ascii="Arial" w:hAnsi="Arial" w:cs="Arial"/>
          <w:color w:val="000000"/>
          <w:sz w:val="20"/>
          <w:szCs w:val="20"/>
          <w:lang w:eastAsia="vi-VN"/>
        </w:rPr>
        <w:t>đạo</w:t>
      </w:r>
      <w:r w:rsidRPr="0037414C">
        <w:rPr>
          <w:rStyle w:val="BodyTextChar1"/>
          <w:rFonts w:ascii="Arial" w:hAnsi="Arial" w:cs="Arial"/>
          <w:color w:val="000000"/>
          <w:sz w:val="20"/>
          <w:szCs w:val="20"/>
          <w:lang w:eastAsia="vi-VN"/>
        </w:rPr>
        <w:t xml:space="preserve">, phụ cấp thâm niên vượt khung (nếu có) của đối tượng được hưởng, nguồn chi trả từ nguồn thu sự nghiệp của đơn vị, trường hợp không đủ </w:t>
      </w:r>
      <w:proofErr w:type="spellStart"/>
      <w:r w:rsidR="001344B5" w:rsidRPr="0037414C">
        <w:rPr>
          <w:rStyle w:val="BodyTextChar1"/>
          <w:rFonts w:ascii="Arial" w:hAnsi="Arial" w:cs="Arial"/>
          <w:color w:val="000000"/>
          <w:sz w:val="20"/>
          <w:szCs w:val="20"/>
          <w:lang w:val="en-US"/>
        </w:rPr>
        <w:t>thu</w:t>
      </w:r>
      <w:proofErr w:type="spellEnd"/>
      <w:r w:rsidRPr="0037414C">
        <w:rPr>
          <w:rStyle w:val="BodyTextChar1"/>
          <w:rFonts w:ascii="Arial" w:hAnsi="Arial" w:cs="Arial"/>
          <w:color w:val="000000"/>
          <w:sz w:val="20"/>
          <w:szCs w:val="20"/>
          <w:lang w:val="en-US"/>
        </w:rPr>
        <w:t xml:space="preserve"> </w:t>
      </w:r>
      <w:r w:rsidRPr="0037414C">
        <w:rPr>
          <w:rStyle w:val="BodyTextChar1"/>
          <w:rFonts w:ascii="Arial" w:hAnsi="Arial" w:cs="Arial"/>
          <w:color w:val="000000"/>
          <w:sz w:val="20"/>
          <w:szCs w:val="20"/>
          <w:lang w:eastAsia="vi-VN"/>
        </w:rPr>
        <w:t>ngân sách nhà nước h</w:t>
      </w:r>
      <w:r w:rsidR="001344B5" w:rsidRPr="0037414C">
        <w:rPr>
          <w:rStyle w:val="BodyTextChar1"/>
          <w:rFonts w:ascii="Arial" w:hAnsi="Arial" w:cs="Arial"/>
          <w:color w:val="000000"/>
          <w:sz w:val="20"/>
          <w:szCs w:val="20"/>
          <w:lang w:eastAsia="vi-VN"/>
        </w:rPr>
        <w:t>ỗ trợ phầ</w:t>
      </w:r>
      <w:r w:rsidRPr="0037414C">
        <w:rPr>
          <w:rStyle w:val="BodyTextChar1"/>
          <w:rFonts w:ascii="Arial" w:hAnsi="Arial" w:cs="Arial"/>
          <w:color w:val="000000"/>
          <w:sz w:val="20"/>
          <w:szCs w:val="20"/>
          <w:lang w:eastAsia="vi-VN"/>
        </w:rPr>
        <w:t>n còn lại.</w:t>
      </w:r>
    </w:p>
    <w:p w:rsidR="004046C7" w:rsidRPr="0037414C" w:rsidRDefault="001344B5" w:rsidP="00861473">
      <w:pPr>
        <w:pStyle w:val="BodyText"/>
        <w:shd w:val="clear" w:color="auto" w:fill="auto"/>
        <w:tabs>
          <w:tab w:val="left" w:pos="104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4. </w:t>
      </w:r>
      <w:r w:rsidRPr="0037414C">
        <w:rPr>
          <w:rStyle w:val="BodyTextChar1"/>
          <w:rFonts w:ascii="Arial" w:hAnsi="Arial" w:cs="Arial"/>
          <w:color w:val="000000"/>
          <w:sz w:val="20"/>
          <w:szCs w:val="20"/>
          <w:lang w:eastAsia="vi-VN"/>
        </w:rPr>
        <w:t>Nguyên tắc thanh toán các khoả</w:t>
      </w:r>
      <w:r w:rsidR="004046C7" w:rsidRPr="0037414C">
        <w:rPr>
          <w:rStyle w:val="BodyTextChar1"/>
          <w:rFonts w:ascii="Arial" w:hAnsi="Arial" w:cs="Arial"/>
          <w:color w:val="000000"/>
          <w:sz w:val="20"/>
          <w:szCs w:val="20"/>
          <w:lang w:eastAsia="vi-VN"/>
        </w:rPr>
        <w:t>n chi quy định tại khoản 3 Điều này:</w:t>
      </w:r>
    </w:p>
    <w:p w:rsidR="004046C7" w:rsidRPr="0037414C" w:rsidRDefault="001344B5" w:rsidP="00861473">
      <w:pPr>
        <w:pStyle w:val="BodyText"/>
        <w:shd w:val="clear" w:color="auto" w:fill="auto"/>
        <w:tabs>
          <w:tab w:val="left" w:pos="1015"/>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Khoản chi quy định tại các điểm b và c được tính theo số ngày thực tế tham gia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do </w:t>
      </w:r>
      <w:r w:rsidRPr="0037414C">
        <w:rPr>
          <w:rStyle w:val="BodyTextChar1"/>
          <w:rFonts w:ascii="Arial" w:hAnsi="Arial" w:cs="Arial"/>
          <w:color w:val="000000"/>
          <w:sz w:val="20"/>
          <w:szCs w:val="20"/>
          <w:lang w:eastAsia="vi-VN"/>
        </w:rPr>
        <w:t>cơ sở</w:t>
      </w:r>
      <w:r w:rsidR="004046C7" w:rsidRPr="0037414C">
        <w:rPr>
          <w:rStyle w:val="BodyTextChar1"/>
          <w:rFonts w:ascii="Arial" w:hAnsi="Arial" w:cs="Arial"/>
          <w:color w:val="000000"/>
          <w:sz w:val="20"/>
          <w:szCs w:val="20"/>
          <w:lang w:eastAsia="vi-VN"/>
        </w:rPr>
        <w:t xml:space="preserve">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xác nhận;</w:t>
      </w:r>
    </w:p>
    <w:p w:rsidR="004046C7" w:rsidRPr="0037414C" w:rsidRDefault="001344B5" w:rsidP="00861473">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proofErr w:type="spellStart"/>
      <w:r w:rsidRPr="0037414C">
        <w:rPr>
          <w:rStyle w:val="BodyTextChar1"/>
          <w:rFonts w:ascii="Arial" w:hAnsi="Arial" w:cs="Arial"/>
          <w:color w:val="000000"/>
          <w:sz w:val="20"/>
          <w:szCs w:val="20"/>
          <w:lang w:val="en-US" w:eastAsia="vi-VN"/>
        </w:rPr>
        <w:t>Khoản</w:t>
      </w:r>
      <w:proofErr w:type="spellEnd"/>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 xml:space="preserve">chi quy định tại các </w:t>
      </w:r>
      <w:r w:rsidRPr="0037414C">
        <w:rPr>
          <w:rStyle w:val="BodyTextChar1"/>
          <w:rFonts w:ascii="Arial" w:hAnsi="Arial" w:cs="Arial"/>
          <w:color w:val="000000"/>
          <w:sz w:val="20"/>
          <w:szCs w:val="20"/>
          <w:lang w:eastAsia="vi-VN"/>
        </w:rPr>
        <w:t>điểm</w:t>
      </w:r>
      <w:r w:rsidR="004046C7" w:rsidRPr="0037414C">
        <w:rPr>
          <w:rStyle w:val="BodyTextChar1"/>
          <w:rFonts w:ascii="Arial" w:hAnsi="Arial" w:cs="Arial"/>
          <w:color w:val="000000"/>
          <w:sz w:val="20"/>
          <w:szCs w:val="20"/>
          <w:lang w:eastAsia="vi-VN"/>
        </w:rPr>
        <w:t xml:space="preserve"> a và d được tính làm tròn theo số tháng làm việc tại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Trường hợp chưa tròn tháng và có ngày lẻ thì số ngày lẻ từ 15 ngày trở lên được tính tròn 01 tháng. Trường </w:t>
      </w:r>
      <w:proofErr w:type="spellStart"/>
      <w:r w:rsidRPr="0037414C">
        <w:rPr>
          <w:rStyle w:val="BodyTextChar1"/>
          <w:rFonts w:ascii="Arial" w:hAnsi="Arial" w:cs="Arial"/>
          <w:color w:val="000000"/>
          <w:sz w:val="20"/>
          <w:szCs w:val="20"/>
          <w:lang w:val="en-US" w:eastAsia="vi-VN"/>
        </w:rPr>
        <w:t>hợp</w:t>
      </w:r>
      <w:proofErr w:type="spellEnd"/>
      <w:r w:rsidRPr="0037414C">
        <w:rPr>
          <w:rStyle w:val="BodyTextChar1"/>
          <w:rFonts w:ascii="Arial" w:hAnsi="Arial" w:cs="Arial"/>
          <w:color w:val="000000"/>
          <w:sz w:val="20"/>
          <w:szCs w:val="20"/>
          <w:lang w:eastAsia="vi-VN"/>
        </w:rPr>
        <w:t xml:space="preserve"> dưới 1</w:t>
      </w:r>
      <w:r w:rsidR="004046C7" w:rsidRPr="0037414C">
        <w:rPr>
          <w:rStyle w:val="BodyTextChar1"/>
          <w:rFonts w:ascii="Arial" w:hAnsi="Arial" w:cs="Arial"/>
          <w:color w:val="000000"/>
          <w:sz w:val="20"/>
          <w:szCs w:val="20"/>
          <w:lang w:eastAsia="vi-VN"/>
        </w:rPr>
        <w:t xml:space="preserve">5 ngày thì không tính vào chi của cơ sở thu dung,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và do cơ quan, đơn vị sự nghiệp quản lý cán bộ, công chức, viên chức, người lao </w:t>
      </w:r>
      <w:r w:rsidR="00F635E2" w:rsidRPr="0037414C">
        <w:rPr>
          <w:rStyle w:val="BodyTextChar1"/>
          <w:rFonts w:ascii="Arial" w:hAnsi="Arial" w:cs="Arial"/>
          <w:color w:val="000000"/>
          <w:sz w:val="20"/>
          <w:szCs w:val="20"/>
          <w:lang w:eastAsia="vi-VN"/>
        </w:rPr>
        <w:t>động</w:t>
      </w:r>
      <w:r w:rsidR="004046C7" w:rsidRPr="0037414C">
        <w:rPr>
          <w:rStyle w:val="BodyTextChar1"/>
          <w:rFonts w:ascii="Arial" w:hAnsi="Arial" w:cs="Arial"/>
          <w:color w:val="000000"/>
          <w:sz w:val="20"/>
          <w:szCs w:val="20"/>
          <w:lang w:eastAsia="vi-VN"/>
        </w:rPr>
        <w:t xml:space="preserve"> chi trả theo chế độ tại đơn vị.</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 xml:space="preserve">Điều 5. Trách nhiệm chi trả kinh phí phòng, chống dịch </w:t>
      </w:r>
      <w:r w:rsidR="00F635E2" w:rsidRPr="0037414C">
        <w:rPr>
          <w:rStyle w:val="BodyTextChar1"/>
          <w:rFonts w:ascii="Arial" w:hAnsi="Arial" w:cs="Arial"/>
          <w:b/>
          <w:bCs/>
          <w:color w:val="000000"/>
          <w:sz w:val="20"/>
          <w:szCs w:val="20"/>
          <w:lang w:eastAsia="vi-VN"/>
        </w:rPr>
        <w:t>COVID</w:t>
      </w:r>
      <w:r w:rsidRPr="0037414C">
        <w:rPr>
          <w:rStyle w:val="BodyTextChar1"/>
          <w:rFonts w:ascii="Arial" w:hAnsi="Arial" w:cs="Arial"/>
          <w:b/>
          <w:bCs/>
          <w:color w:val="000000"/>
          <w:sz w:val="20"/>
          <w:szCs w:val="20"/>
          <w:lang w:eastAsia="vi-VN"/>
        </w:rPr>
        <w:t xml:space="preserve">-19 tại các cơ sở thu dung, điều trị </w:t>
      </w:r>
      <w:r w:rsidR="00F635E2" w:rsidRPr="0037414C">
        <w:rPr>
          <w:rStyle w:val="BodyTextChar1"/>
          <w:rFonts w:ascii="Arial" w:hAnsi="Arial" w:cs="Arial"/>
          <w:b/>
          <w:bCs/>
          <w:color w:val="000000"/>
          <w:sz w:val="20"/>
          <w:szCs w:val="20"/>
          <w:lang w:eastAsia="vi-VN"/>
        </w:rPr>
        <w:t>COVID</w:t>
      </w:r>
      <w:r w:rsidRPr="0037414C">
        <w:rPr>
          <w:rStyle w:val="BodyTextChar1"/>
          <w:rFonts w:ascii="Arial" w:hAnsi="Arial" w:cs="Arial"/>
          <w:b/>
          <w:bCs/>
          <w:color w:val="000000"/>
          <w:sz w:val="20"/>
          <w:szCs w:val="20"/>
          <w:lang w:eastAsia="vi-VN"/>
        </w:rPr>
        <w:t>-19</w:t>
      </w:r>
    </w:p>
    <w:p w:rsidR="004046C7" w:rsidRPr="0037414C" w:rsidRDefault="001344B5" w:rsidP="00861473">
      <w:pPr>
        <w:pStyle w:val="BodyText"/>
        <w:shd w:val="clear" w:color="auto" w:fill="auto"/>
        <w:tabs>
          <w:tab w:val="left" w:pos="99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Cơ quan, đơn vị sự nghiệp quản lý cán bộ, công chức, viên chức, người lao động có trách nhiệm </w:t>
      </w:r>
      <w:r w:rsidRPr="0037414C">
        <w:rPr>
          <w:rStyle w:val="BodyTextChar1"/>
          <w:rFonts w:ascii="Arial" w:hAnsi="Arial" w:cs="Arial"/>
          <w:color w:val="000000"/>
          <w:sz w:val="20"/>
          <w:szCs w:val="20"/>
          <w:lang w:eastAsia="vi-VN"/>
        </w:rPr>
        <w:t>chi trả</w:t>
      </w:r>
      <w:r w:rsidR="004046C7" w:rsidRPr="0037414C">
        <w:rPr>
          <w:rStyle w:val="BodyTextChar1"/>
          <w:rFonts w:ascii="Arial" w:hAnsi="Arial" w:cs="Arial"/>
          <w:color w:val="000000"/>
          <w:sz w:val="20"/>
          <w:szCs w:val="20"/>
          <w:lang w:eastAsia="vi-VN"/>
        </w:rPr>
        <w:t xml:space="preserve"> các </w:t>
      </w:r>
      <w:r w:rsidRPr="0037414C">
        <w:rPr>
          <w:rStyle w:val="BodyTextChar1"/>
          <w:rFonts w:ascii="Arial" w:hAnsi="Arial" w:cs="Arial"/>
          <w:color w:val="000000"/>
          <w:sz w:val="20"/>
          <w:szCs w:val="20"/>
          <w:lang w:eastAsia="vi-VN"/>
        </w:rPr>
        <w:t>khoản chi</w:t>
      </w:r>
      <w:r w:rsidR="004046C7" w:rsidRPr="0037414C">
        <w:rPr>
          <w:rStyle w:val="BodyTextChar1"/>
          <w:rFonts w:ascii="Arial" w:hAnsi="Arial" w:cs="Arial"/>
          <w:color w:val="000000"/>
          <w:sz w:val="20"/>
          <w:szCs w:val="20"/>
          <w:lang w:eastAsia="vi-VN"/>
        </w:rPr>
        <w:t xml:space="preserve"> gồm:</w:t>
      </w:r>
    </w:p>
    <w:p w:rsidR="004046C7" w:rsidRPr="0037414C" w:rsidRDefault="001344B5" w:rsidP="00861473">
      <w:pPr>
        <w:pStyle w:val="BodyText"/>
        <w:shd w:val="clear" w:color="auto" w:fill="auto"/>
        <w:tabs>
          <w:tab w:val="left" w:pos="102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Tiền lương, tiền công, phụ cấp theo lương và các khoản đóng góp theo lương theo mức lương ngạch, bậc, chức vụ cho người lao động thuộc phạm vi quản lý được điều động, huy động làm việc tại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w:t>
      </w:r>
      <w:r w:rsidR="004046C7" w:rsidRPr="0037414C">
        <w:rPr>
          <w:rStyle w:val="BodyTextChar1"/>
          <w:rFonts w:ascii="Arial" w:hAnsi="Arial" w:cs="Arial"/>
          <w:color w:val="000000"/>
          <w:sz w:val="20"/>
          <w:szCs w:val="20"/>
          <w:lang w:eastAsia="vi-VN"/>
        </w:rPr>
        <w:t xml:space="preserve">19. Đơn vị lập Bảng kê chi tiết số kinh phí đã chi trả từ nguồn thu của đơn vị cho người lao động được điều động, huy động </w:t>
      </w:r>
      <w:r w:rsidRPr="0037414C">
        <w:rPr>
          <w:rStyle w:val="BodyTextChar1"/>
          <w:rFonts w:ascii="Arial" w:hAnsi="Arial" w:cs="Arial"/>
          <w:color w:val="000000"/>
          <w:sz w:val="20"/>
          <w:szCs w:val="20"/>
          <w:lang w:eastAsia="vi-VN"/>
        </w:rPr>
        <w:t>gửi</w:t>
      </w:r>
      <w:r w:rsidR="004046C7" w:rsidRPr="0037414C">
        <w:rPr>
          <w:rStyle w:val="BodyTextChar1"/>
          <w:rFonts w:ascii="Arial" w:hAnsi="Arial" w:cs="Arial"/>
          <w:color w:val="000000"/>
          <w:sz w:val="20"/>
          <w:szCs w:val="20"/>
          <w:lang w:eastAsia="vi-VN"/>
        </w:rPr>
        <w:t xml:space="preserve">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hoặc bệnh viện chịu trách nhiệm quản lý,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hành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theo quy định tại khoản 2 Điều 1</w:t>
      </w:r>
      <w:r w:rsidRPr="0037414C">
        <w:rPr>
          <w:rStyle w:val="BodyTextChar1"/>
          <w:rFonts w:ascii="Arial" w:hAnsi="Arial" w:cs="Arial"/>
          <w:color w:val="000000"/>
          <w:sz w:val="20"/>
          <w:szCs w:val="20"/>
          <w:lang w:eastAsia="vi-VN"/>
        </w:rPr>
        <w:t xml:space="preserve"> Nghị quyết số 168/NQ-CP ngày 3</w:t>
      </w:r>
      <w:r w:rsidR="004046C7" w:rsidRPr="0037414C">
        <w:rPr>
          <w:rStyle w:val="BodyTextChar1"/>
          <w:rFonts w:ascii="Arial" w:hAnsi="Arial" w:cs="Arial"/>
          <w:color w:val="000000"/>
          <w:sz w:val="20"/>
          <w:szCs w:val="20"/>
          <w:lang w:eastAsia="vi-VN"/>
        </w:rPr>
        <w:t xml:space="preserve">1 tháng 12 năm 2021 của Chính phủ về một </w:t>
      </w:r>
      <w:proofErr w:type="spellStart"/>
      <w:r w:rsidRPr="0037414C">
        <w:rPr>
          <w:rStyle w:val="BodyTextChar1"/>
          <w:rFonts w:ascii="Arial" w:hAnsi="Arial" w:cs="Arial"/>
          <w:color w:val="000000"/>
          <w:sz w:val="20"/>
          <w:szCs w:val="20"/>
          <w:lang w:val="en-US"/>
        </w:rPr>
        <w:t>số</w:t>
      </w:r>
      <w:proofErr w:type="spellEnd"/>
      <w:r w:rsidR="004046C7" w:rsidRPr="0037414C">
        <w:rPr>
          <w:rStyle w:val="BodyTextChar1"/>
          <w:rFonts w:ascii="Arial" w:hAnsi="Arial" w:cs="Arial"/>
          <w:color w:val="000000"/>
          <w:sz w:val="20"/>
          <w:szCs w:val="20"/>
          <w:lang w:val="en-US"/>
        </w:rPr>
        <w:t xml:space="preserve"> </w:t>
      </w:r>
      <w:r w:rsidR="004046C7" w:rsidRPr="0037414C">
        <w:rPr>
          <w:rStyle w:val="BodyTextChar1"/>
          <w:rFonts w:ascii="Arial" w:hAnsi="Arial" w:cs="Arial"/>
          <w:color w:val="000000"/>
          <w:sz w:val="20"/>
          <w:szCs w:val="20"/>
          <w:lang w:eastAsia="vi-VN"/>
        </w:rPr>
        <w:t xml:space="preserve">cơ chế, chính sách trong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(sau đây gọi tắt </w:t>
      </w:r>
      <w:r w:rsidRPr="0037414C">
        <w:rPr>
          <w:rStyle w:val="BodyTextChar1"/>
          <w:rFonts w:ascii="Arial" w:hAnsi="Arial" w:cs="Arial"/>
          <w:color w:val="000000"/>
          <w:sz w:val="20"/>
          <w:szCs w:val="20"/>
          <w:lang w:eastAsia="vi-VN"/>
        </w:rPr>
        <w:t>là bệnh viện chủ</w:t>
      </w:r>
      <w:r w:rsidR="004046C7" w:rsidRPr="0037414C">
        <w:rPr>
          <w:rStyle w:val="BodyTextChar1"/>
          <w:rFonts w:ascii="Arial" w:hAnsi="Arial" w:cs="Arial"/>
          <w:color w:val="000000"/>
          <w:sz w:val="20"/>
          <w:szCs w:val="20"/>
          <w:lang w:eastAsia="vi-VN"/>
        </w:rPr>
        <w:t xml:space="preserve"> quản);</w:t>
      </w:r>
    </w:p>
    <w:p w:rsidR="004046C7" w:rsidRPr="0037414C" w:rsidRDefault="001344B5" w:rsidP="00861473">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Khoản </w:t>
      </w:r>
      <w:r w:rsidR="004046C7" w:rsidRPr="0037414C">
        <w:rPr>
          <w:rStyle w:val="BodyTextChar1"/>
          <w:rFonts w:ascii="Arial" w:hAnsi="Arial" w:cs="Arial"/>
          <w:color w:val="000000"/>
          <w:sz w:val="20"/>
          <w:szCs w:val="20"/>
          <w:lang w:val="en-US"/>
        </w:rPr>
        <w:t xml:space="preserve">chi </w:t>
      </w:r>
      <w:r w:rsidR="004046C7" w:rsidRPr="0037414C">
        <w:rPr>
          <w:rStyle w:val="BodyTextChar1"/>
          <w:rFonts w:ascii="Arial" w:hAnsi="Arial" w:cs="Arial"/>
          <w:color w:val="000000"/>
          <w:sz w:val="20"/>
          <w:szCs w:val="20"/>
          <w:lang w:eastAsia="vi-VN"/>
        </w:rPr>
        <w:t xml:space="preserve">quy định tại các điểm a và d khoản 3 Điều 4 Nghị định này cho người lao động thuộc phạm vi quản lý được điều động, huy động làm việc tại cơ sở thu dung,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trong trường hợp chưa tròn tháng thực hiện theo chế độ tại đơn vị quản lý cán bộ, công chức, viên chức, </w:t>
      </w:r>
      <w:r w:rsidRPr="0037414C">
        <w:rPr>
          <w:rStyle w:val="BodyTextChar1"/>
          <w:rFonts w:ascii="Arial" w:hAnsi="Arial" w:cs="Arial"/>
          <w:color w:val="000000"/>
          <w:sz w:val="20"/>
          <w:szCs w:val="20"/>
          <w:lang w:eastAsia="vi-VN"/>
        </w:rPr>
        <w:t>người</w:t>
      </w:r>
      <w:r w:rsidR="004046C7" w:rsidRPr="0037414C">
        <w:rPr>
          <w:rStyle w:val="BodyTextChar1"/>
          <w:rFonts w:ascii="Arial" w:hAnsi="Arial" w:cs="Arial"/>
          <w:color w:val="000000"/>
          <w:sz w:val="20"/>
          <w:szCs w:val="20"/>
          <w:lang w:eastAsia="vi-VN"/>
        </w:rPr>
        <w:t xml:space="preserve"> lao động;</w:t>
      </w:r>
    </w:p>
    <w:p w:rsidR="004046C7" w:rsidRPr="0037414C" w:rsidRDefault="001344B5" w:rsidP="00861473">
      <w:pPr>
        <w:pStyle w:val="BodyText"/>
        <w:shd w:val="clear" w:color="auto" w:fill="auto"/>
        <w:tabs>
          <w:tab w:val="left" w:pos="102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 xml:space="preserve">Chi phí xét nghiệm SARS-CoV-2, cách ly y tế sau khi hoàn thành nhiệm vụ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thực hiện theo quy </w:t>
      </w:r>
      <w:r w:rsidRPr="0037414C">
        <w:rPr>
          <w:rStyle w:val="BodyTextChar1"/>
          <w:rFonts w:ascii="Arial" w:hAnsi="Arial" w:cs="Arial"/>
          <w:color w:val="000000"/>
          <w:sz w:val="20"/>
          <w:szCs w:val="20"/>
          <w:lang w:eastAsia="vi-VN"/>
        </w:rPr>
        <w:t>định</w:t>
      </w:r>
      <w:r w:rsidR="004046C7" w:rsidRPr="0037414C">
        <w:rPr>
          <w:rStyle w:val="BodyTextChar1"/>
          <w:rFonts w:ascii="Arial" w:hAnsi="Arial" w:cs="Arial"/>
          <w:color w:val="000000"/>
          <w:sz w:val="20"/>
          <w:szCs w:val="20"/>
          <w:lang w:eastAsia="vi-VN"/>
        </w:rPr>
        <w:t xml:space="preserve"> của Bộ Y tế.</w:t>
      </w:r>
    </w:p>
    <w:p w:rsidR="004046C7" w:rsidRPr="0037414C" w:rsidRDefault="001344B5" w:rsidP="00861473">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Pr="0037414C">
        <w:rPr>
          <w:rStyle w:val="BodyTextChar1"/>
          <w:rFonts w:ascii="Arial" w:hAnsi="Arial" w:cs="Arial"/>
          <w:color w:val="000000"/>
          <w:sz w:val="20"/>
          <w:szCs w:val="20"/>
          <w:lang w:eastAsia="vi-VN"/>
        </w:rPr>
        <w:t>Cơ</w:t>
      </w:r>
      <w:r w:rsidR="004046C7" w:rsidRPr="0037414C">
        <w:rPr>
          <w:rStyle w:val="BodyTextChar1"/>
          <w:rFonts w:ascii="Arial" w:hAnsi="Arial" w:cs="Arial"/>
          <w:color w:val="000000"/>
          <w:sz w:val="20"/>
          <w:szCs w:val="20"/>
          <w:lang w:eastAsia="vi-VN"/>
        </w:rPr>
        <w:t xml:space="preserve">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bệnh viện chủ quản có trách nhiệm chi trả các khoản chi quy định tại khoản 2 Điều 4 Nghị định này (không bao gồm các khoản do cơ quan, đơn vị sự nghiệp quản lý cán bộ, công chức, viên chức, người lao động có trách nhiệm chi trả quy </w:t>
      </w:r>
      <w:r w:rsidRPr="0037414C">
        <w:rPr>
          <w:rStyle w:val="BodyTextChar1"/>
          <w:rFonts w:ascii="Arial" w:hAnsi="Arial" w:cs="Arial"/>
          <w:color w:val="000000"/>
          <w:sz w:val="20"/>
          <w:szCs w:val="20"/>
          <w:lang w:eastAsia="vi-VN"/>
        </w:rPr>
        <w:t>định</w:t>
      </w:r>
      <w:r w:rsidR="004046C7" w:rsidRPr="0037414C">
        <w:rPr>
          <w:rStyle w:val="BodyTextChar1"/>
          <w:rFonts w:ascii="Arial" w:hAnsi="Arial" w:cs="Arial"/>
          <w:color w:val="000000"/>
          <w:sz w:val="20"/>
          <w:szCs w:val="20"/>
          <w:lang w:eastAsia="vi-VN"/>
        </w:rPr>
        <w:t xml:space="preserve"> tại khoản 1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này). Riêng các khoản chi quy định tại </w:t>
      </w:r>
      <w:r w:rsidRPr="0037414C">
        <w:rPr>
          <w:rStyle w:val="BodyTextChar1"/>
          <w:rFonts w:ascii="Arial" w:hAnsi="Arial" w:cs="Arial"/>
          <w:color w:val="000000"/>
          <w:sz w:val="20"/>
          <w:szCs w:val="20"/>
          <w:lang w:eastAsia="vi-VN"/>
        </w:rPr>
        <w:t>điểm</w:t>
      </w:r>
      <w:r w:rsidR="004046C7" w:rsidRPr="0037414C">
        <w:rPr>
          <w:rStyle w:val="BodyTextChar1"/>
          <w:rFonts w:ascii="Arial" w:hAnsi="Arial" w:cs="Arial"/>
          <w:color w:val="000000"/>
          <w:sz w:val="20"/>
          <w:szCs w:val="20"/>
          <w:lang w:eastAsia="vi-VN"/>
        </w:rPr>
        <w:t xml:space="preserve"> a khoản 1 Điều này, cơ sở thu dung,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bệnh viện chủ quản có trách nhiệm hoàn trả cho cơ quan, đơn vị sự nghiệp quản lý cán bộ, công chức, viên chức, người lao động được điều động, huy động đến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theo số liệu Bảng kê đã thanh toán cho người lao động.</w:t>
      </w:r>
    </w:p>
    <w:p w:rsidR="004046C7" w:rsidRPr="0037414C" w:rsidRDefault="00F635E2"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w:t>
      </w:r>
      <w:r w:rsidR="004046C7" w:rsidRPr="0037414C">
        <w:rPr>
          <w:rStyle w:val="BodyTextChar1"/>
          <w:rFonts w:ascii="Arial" w:hAnsi="Arial" w:cs="Arial"/>
          <w:b/>
          <w:bCs/>
          <w:color w:val="000000"/>
          <w:sz w:val="20"/>
          <w:szCs w:val="20"/>
          <w:lang w:eastAsia="vi-VN"/>
        </w:rPr>
        <w:t xml:space="preserve"> 6. Hướng dẫn thanh</w:t>
      </w:r>
      <w:r w:rsidR="001344B5" w:rsidRPr="0037414C">
        <w:rPr>
          <w:rStyle w:val="BodyTextChar1"/>
          <w:rFonts w:ascii="Arial" w:hAnsi="Arial" w:cs="Arial"/>
          <w:b/>
          <w:bCs/>
          <w:color w:val="000000"/>
          <w:sz w:val="20"/>
          <w:szCs w:val="20"/>
          <w:lang w:eastAsia="vi-VN"/>
        </w:rPr>
        <w:t xml:space="preserve"> toán từ nguồn ngân sách nhà nướ</w:t>
      </w:r>
      <w:r w:rsidR="004046C7" w:rsidRPr="0037414C">
        <w:rPr>
          <w:rStyle w:val="BodyTextChar1"/>
          <w:rFonts w:ascii="Arial" w:hAnsi="Arial" w:cs="Arial"/>
          <w:b/>
          <w:bCs/>
          <w:color w:val="000000"/>
          <w:sz w:val="20"/>
          <w:szCs w:val="20"/>
          <w:lang w:eastAsia="vi-VN"/>
        </w:rPr>
        <w:t xml:space="preserve">c hoàn trả chi phí phục vụ công tác phòng, chống dịch </w:t>
      </w:r>
      <w:r w:rsidRPr="0037414C">
        <w:rPr>
          <w:rStyle w:val="BodyTextChar1"/>
          <w:rFonts w:ascii="Arial" w:hAnsi="Arial" w:cs="Arial"/>
          <w:b/>
          <w:bCs/>
          <w:color w:val="000000"/>
          <w:sz w:val="20"/>
          <w:szCs w:val="20"/>
          <w:lang w:eastAsia="vi-VN"/>
        </w:rPr>
        <w:t>COVID</w:t>
      </w:r>
      <w:r w:rsidR="004046C7" w:rsidRPr="0037414C">
        <w:rPr>
          <w:rStyle w:val="BodyTextChar1"/>
          <w:rFonts w:ascii="Arial" w:hAnsi="Arial" w:cs="Arial"/>
          <w:b/>
          <w:bCs/>
          <w:color w:val="000000"/>
          <w:sz w:val="20"/>
          <w:szCs w:val="20"/>
          <w:lang w:eastAsia="vi-VN"/>
        </w:rPr>
        <w:t>-19</w:t>
      </w:r>
    </w:p>
    <w:p w:rsidR="004046C7" w:rsidRPr="0037414C" w:rsidRDefault="001344B5" w:rsidP="00861473">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Lập dự toán ngân sách nhà nước thanh toán hoàn trả các chi phí phục vụ công tác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1344B5" w:rsidP="00861473">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Cơ quan, đơn vị (bao gồm cả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bệnh viện chủ quản) có trách nhiệm lập dự toán chi từ nguồn ngân sách nhà nước để hoàn trả các chi phí phục vụ công tác </w:t>
      </w:r>
      <w:r w:rsidR="004046C7" w:rsidRPr="0037414C">
        <w:rPr>
          <w:rStyle w:val="BodyTextChar1"/>
          <w:rFonts w:ascii="Arial" w:hAnsi="Arial" w:cs="Arial"/>
          <w:color w:val="000000"/>
          <w:sz w:val="20"/>
          <w:szCs w:val="20"/>
          <w:lang w:eastAsia="vi-VN"/>
        </w:rPr>
        <w:lastRenderedPageBreak/>
        <w:t xml:space="preserve">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theo phân công của cơ quan có thẩm quyền thuộc phạm vi thanh toán theo quy định từ nguồn ngân sách nhà nước mà cơ </w:t>
      </w:r>
      <w:r w:rsidR="00BD2EEC" w:rsidRPr="0037414C">
        <w:rPr>
          <w:rStyle w:val="BodyTextChar1"/>
          <w:rFonts w:ascii="Arial" w:hAnsi="Arial" w:cs="Arial"/>
          <w:color w:val="000000"/>
          <w:sz w:val="20"/>
          <w:szCs w:val="20"/>
          <w:lang w:eastAsia="vi-VN"/>
        </w:rPr>
        <w:t>sở y tế</w:t>
      </w:r>
      <w:r w:rsidR="004046C7" w:rsidRPr="0037414C">
        <w:rPr>
          <w:rStyle w:val="BodyTextChar1"/>
          <w:rFonts w:ascii="Arial" w:hAnsi="Arial" w:cs="Arial"/>
          <w:color w:val="000000"/>
          <w:sz w:val="20"/>
          <w:szCs w:val="20"/>
          <w:lang w:eastAsia="vi-VN"/>
        </w:rPr>
        <w:t xml:space="preserve"> công lập đã sử dụng từ nguồn tài chính của đơn vị (không bao gồm nguồn tài trợ, viện trợ) hoặc chưa thanh toán cho nhà cung cấp, chưa thanh toán cho các đối tượng thụ hưởng, gửi cơ quan quản lý cấp trên trực tiếp t</w:t>
      </w:r>
      <w:r w:rsidR="00BD2EEC" w:rsidRPr="0037414C">
        <w:rPr>
          <w:rStyle w:val="BodyTextChar1"/>
          <w:rFonts w:ascii="Arial" w:hAnsi="Arial" w:cs="Arial"/>
          <w:color w:val="000000"/>
          <w:sz w:val="20"/>
          <w:szCs w:val="20"/>
          <w:lang w:eastAsia="vi-VN"/>
        </w:rPr>
        <w:t xml:space="preserve">ổng hợp gửi đơn vị dự toán cấp </w:t>
      </w:r>
      <w:r w:rsidR="00BD2EEC" w:rsidRPr="0037414C">
        <w:rPr>
          <w:rStyle w:val="BodyTextChar1"/>
          <w:rFonts w:ascii="Arial" w:hAnsi="Arial" w:cs="Arial"/>
          <w:color w:val="000000"/>
          <w:sz w:val="20"/>
          <w:szCs w:val="20"/>
          <w:lang w:val="en-US" w:eastAsia="vi-VN"/>
        </w:rPr>
        <w:t>I</w:t>
      </w:r>
      <w:r w:rsidR="004046C7" w:rsidRPr="0037414C">
        <w:rPr>
          <w:rStyle w:val="BodyTextChar1"/>
          <w:rFonts w:ascii="Arial" w:hAnsi="Arial" w:cs="Arial"/>
          <w:color w:val="000000"/>
          <w:sz w:val="20"/>
          <w:szCs w:val="20"/>
          <w:lang w:eastAsia="vi-VN"/>
        </w:rPr>
        <w:t xml:space="preserve"> theo phân cấp ngân sách hiện hành. Thời gian hoàn thành trước ngày 01 tháng 9 năm 2022;</w:t>
      </w:r>
    </w:p>
    <w:p w:rsidR="004046C7" w:rsidRPr="0037414C" w:rsidRDefault="00BD2EEC" w:rsidP="00861473">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Đơn vị dự toán </w:t>
      </w:r>
      <w:proofErr w:type="spellStart"/>
      <w:r w:rsidRPr="0037414C">
        <w:rPr>
          <w:rStyle w:val="BodyTextChar1"/>
          <w:rFonts w:ascii="Arial" w:hAnsi="Arial" w:cs="Arial"/>
          <w:color w:val="000000"/>
          <w:sz w:val="20"/>
          <w:szCs w:val="20"/>
          <w:lang w:val="en-US"/>
        </w:rPr>
        <w:t>cấp</w:t>
      </w:r>
      <w:proofErr w:type="spellEnd"/>
      <w:r w:rsidR="004046C7" w:rsidRPr="0037414C">
        <w:rPr>
          <w:rStyle w:val="BodyTextChar1"/>
          <w:rFonts w:ascii="Arial" w:hAnsi="Arial" w:cs="Arial"/>
          <w:color w:val="000000"/>
          <w:sz w:val="20"/>
          <w:szCs w:val="20"/>
          <w:lang w:val="en-US"/>
        </w:rPr>
        <w:t xml:space="preserve"> </w:t>
      </w:r>
      <w:r w:rsidR="004046C7" w:rsidRPr="0037414C">
        <w:rPr>
          <w:rStyle w:val="BodyTextChar1"/>
          <w:rFonts w:ascii="Arial" w:hAnsi="Arial" w:cs="Arial"/>
          <w:color w:val="000000"/>
          <w:sz w:val="20"/>
          <w:szCs w:val="20"/>
          <w:lang w:eastAsia="vi-VN"/>
        </w:rPr>
        <w:t xml:space="preserve">I tổng hợp kinh phí đã chi từ nguồn ngân sách nhà nước để hoàn trả các chi phí phục vụ công tác phòng, </w:t>
      </w:r>
      <w:r w:rsidR="00F635E2" w:rsidRPr="0037414C">
        <w:rPr>
          <w:rStyle w:val="BodyTextChar1"/>
          <w:rFonts w:ascii="Arial" w:hAnsi="Arial" w:cs="Arial"/>
          <w:color w:val="000000"/>
          <w:sz w:val="20"/>
          <w:szCs w:val="20"/>
          <w:lang w:eastAsia="vi-VN"/>
        </w:rPr>
        <w:t>chống</w:t>
      </w:r>
      <w:r w:rsidR="004046C7" w:rsidRPr="0037414C">
        <w:rPr>
          <w:rStyle w:val="BodyTextChar1"/>
          <w:rFonts w:ascii="Arial" w:hAnsi="Arial" w:cs="Arial"/>
          <w:color w:val="000000"/>
          <w:sz w:val="20"/>
          <w:szCs w:val="20"/>
          <w:lang w:eastAsia="vi-VN"/>
        </w:rPr>
        <w:t xml:space="preserve">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theo phân công của cơ quan có thẩm quyền thuộc phạm vi thanh toán theo quy định từ nguồn ngân sách nhà nước mà cơ sở y tế công lập đã sử dụng từ nguồn tài chính của đơn vị (không bao gồm nguồn tài trợ, viện trợ) hoặc chưa thanh toán cho nhà cung cấp, chưa thanh toán cho các đối tượng thụ hưởng gửi Bộ Tài chính (</w:t>
      </w:r>
      <w:proofErr w:type="spellStart"/>
      <w:r w:rsidRPr="0037414C">
        <w:rPr>
          <w:rStyle w:val="BodyTextChar1"/>
          <w:rFonts w:ascii="Arial" w:hAnsi="Arial" w:cs="Arial"/>
          <w:color w:val="000000"/>
          <w:sz w:val="20"/>
          <w:szCs w:val="20"/>
          <w:lang w:val="en-US" w:eastAsia="vi-VN"/>
        </w:rPr>
        <w:t>đối</w:t>
      </w:r>
      <w:proofErr w:type="spellEnd"/>
      <w:r w:rsidR="004046C7" w:rsidRPr="0037414C">
        <w:rPr>
          <w:rStyle w:val="BodyTextChar1"/>
          <w:rFonts w:ascii="Arial" w:hAnsi="Arial" w:cs="Arial"/>
          <w:color w:val="000000"/>
          <w:sz w:val="20"/>
          <w:szCs w:val="20"/>
          <w:lang w:eastAsia="vi-VN"/>
        </w:rPr>
        <w:t xml:space="preserve"> với các cơ sở do trung ương thành lập), cơ quan </w:t>
      </w:r>
      <w:proofErr w:type="spellStart"/>
      <w:r w:rsidRPr="0037414C">
        <w:rPr>
          <w:rStyle w:val="BodyTextChar1"/>
          <w:rFonts w:ascii="Arial" w:hAnsi="Arial" w:cs="Arial"/>
          <w:color w:val="000000"/>
          <w:sz w:val="20"/>
          <w:szCs w:val="20"/>
          <w:lang w:val="en-US" w:eastAsia="vi-VN"/>
        </w:rPr>
        <w:t>tài</w:t>
      </w:r>
      <w:proofErr w:type="spellEnd"/>
      <w:r w:rsidR="004046C7" w:rsidRPr="0037414C">
        <w:rPr>
          <w:rStyle w:val="BodyTextChar1"/>
          <w:rFonts w:ascii="Arial" w:hAnsi="Arial" w:cs="Arial"/>
          <w:color w:val="000000"/>
          <w:sz w:val="20"/>
          <w:szCs w:val="20"/>
          <w:lang w:eastAsia="vi-VN"/>
        </w:rPr>
        <w:t xml:space="preserve"> chính cùng cấp (đối với các c</w:t>
      </w:r>
      <w:r w:rsidRPr="0037414C">
        <w:rPr>
          <w:rStyle w:val="BodyTextChar1"/>
          <w:rFonts w:ascii="Arial" w:hAnsi="Arial" w:cs="Arial"/>
          <w:color w:val="000000"/>
          <w:sz w:val="20"/>
          <w:szCs w:val="20"/>
          <w:lang w:eastAsia="vi-VN"/>
        </w:rPr>
        <w:t>ơ sở do địa phương thành lập) để</w:t>
      </w:r>
      <w:r w:rsidR="004046C7" w:rsidRPr="0037414C">
        <w:rPr>
          <w:rStyle w:val="BodyTextChar1"/>
          <w:rFonts w:ascii="Arial" w:hAnsi="Arial" w:cs="Arial"/>
          <w:color w:val="000000"/>
          <w:sz w:val="20"/>
          <w:szCs w:val="20"/>
          <w:lang w:eastAsia="vi-VN"/>
        </w:rPr>
        <w:t xml:space="preserve"> trình cấp có thẩm quyền xem xét, </w:t>
      </w:r>
      <w:r w:rsidR="00F635E2" w:rsidRPr="0037414C">
        <w:rPr>
          <w:rStyle w:val="BodyTextChar1"/>
          <w:rFonts w:ascii="Arial" w:hAnsi="Arial" w:cs="Arial"/>
          <w:color w:val="000000"/>
          <w:sz w:val="20"/>
          <w:szCs w:val="20"/>
          <w:lang w:eastAsia="vi-VN"/>
        </w:rPr>
        <w:t>bổ sung</w:t>
      </w:r>
      <w:r w:rsidR="004046C7" w:rsidRPr="0037414C">
        <w:rPr>
          <w:rStyle w:val="BodyTextChar1"/>
          <w:rFonts w:ascii="Arial" w:hAnsi="Arial" w:cs="Arial"/>
          <w:color w:val="000000"/>
          <w:sz w:val="20"/>
          <w:szCs w:val="20"/>
          <w:lang w:eastAsia="vi-VN"/>
        </w:rPr>
        <w:t xml:space="preserve"> dự toán theo quy định của pháp luật về ngân sách nhà nước. Thời gian hoàn thành trước ngày 01 tháng 10 năm 2022;</w:t>
      </w:r>
    </w:p>
    <w:p w:rsidR="004046C7" w:rsidRPr="0037414C" w:rsidRDefault="00BD2EEC" w:rsidP="00861473">
      <w:pPr>
        <w:pStyle w:val="BodyText"/>
        <w:shd w:val="clear" w:color="auto" w:fill="auto"/>
        <w:tabs>
          <w:tab w:val="left" w:pos="102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 xml:space="preserve">Đối với trường hợp cơ quan, đơn vị đã được giao dự toán kinh phí phục vụ công tác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Cơ quan có </w:t>
      </w:r>
      <w:r w:rsidRPr="0037414C">
        <w:rPr>
          <w:rStyle w:val="BodyTextChar1"/>
          <w:rFonts w:ascii="Arial" w:hAnsi="Arial" w:cs="Arial"/>
          <w:color w:val="000000"/>
          <w:sz w:val="20"/>
          <w:szCs w:val="20"/>
          <w:lang w:eastAsia="vi-VN"/>
        </w:rPr>
        <w:t>thẩm</w:t>
      </w:r>
      <w:r w:rsidR="004046C7" w:rsidRPr="0037414C">
        <w:rPr>
          <w:rStyle w:val="BodyTextChar1"/>
          <w:rFonts w:ascii="Arial" w:hAnsi="Arial" w:cs="Arial"/>
          <w:color w:val="000000"/>
          <w:sz w:val="20"/>
          <w:szCs w:val="20"/>
          <w:lang w:eastAsia="vi-VN"/>
        </w:rPr>
        <w:t xml:space="preserve"> quyền giao dự toán cho </w:t>
      </w:r>
      <w:r w:rsidRPr="0037414C">
        <w:rPr>
          <w:rStyle w:val="BodyTextChar1"/>
          <w:rFonts w:ascii="Arial" w:hAnsi="Arial" w:cs="Arial"/>
          <w:color w:val="000000"/>
          <w:sz w:val="20"/>
          <w:szCs w:val="20"/>
          <w:lang w:eastAsia="vi-VN"/>
        </w:rPr>
        <w:t>đơn</w:t>
      </w:r>
      <w:r w:rsidR="004046C7" w:rsidRPr="0037414C">
        <w:rPr>
          <w:rStyle w:val="BodyTextChar1"/>
          <w:rFonts w:ascii="Arial" w:hAnsi="Arial" w:cs="Arial"/>
          <w:color w:val="000000"/>
          <w:sz w:val="20"/>
          <w:szCs w:val="20"/>
          <w:lang w:eastAsia="vi-VN"/>
        </w:rPr>
        <w:t xml:space="preserve"> vị sử dụng ngân sách nhà nước phải ghi rõ số dự toán kinh phí hoàn trả </w:t>
      </w:r>
      <w:r w:rsidRPr="0037414C">
        <w:rPr>
          <w:rStyle w:val="BodyTextChar1"/>
          <w:rFonts w:ascii="Arial" w:hAnsi="Arial" w:cs="Arial"/>
          <w:color w:val="000000"/>
          <w:sz w:val="20"/>
          <w:szCs w:val="20"/>
          <w:lang w:eastAsia="vi-VN"/>
        </w:rPr>
        <w:t>đơn</w:t>
      </w:r>
      <w:r w:rsidR="004046C7" w:rsidRPr="0037414C">
        <w:rPr>
          <w:rStyle w:val="BodyTextChar1"/>
          <w:rFonts w:ascii="Arial" w:hAnsi="Arial" w:cs="Arial"/>
          <w:color w:val="000000"/>
          <w:sz w:val="20"/>
          <w:szCs w:val="20"/>
          <w:lang w:eastAsia="vi-VN"/>
        </w:rPr>
        <w:t xml:space="preserve"> vị đã ứng trước, kinh phí chưa thanh toán cho nhà cung cấp, chưa thanh toán cho các đối tượng thụ hưởng gửi cơ quan tài chính cùng cấp, kho bạc nhà nước để thực hiện kiểm soát, thanh toán.</w:t>
      </w:r>
    </w:p>
    <w:p w:rsidR="004046C7" w:rsidRPr="0037414C" w:rsidRDefault="00BD2EEC" w:rsidP="00861473">
      <w:pPr>
        <w:pStyle w:val="BodyText"/>
        <w:shd w:val="clear" w:color="auto" w:fill="auto"/>
        <w:tabs>
          <w:tab w:val="left" w:pos="100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004046C7" w:rsidRPr="0037414C">
        <w:rPr>
          <w:rStyle w:val="BodyTextChar1"/>
          <w:rFonts w:ascii="Arial" w:hAnsi="Arial" w:cs="Arial"/>
          <w:color w:val="000000"/>
          <w:sz w:val="20"/>
          <w:szCs w:val="20"/>
          <w:lang w:eastAsia="vi-VN"/>
        </w:rPr>
        <w:t xml:space="preserve">Căn cứ vào dự toán được cấp có thẩm quyền giao, </w:t>
      </w:r>
      <w:r w:rsidRPr="0037414C">
        <w:rPr>
          <w:rStyle w:val="BodyTextChar1"/>
          <w:rFonts w:ascii="Arial" w:hAnsi="Arial" w:cs="Arial"/>
          <w:color w:val="000000"/>
          <w:sz w:val="20"/>
          <w:szCs w:val="20"/>
          <w:lang w:eastAsia="vi-VN"/>
        </w:rPr>
        <w:t>cơ quan quản lý cấp trên phân bổ</w:t>
      </w:r>
      <w:r w:rsidR="004046C7" w:rsidRPr="0037414C">
        <w:rPr>
          <w:rStyle w:val="BodyTextChar1"/>
          <w:rFonts w:ascii="Arial" w:hAnsi="Arial" w:cs="Arial"/>
          <w:color w:val="000000"/>
          <w:sz w:val="20"/>
          <w:szCs w:val="20"/>
          <w:lang w:eastAsia="vi-VN"/>
        </w:rPr>
        <w:t xml:space="preserve"> và giao dự toán cho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bệnh viện chủ quản thuộc phạm vi quản lý theo quy định của pháp luật về ngân sách nhà nước. Cơ quan có thẩm quyền giao dự toán cho đơn vị sử dụng ngân sách nhà nước phải ghi rõ số dự toán kinh phí hoàn trả đơn vị đã ứng trước, kinh phí chưa thanh toán cho nhà cung cấp, chưa thanh toán cho các </w:t>
      </w:r>
      <w:proofErr w:type="spellStart"/>
      <w:r w:rsidRPr="0037414C">
        <w:rPr>
          <w:rStyle w:val="BodyTextChar1"/>
          <w:rFonts w:ascii="Arial" w:hAnsi="Arial" w:cs="Arial"/>
          <w:color w:val="000000"/>
          <w:sz w:val="20"/>
          <w:szCs w:val="20"/>
          <w:lang w:val="en-US" w:eastAsia="vi-VN"/>
        </w:rPr>
        <w:t>đối</w:t>
      </w:r>
      <w:proofErr w:type="spellEnd"/>
      <w:r w:rsidR="004046C7" w:rsidRPr="0037414C">
        <w:rPr>
          <w:rStyle w:val="BodyTextChar1"/>
          <w:rFonts w:ascii="Arial" w:hAnsi="Arial" w:cs="Arial"/>
          <w:color w:val="000000"/>
          <w:sz w:val="20"/>
          <w:szCs w:val="20"/>
          <w:lang w:eastAsia="vi-VN"/>
        </w:rPr>
        <w:t xml:space="preserve"> tượng thụ hưởng. Quyết định giao dự toán kinh phí hoàn trả phải được gửi đến cơ quan tài chí</w:t>
      </w:r>
      <w:r w:rsidR="00D21FD1" w:rsidRPr="0037414C">
        <w:rPr>
          <w:rStyle w:val="BodyTextChar1"/>
          <w:rFonts w:ascii="Arial" w:hAnsi="Arial" w:cs="Arial"/>
          <w:color w:val="000000"/>
          <w:sz w:val="20"/>
          <w:szCs w:val="20"/>
          <w:lang w:eastAsia="vi-VN"/>
        </w:rPr>
        <w:t>nh cùng cấp, kho bạc nhà nước để</w:t>
      </w:r>
      <w:r w:rsidR="004046C7" w:rsidRPr="0037414C">
        <w:rPr>
          <w:rStyle w:val="BodyTextChar1"/>
          <w:rFonts w:ascii="Arial" w:hAnsi="Arial" w:cs="Arial"/>
          <w:color w:val="000000"/>
          <w:sz w:val="20"/>
          <w:szCs w:val="20"/>
          <w:lang w:eastAsia="vi-VN"/>
        </w:rPr>
        <w:t xml:space="preserve"> thực hiện </w:t>
      </w:r>
      <w:r w:rsidR="00D21FD1" w:rsidRPr="0037414C">
        <w:rPr>
          <w:rStyle w:val="BodyTextChar1"/>
          <w:rFonts w:ascii="Arial" w:hAnsi="Arial" w:cs="Arial"/>
          <w:color w:val="000000"/>
          <w:sz w:val="20"/>
          <w:szCs w:val="20"/>
          <w:lang w:eastAsia="vi-VN"/>
        </w:rPr>
        <w:t>kiểm soát</w:t>
      </w:r>
      <w:r w:rsidR="004046C7" w:rsidRPr="0037414C">
        <w:rPr>
          <w:rStyle w:val="BodyTextChar1"/>
          <w:rFonts w:ascii="Arial" w:hAnsi="Arial" w:cs="Arial"/>
          <w:color w:val="000000"/>
          <w:sz w:val="20"/>
          <w:szCs w:val="20"/>
          <w:lang w:eastAsia="vi-VN"/>
        </w:rPr>
        <w:t>, thanh toán.</w:t>
      </w:r>
    </w:p>
    <w:p w:rsidR="004046C7" w:rsidRPr="0037414C" w:rsidRDefault="00D21FD1" w:rsidP="00861473">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Việc quản lý, sử dụng, quyết toán kinh phí thực hiện theo quy định của phá</w:t>
      </w:r>
      <w:r w:rsidRPr="0037414C">
        <w:rPr>
          <w:rStyle w:val="BodyTextChar1"/>
          <w:rFonts w:ascii="Arial" w:hAnsi="Arial" w:cs="Arial"/>
          <w:color w:val="000000"/>
          <w:sz w:val="20"/>
          <w:szCs w:val="20"/>
          <w:lang w:eastAsia="vi-VN"/>
        </w:rPr>
        <w:t>p luật về ngân sách nhà nước. Cơ</w:t>
      </w:r>
      <w:r w:rsidR="004046C7" w:rsidRPr="0037414C">
        <w:rPr>
          <w:rStyle w:val="BodyTextChar1"/>
          <w:rFonts w:ascii="Arial" w:hAnsi="Arial" w:cs="Arial"/>
          <w:color w:val="000000"/>
          <w:sz w:val="20"/>
          <w:szCs w:val="20"/>
          <w:lang w:eastAsia="vi-VN"/>
        </w:rPr>
        <w:t xml:space="preserve"> quan, đơn vị chịu trách nhiệm về tính chính xác của số liệu kinh phí phòng, chống </w:t>
      </w:r>
      <w:proofErr w:type="spellStart"/>
      <w:r w:rsidR="008024F0">
        <w:rPr>
          <w:rStyle w:val="BodyTextChar1"/>
          <w:rFonts w:ascii="Arial" w:hAnsi="Arial" w:cs="Arial"/>
          <w:color w:val="000000"/>
          <w:sz w:val="20"/>
          <w:szCs w:val="20"/>
          <w:lang w:val="en-US" w:eastAsia="vi-VN"/>
        </w:rPr>
        <w:t>dịch</w:t>
      </w:r>
      <w:proofErr w:type="spellEnd"/>
      <w:r w:rsidR="004046C7" w:rsidRPr="0037414C">
        <w:rPr>
          <w:rStyle w:val="BodyTextChar1"/>
          <w:rFonts w:ascii="Arial" w:hAnsi="Arial" w:cs="Arial"/>
          <w:color w:val="000000"/>
          <w:sz w:val="20"/>
          <w:szCs w:val="20"/>
          <w:lang w:eastAsia="vi-VN"/>
        </w:rPr>
        <w:t xml:space="preserve">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theo quy định của pháp luật.</w:t>
      </w:r>
    </w:p>
    <w:p w:rsidR="004046C7" w:rsidRPr="0037414C" w:rsidRDefault="00D21FD1" w:rsidP="00861473">
      <w:pPr>
        <w:pStyle w:val="BodyText"/>
        <w:shd w:val="clear" w:color="auto" w:fill="auto"/>
        <w:tabs>
          <w:tab w:val="left" w:pos="100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4. </w:t>
      </w:r>
      <w:r w:rsidR="004046C7" w:rsidRPr="0037414C">
        <w:rPr>
          <w:rStyle w:val="BodyTextChar1"/>
          <w:rFonts w:ascii="Arial" w:hAnsi="Arial" w:cs="Arial"/>
          <w:color w:val="000000"/>
          <w:sz w:val="20"/>
          <w:szCs w:val="20"/>
          <w:lang w:eastAsia="vi-VN"/>
        </w:rPr>
        <w:t xml:space="preserve">Việc kiểm soát thanh toán và hồ sơ kiểm soát chi kinh phí hoàn trả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như sau:</w:t>
      </w:r>
    </w:p>
    <w:p w:rsidR="004046C7" w:rsidRPr="0037414C" w:rsidRDefault="00D21FD1" w:rsidP="00861473">
      <w:pPr>
        <w:pStyle w:val="BodyText"/>
        <w:shd w:val="clear" w:color="auto" w:fill="auto"/>
        <w:tabs>
          <w:tab w:val="left" w:pos="101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Đối với kinh phí hoàn trả các chi phí phục vụ công tác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mà cơ sở y tế công lập đã sử dụng từ nguồn tài chính của đơn vị:</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 Đối với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Căn cứ dự toán được giao kinh phí bảo đảm hoạt động thường xuyên (trong đó có dự toán kinh phí hoàn trả đã ứng trước) của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bệnh viện chủ quản có trách nhiệm lập Bảng kê tổng chi phí kinh phí hoạt động thường xuyên của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đã chi và gửi kho bạc nhà nước nơi giao dịch.</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Bảng kê tổng chi phí kinh phí hoạt động thường xuyên của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đã ch</w:t>
      </w:r>
      <w:r w:rsidR="00BF66E1" w:rsidRPr="0037414C">
        <w:rPr>
          <w:rStyle w:val="BodyTextChar1"/>
          <w:rFonts w:ascii="Arial" w:hAnsi="Arial" w:cs="Arial"/>
          <w:color w:val="000000"/>
          <w:sz w:val="20"/>
          <w:szCs w:val="20"/>
          <w:lang w:eastAsia="vi-VN"/>
        </w:rPr>
        <w:t>i theo từng nội dung chi theo mẫ</w:t>
      </w:r>
      <w:r w:rsidRPr="0037414C">
        <w:rPr>
          <w:rStyle w:val="BodyTextChar1"/>
          <w:rFonts w:ascii="Arial" w:hAnsi="Arial" w:cs="Arial"/>
          <w:color w:val="000000"/>
          <w:sz w:val="20"/>
          <w:szCs w:val="20"/>
          <w:lang w:eastAsia="vi-VN"/>
        </w:rPr>
        <w:t xml:space="preserve">u quy định tại Phụ lục II, Phụ lục </w:t>
      </w:r>
      <w:r w:rsidRPr="0037414C">
        <w:rPr>
          <w:rStyle w:val="BodyTextChar1"/>
          <w:rFonts w:ascii="Arial" w:hAnsi="Arial" w:cs="Arial"/>
          <w:color w:val="000000"/>
          <w:sz w:val="20"/>
          <w:szCs w:val="20"/>
          <w:lang w:val="en-US"/>
        </w:rPr>
        <w:t xml:space="preserve">III </w:t>
      </w:r>
      <w:r w:rsidRPr="0037414C">
        <w:rPr>
          <w:rStyle w:val="BodyTextChar1"/>
          <w:rFonts w:ascii="Arial" w:hAnsi="Arial" w:cs="Arial"/>
          <w:color w:val="000000"/>
          <w:sz w:val="20"/>
          <w:szCs w:val="20"/>
          <w:lang w:eastAsia="vi-VN"/>
        </w:rPr>
        <w:t>ban hành kèm theo Nghị định này bao gồm: (i) số kinh phí đã chi trả; (ii) số kinh phí được nguồn quỹ bảo hiểm y tế thanh toán và chi từ nguồn chi trả của người bệnh, nguồn thu hợp pháp khác theo quy định của pháp luật; (iii) Số kinh phí đơn vị đã chi trả từ nguồn thu sự nghiệp của đơn vị; (iv) Số kinh phí ngân sách nhà nước phải chi trả (bằng số kinh phí đã chi trả trừ đi số kinh phí được nguồn quỹ bảo hiểm y tế thanh toán và chi từ nguồn chi trả của người bệnh, nguồn thu hợp pháp khác theo quy định của pháp luật).</w:t>
      </w:r>
    </w:p>
    <w:p w:rsidR="00F635E2" w:rsidRPr="0037414C" w:rsidRDefault="004046C7" w:rsidP="00861473">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37414C">
        <w:rPr>
          <w:rStyle w:val="BodyTextChar1"/>
          <w:rFonts w:ascii="Arial" w:hAnsi="Arial" w:cs="Arial"/>
          <w:color w:val="000000"/>
          <w:sz w:val="20"/>
          <w:szCs w:val="20"/>
          <w:lang w:eastAsia="vi-VN"/>
        </w:rPr>
        <w:t xml:space="preserve">Kho bạc nhà nước nơi giao dịch căn cứ dự toán được cấp có thẩm quyền giao (trong đó có dự toán hoàn trả), văn bản phân công của cơ quan có thẩm quyền và Bảng kê tổng chi phí kinh phí hoạt động thường xuyên của cơ sở </w:t>
      </w:r>
      <w:r w:rsidR="00BF66E1" w:rsidRPr="0037414C">
        <w:rPr>
          <w:rStyle w:val="BodyTextChar1"/>
          <w:rFonts w:ascii="Arial" w:hAnsi="Arial" w:cs="Arial"/>
          <w:color w:val="000000"/>
          <w:sz w:val="20"/>
          <w:szCs w:val="20"/>
          <w:lang w:eastAsia="vi-VN"/>
        </w:rPr>
        <w:t>thu dung</w:t>
      </w:r>
      <w:r w:rsidRPr="0037414C">
        <w:rPr>
          <w:rStyle w:val="BodyTextChar1"/>
          <w:rFonts w:ascii="Arial" w:hAnsi="Arial" w:cs="Arial"/>
          <w:color w:val="000000"/>
          <w:sz w:val="20"/>
          <w:szCs w:val="20"/>
          <w:lang w:eastAsia="vi-VN"/>
        </w:rPr>
        <w:t xml:space="preserve">, </w:t>
      </w:r>
      <w:r w:rsidR="00F635E2" w:rsidRPr="0037414C">
        <w:rPr>
          <w:rStyle w:val="BodyTextChar1"/>
          <w:rFonts w:ascii="Arial" w:hAnsi="Arial" w:cs="Arial"/>
          <w:color w:val="000000"/>
          <w:sz w:val="20"/>
          <w:szCs w:val="20"/>
          <w:lang w:eastAsia="vi-VN"/>
        </w:rPr>
        <w:t>điều</w:t>
      </w:r>
      <w:r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đã chi để thực hiện rút dự toán chuyển sang tài khoản tiền gửi thu sự nghiệp của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bệnh viện chủ quản mở tại kho bạc nhà nước.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bệnh viện</w:t>
      </w:r>
      <w:r w:rsidR="00BF66E1" w:rsidRPr="0037414C">
        <w:rPr>
          <w:rStyle w:val="BodyTextChar1"/>
          <w:rFonts w:ascii="Arial" w:hAnsi="Arial" w:cs="Arial"/>
          <w:color w:val="000000"/>
          <w:sz w:val="20"/>
          <w:szCs w:val="20"/>
          <w:lang w:eastAsia="vi-VN"/>
        </w:rPr>
        <w:t xml:space="preserve"> chủ quản chịu trách nhiệm về tí</w:t>
      </w:r>
      <w:r w:rsidRPr="0037414C">
        <w:rPr>
          <w:rStyle w:val="BodyTextChar1"/>
          <w:rFonts w:ascii="Arial" w:hAnsi="Arial" w:cs="Arial"/>
          <w:color w:val="000000"/>
          <w:sz w:val="20"/>
          <w:szCs w:val="20"/>
          <w:lang w:eastAsia="vi-VN"/>
        </w:rPr>
        <w:t xml:space="preserve">nh chính xác của số kinh phí phòng, chống dịch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đã kê trên Bảng kê </w:t>
      </w:r>
      <w:r w:rsidR="00BF66E1" w:rsidRPr="0037414C">
        <w:rPr>
          <w:rStyle w:val="BodyTextChar1"/>
          <w:rFonts w:ascii="Arial" w:hAnsi="Arial" w:cs="Arial"/>
          <w:color w:val="000000"/>
          <w:sz w:val="20"/>
          <w:szCs w:val="20"/>
          <w:lang w:eastAsia="vi-VN"/>
        </w:rPr>
        <w:t>tổng hợp</w:t>
      </w:r>
      <w:r w:rsidRPr="0037414C">
        <w:rPr>
          <w:rStyle w:val="BodyTextChar1"/>
          <w:rFonts w:ascii="Arial" w:hAnsi="Arial" w:cs="Arial"/>
          <w:color w:val="000000"/>
          <w:sz w:val="20"/>
          <w:szCs w:val="20"/>
          <w:lang w:eastAsia="vi-VN"/>
        </w:rPr>
        <w:t xml:space="preserve"> chi phí kinh phí phòng, chống dịch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đồng thời chịu trách nhiệm quản lý, sử dụng, quyết toán kinh phí theo quy định của pháp luật.</w:t>
      </w:r>
    </w:p>
    <w:p w:rsidR="004046C7" w:rsidRPr="0037414C" w:rsidRDefault="00BF66E1"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rPr>
        <w:t xml:space="preserve">- </w:t>
      </w:r>
      <w:r w:rsidR="004046C7" w:rsidRPr="0037414C">
        <w:rPr>
          <w:rStyle w:val="BodyTextChar1"/>
          <w:rFonts w:ascii="Arial" w:hAnsi="Arial" w:cs="Arial"/>
          <w:color w:val="000000"/>
          <w:sz w:val="20"/>
          <w:szCs w:val="20"/>
          <w:lang w:eastAsia="vi-VN"/>
        </w:rPr>
        <w:t>Đối với</w:t>
      </w:r>
      <w:r w:rsidR="00E06487" w:rsidRPr="0037414C">
        <w:rPr>
          <w:rStyle w:val="BodyTextChar1"/>
          <w:rFonts w:ascii="Arial" w:hAnsi="Arial" w:cs="Arial"/>
          <w:color w:val="000000"/>
          <w:sz w:val="20"/>
          <w:szCs w:val="20"/>
          <w:lang w:eastAsia="vi-VN"/>
        </w:rPr>
        <w:t xml:space="preserve"> các cơ quan, đơn vị còn lại: Că</w:t>
      </w:r>
      <w:r w:rsidR="004046C7" w:rsidRPr="0037414C">
        <w:rPr>
          <w:rStyle w:val="BodyTextChar1"/>
          <w:rFonts w:ascii="Arial" w:hAnsi="Arial" w:cs="Arial"/>
          <w:color w:val="000000"/>
          <w:sz w:val="20"/>
          <w:szCs w:val="20"/>
          <w:lang w:eastAsia="vi-VN"/>
        </w:rPr>
        <w:t xml:space="preserve">n cứ nhiệm vụ được cấp có thẩm quyền giao, cơ quan, đơn vị có trách nhiệm lập Bảng kê tổng hợp chi phí kinh phí phòng, </w:t>
      </w:r>
      <w:r w:rsidR="00E06487" w:rsidRPr="0037414C">
        <w:rPr>
          <w:rStyle w:val="BodyTextChar1"/>
          <w:rFonts w:ascii="Arial" w:hAnsi="Arial" w:cs="Arial"/>
          <w:color w:val="000000"/>
          <w:sz w:val="20"/>
          <w:szCs w:val="20"/>
          <w:lang w:eastAsia="vi-VN"/>
        </w:rPr>
        <w:t>chống</w:t>
      </w:r>
      <w:r w:rsidR="004046C7" w:rsidRPr="0037414C">
        <w:rPr>
          <w:rStyle w:val="BodyTextChar1"/>
          <w:rFonts w:ascii="Arial" w:hAnsi="Arial" w:cs="Arial"/>
          <w:color w:val="000000"/>
          <w:sz w:val="20"/>
          <w:szCs w:val="20"/>
          <w:lang w:eastAsia="vi-VN"/>
        </w:rPr>
        <w:t xml:space="preserve">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đã chi theo quy định thuộc phạm vi thanh toán từ nguồn ngân sách nhà nước (lập theo </w:t>
      </w:r>
      <w:r w:rsidR="00E06487" w:rsidRPr="0037414C">
        <w:rPr>
          <w:rStyle w:val="BodyTextChar1"/>
          <w:rFonts w:ascii="Arial" w:hAnsi="Arial" w:cs="Arial"/>
          <w:color w:val="000000"/>
          <w:sz w:val="20"/>
          <w:szCs w:val="20"/>
          <w:lang w:eastAsia="vi-VN"/>
        </w:rPr>
        <w:t>từng</w:t>
      </w:r>
      <w:r w:rsidR="004046C7" w:rsidRPr="0037414C">
        <w:rPr>
          <w:rStyle w:val="BodyTextChar1"/>
          <w:rFonts w:ascii="Arial" w:hAnsi="Arial" w:cs="Arial"/>
          <w:color w:val="000000"/>
          <w:sz w:val="20"/>
          <w:szCs w:val="20"/>
          <w:lang w:eastAsia="vi-VN"/>
        </w:rPr>
        <w:t xml:space="preserve"> nội dung </w:t>
      </w:r>
      <w:r w:rsidR="004046C7" w:rsidRPr="0037414C">
        <w:rPr>
          <w:rStyle w:val="BodyTextChar1"/>
          <w:rFonts w:ascii="Arial" w:hAnsi="Arial" w:cs="Arial"/>
          <w:color w:val="000000"/>
          <w:sz w:val="20"/>
          <w:szCs w:val="20"/>
          <w:lang w:eastAsia="vi-VN"/>
        </w:rPr>
        <w:lastRenderedPageBreak/>
        <w:t>chi) gửi kho bạc nhà nước nơi giao dịch.</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Kho bạc nhà nước nơi giao dịch căn cứ dự toán được cấp có thẩm quyền giao (trong đó có nội dung dự toán hoàn trả) và Bảng kê tổng chi phí kinh phí hoạt động phòng, chống dịch </w:t>
      </w:r>
      <w:r w:rsidR="00F635E2" w:rsidRPr="0037414C">
        <w:rPr>
          <w:rStyle w:val="BodyTextChar1"/>
          <w:rFonts w:ascii="Arial" w:hAnsi="Arial" w:cs="Arial"/>
          <w:color w:val="000000"/>
          <w:sz w:val="20"/>
          <w:szCs w:val="20"/>
          <w:lang w:eastAsia="vi-VN"/>
        </w:rPr>
        <w:t>COVID</w:t>
      </w:r>
      <w:r w:rsidR="00E06487" w:rsidRPr="0037414C">
        <w:rPr>
          <w:rStyle w:val="BodyTextChar1"/>
          <w:rFonts w:ascii="Arial" w:hAnsi="Arial" w:cs="Arial"/>
          <w:color w:val="000000"/>
          <w:sz w:val="20"/>
          <w:szCs w:val="20"/>
          <w:lang w:eastAsia="vi-VN"/>
        </w:rPr>
        <w:t>-19 đã chi để</w:t>
      </w:r>
      <w:r w:rsidRPr="0037414C">
        <w:rPr>
          <w:rStyle w:val="BodyTextChar1"/>
          <w:rFonts w:ascii="Arial" w:hAnsi="Arial" w:cs="Arial"/>
          <w:color w:val="000000"/>
          <w:sz w:val="20"/>
          <w:szCs w:val="20"/>
          <w:lang w:eastAsia="vi-VN"/>
        </w:rPr>
        <w:t xml:space="preserve"> thực hiện rút dự toán chuyển sang tài khoản tiền gửi thu sự nghiệp của cơ quan, đơn vị mở tại kho bạc nhà nước. Cơ quan, đơn vị chịu trách nhiệm về tính chính xác của số kinh </w:t>
      </w:r>
      <w:proofErr w:type="spellStart"/>
      <w:r w:rsidR="00E06487" w:rsidRPr="0037414C">
        <w:rPr>
          <w:rStyle w:val="BodyTextChar1"/>
          <w:rFonts w:ascii="Arial" w:hAnsi="Arial" w:cs="Arial"/>
          <w:color w:val="000000"/>
          <w:sz w:val="20"/>
          <w:szCs w:val="20"/>
          <w:lang w:val="en-US" w:eastAsia="vi-VN"/>
        </w:rPr>
        <w:t>phí</w:t>
      </w:r>
      <w:proofErr w:type="spellEnd"/>
      <w:r w:rsidR="00E06487" w:rsidRPr="0037414C">
        <w:rPr>
          <w:rStyle w:val="BodyTextChar1"/>
          <w:rFonts w:ascii="Arial" w:hAnsi="Arial" w:cs="Arial"/>
          <w:color w:val="000000"/>
          <w:sz w:val="20"/>
          <w:szCs w:val="20"/>
          <w:lang w:val="en-US" w:eastAsia="vi-VN"/>
        </w:rPr>
        <w:t xml:space="preserve"> </w:t>
      </w:r>
      <w:r w:rsidRPr="0037414C">
        <w:rPr>
          <w:rStyle w:val="BodyTextChar1"/>
          <w:rFonts w:ascii="Arial" w:hAnsi="Arial" w:cs="Arial"/>
          <w:color w:val="000000"/>
          <w:sz w:val="20"/>
          <w:szCs w:val="20"/>
          <w:lang w:eastAsia="vi-VN"/>
        </w:rPr>
        <w:t xml:space="preserve">phòng, chống dịch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w:t>
      </w:r>
      <w:proofErr w:type="spellStart"/>
      <w:r w:rsidR="006578E1" w:rsidRPr="0037414C">
        <w:rPr>
          <w:rStyle w:val="BodyTextChar1"/>
          <w:rFonts w:ascii="Arial" w:hAnsi="Arial" w:cs="Arial"/>
          <w:color w:val="000000"/>
          <w:sz w:val="20"/>
          <w:szCs w:val="20"/>
          <w:lang w:val="en-US" w:eastAsia="vi-VN"/>
        </w:rPr>
        <w:t>đã</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kê</w:t>
      </w:r>
      <w:proofErr w:type="spellEnd"/>
      <w:r w:rsidR="006578E1" w:rsidRPr="0037414C">
        <w:rPr>
          <w:rStyle w:val="BodyTextChar1"/>
          <w:rFonts w:ascii="Arial" w:hAnsi="Arial" w:cs="Arial"/>
          <w:color w:val="000000"/>
          <w:sz w:val="20"/>
          <w:szCs w:val="20"/>
          <w:lang w:val="en-US" w:eastAsia="vi-VN"/>
        </w:rPr>
        <w:t xml:space="preserve"> trên </w:t>
      </w:r>
      <w:proofErr w:type="spellStart"/>
      <w:r w:rsidR="006578E1" w:rsidRPr="0037414C">
        <w:rPr>
          <w:rStyle w:val="BodyTextChar1"/>
          <w:rFonts w:ascii="Arial" w:hAnsi="Arial" w:cs="Arial"/>
          <w:color w:val="000000"/>
          <w:sz w:val="20"/>
          <w:szCs w:val="20"/>
          <w:lang w:val="en-US" w:eastAsia="vi-VN"/>
        </w:rPr>
        <w:t>bảng</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kê</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tổng</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hợp</w:t>
      </w:r>
      <w:proofErr w:type="spellEnd"/>
      <w:r w:rsidR="006578E1" w:rsidRPr="0037414C">
        <w:rPr>
          <w:rStyle w:val="BodyTextChar1"/>
          <w:rFonts w:ascii="Arial" w:hAnsi="Arial" w:cs="Arial"/>
          <w:color w:val="000000"/>
          <w:sz w:val="20"/>
          <w:szCs w:val="20"/>
          <w:lang w:val="en-US" w:eastAsia="vi-VN"/>
        </w:rPr>
        <w:t xml:space="preserve"> chi </w:t>
      </w:r>
      <w:proofErr w:type="spellStart"/>
      <w:r w:rsidR="006578E1" w:rsidRPr="0037414C">
        <w:rPr>
          <w:rStyle w:val="BodyTextChar1"/>
          <w:rFonts w:ascii="Arial" w:hAnsi="Arial" w:cs="Arial"/>
          <w:color w:val="000000"/>
          <w:sz w:val="20"/>
          <w:szCs w:val="20"/>
          <w:lang w:val="en-US" w:eastAsia="vi-VN"/>
        </w:rPr>
        <w:t>phí</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kinh</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phí</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phòng</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chống</w:t>
      </w:r>
      <w:proofErr w:type="spellEnd"/>
      <w:r w:rsidR="006578E1" w:rsidRPr="0037414C">
        <w:rPr>
          <w:rStyle w:val="BodyTextChar1"/>
          <w:rFonts w:ascii="Arial" w:hAnsi="Arial" w:cs="Arial"/>
          <w:color w:val="000000"/>
          <w:sz w:val="20"/>
          <w:szCs w:val="20"/>
          <w:lang w:val="en-US" w:eastAsia="vi-VN"/>
        </w:rPr>
        <w:t xml:space="preserve"> </w:t>
      </w:r>
      <w:proofErr w:type="spellStart"/>
      <w:r w:rsidR="006578E1" w:rsidRPr="0037414C">
        <w:rPr>
          <w:rStyle w:val="BodyTextChar1"/>
          <w:rFonts w:ascii="Arial" w:hAnsi="Arial" w:cs="Arial"/>
          <w:color w:val="000000"/>
          <w:sz w:val="20"/>
          <w:szCs w:val="20"/>
          <w:lang w:val="en-US" w:eastAsia="vi-VN"/>
        </w:rPr>
        <w:t>dịch</w:t>
      </w:r>
      <w:proofErr w:type="spellEnd"/>
      <w:r w:rsidR="006578E1" w:rsidRPr="0037414C">
        <w:rPr>
          <w:rStyle w:val="BodyTextChar1"/>
          <w:rFonts w:ascii="Arial" w:hAnsi="Arial" w:cs="Arial"/>
          <w:color w:val="000000"/>
          <w:sz w:val="20"/>
          <w:szCs w:val="20"/>
          <w:lang w:val="en-US" w:eastAsia="vi-VN"/>
        </w:rPr>
        <w:t xml:space="preserve"> COVID-19 </w:t>
      </w:r>
      <w:r w:rsidRPr="0037414C">
        <w:rPr>
          <w:rStyle w:val="BodyTextChar1"/>
          <w:rFonts w:ascii="Arial" w:hAnsi="Arial" w:cs="Arial"/>
          <w:color w:val="000000"/>
          <w:sz w:val="20"/>
          <w:szCs w:val="20"/>
          <w:lang w:eastAsia="vi-VN"/>
        </w:rPr>
        <w:t>(kèm theo các quyết định, văn bản có liên quan), đồng thời chịu trách nhiệm quản lý, sử dụng, quyết toán kinh phí theo quy định của pháp luật.</w:t>
      </w:r>
    </w:p>
    <w:p w:rsidR="004046C7" w:rsidRPr="0037414C" w:rsidRDefault="00E06487" w:rsidP="00861473">
      <w:pPr>
        <w:pStyle w:val="BodyText"/>
        <w:shd w:val="clear" w:color="auto" w:fill="auto"/>
        <w:tabs>
          <w:tab w:val="left" w:pos="1015"/>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Đối với kinh phí hoàn trả các chi phí phục vụ công tác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w:t>
      </w:r>
      <w:r w:rsidRPr="0037414C">
        <w:rPr>
          <w:rStyle w:val="BodyTextChar1"/>
          <w:rFonts w:ascii="Arial" w:hAnsi="Arial" w:cs="Arial"/>
          <w:color w:val="000000"/>
          <w:sz w:val="20"/>
          <w:szCs w:val="20"/>
          <w:lang w:eastAsia="vi-VN"/>
        </w:rPr>
        <w:t>19 cho nhà cung cấp hàng hó</w:t>
      </w:r>
      <w:r w:rsidR="004046C7" w:rsidRPr="0037414C">
        <w:rPr>
          <w:rStyle w:val="BodyTextChar1"/>
          <w:rFonts w:ascii="Arial" w:hAnsi="Arial" w:cs="Arial"/>
          <w:color w:val="000000"/>
          <w:sz w:val="20"/>
          <w:szCs w:val="20"/>
          <w:lang w:eastAsia="vi-VN"/>
        </w:rPr>
        <w:t xml:space="preserve">a dịch vụ và cho các </w:t>
      </w:r>
      <w:r w:rsidR="001344B5" w:rsidRPr="0037414C">
        <w:rPr>
          <w:rStyle w:val="BodyTextChar1"/>
          <w:rFonts w:ascii="Arial" w:hAnsi="Arial" w:cs="Arial"/>
          <w:color w:val="000000"/>
          <w:sz w:val="20"/>
          <w:szCs w:val="20"/>
          <w:lang w:eastAsia="vi-VN"/>
        </w:rPr>
        <w:t>đối</w:t>
      </w:r>
      <w:r w:rsidR="004046C7" w:rsidRPr="0037414C">
        <w:rPr>
          <w:rStyle w:val="BodyTextChar1"/>
          <w:rFonts w:ascii="Arial" w:hAnsi="Arial" w:cs="Arial"/>
          <w:color w:val="000000"/>
          <w:sz w:val="20"/>
          <w:szCs w:val="20"/>
          <w:lang w:eastAsia="vi-VN"/>
        </w:rPr>
        <w:t xml:space="preserve"> tượng thụ hưởng:</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Kho bạc nhà nước kiểm soát căn cứ dự toán được cấp có thẩm quyền giao (trong đó có nội dung dự toán hoàn trả), văn bản phân công của cơ quan có thẩm quyền và hồ sơ </w:t>
      </w:r>
      <w:r w:rsidR="00D21FD1" w:rsidRPr="0037414C">
        <w:rPr>
          <w:rStyle w:val="BodyTextChar1"/>
          <w:rFonts w:ascii="Arial" w:hAnsi="Arial" w:cs="Arial"/>
          <w:color w:val="000000"/>
          <w:sz w:val="20"/>
          <w:szCs w:val="20"/>
          <w:lang w:eastAsia="vi-VN"/>
        </w:rPr>
        <w:t>kiểm soát</w:t>
      </w:r>
      <w:r w:rsidRPr="0037414C">
        <w:rPr>
          <w:rStyle w:val="BodyTextChar1"/>
          <w:rFonts w:ascii="Arial" w:hAnsi="Arial" w:cs="Arial"/>
          <w:color w:val="000000"/>
          <w:sz w:val="20"/>
          <w:szCs w:val="20"/>
          <w:lang w:eastAsia="vi-VN"/>
        </w:rPr>
        <w:t xml:space="preserve"> chi kinh phí chi phòng, chống dịch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theo quy định tại Điều 7 Nghị định số 1</w:t>
      </w:r>
      <w:r w:rsidR="00E06487" w:rsidRPr="0037414C">
        <w:rPr>
          <w:rStyle w:val="BodyTextChar1"/>
          <w:rFonts w:ascii="Arial" w:hAnsi="Arial" w:cs="Arial"/>
          <w:color w:val="000000"/>
          <w:sz w:val="20"/>
          <w:szCs w:val="20"/>
          <w:lang w:eastAsia="vi-VN"/>
        </w:rPr>
        <w:t>1/2020/NĐ-CP ngày 20 tháng 01 nă</w:t>
      </w:r>
      <w:r w:rsidRPr="0037414C">
        <w:rPr>
          <w:rStyle w:val="BodyTextChar1"/>
          <w:rFonts w:ascii="Arial" w:hAnsi="Arial" w:cs="Arial"/>
          <w:color w:val="000000"/>
          <w:sz w:val="20"/>
          <w:szCs w:val="20"/>
          <w:lang w:eastAsia="vi-VN"/>
        </w:rPr>
        <w:t xml:space="preserve">m 2020 của Chính phủ quy </w:t>
      </w:r>
      <w:proofErr w:type="spellStart"/>
      <w:r w:rsidR="00E06487" w:rsidRPr="0037414C">
        <w:rPr>
          <w:rStyle w:val="BodyTextChar1"/>
          <w:rFonts w:ascii="Arial" w:hAnsi="Arial" w:cs="Arial"/>
          <w:color w:val="000000"/>
          <w:sz w:val="20"/>
          <w:szCs w:val="20"/>
          <w:lang w:val="en-US" w:eastAsia="vi-VN"/>
        </w:rPr>
        <w:t>định</w:t>
      </w:r>
      <w:proofErr w:type="spellEnd"/>
      <w:r w:rsidRPr="0037414C">
        <w:rPr>
          <w:rStyle w:val="BodyTextChar1"/>
          <w:rFonts w:ascii="Arial" w:hAnsi="Arial" w:cs="Arial"/>
          <w:color w:val="000000"/>
          <w:sz w:val="20"/>
          <w:szCs w:val="20"/>
          <w:lang w:eastAsia="vi-VN"/>
        </w:rPr>
        <w:t xml:space="preserve"> về thủ tục hành chính thuộc lĩnh vực kho bạc nhà nước (sau </w:t>
      </w:r>
      <w:r w:rsidR="00E06487" w:rsidRPr="0037414C">
        <w:rPr>
          <w:rStyle w:val="BodyTextChar1"/>
          <w:rFonts w:ascii="Arial" w:hAnsi="Arial" w:cs="Arial"/>
          <w:color w:val="000000"/>
          <w:sz w:val="20"/>
          <w:szCs w:val="20"/>
          <w:lang w:eastAsia="vi-VN"/>
        </w:rPr>
        <w:t>đây</w:t>
      </w:r>
      <w:r w:rsidRPr="0037414C">
        <w:rPr>
          <w:rStyle w:val="BodyTextChar1"/>
          <w:rFonts w:ascii="Arial" w:hAnsi="Arial" w:cs="Arial"/>
          <w:color w:val="000000"/>
          <w:sz w:val="20"/>
          <w:szCs w:val="20"/>
          <w:lang w:eastAsia="vi-VN"/>
        </w:rPr>
        <w:t xml:space="preserve"> gọi tắt là Nghị định số 11/2020/NĐ-CP), Thông tư số </w:t>
      </w:r>
      <w:r w:rsidRPr="0037414C">
        <w:rPr>
          <w:rStyle w:val="BodyTextChar1"/>
          <w:rFonts w:ascii="Arial" w:hAnsi="Arial" w:cs="Arial"/>
          <w:color w:val="000000"/>
          <w:sz w:val="20"/>
          <w:szCs w:val="20"/>
          <w:lang w:val="en-US"/>
        </w:rPr>
        <w:t xml:space="preserve">62/2020/TT-BTC </w:t>
      </w:r>
      <w:r w:rsidRPr="0037414C">
        <w:rPr>
          <w:rStyle w:val="BodyTextChar1"/>
          <w:rFonts w:ascii="Arial" w:hAnsi="Arial" w:cs="Arial"/>
          <w:color w:val="000000"/>
          <w:sz w:val="20"/>
          <w:szCs w:val="20"/>
          <w:lang w:eastAsia="vi-VN"/>
        </w:rPr>
        <w:t>ngày 22 tháng 6 năm 2020 của Bộ trưởng Bộ Tài chính hướng dẫn kiểm soát, thanh toán các khoản chi thường xuyên từ ngân sách nhà nước qua kho bạc nhà nước (sau đây gọi tắt là Thông tư số 62/2020/TT-BTC).</w:t>
      </w:r>
    </w:p>
    <w:p w:rsidR="004046C7" w:rsidRPr="0037414C" w:rsidRDefault="00E06487" w:rsidP="00861473">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5. </w:t>
      </w:r>
      <w:r w:rsidR="001344B5" w:rsidRPr="0037414C">
        <w:rPr>
          <w:rStyle w:val="BodyTextChar1"/>
          <w:rFonts w:ascii="Arial" w:hAnsi="Arial" w:cs="Arial"/>
          <w:color w:val="000000"/>
          <w:sz w:val="20"/>
          <w:szCs w:val="20"/>
          <w:lang w:eastAsia="vi-VN"/>
        </w:rPr>
        <w:t>Đối</w:t>
      </w:r>
      <w:r w:rsidR="004046C7" w:rsidRPr="0037414C">
        <w:rPr>
          <w:rStyle w:val="BodyTextChar1"/>
          <w:rFonts w:ascii="Arial" w:hAnsi="Arial" w:cs="Arial"/>
          <w:color w:val="000000"/>
          <w:sz w:val="20"/>
          <w:szCs w:val="20"/>
          <w:lang w:eastAsia="vi-VN"/>
        </w:rPr>
        <w:t xml:space="preserve"> với hoàn trả chi phí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do các cơ sở y tế </w:t>
      </w:r>
      <w:proofErr w:type="spellStart"/>
      <w:r w:rsidRPr="0037414C">
        <w:rPr>
          <w:rStyle w:val="BodyTextChar1"/>
          <w:rFonts w:ascii="Arial" w:hAnsi="Arial" w:cs="Arial"/>
          <w:color w:val="000000"/>
          <w:sz w:val="20"/>
          <w:szCs w:val="20"/>
          <w:lang w:val="en-US" w:eastAsia="vi-VN"/>
        </w:rPr>
        <w:t>tư</w:t>
      </w:r>
      <w:proofErr w:type="spellEnd"/>
      <w:r w:rsidR="004046C7" w:rsidRPr="0037414C">
        <w:rPr>
          <w:rStyle w:val="BodyTextChar1"/>
          <w:rFonts w:ascii="Arial" w:hAnsi="Arial" w:cs="Arial"/>
          <w:color w:val="000000"/>
          <w:sz w:val="20"/>
          <w:szCs w:val="20"/>
          <w:lang w:eastAsia="vi-VN"/>
        </w:rPr>
        <w:t xml:space="preserve"> nhân được cơ quan có thẩm quyền cấp tỉnh giao nhiệm vụ tiếp nhận, quản lý, chăm sóc sức khỏe, điều trị </w:t>
      </w:r>
      <w:r w:rsidR="001344B5"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06487" w:rsidP="00861473">
      <w:pPr>
        <w:pStyle w:val="BodyText"/>
        <w:shd w:val="clear" w:color="auto" w:fill="auto"/>
        <w:tabs>
          <w:tab w:val="left" w:pos="104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Lập dự toán kinh phí hoàn trả:</w:t>
      </w:r>
    </w:p>
    <w:p w:rsidR="004046C7" w:rsidRPr="0037414C" w:rsidRDefault="00E06487" w:rsidP="00861473">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 xml:space="preserve">Cơ sở y tế tư nhân được giao nhiệm vụ tiếp nhận, quản lý, chăm sóc sức khỏe,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có trách nhiệm </w:t>
      </w:r>
      <w:r w:rsidRPr="0037414C">
        <w:rPr>
          <w:rStyle w:val="BodyTextChar1"/>
          <w:rFonts w:ascii="Arial" w:hAnsi="Arial" w:cs="Arial"/>
          <w:color w:val="000000"/>
          <w:sz w:val="20"/>
          <w:szCs w:val="20"/>
          <w:lang w:eastAsia="vi-VN"/>
        </w:rPr>
        <w:t>tổng hợp</w:t>
      </w:r>
      <w:r w:rsidR="004046C7" w:rsidRPr="0037414C">
        <w:rPr>
          <w:rStyle w:val="BodyTextChar1"/>
          <w:rFonts w:ascii="Arial" w:hAnsi="Arial" w:cs="Arial"/>
          <w:color w:val="000000"/>
          <w:sz w:val="20"/>
          <w:szCs w:val="20"/>
          <w:lang w:eastAsia="vi-VN"/>
        </w:rPr>
        <w:t xml:space="preserve"> kinh phí đã chi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thuộc phạm vi thanh toán từ nguồn ngân sách nhà nước gửi </w:t>
      </w:r>
      <w:r w:rsidRPr="0037414C">
        <w:rPr>
          <w:rStyle w:val="BodyTextChar1"/>
          <w:rFonts w:ascii="Arial" w:hAnsi="Arial" w:cs="Arial"/>
          <w:color w:val="000000"/>
          <w:sz w:val="20"/>
          <w:szCs w:val="20"/>
          <w:lang w:eastAsia="vi-VN"/>
        </w:rPr>
        <w:t>Sở</w:t>
      </w:r>
      <w:r w:rsidR="004046C7" w:rsidRPr="0037414C">
        <w:rPr>
          <w:rStyle w:val="BodyTextChar1"/>
          <w:rFonts w:ascii="Arial" w:hAnsi="Arial" w:cs="Arial"/>
          <w:color w:val="000000"/>
          <w:sz w:val="20"/>
          <w:szCs w:val="20"/>
          <w:lang w:eastAsia="vi-VN"/>
        </w:rPr>
        <w:t xml:space="preserve"> Y tế.</w:t>
      </w:r>
    </w:p>
    <w:p w:rsidR="004046C7" w:rsidRPr="0037414C" w:rsidRDefault="00E06487" w:rsidP="00861473">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 xml:space="preserve">Sở Y tế có trách nhiệm </w:t>
      </w:r>
      <w:r w:rsidR="00BD2EEC" w:rsidRPr="0037414C">
        <w:rPr>
          <w:rStyle w:val="BodyTextChar1"/>
          <w:rFonts w:ascii="Arial" w:hAnsi="Arial" w:cs="Arial"/>
          <w:color w:val="000000"/>
          <w:sz w:val="20"/>
          <w:szCs w:val="20"/>
          <w:lang w:eastAsia="vi-VN"/>
        </w:rPr>
        <w:t>thẩm</w:t>
      </w:r>
      <w:r w:rsidR="004046C7" w:rsidRPr="0037414C">
        <w:rPr>
          <w:rStyle w:val="BodyTextChar1"/>
          <w:rFonts w:ascii="Arial" w:hAnsi="Arial" w:cs="Arial"/>
          <w:color w:val="000000"/>
          <w:sz w:val="20"/>
          <w:szCs w:val="20"/>
          <w:lang w:eastAsia="vi-VN"/>
        </w:rPr>
        <w:t xml:space="preserve"> định và tổng hợp kinh phí đã chi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thuộc phạm vi thanh toán từ nguồn ngân sách nhà nước theo quy định gửi Sở </w:t>
      </w:r>
      <w:r w:rsidRPr="0037414C">
        <w:rPr>
          <w:rStyle w:val="BodyTextChar1"/>
          <w:rFonts w:ascii="Arial" w:hAnsi="Arial" w:cs="Arial"/>
          <w:color w:val="000000"/>
          <w:sz w:val="20"/>
          <w:szCs w:val="20"/>
          <w:lang w:eastAsia="vi-VN"/>
        </w:rPr>
        <w:t>Tài chính</w:t>
      </w:r>
      <w:r w:rsidR="004046C7" w:rsidRPr="0037414C">
        <w:rPr>
          <w:rStyle w:val="BodyTextChar1"/>
          <w:rFonts w:ascii="Arial" w:hAnsi="Arial" w:cs="Arial"/>
          <w:color w:val="000000"/>
          <w:sz w:val="20"/>
          <w:szCs w:val="20"/>
          <w:lang w:eastAsia="vi-VN"/>
        </w:rPr>
        <w:t>.</w:t>
      </w:r>
    </w:p>
    <w:p w:rsidR="00F635E2" w:rsidRPr="0037414C" w:rsidRDefault="00E06487" w:rsidP="00861473">
      <w:pPr>
        <w:pStyle w:val="BodyText"/>
        <w:shd w:val="clear" w:color="auto" w:fill="auto"/>
        <w:tabs>
          <w:tab w:val="left" w:pos="921"/>
        </w:tabs>
        <w:spacing w:after="120" w:line="240" w:lineRule="auto"/>
        <w:ind w:firstLine="720"/>
        <w:jc w:val="both"/>
        <w:rPr>
          <w:rStyle w:val="BodyTextChar1"/>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 xml:space="preserve">Sở Tài chính có trách nhiệm thẩm định và tổng hợp kinh phí đã chi khám bệnh, </w:t>
      </w:r>
      <w:r w:rsidRPr="0037414C">
        <w:rPr>
          <w:rStyle w:val="BodyTextChar1"/>
          <w:rFonts w:ascii="Arial" w:hAnsi="Arial" w:cs="Arial"/>
          <w:color w:val="000000"/>
          <w:sz w:val="20"/>
          <w:szCs w:val="20"/>
          <w:lang w:eastAsia="vi-VN"/>
        </w:rPr>
        <w:t>chữa</w:t>
      </w:r>
      <w:r w:rsidR="004046C7" w:rsidRPr="0037414C">
        <w:rPr>
          <w:rStyle w:val="BodyTextChar1"/>
          <w:rFonts w:ascii="Arial" w:hAnsi="Arial" w:cs="Arial"/>
          <w:color w:val="000000"/>
          <w:sz w:val="20"/>
          <w:szCs w:val="20"/>
          <w:lang w:eastAsia="vi-VN"/>
        </w:rPr>
        <w:t xml:space="preserve">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thuộc phạm vi thanh toán từ nguồn ngân sách nhà nước đã được Sở Y tế </w:t>
      </w:r>
      <w:r w:rsidR="00BD2EEC" w:rsidRPr="0037414C">
        <w:rPr>
          <w:rStyle w:val="BodyTextChar1"/>
          <w:rFonts w:ascii="Arial" w:hAnsi="Arial" w:cs="Arial"/>
          <w:color w:val="000000"/>
          <w:sz w:val="20"/>
          <w:szCs w:val="20"/>
          <w:lang w:eastAsia="vi-VN"/>
        </w:rPr>
        <w:t>thẩm</w:t>
      </w:r>
      <w:r w:rsidRPr="0037414C">
        <w:rPr>
          <w:rStyle w:val="BodyTextChar1"/>
          <w:rFonts w:ascii="Arial" w:hAnsi="Arial" w:cs="Arial"/>
          <w:color w:val="000000"/>
          <w:sz w:val="20"/>
          <w:szCs w:val="20"/>
          <w:lang w:eastAsia="vi-VN"/>
        </w:rPr>
        <w:t xml:space="preserve"> định trình </w:t>
      </w:r>
      <w:r w:rsidRPr="0037414C">
        <w:rPr>
          <w:rStyle w:val="BodyTextChar1"/>
          <w:rFonts w:ascii="Arial" w:hAnsi="Arial" w:cs="Arial"/>
          <w:color w:val="000000"/>
          <w:sz w:val="20"/>
          <w:szCs w:val="20"/>
          <w:lang w:val="en-US" w:eastAsia="vi-VN"/>
        </w:rPr>
        <w:t>Ủ</w:t>
      </w:r>
      <w:r w:rsidR="004046C7" w:rsidRPr="0037414C">
        <w:rPr>
          <w:rStyle w:val="BodyTextChar1"/>
          <w:rFonts w:ascii="Arial" w:hAnsi="Arial" w:cs="Arial"/>
          <w:color w:val="000000"/>
          <w:sz w:val="20"/>
          <w:szCs w:val="20"/>
          <w:lang w:eastAsia="vi-VN"/>
        </w:rPr>
        <w:t xml:space="preserve">y ban nhân dân tỉnh, thành phố trực thuộc trung </w:t>
      </w:r>
      <w:r w:rsidRPr="0037414C">
        <w:rPr>
          <w:rStyle w:val="BodyTextChar1"/>
          <w:rFonts w:ascii="Arial" w:hAnsi="Arial" w:cs="Arial"/>
          <w:color w:val="000000"/>
          <w:sz w:val="20"/>
          <w:szCs w:val="20"/>
          <w:lang w:eastAsia="vi-VN"/>
        </w:rPr>
        <w:t>ương xem xét, bổ</w:t>
      </w:r>
      <w:r w:rsidR="004046C7" w:rsidRPr="0037414C">
        <w:rPr>
          <w:rStyle w:val="BodyTextChar1"/>
          <w:rFonts w:ascii="Arial" w:hAnsi="Arial" w:cs="Arial"/>
          <w:color w:val="000000"/>
          <w:sz w:val="20"/>
          <w:szCs w:val="20"/>
          <w:lang w:eastAsia="vi-VN"/>
        </w:rPr>
        <w:t xml:space="preserve"> sung dự toán theo quy </w:t>
      </w:r>
      <w:r w:rsidR="001344B5" w:rsidRPr="0037414C">
        <w:rPr>
          <w:rStyle w:val="BodyTextChar1"/>
          <w:rFonts w:ascii="Arial" w:hAnsi="Arial" w:cs="Arial"/>
          <w:color w:val="000000"/>
          <w:sz w:val="20"/>
          <w:szCs w:val="20"/>
          <w:lang w:eastAsia="vi-VN"/>
        </w:rPr>
        <w:t>định</w:t>
      </w:r>
      <w:r w:rsidR="004046C7" w:rsidRPr="0037414C">
        <w:rPr>
          <w:rStyle w:val="BodyTextChar1"/>
          <w:rFonts w:ascii="Arial" w:hAnsi="Arial" w:cs="Arial"/>
          <w:color w:val="000000"/>
          <w:sz w:val="20"/>
          <w:szCs w:val="20"/>
          <w:lang w:eastAsia="vi-VN"/>
        </w:rPr>
        <w:t xml:space="preserve"> của pháp luật về ngân sách nhà nước.</w:t>
      </w:r>
    </w:p>
    <w:p w:rsidR="004046C7" w:rsidRPr="0037414C" w:rsidRDefault="00E06487" w:rsidP="00861473">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Kho bạc nhà nước kiểm soát, thanh toán trên cơ sở dự toán, quyết định giao nhiệm vụ của </w:t>
      </w:r>
      <w:r w:rsidRPr="0037414C">
        <w:rPr>
          <w:rStyle w:val="BodyTextChar1"/>
          <w:rFonts w:ascii="Arial" w:hAnsi="Arial" w:cs="Arial"/>
          <w:color w:val="000000"/>
          <w:sz w:val="20"/>
          <w:szCs w:val="20"/>
          <w:lang w:eastAsia="vi-VN"/>
        </w:rPr>
        <w:t>cơ quan</w:t>
      </w:r>
      <w:r w:rsidR="004046C7" w:rsidRPr="0037414C">
        <w:rPr>
          <w:rStyle w:val="BodyTextChar1"/>
          <w:rFonts w:ascii="Arial" w:hAnsi="Arial" w:cs="Arial"/>
          <w:color w:val="000000"/>
          <w:sz w:val="20"/>
          <w:szCs w:val="20"/>
          <w:lang w:eastAsia="vi-VN"/>
        </w:rPr>
        <w:t xml:space="preserve"> có thẩm quyền cấp tỉnh hoặc hợp đồng hoặc </w:t>
      </w:r>
      <w:r w:rsidRPr="0037414C">
        <w:rPr>
          <w:rStyle w:val="BodyTextChar1"/>
          <w:rFonts w:ascii="Arial" w:hAnsi="Arial" w:cs="Arial"/>
          <w:color w:val="000000"/>
          <w:sz w:val="20"/>
          <w:szCs w:val="20"/>
          <w:lang w:eastAsia="vi-VN"/>
        </w:rPr>
        <w:t>biên bản nghiệm thu giữa Sở Y tế</w:t>
      </w:r>
      <w:r w:rsidR="004046C7" w:rsidRPr="0037414C">
        <w:rPr>
          <w:rStyle w:val="BodyTextChar1"/>
          <w:rFonts w:ascii="Arial" w:hAnsi="Arial" w:cs="Arial"/>
          <w:color w:val="000000"/>
          <w:sz w:val="20"/>
          <w:szCs w:val="20"/>
          <w:lang w:eastAsia="vi-VN"/>
        </w:rPr>
        <w:t xml:space="preserve"> và cơ sở y tế tư nhân được cơ quan có </w:t>
      </w:r>
      <w:r w:rsidRPr="0037414C">
        <w:rPr>
          <w:rStyle w:val="BodyTextChar1"/>
          <w:rFonts w:ascii="Arial" w:hAnsi="Arial" w:cs="Arial"/>
          <w:color w:val="000000"/>
          <w:sz w:val="20"/>
          <w:szCs w:val="20"/>
          <w:lang w:eastAsia="vi-VN"/>
        </w:rPr>
        <w:t>thẩm</w:t>
      </w:r>
      <w:r w:rsidR="004046C7" w:rsidRPr="0037414C">
        <w:rPr>
          <w:rStyle w:val="BodyTextChar1"/>
          <w:rFonts w:ascii="Arial" w:hAnsi="Arial" w:cs="Arial"/>
          <w:color w:val="000000"/>
          <w:sz w:val="20"/>
          <w:szCs w:val="20"/>
          <w:lang w:eastAsia="vi-VN"/>
        </w:rPr>
        <w:t xml:space="preserve"> quyền cấp </w:t>
      </w:r>
      <w:proofErr w:type="spellStart"/>
      <w:r w:rsidRPr="0037414C">
        <w:rPr>
          <w:rStyle w:val="BodyTextChar1"/>
          <w:rFonts w:ascii="Arial" w:hAnsi="Arial" w:cs="Arial"/>
          <w:color w:val="000000"/>
          <w:sz w:val="20"/>
          <w:szCs w:val="20"/>
          <w:lang w:val="en-US" w:eastAsia="vi-VN"/>
        </w:rPr>
        <w:t>tỉnh</w:t>
      </w:r>
      <w:proofErr w:type="spellEnd"/>
      <w:r w:rsidR="004046C7" w:rsidRPr="0037414C">
        <w:rPr>
          <w:rStyle w:val="BodyTextChar1"/>
          <w:rFonts w:ascii="Arial" w:hAnsi="Arial" w:cs="Arial"/>
          <w:color w:val="000000"/>
          <w:sz w:val="20"/>
          <w:szCs w:val="20"/>
          <w:lang w:eastAsia="vi-VN"/>
        </w:rPr>
        <w:t xml:space="preserve"> giao nhiệm vụ tiếp nhận, quản lý, chăm sóc sức khỏe,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 xml:space="preserve">Điều 7. Thanh toán chi phí khám bệnh, chữa bệnh đối </w:t>
      </w:r>
      <w:r w:rsidR="00E06487" w:rsidRPr="0037414C">
        <w:rPr>
          <w:rStyle w:val="BodyTextChar1"/>
          <w:rFonts w:ascii="Arial" w:hAnsi="Arial" w:cs="Arial"/>
          <w:b/>
          <w:bCs/>
          <w:color w:val="000000"/>
          <w:sz w:val="20"/>
          <w:szCs w:val="20"/>
          <w:lang w:eastAsia="vi-VN"/>
        </w:rPr>
        <w:t>với</w:t>
      </w:r>
      <w:r w:rsidRPr="0037414C">
        <w:rPr>
          <w:rStyle w:val="BodyTextChar1"/>
          <w:rFonts w:ascii="Arial" w:hAnsi="Arial" w:cs="Arial"/>
          <w:b/>
          <w:bCs/>
          <w:color w:val="000000"/>
          <w:sz w:val="20"/>
          <w:szCs w:val="20"/>
          <w:lang w:eastAsia="vi-VN"/>
        </w:rPr>
        <w:t xml:space="preserve"> </w:t>
      </w:r>
      <w:proofErr w:type="spellStart"/>
      <w:r w:rsidR="00E06487" w:rsidRPr="0037414C">
        <w:rPr>
          <w:rStyle w:val="BodyTextChar1"/>
          <w:rFonts w:ascii="Arial" w:hAnsi="Arial" w:cs="Arial"/>
          <w:b/>
          <w:bCs/>
          <w:color w:val="000000"/>
          <w:sz w:val="20"/>
          <w:szCs w:val="20"/>
          <w:lang w:val="en-US" w:eastAsia="vi-VN"/>
        </w:rPr>
        <w:t>người</w:t>
      </w:r>
      <w:proofErr w:type="spellEnd"/>
      <w:r w:rsidRPr="0037414C">
        <w:rPr>
          <w:rStyle w:val="BodyTextChar1"/>
          <w:rFonts w:ascii="Arial" w:hAnsi="Arial" w:cs="Arial"/>
          <w:b/>
          <w:bCs/>
          <w:color w:val="000000"/>
          <w:sz w:val="20"/>
          <w:szCs w:val="20"/>
          <w:lang w:eastAsia="vi-VN"/>
        </w:rPr>
        <w:t xml:space="preserve"> bệnh </w:t>
      </w:r>
      <w:r w:rsidR="00F635E2" w:rsidRPr="0037414C">
        <w:rPr>
          <w:rStyle w:val="BodyTextChar1"/>
          <w:rFonts w:ascii="Arial" w:hAnsi="Arial" w:cs="Arial"/>
          <w:b/>
          <w:bCs/>
          <w:color w:val="000000"/>
          <w:sz w:val="20"/>
          <w:szCs w:val="20"/>
          <w:lang w:eastAsia="vi-VN"/>
        </w:rPr>
        <w:t>COVID</w:t>
      </w:r>
      <w:r w:rsidRPr="0037414C">
        <w:rPr>
          <w:rStyle w:val="BodyTextChar1"/>
          <w:rFonts w:ascii="Arial" w:hAnsi="Arial" w:cs="Arial"/>
          <w:b/>
          <w:bCs/>
          <w:color w:val="000000"/>
          <w:sz w:val="20"/>
          <w:szCs w:val="20"/>
          <w:lang w:eastAsia="vi-VN"/>
        </w:rPr>
        <w:t>-19</w:t>
      </w:r>
    </w:p>
    <w:p w:rsidR="004046C7" w:rsidRPr="0037414C" w:rsidRDefault="00E06487" w:rsidP="00861473">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Đối với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công lập, trừ</w:t>
      </w:r>
      <w:r w:rsidR="004046C7" w:rsidRPr="0037414C">
        <w:rPr>
          <w:rStyle w:val="BodyTextChar1"/>
          <w:rFonts w:ascii="Arial" w:hAnsi="Arial" w:cs="Arial"/>
          <w:color w:val="000000"/>
          <w:sz w:val="20"/>
          <w:szCs w:val="20"/>
          <w:lang w:eastAsia="vi-VN"/>
        </w:rPr>
        <w:t xml:space="preserve"> trường hợp quy định tại khoản 4 Điều này:</w:t>
      </w:r>
    </w:p>
    <w:p w:rsidR="004046C7" w:rsidRPr="0037414C" w:rsidRDefault="00E06487" w:rsidP="00861473">
      <w:pPr>
        <w:pStyle w:val="BodyText"/>
        <w:shd w:val="clear" w:color="auto" w:fill="auto"/>
        <w:tabs>
          <w:tab w:val="left" w:pos="1015"/>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Ngân sách nhà nước thanh toán </w:t>
      </w:r>
      <w:r w:rsidRPr="0037414C">
        <w:rPr>
          <w:rStyle w:val="BodyTextChar1"/>
          <w:rFonts w:ascii="Arial" w:hAnsi="Arial" w:cs="Arial"/>
          <w:color w:val="000000"/>
          <w:sz w:val="20"/>
          <w:szCs w:val="20"/>
          <w:lang w:eastAsia="vi-VN"/>
        </w:rPr>
        <w:t>chi phí</w:t>
      </w:r>
      <w:r w:rsidR="004046C7" w:rsidRPr="0037414C">
        <w:rPr>
          <w:rStyle w:val="BodyTextChar1"/>
          <w:rFonts w:ascii="Arial" w:hAnsi="Arial" w:cs="Arial"/>
          <w:color w:val="000000"/>
          <w:sz w:val="20"/>
          <w:szCs w:val="20"/>
          <w:lang w:eastAsia="vi-VN"/>
        </w:rPr>
        <w:t xml:space="preserve">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bao gồm:</w:t>
      </w:r>
    </w:p>
    <w:p w:rsidR="004046C7" w:rsidRPr="0037414C" w:rsidRDefault="00E06487" w:rsidP="00861473">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Tiền khám bệnh, tiền giường và dịch vụ kỹ thuật. Việc thanh toán thực hiện theo số lượng dịch vụ y tế thực tế sử dụng và mức giá dịch vụ khám bệnh, chữa bệnh bảo hiểm y tế;</w:t>
      </w:r>
    </w:p>
    <w:p w:rsidR="004046C7" w:rsidRPr="0037414C" w:rsidRDefault="00E06487" w:rsidP="00861473">
      <w:pPr>
        <w:pStyle w:val="BodyText"/>
        <w:shd w:val="clear" w:color="auto" w:fill="auto"/>
        <w:tabs>
          <w:tab w:val="left" w:pos="90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 xml:space="preserve">Chi phí thuốc, hóa chất, vật tư y tế, máu, dịch truyền chưa được tính trong giá dịch vụ khám bệnh, chữa bệnh hoặc sử dụng trong các kỹ thuật khám bệnh, chữa bệnh chưa được ban hành giá. Việc thanh toán thực hiện theo số lượng thực tế sử dụng và giá mua vào theo quy định </w:t>
      </w:r>
      <w:r w:rsidRPr="0037414C">
        <w:rPr>
          <w:rStyle w:val="BodyTextChar1"/>
          <w:rFonts w:ascii="Arial" w:hAnsi="Arial" w:cs="Arial"/>
          <w:color w:val="000000"/>
          <w:sz w:val="20"/>
          <w:szCs w:val="20"/>
          <w:lang w:eastAsia="vi-VN"/>
        </w:rPr>
        <w:t>của pháp luật về đấ</w:t>
      </w:r>
      <w:r w:rsidR="004046C7" w:rsidRPr="0037414C">
        <w:rPr>
          <w:rStyle w:val="BodyTextChar1"/>
          <w:rFonts w:ascii="Arial" w:hAnsi="Arial" w:cs="Arial"/>
          <w:color w:val="000000"/>
          <w:sz w:val="20"/>
          <w:szCs w:val="20"/>
          <w:lang w:eastAsia="vi-VN"/>
        </w:rPr>
        <w:t>u thầu;</w:t>
      </w:r>
    </w:p>
    <w:p w:rsidR="004046C7" w:rsidRPr="0037414C" w:rsidRDefault="00E06487" w:rsidP="00861473">
      <w:pPr>
        <w:pStyle w:val="BodyText"/>
        <w:shd w:val="clear" w:color="auto" w:fill="auto"/>
        <w:tabs>
          <w:tab w:val="left" w:pos="89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Chi phí thuốc, hóa chất, vật tư y tế, máu,</w:t>
      </w:r>
      <w:r w:rsidRPr="0037414C">
        <w:rPr>
          <w:rStyle w:val="BodyTextChar1"/>
          <w:rFonts w:ascii="Arial" w:hAnsi="Arial" w:cs="Arial"/>
          <w:color w:val="000000"/>
          <w:sz w:val="20"/>
          <w:szCs w:val="20"/>
          <w:lang w:eastAsia="vi-VN"/>
        </w:rPr>
        <w:t xml:space="preserve"> dịch truyền không thuộc phạm vi</w:t>
      </w:r>
      <w:r w:rsidR="004046C7" w:rsidRPr="0037414C">
        <w:rPr>
          <w:rStyle w:val="BodyTextChar1"/>
          <w:rFonts w:ascii="Arial" w:hAnsi="Arial" w:cs="Arial"/>
          <w:color w:val="000000"/>
          <w:sz w:val="20"/>
          <w:szCs w:val="20"/>
          <w:lang w:eastAsia="vi-VN"/>
        </w:rPr>
        <w:t xml:space="preserve"> thanh toán của quỹ bảo hiểm y tế. Việc thanh toán thực hiện theo số lượng thực tế sử dụng và giá mua vào theo quy định của pháp luật về </w:t>
      </w:r>
      <w:r w:rsidRPr="0037414C">
        <w:rPr>
          <w:rStyle w:val="BodyTextChar1"/>
          <w:rFonts w:ascii="Arial" w:hAnsi="Arial" w:cs="Arial"/>
          <w:color w:val="000000"/>
          <w:sz w:val="20"/>
          <w:szCs w:val="20"/>
          <w:lang w:eastAsia="vi-VN"/>
        </w:rPr>
        <w:t>đấu</w:t>
      </w:r>
      <w:r w:rsidR="004046C7" w:rsidRPr="0037414C">
        <w:rPr>
          <w:rStyle w:val="BodyTextChar1"/>
          <w:rFonts w:ascii="Arial" w:hAnsi="Arial" w:cs="Arial"/>
          <w:color w:val="000000"/>
          <w:sz w:val="20"/>
          <w:szCs w:val="20"/>
          <w:lang w:eastAsia="vi-VN"/>
        </w:rPr>
        <w:t xml:space="preserve"> thầu;</w:t>
      </w:r>
    </w:p>
    <w:p w:rsidR="004046C7" w:rsidRPr="0037414C" w:rsidRDefault="00E06487" w:rsidP="00861473">
      <w:pPr>
        <w:pStyle w:val="BodyText"/>
        <w:shd w:val="clear" w:color="auto" w:fill="auto"/>
        <w:tabs>
          <w:tab w:val="left" w:pos="88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 </w:t>
      </w:r>
      <w:r w:rsidRPr="0037414C">
        <w:rPr>
          <w:rStyle w:val="BodyTextChar1"/>
          <w:rFonts w:ascii="Arial" w:hAnsi="Arial" w:cs="Arial"/>
          <w:color w:val="000000"/>
          <w:sz w:val="20"/>
          <w:szCs w:val="20"/>
          <w:lang w:eastAsia="vi-VN"/>
        </w:rPr>
        <w:t>Dịch vụ kỹ thuật khô</w:t>
      </w:r>
      <w:r w:rsidR="004046C7" w:rsidRPr="0037414C">
        <w:rPr>
          <w:rStyle w:val="BodyTextChar1"/>
          <w:rFonts w:ascii="Arial" w:hAnsi="Arial" w:cs="Arial"/>
          <w:color w:val="000000"/>
          <w:sz w:val="20"/>
          <w:szCs w:val="20"/>
          <w:lang w:eastAsia="vi-VN"/>
        </w:rPr>
        <w:t xml:space="preserve">ng thuộc phạm vi thanh toán của quỹ </w:t>
      </w:r>
      <w:r w:rsidR="001344B5" w:rsidRPr="0037414C">
        <w:rPr>
          <w:rStyle w:val="BodyTextChar1"/>
          <w:rFonts w:ascii="Arial" w:hAnsi="Arial" w:cs="Arial"/>
          <w:color w:val="000000"/>
          <w:sz w:val="20"/>
          <w:szCs w:val="20"/>
          <w:lang w:eastAsia="vi-VN"/>
        </w:rPr>
        <w:t>bảo hiểm</w:t>
      </w:r>
      <w:r w:rsidR="004046C7" w:rsidRPr="0037414C">
        <w:rPr>
          <w:rStyle w:val="BodyTextChar1"/>
          <w:rFonts w:ascii="Arial" w:hAnsi="Arial" w:cs="Arial"/>
          <w:color w:val="000000"/>
          <w:sz w:val="20"/>
          <w:szCs w:val="20"/>
          <w:lang w:eastAsia="vi-VN"/>
        </w:rPr>
        <w:t xml:space="preserve"> y tế. Việc thanh toán thực hiện theo số lượng dịch vụ y tế thực tế sử dụng và mức </w:t>
      </w:r>
      <w:proofErr w:type="spellStart"/>
      <w:r w:rsidRPr="0037414C">
        <w:rPr>
          <w:rStyle w:val="BodyTextChar1"/>
          <w:rFonts w:ascii="Arial" w:hAnsi="Arial" w:cs="Arial"/>
          <w:color w:val="000000"/>
          <w:sz w:val="20"/>
          <w:szCs w:val="20"/>
          <w:lang w:val="en-US" w:eastAsia="vi-VN"/>
        </w:rPr>
        <w:t>giá</w:t>
      </w:r>
      <w:proofErr w:type="spellEnd"/>
      <w:r w:rsidR="004046C7" w:rsidRPr="0037414C">
        <w:rPr>
          <w:rStyle w:val="BodyTextChar1"/>
          <w:rFonts w:ascii="Arial" w:hAnsi="Arial" w:cs="Arial"/>
          <w:color w:val="000000"/>
          <w:sz w:val="20"/>
          <w:szCs w:val="20"/>
          <w:lang w:eastAsia="vi-VN"/>
        </w:rPr>
        <w:t xml:space="preserve"> dịch vụ khám bệnh, chữa bệnh đã được cấp có thẩm quyền phê duyệt cho cơ sở đó hoặc của bệnh viện chủ quản.</w:t>
      </w:r>
    </w:p>
    <w:p w:rsidR="004046C7" w:rsidRPr="0037414C" w:rsidRDefault="00E06487" w:rsidP="00861473">
      <w:pPr>
        <w:pStyle w:val="BodyText"/>
        <w:shd w:val="clear" w:color="auto" w:fill="auto"/>
        <w:tabs>
          <w:tab w:val="left" w:pos="103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Đối với chi phí khám bệnh, chữa bệnh các bệnh khác trong quá trình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w:t>
      </w:r>
      <w:r w:rsidR="004046C7" w:rsidRPr="0037414C">
        <w:rPr>
          <w:rStyle w:val="BodyTextChar1"/>
          <w:rFonts w:ascii="Arial" w:hAnsi="Arial" w:cs="Arial"/>
          <w:color w:val="000000"/>
          <w:sz w:val="20"/>
          <w:szCs w:val="20"/>
          <w:lang w:eastAsia="vi-VN"/>
        </w:rPr>
        <w:lastRenderedPageBreak/>
        <w:t xml:space="preserve">quỹ bảo hiểm y tế thanh toán phần chi phí khám bệnh, chữa bệnh theo phạm vi được hưởng và mức hưởng </w:t>
      </w:r>
      <w:r w:rsidR="001344B5" w:rsidRPr="0037414C">
        <w:rPr>
          <w:rStyle w:val="BodyTextChar1"/>
          <w:rFonts w:ascii="Arial" w:hAnsi="Arial" w:cs="Arial"/>
          <w:color w:val="000000"/>
          <w:sz w:val="20"/>
          <w:szCs w:val="20"/>
          <w:lang w:eastAsia="vi-VN"/>
        </w:rPr>
        <w:t>bảo hiểm</w:t>
      </w:r>
      <w:r w:rsidR="004046C7" w:rsidRPr="0037414C">
        <w:rPr>
          <w:rStyle w:val="BodyTextChar1"/>
          <w:rFonts w:ascii="Arial" w:hAnsi="Arial" w:cs="Arial"/>
          <w:color w:val="000000"/>
          <w:sz w:val="20"/>
          <w:szCs w:val="20"/>
          <w:lang w:eastAsia="vi-VN"/>
        </w:rPr>
        <w:t xml:space="preserve"> y tế như trường hợp đi khám bệnh, chữa bệnh đúng tuyến. Người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có thẻ bảo hiểm y tế tự chi trả chi phí cùng chi trả và các chi </w:t>
      </w:r>
      <w:proofErr w:type="spellStart"/>
      <w:r w:rsidRPr="0037414C">
        <w:rPr>
          <w:rStyle w:val="BodyTextChar1"/>
          <w:rFonts w:ascii="Arial" w:hAnsi="Arial" w:cs="Arial"/>
          <w:color w:val="000000"/>
          <w:sz w:val="20"/>
          <w:szCs w:val="20"/>
          <w:lang w:val="en-US" w:eastAsia="vi-VN"/>
        </w:rPr>
        <w:t>phí</w:t>
      </w:r>
      <w:proofErr w:type="spellEnd"/>
      <w:r w:rsidR="004046C7" w:rsidRPr="0037414C">
        <w:rPr>
          <w:rStyle w:val="BodyTextChar1"/>
          <w:rFonts w:ascii="Arial" w:hAnsi="Arial" w:cs="Arial"/>
          <w:color w:val="000000"/>
          <w:sz w:val="20"/>
          <w:szCs w:val="20"/>
          <w:lang w:eastAsia="vi-VN"/>
        </w:rPr>
        <w:t xml:space="preserve"> ngoài phạm vi được hưởng (nếu có) theo quy định của pháp luật về bảo hiểm y tế;</w:t>
      </w:r>
    </w:p>
    <w:p w:rsidR="004046C7" w:rsidRPr="0037414C" w:rsidRDefault="00E06487" w:rsidP="00861473">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T</w:t>
      </w:r>
      <w:r w:rsidRPr="0037414C">
        <w:rPr>
          <w:rStyle w:val="BodyTextChar1"/>
          <w:rFonts w:ascii="Arial" w:hAnsi="Arial" w:cs="Arial"/>
          <w:color w:val="000000"/>
          <w:sz w:val="20"/>
          <w:szCs w:val="20"/>
          <w:lang w:eastAsia="vi-VN"/>
        </w:rPr>
        <w:t>rường hợp cơ sở</w:t>
      </w:r>
      <w:r w:rsidR="004046C7" w:rsidRPr="0037414C">
        <w:rPr>
          <w:rStyle w:val="BodyTextChar1"/>
          <w:rFonts w:ascii="Arial" w:hAnsi="Arial" w:cs="Arial"/>
          <w:color w:val="000000"/>
          <w:sz w:val="20"/>
          <w:szCs w:val="20"/>
          <w:lang w:eastAsia="vi-VN"/>
        </w:rPr>
        <w:t xml:space="preserve">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không bóc tách được chi phí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và các bệnh khác để thanh toán theo các nguồn hoặc không thu được các khoản chi phí phát sinh trong quá trình điều trị mà người bệnh phải trả theo quy định do một trong các nguyên nhân bất khả kháng quy định tại khoản 5 Điều này thì được ngân sách nhà nước chi trả theo </w:t>
      </w:r>
      <w:r w:rsidRPr="0037414C">
        <w:rPr>
          <w:rStyle w:val="BodyTextChar1"/>
          <w:rFonts w:ascii="Arial" w:hAnsi="Arial" w:cs="Arial"/>
          <w:color w:val="000000"/>
          <w:sz w:val="20"/>
          <w:szCs w:val="20"/>
          <w:lang w:eastAsia="vi-VN"/>
        </w:rPr>
        <w:t>số lượng dịch vụ y tế thực tế sử</w:t>
      </w:r>
      <w:r w:rsidR="004046C7" w:rsidRPr="0037414C">
        <w:rPr>
          <w:rStyle w:val="BodyTextChar1"/>
          <w:rFonts w:ascii="Arial" w:hAnsi="Arial" w:cs="Arial"/>
          <w:color w:val="000000"/>
          <w:sz w:val="20"/>
          <w:szCs w:val="20"/>
          <w:lang w:eastAsia="vi-VN"/>
        </w:rPr>
        <w:t xml:space="preserve"> dụng và mức giá dịch vụ khám bệnh, </w:t>
      </w:r>
      <w:r w:rsidRPr="0037414C">
        <w:rPr>
          <w:rStyle w:val="BodyTextChar1"/>
          <w:rFonts w:ascii="Arial" w:hAnsi="Arial" w:cs="Arial"/>
          <w:color w:val="000000"/>
          <w:sz w:val="20"/>
          <w:szCs w:val="20"/>
          <w:lang w:eastAsia="vi-VN"/>
        </w:rPr>
        <w:t>chữa</w:t>
      </w:r>
      <w:r w:rsidR="004046C7" w:rsidRPr="0037414C">
        <w:rPr>
          <w:rStyle w:val="BodyTextChar1"/>
          <w:rFonts w:ascii="Arial" w:hAnsi="Arial" w:cs="Arial"/>
          <w:color w:val="000000"/>
          <w:sz w:val="20"/>
          <w:szCs w:val="20"/>
          <w:lang w:eastAsia="vi-VN"/>
        </w:rPr>
        <w:t xml:space="preserve"> bệnh bảo hiểm y tế.</w:t>
      </w:r>
    </w:p>
    <w:p w:rsidR="004046C7" w:rsidRPr="0037414C" w:rsidRDefault="00E06487" w:rsidP="00861473">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004046C7" w:rsidRPr="0037414C">
        <w:rPr>
          <w:rStyle w:val="BodyTextChar1"/>
          <w:rFonts w:ascii="Arial" w:hAnsi="Arial" w:cs="Arial"/>
          <w:color w:val="000000"/>
          <w:sz w:val="20"/>
          <w:szCs w:val="20"/>
          <w:lang w:eastAsia="vi-VN"/>
        </w:rPr>
        <w:t xml:space="preserve">Mức giá dịch vụ, danh mục thuốc khám bệnh, chữa bệnh </w:t>
      </w:r>
      <w:r w:rsidR="001344B5" w:rsidRPr="0037414C">
        <w:rPr>
          <w:rStyle w:val="BodyTextChar1"/>
          <w:rFonts w:ascii="Arial" w:hAnsi="Arial" w:cs="Arial"/>
          <w:color w:val="000000"/>
          <w:sz w:val="20"/>
          <w:szCs w:val="20"/>
          <w:lang w:eastAsia="vi-VN"/>
        </w:rPr>
        <w:t>bảo hiểm</w:t>
      </w:r>
      <w:r w:rsidR="004046C7" w:rsidRPr="0037414C">
        <w:rPr>
          <w:rStyle w:val="BodyTextChar1"/>
          <w:rFonts w:ascii="Arial" w:hAnsi="Arial" w:cs="Arial"/>
          <w:color w:val="000000"/>
          <w:sz w:val="20"/>
          <w:szCs w:val="20"/>
          <w:lang w:eastAsia="vi-VN"/>
        </w:rPr>
        <w:t xml:space="preserve"> y tế: áp dụng theo hạng, theo tuyến của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do hoặc bệnh viện chủ quả</w:t>
      </w:r>
      <w:r w:rsidR="004046C7" w:rsidRPr="0037414C">
        <w:rPr>
          <w:rStyle w:val="BodyTextChar1"/>
          <w:rFonts w:ascii="Arial" w:hAnsi="Arial" w:cs="Arial"/>
          <w:color w:val="000000"/>
          <w:sz w:val="20"/>
          <w:szCs w:val="20"/>
          <w:lang w:eastAsia="vi-VN"/>
        </w:rPr>
        <w:t>n.</w:t>
      </w:r>
    </w:p>
    <w:p w:rsidR="004046C7" w:rsidRPr="0037414C" w:rsidRDefault="00E06487" w:rsidP="00861473">
      <w:pPr>
        <w:pStyle w:val="BodyText"/>
        <w:shd w:val="clear" w:color="auto" w:fill="auto"/>
        <w:tabs>
          <w:tab w:val="left" w:pos="99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 xml:space="preserve">Việc thanh toán chi phí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tại </w:t>
      </w:r>
      <w:r w:rsidR="006578E1" w:rsidRPr="0037414C">
        <w:rPr>
          <w:rStyle w:val="BodyTextChar1"/>
          <w:rFonts w:ascii="Arial" w:hAnsi="Arial" w:cs="Arial"/>
          <w:color w:val="000000"/>
          <w:sz w:val="20"/>
          <w:szCs w:val="20"/>
          <w:lang w:eastAsia="vi-VN"/>
        </w:rPr>
        <w:t>cơ sở y tế tư nhân do cơ quan có</w:t>
      </w:r>
      <w:r w:rsidR="004046C7" w:rsidRPr="0037414C">
        <w:rPr>
          <w:rStyle w:val="BodyTextChar1"/>
          <w:rFonts w:ascii="Arial" w:hAnsi="Arial" w:cs="Arial"/>
          <w:color w:val="000000"/>
          <w:sz w:val="20"/>
          <w:szCs w:val="20"/>
          <w:lang w:eastAsia="vi-VN"/>
        </w:rPr>
        <w:t xml:space="preserve"> thẩm quyền cấp tỉnh giao nhiệm vụ tiếp nhận, quản lý, chăm sóc </w:t>
      </w:r>
      <w:r w:rsidR="006578E1" w:rsidRPr="0037414C">
        <w:rPr>
          <w:rStyle w:val="BodyTextChar1"/>
          <w:rFonts w:ascii="Arial" w:hAnsi="Arial" w:cs="Arial"/>
          <w:color w:val="000000"/>
          <w:sz w:val="20"/>
          <w:szCs w:val="20"/>
          <w:lang w:eastAsia="vi-VN"/>
        </w:rPr>
        <w:t>sức</w:t>
      </w:r>
      <w:r w:rsidR="004046C7" w:rsidRPr="0037414C">
        <w:rPr>
          <w:rStyle w:val="BodyTextChar1"/>
          <w:rFonts w:ascii="Arial" w:hAnsi="Arial" w:cs="Arial"/>
          <w:color w:val="000000"/>
          <w:sz w:val="20"/>
          <w:szCs w:val="20"/>
          <w:lang w:eastAsia="vi-VN"/>
        </w:rPr>
        <w:t xml:space="preserve"> khỏe,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được thực hiện theo nguyên tắc sau đây:</w:t>
      </w:r>
    </w:p>
    <w:p w:rsidR="004046C7" w:rsidRPr="0037414C" w:rsidRDefault="006578E1" w:rsidP="00861473">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Chi phí </w:t>
      </w:r>
      <w:proofErr w:type="spellStart"/>
      <w:r w:rsidRPr="0037414C">
        <w:rPr>
          <w:rStyle w:val="BodyTextChar1"/>
          <w:rFonts w:ascii="Arial" w:hAnsi="Arial" w:cs="Arial"/>
          <w:color w:val="000000"/>
          <w:sz w:val="20"/>
          <w:szCs w:val="20"/>
          <w:lang w:val="en-US" w:eastAsia="vi-VN"/>
        </w:rPr>
        <w:t>khám</w:t>
      </w:r>
      <w:proofErr w:type="spellEnd"/>
      <w:r w:rsidR="004046C7" w:rsidRPr="0037414C">
        <w:rPr>
          <w:rStyle w:val="BodyTextChar1"/>
          <w:rFonts w:ascii="Arial" w:hAnsi="Arial" w:cs="Arial"/>
          <w:color w:val="000000"/>
          <w:sz w:val="20"/>
          <w:szCs w:val="20"/>
          <w:lang w:eastAsia="vi-VN"/>
        </w:rPr>
        <w:t xml:space="preserve"> bệnh, </w:t>
      </w:r>
      <w:r w:rsidR="00E06487" w:rsidRPr="0037414C">
        <w:rPr>
          <w:rStyle w:val="BodyTextChar1"/>
          <w:rFonts w:ascii="Arial" w:hAnsi="Arial" w:cs="Arial"/>
          <w:color w:val="000000"/>
          <w:sz w:val="20"/>
          <w:szCs w:val="20"/>
          <w:lang w:eastAsia="vi-VN"/>
        </w:rPr>
        <w:t>chữa</w:t>
      </w:r>
      <w:r w:rsidR="004046C7" w:rsidRPr="0037414C">
        <w:rPr>
          <w:rStyle w:val="BodyTextChar1"/>
          <w:rFonts w:ascii="Arial" w:hAnsi="Arial" w:cs="Arial"/>
          <w:color w:val="000000"/>
          <w:sz w:val="20"/>
          <w:szCs w:val="20"/>
          <w:lang w:eastAsia="vi-VN"/>
        </w:rPr>
        <w:t xml:space="preserve">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tại cơ sở y tế tư nhân được ngâ</w:t>
      </w:r>
      <w:r w:rsidRPr="0037414C">
        <w:rPr>
          <w:rStyle w:val="BodyTextChar1"/>
          <w:rFonts w:ascii="Arial" w:hAnsi="Arial" w:cs="Arial"/>
          <w:color w:val="000000"/>
          <w:sz w:val="20"/>
          <w:szCs w:val="20"/>
          <w:lang w:eastAsia="vi-VN"/>
        </w:rPr>
        <w:t>n sách nhà nước và quỹ bảo hiểm y tế</w:t>
      </w:r>
      <w:r w:rsidR="004046C7" w:rsidRPr="0037414C">
        <w:rPr>
          <w:rStyle w:val="BodyTextChar1"/>
          <w:rFonts w:ascii="Arial" w:hAnsi="Arial" w:cs="Arial"/>
          <w:color w:val="000000"/>
          <w:sz w:val="20"/>
          <w:szCs w:val="20"/>
          <w:lang w:eastAsia="vi-VN"/>
        </w:rPr>
        <w:t xml:space="preserve"> chi trả theo nguyên tắc tại các </w:t>
      </w:r>
      <w:r w:rsidRPr="0037414C">
        <w:rPr>
          <w:rStyle w:val="BodyTextChar1"/>
          <w:rFonts w:ascii="Arial" w:hAnsi="Arial" w:cs="Arial"/>
          <w:color w:val="000000"/>
          <w:sz w:val="20"/>
          <w:szCs w:val="20"/>
          <w:lang w:eastAsia="vi-VN"/>
        </w:rPr>
        <w:t>điểm</w:t>
      </w:r>
      <w:r w:rsidR="004046C7" w:rsidRPr="0037414C">
        <w:rPr>
          <w:rStyle w:val="BodyTextChar1"/>
          <w:rFonts w:ascii="Arial" w:hAnsi="Arial" w:cs="Arial"/>
          <w:color w:val="000000"/>
          <w:sz w:val="20"/>
          <w:szCs w:val="20"/>
          <w:lang w:eastAsia="vi-VN"/>
        </w:rPr>
        <w:t xml:space="preserve"> </w:t>
      </w:r>
      <w:r w:rsidR="004046C7" w:rsidRPr="0037414C">
        <w:rPr>
          <w:rStyle w:val="BodyTextChar1"/>
          <w:rFonts w:ascii="Arial" w:hAnsi="Arial" w:cs="Arial"/>
          <w:color w:val="000000"/>
          <w:sz w:val="20"/>
          <w:szCs w:val="20"/>
          <w:lang w:val="en-US"/>
        </w:rPr>
        <w:t xml:space="preserve">a </w:t>
      </w:r>
      <w:r w:rsidR="004046C7" w:rsidRPr="0037414C">
        <w:rPr>
          <w:rStyle w:val="BodyTextChar1"/>
          <w:rFonts w:ascii="Arial" w:hAnsi="Arial" w:cs="Arial"/>
          <w:color w:val="000000"/>
          <w:sz w:val="20"/>
          <w:szCs w:val="20"/>
          <w:lang w:eastAsia="vi-VN"/>
        </w:rPr>
        <w:t>và b khoản 1 Điều này;</w:t>
      </w:r>
    </w:p>
    <w:p w:rsidR="004046C7" w:rsidRPr="0037414C" w:rsidRDefault="006578E1" w:rsidP="00861473">
      <w:pPr>
        <w:pStyle w:val="BodyText"/>
        <w:shd w:val="clear" w:color="auto" w:fill="auto"/>
        <w:tabs>
          <w:tab w:val="left" w:pos="102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Mức </w:t>
      </w:r>
      <w:r w:rsidRPr="0037414C">
        <w:rPr>
          <w:rStyle w:val="BodyTextChar1"/>
          <w:rFonts w:ascii="Arial" w:hAnsi="Arial" w:cs="Arial"/>
          <w:color w:val="000000"/>
          <w:sz w:val="20"/>
          <w:szCs w:val="20"/>
          <w:lang w:eastAsia="vi-VN"/>
        </w:rPr>
        <w:t>giá</w:t>
      </w:r>
      <w:r w:rsidR="004046C7" w:rsidRPr="0037414C">
        <w:rPr>
          <w:rStyle w:val="BodyTextChar1"/>
          <w:rFonts w:ascii="Arial" w:hAnsi="Arial" w:cs="Arial"/>
          <w:color w:val="000000"/>
          <w:sz w:val="20"/>
          <w:szCs w:val="20"/>
          <w:lang w:eastAsia="vi-VN"/>
        </w:rPr>
        <w:t xml:space="preserve"> dịch vụ, danh </w:t>
      </w:r>
      <w:proofErr w:type="spellStart"/>
      <w:r w:rsidRPr="0037414C">
        <w:rPr>
          <w:rStyle w:val="BodyTextChar1"/>
          <w:rFonts w:ascii="Arial" w:hAnsi="Arial" w:cs="Arial"/>
          <w:color w:val="000000"/>
          <w:sz w:val="20"/>
          <w:szCs w:val="20"/>
          <w:lang w:val="en-US" w:eastAsia="vi-VN"/>
        </w:rPr>
        <w:t>mục</w:t>
      </w:r>
      <w:proofErr w:type="spellEnd"/>
      <w:r w:rsidR="004046C7" w:rsidRPr="0037414C">
        <w:rPr>
          <w:rStyle w:val="BodyTextChar1"/>
          <w:rFonts w:ascii="Arial" w:hAnsi="Arial" w:cs="Arial"/>
          <w:color w:val="000000"/>
          <w:sz w:val="20"/>
          <w:szCs w:val="20"/>
          <w:lang w:eastAsia="vi-VN"/>
        </w:rPr>
        <w:t xml:space="preserve"> thuốc, vật tư y tế và mức giá dịch vụ khám bệnh, chữa bệnh bảo hiểm y tế phục vụ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áp dụng theo hạng, theo tuyến của bệnh viện đa khoa tuyến tỉnh hạng cao nhất đóng trên địa bàn;</w:t>
      </w:r>
    </w:p>
    <w:p w:rsidR="004046C7" w:rsidRPr="0037414C" w:rsidRDefault="006578E1" w:rsidP="00861473">
      <w:pPr>
        <w:pStyle w:val="BodyText"/>
        <w:shd w:val="clear" w:color="auto" w:fill="auto"/>
        <w:tabs>
          <w:tab w:val="left" w:pos="102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 xml:space="preserve">Sở Y tế có trách nhiệm ký hợp đồng với cơ sở y tế tư nhân được cơ quan có </w:t>
      </w:r>
      <w:r w:rsidR="00BD2EEC" w:rsidRPr="0037414C">
        <w:rPr>
          <w:rStyle w:val="BodyTextChar1"/>
          <w:rFonts w:ascii="Arial" w:hAnsi="Arial" w:cs="Arial"/>
          <w:color w:val="000000"/>
          <w:sz w:val="20"/>
          <w:szCs w:val="20"/>
          <w:lang w:eastAsia="vi-VN"/>
        </w:rPr>
        <w:t>thẩm</w:t>
      </w:r>
      <w:r w:rsidR="004046C7" w:rsidRPr="0037414C">
        <w:rPr>
          <w:rStyle w:val="BodyTextChar1"/>
          <w:rFonts w:ascii="Arial" w:hAnsi="Arial" w:cs="Arial"/>
          <w:color w:val="000000"/>
          <w:sz w:val="20"/>
          <w:szCs w:val="20"/>
          <w:lang w:eastAsia="vi-VN"/>
        </w:rPr>
        <w:t xml:space="preserve"> quyền cấp tỉnh giao nhiệm vụ </w:t>
      </w:r>
      <w:r w:rsidRPr="0037414C">
        <w:rPr>
          <w:rStyle w:val="BodyTextChar1"/>
          <w:rFonts w:ascii="Arial" w:hAnsi="Arial" w:cs="Arial"/>
          <w:color w:val="000000"/>
          <w:sz w:val="20"/>
          <w:szCs w:val="20"/>
          <w:lang w:eastAsia="vi-VN"/>
        </w:rPr>
        <w:t>tiếp</w:t>
      </w:r>
      <w:r w:rsidR="004046C7" w:rsidRPr="0037414C">
        <w:rPr>
          <w:rStyle w:val="BodyTextChar1"/>
          <w:rFonts w:ascii="Arial" w:hAnsi="Arial" w:cs="Arial"/>
          <w:color w:val="000000"/>
          <w:sz w:val="20"/>
          <w:szCs w:val="20"/>
          <w:lang w:eastAsia="vi-VN"/>
        </w:rPr>
        <w:t xml:space="preserve"> nhận, quản lý, chăm sóc sức khỏe, </w:t>
      </w:r>
      <w:r w:rsidRPr="0037414C">
        <w:rPr>
          <w:rStyle w:val="BodyTextChar1"/>
          <w:rFonts w:ascii="Arial" w:hAnsi="Arial" w:cs="Arial"/>
          <w:color w:val="000000"/>
          <w:sz w:val="20"/>
          <w:szCs w:val="20"/>
          <w:lang w:eastAsia="vi-VN"/>
        </w:rPr>
        <w:t>điều trị</w:t>
      </w:r>
      <w:r w:rsidR="004046C7" w:rsidRPr="0037414C">
        <w:rPr>
          <w:rStyle w:val="BodyTextChar1"/>
          <w:rFonts w:ascii="Arial" w:hAnsi="Arial" w:cs="Arial"/>
          <w:color w:val="000000"/>
          <w:sz w:val="20"/>
          <w:szCs w:val="20"/>
          <w:lang w:val="en-US"/>
        </w:rPr>
        <w:t xml:space="preserve"> </w:t>
      </w:r>
      <w:r w:rsidR="00F635E2" w:rsidRPr="0037414C">
        <w:rPr>
          <w:rStyle w:val="BodyTextChar1"/>
          <w:rFonts w:ascii="Arial" w:hAnsi="Arial" w:cs="Arial"/>
          <w:color w:val="000000"/>
          <w:sz w:val="20"/>
          <w:szCs w:val="20"/>
          <w:lang w:val="en-US"/>
        </w:rPr>
        <w:t>COVID</w:t>
      </w:r>
      <w:r w:rsidRPr="0037414C">
        <w:rPr>
          <w:rStyle w:val="BodyTextChar1"/>
          <w:rFonts w:ascii="Arial" w:hAnsi="Arial" w:cs="Arial"/>
          <w:color w:val="000000"/>
          <w:sz w:val="20"/>
          <w:szCs w:val="20"/>
          <w:lang w:val="en-US"/>
        </w:rPr>
        <w:t>-</w:t>
      </w:r>
      <w:r w:rsidR="004046C7" w:rsidRPr="0037414C">
        <w:rPr>
          <w:rStyle w:val="BodyTextChar1"/>
          <w:rFonts w:ascii="Arial" w:hAnsi="Arial" w:cs="Arial"/>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Đối với các trường hợp đã được cơ quan có thẩm </w:t>
      </w:r>
      <w:r w:rsidR="006578E1" w:rsidRPr="0037414C">
        <w:rPr>
          <w:rStyle w:val="BodyTextChar1"/>
          <w:rFonts w:ascii="Arial" w:hAnsi="Arial" w:cs="Arial"/>
          <w:color w:val="000000"/>
          <w:sz w:val="20"/>
          <w:szCs w:val="20"/>
          <w:lang w:eastAsia="vi-VN"/>
        </w:rPr>
        <w:t>quyền</w:t>
      </w:r>
      <w:r w:rsidRPr="0037414C">
        <w:rPr>
          <w:rStyle w:val="BodyTextChar1"/>
          <w:rFonts w:ascii="Arial" w:hAnsi="Arial" w:cs="Arial"/>
          <w:color w:val="000000"/>
          <w:sz w:val="20"/>
          <w:szCs w:val="20"/>
          <w:lang w:eastAsia="vi-VN"/>
        </w:rPr>
        <w:t xml:space="preserve"> cấp tỉnh giao nhiệm vụ tiếp nhận, quản lý, chăm sóc sức khỏe,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trước ngày Nghị định này có hiệu lực thi hành, việc thanh toán chi phí </w:t>
      </w:r>
      <w:r w:rsidR="006578E1" w:rsidRPr="0037414C">
        <w:rPr>
          <w:rStyle w:val="BodyTextChar1"/>
          <w:rFonts w:ascii="Arial" w:hAnsi="Arial" w:cs="Arial"/>
          <w:color w:val="000000"/>
          <w:sz w:val="20"/>
          <w:szCs w:val="20"/>
          <w:lang w:eastAsia="vi-VN"/>
        </w:rPr>
        <w:t>căn</w:t>
      </w:r>
      <w:r w:rsidRPr="0037414C">
        <w:rPr>
          <w:rStyle w:val="BodyTextChar1"/>
          <w:rFonts w:ascii="Arial" w:hAnsi="Arial" w:cs="Arial"/>
          <w:color w:val="000000"/>
          <w:sz w:val="20"/>
          <w:szCs w:val="20"/>
          <w:lang w:eastAsia="vi-VN"/>
        </w:rPr>
        <w:t xml:space="preserve"> cứ quyết định giao nhiệm vụ của cơ quan có thẩm quyền cấp tỉnh hoặc </w:t>
      </w:r>
      <w:r w:rsidR="006578E1" w:rsidRPr="0037414C">
        <w:rPr>
          <w:rStyle w:val="BodyTextChar1"/>
          <w:rFonts w:ascii="Arial" w:hAnsi="Arial" w:cs="Arial"/>
          <w:color w:val="000000"/>
          <w:sz w:val="20"/>
          <w:szCs w:val="20"/>
          <w:lang w:eastAsia="vi-VN"/>
        </w:rPr>
        <w:t>hợp đồng</w:t>
      </w:r>
      <w:r w:rsidRPr="0037414C">
        <w:rPr>
          <w:rStyle w:val="BodyTextChar1"/>
          <w:rFonts w:ascii="Arial" w:hAnsi="Arial" w:cs="Arial"/>
          <w:color w:val="000000"/>
          <w:sz w:val="20"/>
          <w:szCs w:val="20"/>
          <w:lang w:eastAsia="vi-VN"/>
        </w:rPr>
        <w:t xml:space="preserve"> hoặc biên bản nghiệm thu giữa </w:t>
      </w:r>
      <w:proofErr w:type="spellStart"/>
      <w:r w:rsidR="006578E1" w:rsidRPr="0037414C">
        <w:rPr>
          <w:rStyle w:val="BodyTextChar1"/>
          <w:rFonts w:ascii="Arial" w:hAnsi="Arial" w:cs="Arial"/>
          <w:color w:val="000000"/>
          <w:sz w:val="20"/>
          <w:szCs w:val="20"/>
          <w:lang w:val="en-US" w:eastAsia="vi-VN"/>
        </w:rPr>
        <w:t>sở</w:t>
      </w:r>
      <w:proofErr w:type="spellEnd"/>
      <w:r w:rsidRPr="0037414C">
        <w:rPr>
          <w:rStyle w:val="BodyTextChar1"/>
          <w:rFonts w:ascii="Arial" w:hAnsi="Arial" w:cs="Arial"/>
          <w:color w:val="000000"/>
          <w:sz w:val="20"/>
          <w:szCs w:val="20"/>
          <w:lang w:eastAsia="vi-VN"/>
        </w:rPr>
        <w:t xml:space="preserve"> Y tế và cơ sở y tế tư nhân.</w:t>
      </w:r>
    </w:p>
    <w:p w:rsidR="004046C7" w:rsidRPr="0037414C" w:rsidRDefault="006578E1" w:rsidP="00861473">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4. </w:t>
      </w:r>
      <w:r w:rsidR="004046C7" w:rsidRPr="0037414C">
        <w:rPr>
          <w:rStyle w:val="BodyTextChar1"/>
          <w:rFonts w:ascii="Arial" w:hAnsi="Arial" w:cs="Arial"/>
          <w:color w:val="000000"/>
          <w:sz w:val="20"/>
          <w:szCs w:val="20"/>
          <w:lang w:eastAsia="vi-VN"/>
        </w:rPr>
        <w:t xml:space="preserve">Đối với việc thanh toán chi phí khám bệnh, chữa bệnh trong năm 2021 của Bệnh viện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trực thuộc Bệnh viện Đại học Y Hà Nội; Trung tâm Hồi sức tích cực người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trực thuộc Bệnh viện: Bạch Mai, Việt Đức, Trung ương Huế, Đại học Y </w:t>
      </w:r>
      <w:proofErr w:type="spellStart"/>
      <w:r w:rsidRPr="0037414C">
        <w:rPr>
          <w:rStyle w:val="BodyTextChar1"/>
          <w:rFonts w:ascii="Arial" w:hAnsi="Arial" w:cs="Arial"/>
          <w:color w:val="000000"/>
          <w:sz w:val="20"/>
          <w:szCs w:val="20"/>
          <w:lang w:val="en-US" w:eastAsia="vi-VN"/>
        </w:rPr>
        <w:t>Dược</w:t>
      </w:r>
      <w:proofErr w:type="spellEnd"/>
      <w:r w:rsidR="004046C7" w:rsidRPr="0037414C">
        <w:rPr>
          <w:rStyle w:val="BodyTextChar1"/>
          <w:rFonts w:ascii="Arial" w:hAnsi="Arial" w:cs="Arial"/>
          <w:color w:val="000000"/>
          <w:sz w:val="20"/>
          <w:szCs w:val="20"/>
          <w:lang w:eastAsia="vi-VN"/>
        </w:rPr>
        <w:t xml:space="preserve"> Hồ Chí Minh, Phổi Trung ương, Nhi </w:t>
      </w:r>
      <w:proofErr w:type="spellStart"/>
      <w:r w:rsidRPr="0037414C">
        <w:rPr>
          <w:rStyle w:val="BodyTextChar1"/>
          <w:rFonts w:ascii="Arial" w:hAnsi="Arial" w:cs="Arial"/>
          <w:color w:val="000000"/>
          <w:sz w:val="20"/>
          <w:szCs w:val="20"/>
          <w:lang w:val="en-US"/>
        </w:rPr>
        <w:t>Trung</w:t>
      </w:r>
      <w:proofErr w:type="spellEnd"/>
      <w:r w:rsidR="004046C7" w:rsidRPr="0037414C">
        <w:rPr>
          <w:rStyle w:val="BodyTextChar1"/>
          <w:rFonts w:ascii="Arial" w:hAnsi="Arial" w:cs="Arial"/>
          <w:color w:val="000000"/>
          <w:sz w:val="20"/>
          <w:szCs w:val="20"/>
          <w:lang w:val="en-US"/>
        </w:rPr>
        <w:t xml:space="preserve"> </w:t>
      </w:r>
      <w:r w:rsidR="004046C7" w:rsidRPr="0037414C">
        <w:rPr>
          <w:rStyle w:val="BodyTextChar1"/>
          <w:rFonts w:ascii="Arial" w:hAnsi="Arial" w:cs="Arial"/>
          <w:color w:val="000000"/>
          <w:sz w:val="20"/>
          <w:szCs w:val="20"/>
          <w:lang w:eastAsia="vi-VN"/>
        </w:rPr>
        <w:t xml:space="preserve">ương, Trung ương Thái Nguyên do Bộ Y tế thành lập tại </w:t>
      </w:r>
      <w:r w:rsidR="00F635E2" w:rsidRPr="0037414C">
        <w:rPr>
          <w:rStyle w:val="BodyTextChar1"/>
          <w:rFonts w:ascii="Arial" w:hAnsi="Arial" w:cs="Arial"/>
          <w:color w:val="000000"/>
          <w:sz w:val="20"/>
          <w:szCs w:val="20"/>
          <w:lang w:eastAsia="vi-VN"/>
        </w:rPr>
        <w:t>Thành phố</w:t>
      </w:r>
      <w:r w:rsidRPr="0037414C">
        <w:rPr>
          <w:rStyle w:val="BodyTextChar1"/>
          <w:rFonts w:ascii="Arial" w:hAnsi="Arial" w:cs="Arial"/>
          <w:color w:val="000000"/>
          <w:sz w:val="20"/>
          <w:szCs w:val="20"/>
          <w:lang w:eastAsia="vi-VN"/>
        </w:rPr>
        <w:t xml:space="preserve"> </w:t>
      </w:r>
      <w:r w:rsidRPr="0037414C">
        <w:rPr>
          <w:rStyle w:val="BodyTextChar1"/>
          <w:rFonts w:ascii="Arial" w:hAnsi="Arial" w:cs="Arial"/>
          <w:color w:val="000000"/>
          <w:sz w:val="20"/>
          <w:szCs w:val="20"/>
          <w:lang w:val="en-US" w:eastAsia="vi-VN"/>
        </w:rPr>
        <w:t>H</w:t>
      </w:r>
      <w:r w:rsidR="004046C7" w:rsidRPr="0037414C">
        <w:rPr>
          <w:rStyle w:val="BodyTextChar1"/>
          <w:rFonts w:ascii="Arial" w:hAnsi="Arial" w:cs="Arial"/>
          <w:color w:val="000000"/>
          <w:sz w:val="20"/>
          <w:szCs w:val="20"/>
          <w:lang w:eastAsia="vi-VN"/>
        </w:rPr>
        <w:t xml:space="preserve">ồ Chí Minh, tỉnh Đồng Nai, tỉnh Vĩnh Long, tỉnh Long An và cơ sở thu dung,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công lập tại Thành phố Hồ Chí Minh:</w:t>
      </w:r>
    </w:p>
    <w:p w:rsidR="004046C7" w:rsidRPr="0037414C" w:rsidRDefault="006578E1" w:rsidP="00861473">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Ngân sách nhà nước thanh toán chi phí khám bệnh, chữa bệnh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w:t>
      </w:r>
      <w:r w:rsidR="004046C7" w:rsidRPr="0037414C">
        <w:rPr>
          <w:rStyle w:val="BodyTextChar1"/>
          <w:rFonts w:ascii="Arial" w:hAnsi="Arial" w:cs="Arial"/>
          <w:color w:val="000000"/>
          <w:sz w:val="20"/>
          <w:szCs w:val="20"/>
          <w:lang w:eastAsia="vi-VN"/>
        </w:rPr>
        <w:t xml:space="preserve">19 theo số lượng thực tế sử dụng và giá mua vào theo quy định của pháp luật về </w:t>
      </w:r>
      <w:r w:rsidRPr="0037414C">
        <w:rPr>
          <w:rStyle w:val="BodyTextChar1"/>
          <w:rFonts w:ascii="Arial" w:hAnsi="Arial" w:cs="Arial"/>
          <w:color w:val="000000"/>
          <w:sz w:val="20"/>
          <w:szCs w:val="20"/>
          <w:lang w:eastAsia="vi-VN"/>
        </w:rPr>
        <w:t>đấu</w:t>
      </w:r>
      <w:r w:rsidR="004046C7" w:rsidRPr="0037414C">
        <w:rPr>
          <w:rStyle w:val="BodyTextChar1"/>
          <w:rFonts w:ascii="Arial" w:hAnsi="Arial" w:cs="Arial"/>
          <w:color w:val="000000"/>
          <w:sz w:val="20"/>
          <w:szCs w:val="20"/>
          <w:lang w:eastAsia="vi-VN"/>
        </w:rPr>
        <w:t xml:space="preserve"> thầu.</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Trường hợp cơ sở thu dung, điều trị </w:t>
      </w:r>
      <w:r w:rsidR="00F635E2" w:rsidRPr="0037414C">
        <w:rPr>
          <w:rStyle w:val="BodyTextChar1"/>
          <w:rFonts w:ascii="Arial" w:hAnsi="Arial" w:cs="Arial"/>
          <w:color w:val="000000"/>
          <w:sz w:val="20"/>
          <w:szCs w:val="20"/>
          <w:lang w:eastAsia="vi-VN"/>
        </w:rPr>
        <w:t>COVID</w:t>
      </w:r>
      <w:r w:rsidR="006578E1" w:rsidRPr="0037414C">
        <w:rPr>
          <w:rStyle w:val="BodyTextChar1"/>
          <w:rFonts w:ascii="Arial" w:hAnsi="Arial" w:cs="Arial"/>
          <w:color w:val="000000"/>
          <w:sz w:val="20"/>
          <w:szCs w:val="20"/>
          <w:lang w:eastAsia="vi-VN"/>
        </w:rPr>
        <w:t>-19 không đủ trang thiết bị để</w:t>
      </w:r>
      <w:r w:rsidRPr="0037414C">
        <w:rPr>
          <w:rStyle w:val="BodyTextChar1"/>
          <w:rFonts w:ascii="Arial" w:hAnsi="Arial" w:cs="Arial"/>
          <w:color w:val="000000"/>
          <w:sz w:val="20"/>
          <w:szCs w:val="20"/>
          <w:lang w:eastAsia="vi-VN"/>
        </w:rPr>
        <w:t xml:space="preserve"> thực hiện một số dịch vụ kỹ thuật thì được ký hợp đồng dịch vụ y tế với các cơ sở khám bệnh, chữa bệnh khác trên địa bàn có đủ điều kiện thực hiện theo quy định chuyên môn, được ngân sách nhà nước thanh toán theo mức giá dịch vụ khám bệnh, chữa bệnh bảo hiểm y tế được cấp có </w:t>
      </w:r>
      <w:r w:rsidR="00BD2EEC" w:rsidRPr="0037414C">
        <w:rPr>
          <w:rStyle w:val="BodyTextChar1"/>
          <w:rFonts w:ascii="Arial" w:hAnsi="Arial" w:cs="Arial"/>
          <w:color w:val="000000"/>
          <w:sz w:val="20"/>
          <w:szCs w:val="20"/>
          <w:lang w:eastAsia="vi-VN"/>
        </w:rPr>
        <w:t>thẩm</w:t>
      </w:r>
      <w:r w:rsidRPr="0037414C">
        <w:rPr>
          <w:rStyle w:val="BodyTextChar1"/>
          <w:rFonts w:ascii="Arial" w:hAnsi="Arial" w:cs="Arial"/>
          <w:color w:val="000000"/>
          <w:sz w:val="20"/>
          <w:szCs w:val="20"/>
          <w:lang w:eastAsia="vi-VN"/>
        </w:rPr>
        <w:t xml:space="preserve"> quyền phê duyệt cho cơ sở khám bệnh, chữa bệnh thực hiện dịch vụ.</w:t>
      </w:r>
    </w:p>
    <w:p w:rsidR="004046C7" w:rsidRPr="0037414C" w:rsidRDefault="006578E1" w:rsidP="00861473">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Quỹ bảo hiểm y tế thanh toán phần chi </w:t>
      </w:r>
      <w:proofErr w:type="spellStart"/>
      <w:r w:rsidRPr="0037414C">
        <w:rPr>
          <w:rStyle w:val="BodyTextChar1"/>
          <w:rFonts w:ascii="Arial" w:hAnsi="Arial" w:cs="Arial"/>
          <w:color w:val="000000"/>
          <w:sz w:val="20"/>
          <w:szCs w:val="20"/>
          <w:lang w:val="en-US" w:eastAsia="vi-VN"/>
        </w:rPr>
        <w:t>phí</w:t>
      </w:r>
      <w:proofErr w:type="spellEnd"/>
      <w:r w:rsidR="004046C7" w:rsidRPr="0037414C">
        <w:rPr>
          <w:rStyle w:val="BodyTextChar1"/>
          <w:rFonts w:ascii="Arial" w:hAnsi="Arial" w:cs="Arial"/>
          <w:color w:val="000000"/>
          <w:sz w:val="20"/>
          <w:szCs w:val="20"/>
          <w:lang w:eastAsia="vi-VN"/>
        </w:rPr>
        <w:t xml:space="preserve"> khám bệnh, chữa bệnh các bệnh khác trong quá trình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theo phạm vi được hưởng và mức hưởng </w:t>
      </w:r>
      <w:r w:rsidR="001344B5" w:rsidRPr="0037414C">
        <w:rPr>
          <w:rStyle w:val="BodyTextChar1"/>
          <w:rFonts w:ascii="Arial" w:hAnsi="Arial" w:cs="Arial"/>
          <w:color w:val="000000"/>
          <w:sz w:val="20"/>
          <w:szCs w:val="20"/>
          <w:lang w:eastAsia="vi-VN"/>
        </w:rPr>
        <w:t>bảo hiểm</w:t>
      </w:r>
      <w:r w:rsidRPr="0037414C">
        <w:rPr>
          <w:rStyle w:val="BodyTextChar1"/>
          <w:rFonts w:ascii="Arial" w:hAnsi="Arial" w:cs="Arial"/>
          <w:color w:val="000000"/>
          <w:sz w:val="20"/>
          <w:szCs w:val="20"/>
          <w:lang w:eastAsia="vi-VN"/>
        </w:rPr>
        <w:t xml:space="preserve"> y tế</w:t>
      </w:r>
      <w:r w:rsidR="004046C7" w:rsidRPr="0037414C">
        <w:rPr>
          <w:rStyle w:val="BodyTextChar1"/>
          <w:rFonts w:ascii="Arial" w:hAnsi="Arial" w:cs="Arial"/>
          <w:color w:val="000000"/>
          <w:sz w:val="20"/>
          <w:szCs w:val="20"/>
          <w:lang w:eastAsia="vi-VN"/>
        </w:rPr>
        <w:t xml:space="preserve"> như </w:t>
      </w:r>
      <w:r w:rsidRPr="0037414C">
        <w:rPr>
          <w:rStyle w:val="BodyTextChar1"/>
          <w:rFonts w:ascii="Arial" w:hAnsi="Arial" w:cs="Arial"/>
          <w:color w:val="000000"/>
          <w:sz w:val="20"/>
          <w:szCs w:val="20"/>
          <w:lang w:eastAsia="vi-VN"/>
        </w:rPr>
        <w:t>trường hợp</w:t>
      </w:r>
      <w:r w:rsidR="004046C7" w:rsidRPr="0037414C">
        <w:rPr>
          <w:rStyle w:val="BodyTextChar1"/>
          <w:rFonts w:ascii="Arial" w:hAnsi="Arial" w:cs="Arial"/>
          <w:color w:val="000000"/>
          <w:sz w:val="20"/>
          <w:szCs w:val="20"/>
          <w:lang w:eastAsia="vi-VN"/>
        </w:rPr>
        <w:t xml:space="preserve"> đi khám bệnh, chữa bệnh đúng tuyến; Người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có thẻ bảo hiểm y tế tự chi trả chi phí cùng chi trả và các chi phí ngoài phạm vi được hưởng (nếu có) theo quy định của pháp luật về </w:t>
      </w:r>
      <w:r w:rsidR="001344B5" w:rsidRPr="0037414C">
        <w:rPr>
          <w:rStyle w:val="BodyTextChar1"/>
          <w:rFonts w:ascii="Arial" w:hAnsi="Arial" w:cs="Arial"/>
          <w:color w:val="000000"/>
          <w:sz w:val="20"/>
          <w:szCs w:val="20"/>
          <w:lang w:eastAsia="vi-VN"/>
        </w:rPr>
        <w:t>bảo hiểm</w:t>
      </w:r>
      <w:r w:rsidR="004046C7" w:rsidRPr="0037414C">
        <w:rPr>
          <w:rStyle w:val="BodyTextChar1"/>
          <w:rFonts w:ascii="Arial" w:hAnsi="Arial" w:cs="Arial"/>
          <w:color w:val="000000"/>
          <w:sz w:val="20"/>
          <w:szCs w:val="20"/>
          <w:lang w:eastAsia="vi-VN"/>
        </w:rPr>
        <w:t xml:space="preserve"> y tế;</w:t>
      </w:r>
    </w:p>
    <w:p w:rsidR="004046C7" w:rsidRPr="0037414C" w:rsidRDefault="006578E1" w:rsidP="00861473">
      <w:pPr>
        <w:pStyle w:val="BodyText"/>
        <w:shd w:val="clear" w:color="auto" w:fill="auto"/>
        <w:tabs>
          <w:tab w:val="left" w:pos="103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Pr="0037414C">
        <w:rPr>
          <w:rStyle w:val="BodyTextChar1"/>
          <w:rFonts w:ascii="Arial" w:hAnsi="Arial" w:cs="Arial"/>
          <w:color w:val="000000"/>
          <w:sz w:val="20"/>
          <w:szCs w:val="20"/>
          <w:lang w:eastAsia="vi-VN"/>
        </w:rPr>
        <w:t>Trường hợp</w:t>
      </w:r>
      <w:r w:rsidR="004046C7" w:rsidRPr="0037414C">
        <w:rPr>
          <w:rStyle w:val="BodyTextChar1"/>
          <w:rFonts w:ascii="Arial" w:hAnsi="Arial" w:cs="Arial"/>
          <w:color w:val="000000"/>
          <w:sz w:val="20"/>
          <w:szCs w:val="20"/>
          <w:lang w:eastAsia="vi-VN"/>
        </w:rPr>
        <w:t xml:space="preserve">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không bóc tách được chi phí khám bệnh, chữa bệnh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và các bệnh khác để thanh toán theo các nguồn hoặc không thu được các khoản chi phí phát sinh trong quá trình điều trị mà người bệnh phải trả theo quy định do một trong các nguyên nhân bất khả kháng quy định tại khoản 5 Điều này thì được ngân sách nhà nước chi trả theo số lượng thực tế sử dụng và giá mua vào theo quy định của pháp luật về đấu thầu.</w:t>
      </w:r>
    </w:p>
    <w:p w:rsidR="004046C7" w:rsidRPr="0037414C" w:rsidRDefault="006578E1" w:rsidP="00861473">
      <w:pPr>
        <w:pStyle w:val="BodyText"/>
        <w:shd w:val="clear" w:color="auto" w:fill="auto"/>
        <w:tabs>
          <w:tab w:val="left" w:pos="100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5. </w:t>
      </w:r>
      <w:r w:rsidR="004046C7" w:rsidRPr="0037414C">
        <w:rPr>
          <w:rStyle w:val="BodyTextChar1"/>
          <w:rFonts w:ascii="Arial" w:hAnsi="Arial" w:cs="Arial"/>
          <w:color w:val="000000"/>
          <w:sz w:val="20"/>
          <w:szCs w:val="20"/>
          <w:lang w:eastAsia="vi-VN"/>
        </w:rPr>
        <w:t>Nguyên nhân bất khả kháng quy định tại điểm c khoản 1 và điểm c khoản 4 Điều này bao gồm:</w:t>
      </w:r>
    </w:p>
    <w:p w:rsidR="004046C7" w:rsidRPr="0037414C" w:rsidRDefault="006578E1" w:rsidP="00861473">
      <w:pPr>
        <w:pStyle w:val="BodyText"/>
        <w:shd w:val="clear" w:color="auto" w:fill="auto"/>
        <w:tabs>
          <w:tab w:val="left" w:pos="102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Người bệnh tử vong trong quá trình điều trị nhưng cơ sở y tế không liên hệ được với thân nhân, người nhà người bệnh;</w:t>
      </w:r>
    </w:p>
    <w:p w:rsidR="004046C7" w:rsidRPr="0037414C" w:rsidRDefault="006578E1" w:rsidP="00861473">
      <w:pPr>
        <w:pStyle w:val="BodyText"/>
        <w:shd w:val="clear" w:color="auto" w:fill="auto"/>
        <w:tabs>
          <w:tab w:val="left" w:pos="105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lastRenderedPageBreak/>
        <w:t xml:space="preserve">b) </w:t>
      </w:r>
      <w:r w:rsidR="004046C7" w:rsidRPr="0037414C">
        <w:rPr>
          <w:rStyle w:val="BodyTextChar1"/>
          <w:rFonts w:ascii="Arial" w:hAnsi="Arial" w:cs="Arial"/>
          <w:color w:val="000000"/>
          <w:sz w:val="20"/>
          <w:szCs w:val="20"/>
          <w:lang w:eastAsia="vi-VN"/>
        </w:rPr>
        <w:t>Người bệnh không có thân nhân, người nhà và không đem theo giấy tờ tùy thân khi vào điều trị tại cơ sở y tế;</w:t>
      </w:r>
    </w:p>
    <w:p w:rsidR="004046C7" w:rsidRPr="0037414C" w:rsidRDefault="006578E1" w:rsidP="00861473">
      <w:pPr>
        <w:pStyle w:val="BodyText"/>
        <w:shd w:val="clear" w:color="auto" w:fill="auto"/>
        <w:tabs>
          <w:tab w:val="left" w:pos="104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Người bệnh, thân nhân, người nhà người bệnh không mang đủ tiền để chi trả chi phí điều trị.</w:t>
      </w:r>
    </w:p>
    <w:p w:rsidR="004046C7" w:rsidRPr="0037414C" w:rsidRDefault="006578E1" w:rsidP="00861473">
      <w:pPr>
        <w:pStyle w:val="BodyText"/>
        <w:shd w:val="clear" w:color="auto" w:fill="auto"/>
        <w:tabs>
          <w:tab w:val="left" w:pos="101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6. </w:t>
      </w:r>
      <w:r w:rsidR="004046C7" w:rsidRPr="0037414C">
        <w:rPr>
          <w:rStyle w:val="BodyTextChar1"/>
          <w:rFonts w:ascii="Arial" w:hAnsi="Arial" w:cs="Arial"/>
          <w:color w:val="000000"/>
          <w:sz w:val="20"/>
          <w:szCs w:val="20"/>
          <w:lang w:eastAsia="vi-VN"/>
        </w:rPr>
        <w:t xml:space="preserve">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bệnh viện chủ quản chịu trách nhiệm về tính chính xác, pháp lý của </w:t>
      </w:r>
      <w:r w:rsidRPr="0037414C">
        <w:rPr>
          <w:rStyle w:val="BodyTextChar1"/>
          <w:rFonts w:ascii="Arial" w:hAnsi="Arial" w:cs="Arial"/>
          <w:color w:val="000000"/>
          <w:sz w:val="20"/>
          <w:szCs w:val="20"/>
          <w:lang w:eastAsia="vi-VN"/>
        </w:rPr>
        <w:t>số liệu báo cáo bảo đảm không để</w:t>
      </w:r>
      <w:r w:rsidR="004046C7" w:rsidRPr="0037414C">
        <w:rPr>
          <w:rStyle w:val="BodyTextChar1"/>
          <w:rFonts w:ascii="Arial" w:hAnsi="Arial" w:cs="Arial"/>
          <w:color w:val="000000"/>
          <w:sz w:val="20"/>
          <w:szCs w:val="20"/>
          <w:lang w:eastAsia="vi-VN"/>
        </w:rPr>
        <w:t xml:space="preserve"> xảy ra thất thoát, lãng phí và tiêu cực.</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 xml:space="preserve">Điều 8. Hướng dẫn thanh toán từ nguồn ngân sách nhà nước cho </w:t>
      </w:r>
      <w:proofErr w:type="spellStart"/>
      <w:r w:rsidR="006578E1" w:rsidRPr="0037414C">
        <w:rPr>
          <w:rStyle w:val="BodyTextChar1"/>
          <w:rFonts w:ascii="Arial" w:hAnsi="Arial" w:cs="Arial"/>
          <w:b/>
          <w:bCs/>
          <w:color w:val="000000"/>
          <w:sz w:val="20"/>
          <w:szCs w:val="20"/>
          <w:lang w:val="en-US" w:eastAsia="vi-VN"/>
        </w:rPr>
        <w:t>cơ</w:t>
      </w:r>
      <w:proofErr w:type="spellEnd"/>
      <w:r w:rsidR="006578E1" w:rsidRPr="0037414C">
        <w:rPr>
          <w:rStyle w:val="BodyTextChar1"/>
          <w:rFonts w:ascii="Arial" w:hAnsi="Arial" w:cs="Arial"/>
          <w:b/>
          <w:bCs/>
          <w:color w:val="000000"/>
          <w:sz w:val="20"/>
          <w:szCs w:val="20"/>
          <w:lang w:val="en-US" w:eastAsia="vi-VN"/>
        </w:rPr>
        <w:t xml:space="preserve"> </w:t>
      </w:r>
      <w:proofErr w:type="spellStart"/>
      <w:r w:rsidR="006578E1" w:rsidRPr="0037414C">
        <w:rPr>
          <w:rStyle w:val="BodyTextChar1"/>
          <w:rFonts w:ascii="Arial" w:hAnsi="Arial" w:cs="Arial"/>
          <w:b/>
          <w:bCs/>
          <w:color w:val="000000"/>
          <w:sz w:val="20"/>
          <w:szCs w:val="20"/>
          <w:lang w:val="en-US" w:eastAsia="vi-VN"/>
        </w:rPr>
        <w:t>sở</w:t>
      </w:r>
      <w:proofErr w:type="spellEnd"/>
      <w:r w:rsidRPr="0037414C">
        <w:rPr>
          <w:rStyle w:val="BodyTextChar1"/>
          <w:rFonts w:ascii="Arial" w:hAnsi="Arial" w:cs="Arial"/>
          <w:b/>
          <w:bCs/>
          <w:color w:val="000000"/>
          <w:sz w:val="20"/>
          <w:szCs w:val="20"/>
          <w:lang w:eastAsia="vi-VN"/>
        </w:rPr>
        <w:t xml:space="preserve"> thu dung, điều trị </w:t>
      </w:r>
      <w:r w:rsidR="00F635E2" w:rsidRPr="0037414C">
        <w:rPr>
          <w:rStyle w:val="BodyTextChar1"/>
          <w:rFonts w:ascii="Arial" w:hAnsi="Arial" w:cs="Arial"/>
          <w:b/>
          <w:bCs/>
          <w:color w:val="000000"/>
          <w:sz w:val="20"/>
          <w:szCs w:val="20"/>
          <w:lang w:eastAsia="vi-VN"/>
        </w:rPr>
        <w:t>COVID</w:t>
      </w:r>
      <w:r w:rsidRPr="0037414C">
        <w:rPr>
          <w:rStyle w:val="BodyTextChar1"/>
          <w:rFonts w:ascii="Arial" w:hAnsi="Arial" w:cs="Arial"/>
          <w:b/>
          <w:bCs/>
          <w:color w:val="000000"/>
          <w:sz w:val="20"/>
          <w:szCs w:val="20"/>
          <w:lang w:eastAsia="vi-VN"/>
        </w:rPr>
        <w:t>-19</w:t>
      </w:r>
    </w:p>
    <w:p w:rsidR="004046C7" w:rsidRPr="0037414C" w:rsidRDefault="006578E1" w:rsidP="00861473">
      <w:pPr>
        <w:pStyle w:val="BodyText"/>
        <w:shd w:val="clear" w:color="auto" w:fill="auto"/>
        <w:tabs>
          <w:tab w:val="left" w:pos="100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Lập dự toán nhu cầu kinh phí: Căn cứ nhu cầu kinh phí bảo đảm hoạt động thường xuyên của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công lập, bệnh viện chủ quản có trách nhiệm lập dự toán kinh phí hoạt động thường xuyên của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gửi cơ quan quản lý cấp trên tổng hợp gửi cơ quan tài chính theo quy định.</w:t>
      </w:r>
    </w:p>
    <w:p w:rsidR="004046C7" w:rsidRPr="0037414C" w:rsidRDefault="00E46AF5" w:rsidP="00861473">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Pr="0037414C">
        <w:rPr>
          <w:rStyle w:val="BodyTextChar1"/>
          <w:rFonts w:ascii="Arial" w:hAnsi="Arial" w:cs="Arial"/>
          <w:color w:val="000000"/>
          <w:sz w:val="20"/>
          <w:szCs w:val="20"/>
          <w:lang w:eastAsia="vi-VN"/>
        </w:rPr>
        <w:t>Că</w:t>
      </w:r>
      <w:r w:rsidR="004046C7" w:rsidRPr="0037414C">
        <w:rPr>
          <w:rStyle w:val="BodyTextChar1"/>
          <w:rFonts w:ascii="Arial" w:hAnsi="Arial" w:cs="Arial"/>
          <w:color w:val="000000"/>
          <w:sz w:val="20"/>
          <w:szCs w:val="20"/>
          <w:lang w:eastAsia="vi-VN"/>
        </w:rPr>
        <w:t xml:space="preserve">n cứ vào dự toán được cấp có thẩm quyền giao, cơ quan quản lý cấp trên phân </w:t>
      </w:r>
      <w:proofErr w:type="spellStart"/>
      <w:r w:rsidRPr="0037414C">
        <w:rPr>
          <w:rStyle w:val="BodyTextChar1"/>
          <w:rFonts w:ascii="Arial" w:hAnsi="Arial" w:cs="Arial"/>
          <w:color w:val="000000"/>
          <w:sz w:val="20"/>
          <w:szCs w:val="20"/>
          <w:lang w:val="en-US" w:eastAsia="vi-VN"/>
        </w:rPr>
        <w:t>bổ</w:t>
      </w:r>
      <w:proofErr w:type="spellEnd"/>
      <w:r w:rsidRPr="0037414C">
        <w:rPr>
          <w:rStyle w:val="BodyTextChar1"/>
          <w:rFonts w:ascii="Arial" w:hAnsi="Arial" w:cs="Arial"/>
          <w:color w:val="000000"/>
          <w:sz w:val="20"/>
          <w:szCs w:val="20"/>
          <w:lang w:val="en-US" w:eastAsia="vi-VN"/>
        </w:rPr>
        <w:t xml:space="preserve"> </w:t>
      </w:r>
      <w:r w:rsidR="004046C7" w:rsidRPr="0037414C">
        <w:rPr>
          <w:rStyle w:val="BodyTextChar1"/>
          <w:rFonts w:ascii="Arial" w:hAnsi="Arial" w:cs="Arial"/>
          <w:color w:val="000000"/>
          <w:sz w:val="20"/>
          <w:szCs w:val="20"/>
          <w:lang w:eastAsia="vi-VN"/>
        </w:rPr>
        <w:t xml:space="preserve">và giao dự toán cho cơ sở thu dung, điều trị </w:t>
      </w:r>
      <w:r w:rsidR="00F635E2" w:rsidRPr="0037414C">
        <w:rPr>
          <w:rStyle w:val="BodyTextChar1"/>
          <w:rFonts w:ascii="Arial" w:hAnsi="Arial" w:cs="Arial"/>
          <w:color w:val="000000"/>
          <w:sz w:val="20"/>
          <w:szCs w:val="20"/>
          <w:lang w:val="en-US"/>
        </w:rPr>
        <w:t>COVID</w:t>
      </w:r>
      <w:r w:rsidR="004046C7" w:rsidRPr="0037414C">
        <w:rPr>
          <w:rStyle w:val="BodyTextChar1"/>
          <w:rFonts w:ascii="Arial" w:hAnsi="Arial" w:cs="Arial"/>
          <w:color w:val="000000"/>
          <w:sz w:val="20"/>
          <w:szCs w:val="20"/>
          <w:lang w:val="en-US"/>
        </w:rPr>
        <w:t xml:space="preserve">-19, </w:t>
      </w:r>
      <w:r w:rsidR="004046C7" w:rsidRPr="0037414C">
        <w:rPr>
          <w:rStyle w:val="BodyTextChar1"/>
          <w:rFonts w:ascii="Arial" w:hAnsi="Arial" w:cs="Arial"/>
          <w:color w:val="000000"/>
          <w:sz w:val="20"/>
          <w:szCs w:val="20"/>
          <w:lang w:eastAsia="vi-VN"/>
        </w:rPr>
        <w:t>bệnh viện chủ quản thuộc phạm vi quản lý theo quy định của pháp luật về ngân sách nhà nước.</w:t>
      </w:r>
    </w:p>
    <w:p w:rsidR="004046C7" w:rsidRPr="0037414C" w:rsidRDefault="00E46AF5" w:rsidP="00861473">
      <w:pPr>
        <w:pStyle w:val="BodyText"/>
        <w:shd w:val="clear" w:color="auto" w:fill="auto"/>
        <w:tabs>
          <w:tab w:val="left" w:pos="100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 xml:space="preserve">Việc quản lý, sử dụng, quyết toán kinh phí thực hiện theo quy định của pháp luật về ngân sách nhà nước. Đơn vị chịu trách nhiệm về tính chính xác của số liệu kinh phí phòng, </w:t>
      </w:r>
      <w:r w:rsidR="00E06487" w:rsidRPr="0037414C">
        <w:rPr>
          <w:rStyle w:val="BodyTextChar1"/>
          <w:rFonts w:ascii="Arial" w:hAnsi="Arial" w:cs="Arial"/>
          <w:color w:val="000000"/>
          <w:sz w:val="20"/>
          <w:szCs w:val="20"/>
          <w:lang w:eastAsia="vi-VN"/>
        </w:rPr>
        <w:t>chống</w:t>
      </w:r>
      <w:r w:rsidR="004046C7" w:rsidRPr="0037414C">
        <w:rPr>
          <w:rStyle w:val="BodyTextChar1"/>
          <w:rFonts w:ascii="Arial" w:hAnsi="Arial" w:cs="Arial"/>
          <w:color w:val="000000"/>
          <w:sz w:val="20"/>
          <w:szCs w:val="20"/>
          <w:lang w:eastAsia="vi-VN"/>
        </w:rPr>
        <w:t xml:space="preserve">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theo quy </w:t>
      </w:r>
      <w:r w:rsidR="001344B5" w:rsidRPr="0037414C">
        <w:rPr>
          <w:rStyle w:val="BodyTextChar1"/>
          <w:rFonts w:ascii="Arial" w:hAnsi="Arial" w:cs="Arial"/>
          <w:color w:val="000000"/>
          <w:sz w:val="20"/>
          <w:szCs w:val="20"/>
          <w:lang w:eastAsia="vi-VN"/>
        </w:rPr>
        <w:t>định</w:t>
      </w:r>
      <w:r w:rsidR="004046C7" w:rsidRPr="0037414C">
        <w:rPr>
          <w:rStyle w:val="BodyTextChar1"/>
          <w:rFonts w:ascii="Arial" w:hAnsi="Arial" w:cs="Arial"/>
          <w:color w:val="000000"/>
          <w:sz w:val="20"/>
          <w:szCs w:val="20"/>
          <w:lang w:eastAsia="vi-VN"/>
        </w:rPr>
        <w:t xml:space="preserve"> của pháp luật.</w:t>
      </w:r>
    </w:p>
    <w:p w:rsidR="004046C7" w:rsidRPr="0037414C" w:rsidRDefault="00E46AF5" w:rsidP="00861473">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4. </w:t>
      </w:r>
      <w:r w:rsidR="004046C7" w:rsidRPr="0037414C">
        <w:rPr>
          <w:rStyle w:val="BodyTextChar1"/>
          <w:rFonts w:ascii="Arial" w:hAnsi="Arial" w:cs="Arial"/>
          <w:color w:val="000000"/>
          <w:sz w:val="20"/>
          <w:szCs w:val="20"/>
          <w:lang w:eastAsia="vi-VN"/>
        </w:rPr>
        <w:t xml:space="preserve">Việc kiểm soát thanh toán và hồ sơ kiểm soát chi kinh phí chi thường xuyên của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được thực hiện như sau:</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a) Đối với các khoản chi phí khám bệnh, chữa bệnh thanh toán từ nguồn ngân sách nhà nước đã được quy </w:t>
      </w:r>
      <w:r w:rsidR="001344B5" w:rsidRPr="0037414C">
        <w:rPr>
          <w:rStyle w:val="BodyTextChar1"/>
          <w:rFonts w:ascii="Arial" w:hAnsi="Arial" w:cs="Arial"/>
          <w:color w:val="000000"/>
          <w:sz w:val="20"/>
          <w:szCs w:val="20"/>
          <w:lang w:eastAsia="vi-VN"/>
        </w:rPr>
        <w:t>định</w:t>
      </w:r>
      <w:r w:rsidRPr="0037414C">
        <w:rPr>
          <w:rStyle w:val="BodyTextChar1"/>
          <w:rFonts w:ascii="Arial" w:hAnsi="Arial" w:cs="Arial"/>
          <w:color w:val="000000"/>
          <w:sz w:val="20"/>
          <w:szCs w:val="20"/>
          <w:lang w:eastAsia="vi-VN"/>
        </w:rPr>
        <w:t xml:space="preserve"> mức giá </w:t>
      </w:r>
      <w:r w:rsidR="001344B5" w:rsidRPr="0037414C">
        <w:rPr>
          <w:rStyle w:val="BodyTextChar1"/>
          <w:rFonts w:ascii="Arial" w:hAnsi="Arial" w:cs="Arial"/>
          <w:color w:val="000000"/>
          <w:sz w:val="20"/>
          <w:szCs w:val="20"/>
          <w:lang w:eastAsia="vi-VN"/>
        </w:rPr>
        <w:t>bảo hiểm</w:t>
      </w:r>
      <w:r w:rsidRPr="0037414C">
        <w:rPr>
          <w:rStyle w:val="BodyTextChar1"/>
          <w:rFonts w:ascii="Arial" w:hAnsi="Arial" w:cs="Arial"/>
          <w:color w:val="000000"/>
          <w:sz w:val="20"/>
          <w:szCs w:val="20"/>
          <w:lang w:eastAsia="vi-VN"/>
        </w:rPr>
        <w:t xml:space="preserve"> y tế: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bệnh viện chủ quản có trách nhiệm lập Bảng kê </w:t>
      </w:r>
      <w:r w:rsidR="00E06487" w:rsidRPr="0037414C">
        <w:rPr>
          <w:rStyle w:val="BodyTextChar1"/>
          <w:rFonts w:ascii="Arial" w:hAnsi="Arial" w:cs="Arial"/>
          <w:color w:val="000000"/>
          <w:sz w:val="20"/>
          <w:szCs w:val="20"/>
          <w:lang w:eastAsia="vi-VN"/>
        </w:rPr>
        <w:t>tổng</w:t>
      </w:r>
      <w:r w:rsidRPr="0037414C">
        <w:rPr>
          <w:rStyle w:val="BodyTextChar1"/>
          <w:rFonts w:ascii="Arial" w:hAnsi="Arial" w:cs="Arial"/>
          <w:color w:val="000000"/>
          <w:sz w:val="20"/>
          <w:szCs w:val="20"/>
          <w:lang w:eastAsia="vi-VN"/>
        </w:rPr>
        <w:t xml:space="preserve"> hợp chi phí khám bệnh, chữa bệnh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theo mẫu quy định tại Phụ lục IV ban hành</w:t>
      </w:r>
      <w:r w:rsidR="00E46AF5" w:rsidRPr="0037414C">
        <w:rPr>
          <w:rStyle w:val="BodyTextChar1"/>
          <w:rFonts w:ascii="Arial" w:hAnsi="Arial" w:cs="Arial"/>
          <w:color w:val="000000"/>
          <w:sz w:val="20"/>
          <w:szCs w:val="20"/>
          <w:lang w:eastAsia="vi-VN"/>
        </w:rPr>
        <w:t xml:space="preserve"> kèm theo Nghị định này, theo số</w:t>
      </w:r>
      <w:r w:rsidRPr="0037414C">
        <w:rPr>
          <w:rStyle w:val="BodyTextChar1"/>
          <w:rFonts w:ascii="Arial" w:hAnsi="Arial" w:cs="Arial"/>
          <w:color w:val="000000"/>
          <w:sz w:val="20"/>
          <w:szCs w:val="20"/>
          <w:lang w:eastAsia="vi-VN"/>
        </w:rPr>
        <w:t xml:space="preserve"> lượng dịch vụ y tế thực tế sử dụng và mức giá dịch vụ khám bệnh, chữa bệnh bảo hiểm y tế gửi kho bạc nhà nước nơi giao dịch để thực hiện rút dự toán chuyển sang tài khoản tiền gửi thu sự nghiệp của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bệnh viện chủ quản mở tại kho bạc nhà nước.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 xml:space="preserve">-19, bệnh viện chủ quản chịu trách nhiệm về tính chính xác của số kinh phí phòng, chống dịch </w:t>
      </w:r>
      <w:r w:rsidR="00F635E2" w:rsidRPr="0037414C">
        <w:rPr>
          <w:rStyle w:val="BodyTextChar1"/>
          <w:rFonts w:ascii="Arial" w:hAnsi="Arial" w:cs="Arial"/>
          <w:color w:val="000000"/>
          <w:sz w:val="20"/>
          <w:szCs w:val="20"/>
          <w:lang w:eastAsia="vi-VN"/>
        </w:rPr>
        <w:t>COVID</w:t>
      </w:r>
      <w:r w:rsidR="00E46AF5" w:rsidRPr="0037414C">
        <w:rPr>
          <w:rStyle w:val="BodyTextChar1"/>
          <w:rFonts w:ascii="Arial" w:hAnsi="Arial" w:cs="Arial"/>
          <w:color w:val="000000"/>
          <w:sz w:val="20"/>
          <w:szCs w:val="20"/>
          <w:lang w:eastAsia="vi-VN"/>
        </w:rPr>
        <w:t>-19 đã kê trên Bả</w:t>
      </w:r>
      <w:r w:rsidRPr="0037414C">
        <w:rPr>
          <w:rStyle w:val="BodyTextChar1"/>
          <w:rFonts w:ascii="Arial" w:hAnsi="Arial" w:cs="Arial"/>
          <w:color w:val="000000"/>
          <w:sz w:val="20"/>
          <w:szCs w:val="20"/>
          <w:lang w:eastAsia="vi-VN"/>
        </w:rPr>
        <w:t xml:space="preserve">ng kê tổng hợp kinh phí khám bệnh, chữa bệnh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đồng thời chịu trách nhiệm quản lý, sử dụng, quyết toán kinh phí thực hiện theo quy định của pháp luật;</w:t>
      </w:r>
    </w:p>
    <w:p w:rsidR="004046C7" w:rsidRPr="0037414C" w:rsidRDefault="00E46AF5" w:rsidP="00861473">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Đối với các khoản thanh toán còn lại: thực hiện theo quy định tại Điều 7 Nghị định số 11/2020/NĐ-CP và Thông tư số 62/2020/TT-BTC;</w:t>
      </w:r>
    </w:p>
    <w:p w:rsidR="004046C7" w:rsidRPr="0037414C" w:rsidRDefault="00E46AF5" w:rsidP="00861473">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 xml:space="preserve">Đối với cơ sở y tế tư nhân được chính quyền địa phương cấp tỉnh giao nhiệm vụ tiếp nhận, quản lý, chăm sóc sức khỏe, </w:t>
      </w:r>
      <w:r w:rsidR="00F635E2" w:rsidRPr="0037414C">
        <w:rPr>
          <w:rStyle w:val="BodyTextChar1"/>
          <w:rFonts w:ascii="Arial" w:hAnsi="Arial" w:cs="Arial"/>
          <w:color w:val="000000"/>
          <w:sz w:val="20"/>
          <w:szCs w:val="20"/>
          <w:lang w:eastAsia="vi-VN"/>
        </w:rPr>
        <w:t>điều</w:t>
      </w:r>
      <w:r w:rsidR="004046C7" w:rsidRPr="0037414C">
        <w:rPr>
          <w:rStyle w:val="BodyTextChar1"/>
          <w:rFonts w:ascii="Arial" w:hAnsi="Arial" w:cs="Arial"/>
          <w:color w:val="000000"/>
          <w:sz w:val="20"/>
          <w:szCs w:val="20"/>
          <w:lang w:eastAsia="vi-VN"/>
        </w:rPr>
        <w:t xml:space="preserve">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Kho bạc nhà nước thanh toán trên cơ sở dự toán, quyết định giao nhiệm vụ hoặc hợp đồng hoặc biên bản nghiệm thu giữa </w:t>
      </w:r>
      <w:r w:rsidR="00BD2EEC" w:rsidRPr="0037414C">
        <w:rPr>
          <w:rStyle w:val="BodyTextChar1"/>
          <w:rFonts w:ascii="Arial" w:hAnsi="Arial" w:cs="Arial"/>
          <w:color w:val="000000"/>
          <w:sz w:val="20"/>
          <w:szCs w:val="20"/>
          <w:lang w:eastAsia="vi-VN"/>
        </w:rPr>
        <w:t>Sở</w:t>
      </w:r>
      <w:r w:rsidR="004046C7" w:rsidRPr="0037414C">
        <w:rPr>
          <w:rStyle w:val="BodyTextChar1"/>
          <w:rFonts w:ascii="Arial" w:hAnsi="Arial" w:cs="Arial"/>
          <w:color w:val="000000"/>
          <w:sz w:val="20"/>
          <w:szCs w:val="20"/>
          <w:lang w:eastAsia="vi-VN"/>
        </w:rPr>
        <w:t xml:space="preserve"> Y tế và cơ </w:t>
      </w:r>
      <w:r w:rsidR="00BD2EEC" w:rsidRPr="0037414C">
        <w:rPr>
          <w:rStyle w:val="BodyTextChar1"/>
          <w:rFonts w:ascii="Arial" w:hAnsi="Arial" w:cs="Arial"/>
          <w:color w:val="000000"/>
          <w:sz w:val="20"/>
          <w:szCs w:val="20"/>
          <w:lang w:eastAsia="vi-VN"/>
        </w:rPr>
        <w:t>sở</w:t>
      </w:r>
      <w:r w:rsidR="004046C7" w:rsidRPr="0037414C">
        <w:rPr>
          <w:rStyle w:val="BodyTextChar1"/>
          <w:rFonts w:ascii="Arial" w:hAnsi="Arial" w:cs="Arial"/>
          <w:color w:val="000000"/>
          <w:sz w:val="20"/>
          <w:szCs w:val="20"/>
          <w:lang w:eastAsia="vi-VN"/>
        </w:rPr>
        <w:t xml:space="preserve"> y tế tư nhân.</w:t>
      </w:r>
    </w:p>
    <w:p w:rsidR="004046C7" w:rsidRPr="0037414C" w:rsidRDefault="00E46AF5" w:rsidP="00861473">
      <w:pPr>
        <w:pStyle w:val="BodyText"/>
        <w:shd w:val="clear" w:color="auto" w:fill="auto"/>
        <w:tabs>
          <w:tab w:val="left" w:pos="101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5. </w:t>
      </w:r>
      <w:r w:rsidR="004046C7" w:rsidRPr="0037414C">
        <w:rPr>
          <w:rStyle w:val="BodyTextChar1"/>
          <w:rFonts w:ascii="Arial" w:hAnsi="Arial" w:cs="Arial"/>
          <w:color w:val="000000"/>
          <w:sz w:val="20"/>
          <w:szCs w:val="20"/>
          <w:lang w:eastAsia="vi-VN"/>
        </w:rPr>
        <w:t xml:space="preserve">Trường hợp nguồn thu của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(ngân sách nhà nước, quỹ </w:t>
      </w:r>
      <w:r w:rsidR="001344B5" w:rsidRPr="0037414C">
        <w:rPr>
          <w:rStyle w:val="BodyTextChar1"/>
          <w:rFonts w:ascii="Arial" w:hAnsi="Arial" w:cs="Arial"/>
          <w:color w:val="000000"/>
          <w:sz w:val="20"/>
          <w:szCs w:val="20"/>
          <w:lang w:eastAsia="vi-VN"/>
        </w:rPr>
        <w:t>bảo hiểm</w:t>
      </w:r>
      <w:r w:rsidR="004046C7" w:rsidRPr="0037414C">
        <w:rPr>
          <w:rStyle w:val="BodyTextChar1"/>
          <w:rFonts w:ascii="Arial" w:hAnsi="Arial" w:cs="Arial"/>
          <w:color w:val="000000"/>
          <w:sz w:val="20"/>
          <w:szCs w:val="20"/>
          <w:lang w:eastAsia="vi-VN"/>
        </w:rPr>
        <w:t xml:space="preserve"> y tế, chi trả của người sử dụng dịch vụ và các nguồn thu hợp pháp khác theo quy định của pháp luật) không bảo đảm chi thường xuyên của cơ sở thu dung, </w:t>
      </w:r>
      <w:r w:rsidR="006578E1" w:rsidRPr="0037414C">
        <w:rPr>
          <w:rStyle w:val="BodyTextChar1"/>
          <w:rFonts w:ascii="Arial" w:hAnsi="Arial" w:cs="Arial"/>
          <w:color w:val="000000"/>
          <w:sz w:val="20"/>
          <w:szCs w:val="20"/>
          <w:lang w:eastAsia="vi-VN"/>
        </w:rPr>
        <w:t>điều trị</w:t>
      </w:r>
      <w:r w:rsidR="004046C7" w:rsidRPr="0037414C">
        <w:rPr>
          <w:rStyle w:val="BodyTextChar1"/>
          <w:rFonts w:ascii="Arial" w:hAnsi="Arial" w:cs="Arial"/>
          <w:color w:val="000000"/>
          <w:sz w:val="20"/>
          <w:szCs w:val="20"/>
          <w:lang w:val="en-US"/>
        </w:rPr>
        <w:t xml:space="preserve">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ngân sách nhà nước sẽ cấp bù phần chênh lệch thu nhỏ hơn chi thường xuyên của cơ sở thu dung,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 9. về việc chuyển đổ</w:t>
      </w:r>
      <w:r w:rsidR="004046C7" w:rsidRPr="0037414C">
        <w:rPr>
          <w:rStyle w:val="BodyTextChar1"/>
          <w:rFonts w:ascii="Arial" w:hAnsi="Arial" w:cs="Arial"/>
          <w:b/>
          <w:bCs/>
          <w:color w:val="000000"/>
          <w:sz w:val="20"/>
          <w:szCs w:val="20"/>
          <w:lang w:eastAsia="vi-VN"/>
        </w:rPr>
        <w:t xml:space="preserve">i mục đích sử dụng </w:t>
      </w:r>
      <w:proofErr w:type="spellStart"/>
      <w:r w:rsidRPr="0037414C">
        <w:rPr>
          <w:rStyle w:val="BodyTextChar1"/>
          <w:rFonts w:ascii="Arial" w:hAnsi="Arial" w:cs="Arial"/>
          <w:b/>
          <w:bCs/>
          <w:color w:val="000000"/>
          <w:sz w:val="20"/>
          <w:szCs w:val="20"/>
          <w:lang w:val="en-US" w:eastAsia="vi-VN"/>
        </w:rPr>
        <w:t>dược</w:t>
      </w:r>
      <w:proofErr w:type="spellEnd"/>
      <w:r w:rsidR="004046C7" w:rsidRPr="0037414C">
        <w:rPr>
          <w:rStyle w:val="BodyTextChar1"/>
          <w:rFonts w:ascii="Arial" w:hAnsi="Arial" w:cs="Arial"/>
          <w:b/>
          <w:bCs/>
          <w:color w:val="000000"/>
          <w:sz w:val="20"/>
          <w:szCs w:val="20"/>
          <w:lang w:eastAsia="vi-VN"/>
        </w:rPr>
        <w:t xml:space="preserve"> chất </w:t>
      </w:r>
      <w:proofErr w:type="spellStart"/>
      <w:r w:rsidRPr="0037414C">
        <w:rPr>
          <w:rStyle w:val="BodyTextChar1"/>
          <w:rFonts w:ascii="Arial" w:hAnsi="Arial" w:cs="Arial"/>
          <w:b/>
          <w:bCs/>
          <w:color w:val="000000"/>
          <w:sz w:val="20"/>
          <w:szCs w:val="20"/>
          <w:lang w:val="en-US" w:eastAsia="vi-VN"/>
        </w:rPr>
        <w:t>để</w:t>
      </w:r>
      <w:proofErr w:type="spellEnd"/>
      <w:r w:rsidR="004046C7" w:rsidRPr="0037414C">
        <w:rPr>
          <w:rStyle w:val="BodyTextChar1"/>
          <w:rFonts w:ascii="Arial" w:hAnsi="Arial" w:cs="Arial"/>
          <w:b/>
          <w:bCs/>
          <w:color w:val="000000"/>
          <w:sz w:val="20"/>
          <w:szCs w:val="20"/>
          <w:lang w:eastAsia="vi-VN"/>
        </w:rPr>
        <w:t xml:space="preserve"> sản xuất thuốc có chỉ định sử dụng phòng, điều trị </w:t>
      </w:r>
      <w:r w:rsidR="00F635E2" w:rsidRPr="0037414C">
        <w:rPr>
          <w:rStyle w:val="BodyTextChar1"/>
          <w:rFonts w:ascii="Arial" w:hAnsi="Arial" w:cs="Arial"/>
          <w:b/>
          <w:bCs/>
          <w:color w:val="000000"/>
          <w:sz w:val="20"/>
          <w:szCs w:val="20"/>
          <w:lang w:eastAsia="vi-VN"/>
        </w:rPr>
        <w:t>COVID</w:t>
      </w:r>
      <w:r w:rsidR="004046C7" w:rsidRPr="0037414C">
        <w:rPr>
          <w:rStyle w:val="BodyTextChar1"/>
          <w:rFonts w:ascii="Arial" w:hAnsi="Arial" w:cs="Arial"/>
          <w:b/>
          <w:bCs/>
          <w:color w:val="000000"/>
          <w:sz w:val="20"/>
          <w:szCs w:val="20"/>
          <w:lang w:eastAsia="vi-VN"/>
        </w:rPr>
        <w:t>-19</w:t>
      </w:r>
    </w:p>
    <w:p w:rsidR="004046C7" w:rsidRPr="0037414C" w:rsidRDefault="00E46AF5" w:rsidP="00861473">
      <w:pPr>
        <w:pStyle w:val="BodyText"/>
        <w:shd w:val="clear" w:color="auto" w:fill="auto"/>
        <w:tabs>
          <w:tab w:val="left" w:pos="100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Pr="0037414C">
        <w:rPr>
          <w:rStyle w:val="BodyTextChar1"/>
          <w:rFonts w:ascii="Arial" w:hAnsi="Arial" w:cs="Arial"/>
          <w:color w:val="000000"/>
          <w:sz w:val="20"/>
          <w:szCs w:val="20"/>
          <w:lang w:eastAsia="vi-VN"/>
        </w:rPr>
        <w:t>Dược chất</w:t>
      </w:r>
      <w:r w:rsidR="004046C7" w:rsidRPr="0037414C">
        <w:rPr>
          <w:rStyle w:val="BodyTextChar1"/>
          <w:rFonts w:ascii="Arial" w:hAnsi="Arial" w:cs="Arial"/>
          <w:color w:val="000000"/>
          <w:sz w:val="20"/>
          <w:szCs w:val="20"/>
          <w:lang w:eastAsia="vi-VN"/>
        </w:rPr>
        <w:t xml:space="preserve"> đáp ứng đồng </w:t>
      </w:r>
      <w:r w:rsidRPr="0037414C">
        <w:rPr>
          <w:rStyle w:val="BodyTextChar1"/>
          <w:rFonts w:ascii="Arial" w:hAnsi="Arial" w:cs="Arial"/>
          <w:color w:val="000000"/>
          <w:sz w:val="20"/>
          <w:szCs w:val="20"/>
          <w:lang w:eastAsia="vi-VN"/>
        </w:rPr>
        <w:t>thời</w:t>
      </w:r>
      <w:r w:rsidR="004046C7" w:rsidRPr="0037414C">
        <w:rPr>
          <w:rStyle w:val="BodyTextChar1"/>
          <w:rFonts w:ascii="Arial" w:hAnsi="Arial" w:cs="Arial"/>
          <w:color w:val="000000"/>
          <w:sz w:val="20"/>
          <w:szCs w:val="20"/>
          <w:lang w:eastAsia="vi-VN"/>
        </w:rPr>
        <w:t xml:space="preserve"> </w:t>
      </w:r>
      <w:r w:rsidRPr="0037414C">
        <w:rPr>
          <w:rStyle w:val="BodyTextChar1"/>
          <w:rFonts w:ascii="Arial" w:hAnsi="Arial" w:cs="Arial"/>
          <w:color w:val="000000"/>
          <w:sz w:val="20"/>
          <w:szCs w:val="20"/>
          <w:lang w:eastAsia="vi-VN"/>
        </w:rPr>
        <w:t>các điều kiện sau đây được chuyể</w:t>
      </w:r>
      <w:r w:rsidR="004046C7" w:rsidRPr="0037414C">
        <w:rPr>
          <w:rStyle w:val="BodyTextChar1"/>
          <w:rFonts w:ascii="Arial" w:hAnsi="Arial" w:cs="Arial"/>
          <w:color w:val="000000"/>
          <w:sz w:val="20"/>
          <w:szCs w:val="20"/>
          <w:lang w:eastAsia="vi-VN"/>
        </w:rPr>
        <w:t xml:space="preserve">n </w:t>
      </w:r>
      <w:proofErr w:type="spellStart"/>
      <w:r w:rsidRPr="0037414C">
        <w:rPr>
          <w:rStyle w:val="BodyTextChar1"/>
          <w:rFonts w:ascii="Arial" w:hAnsi="Arial" w:cs="Arial"/>
          <w:color w:val="000000"/>
          <w:sz w:val="20"/>
          <w:szCs w:val="20"/>
          <w:lang w:val="en-US" w:eastAsia="vi-VN"/>
        </w:rPr>
        <w:t>đổi</w:t>
      </w:r>
      <w:proofErr w:type="spellEnd"/>
      <w:r w:rsidR="004046C7" w:rsidRPr="0037414C">
        <w:rPr>
          <w:rStyle w:val="BodyTextChar1"/>
          <w:rFonts w:ascii="Arial" w:hAnsi="Arial" w:cs="Arial"/>
          <w:color w:val="000000"/>
          <w:sz w:val="20"/>
          <w:szCs w:val="20"/>
          <w:lang w:eastAsia="vi-VN"/>
        </w:rPr>
        <w:t xml:space="preserve"> mục đích sử dụng để sản xuất thuốc có chỉ định sử dụng phòng,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tabs>
          <w:tab w:val="left" w:pos="106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Được sử dụng </w:t>
      </w:r>
      <w:proofErr w:type="spellStart"/>
      <w:r w:rsidRPr="0037414C">
        <w:rPr>
          <w:rStyle w:val="BodyTextChar1"/>
          <w:rFonts w:ascii="Arial" w:hAnsi="Arial" w:cs="Arial"/>
          <w:color w:val="000000"/>
          <w:sz w:val="20"/>
          <w:szCs w:val="20"/>
          <w:lang w:val="en-US" w:eastAsia="vi-VN"/>
        </w:rPr>
        <w:t>để</w:t>
      </w:r>
      <w:proofErr w:type="spellEnd"/>
      <w:r w:rsidR="004046C7" w:rsidRPr="0037414C">
        <w:rPr>
          <w:rStyle w:val="BodyTextChar1"/>
          <w:rFonts w:ascii="Arial" w:hAnsi="Arial" w:cs="Arial"/>
          <w:color w:val="000000"/>
          <w:sz w:val="20"/>
          <w:szCs w:val="20"/>
          <w:lang w:eastAsia="vi-VN"/>
        </w:rPr>
        <w:t xml:space="preserve"> sản xuất thuốc có chỉ định phòng,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Có cùng tiêu chuẩn chất lượng và nhà sản xuất với </w:t>
      </w:r>
      <w:r w:rsidRPr="0037414C">
        <w:rPr>
          <w:rStyle w:val="BodyTextChar1"/>
          <w:rFonts w:ascii="Arial" w:hAnsi="Arial" w:cs="Arial"/>
          <w:color w:val="000000"/>
          <w:sz w:val="20"/>
          <w:szCs w:val="20"/>
          <w:lang w:eastAsia="vi-VN"/>
        </w:rPr>
        <w:t>dược chất</w:t>
      </w:r>
      <w:r w:rsidR="004046C7" w:rsidRPr="0037414C">
        <w:rPr>
          <w:rStyle w:val="BodyTextChar1"/>
          <w:rFonts w:ascii="Arial" w:hAnsi="Arial" w:cs="Arial"/>
          <w:color w:val="000000"/>
          <w:sz w:val="20"/>
          <w:szCs w:val="20"/>
          <w:lang w:eastAsia="vi-VN"/>
        </w:rPr>
        <w:t xml:space="preserve"> trong hồ sơ đăng ký lưu hành thuốc đã được Bộ Y tế phê duyệt.</w:t>
      </w:r>
    </w:p>
    <w:p w:rsidR="004046C7" w:rsidRPr="0037414C" w:rsidRDefault="00E46AF5" w:rsidP="00861473">
      <w:pPr>
        <w:pStyle w:val="BodyText"/>
        <w:shd w:val="clear" w:color="auto" w:fill="auto"/>
        <w:tabs>
          <w:tab w:val="left" w:pos="100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004046C7" w:rsidRPr="0037414C">
        <w:rPr>
          <w:rStyle w:val="BodyTextChar1"/>
          <w:rFonts w:ascii="Arial" w:hAnsi="Arial" w:cs="Arial"/>
          <w:color w:val="000000"/>
          <w:sz w:val="20"/>
          <w:szCs w:val="20"/>
          <w:lang w:eastAsia="vi-VN"/>
        </w:rPr>
        <w:t xml:space="preserve">Bộ trưởng Bộ Y tế quyết định chuyển đổi mục đích sử dụng </w:t>
      </w:r>
      <w:r w:rsidRPr="0037414C">
        <w:rPr>
          <w:rStyle w:val="BodyTextChar1"/>
          <w:rFonts w:ascii="Arial" w:hAnsi="Arial" w:cs="Arial"/>
          <w:color w:val="000000"/>
          <w:sz w:val="20"/>
          <w:szCs w:val="20"/>
          <w:lang w:eastAsia="vi-VN"/>
        </w:rPr>
        <w:t>dược chất</w:t>
      </w:r>
      <w:r w:rsidR="004046C7" w:rsidRPr="0037414C">
        <w:rPr>
          <w:rStyle w:val="BodyTextChar1"/>
          <w:rFonts w:ascii="Arial" w:hAnsi="Arial" w:cs="Arial"/>
          <w:color w:val="000000"/>
          <w:sz w:val="20"/>
          <w:szCs w:val="20"/>
          <w:lang w:eastAsia="vi-VN"/>
        </w:rPr>
        <w:t xml:space="preserve"> </w:t>
      </w:r>
      <w:proofErr w:type="spellStart"/>
      <w:r w:rsidRPr="0037414C">
        <w:rPr>
          <w:rStyle w:val="BodyTextChar1"/>
          <w:rFonts w:ascii="Arial" w:hAnsi="Arial" w:cs="Arial"/>
          <w:color w:val="000000"/>
          <w:sz w:val="20"/>
          <w:szCs w:val="20"/>
          <w:lang w:val="en-US" w:eastAsia="vi-VN"/>
        </w:rPr>
        <w:t>để</w:t>
      </w:r>
      <w:proofErr w:type="spellEnd"/>
      <w:r w:rsidR="004046C7" w:rsidRPr="0037414C">
        <w:rPr>
          <w:rStyle w:val="BodyTextChar1"/>
          <w:rFonts w:ascii="Arial" w:hAnsi="Arial" w:cs="Arial"/>
          <w:color w:val="000000"/>
          <w:sz w:val="20"/>
          <w:szCs w:val="20"/>
          <w:lang w:eastAsia="vi-VN"/>
        </w:rPr>
        <w:t xml:space="preserve"> sản xuất thuốc có chỉ định sử dụng phòng,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tabs>
          <w:tab w:val="left" w:pos="101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 xml:space="preserve">Hồ sơ, thủ tục đề nghị </w:t>
      </w:r>
      <w:r w:rsidRPr="0037414C">
        <w:rPr>
          <w:rStyle w:val="BodyTextChar1"/>
          <w:rFonts w:ascii="Arial" w:hAnsi="Arial" w:cs="Arial"/>
          <w:color w:val="000000"/>
          <w:sz w:val="20"/>
          <w:szCs w:val="20"/>
          <w:lang w:eastAsia="vi-VN"/>
        </w:rPr>
        <w:t>chuyển đổi</w:t>
      </w:r>
      <w:r w:rsidR="004046C7" w:rsidRPr="0037414C">
        <w:rPr>
          <w:rStyle w:val="BodyTextChar1"/>
          <w:rFonts w:ascii="Arial" w:hAnsi="Arial" w:cs="Arial"/>
          <w:color w:val="000000"/>
          <w:sz w:val="20"/>
          <w:szCs w:val="20"/>
          <w:lang w:eastAsia="vi-VN"/>
        </w:rPr>
        <w:t xml:space="preserve"> mục đích sử dụng </w:t>
      </w:r>
      <w:r w:rsidRPr="0037414C">
        <w:rPr>
          <w:rStyle w:val="BodyTextChar1"/>
          <w:rFonts w:ascii="Arial" w:hAnsi="Arial" w:cs="Arial"/>
          <w:color w:val="000000"/>
          <w:sz w:val="20"/>
          <w:szCs w:val="20"/>
          <w:lang w:eastAsia="vi-VN"/>
        </w:rPr>
        <w:t>dược chất</w:t>
      </w:r>
      <w:r w:rsidR="004046C7" w:rsidRPr="0037414C">
        <w:rPr>
          <w:rStyle w:val="BodyTextChar1"/>
          <w:rFonts w:ascii="Arial" w:hAnsi="Arial" w:cs="Arial"/>
          <w:color w:val="000000"/>
          <w:sz w:val="20"/>
          <w:szCs w:val="20"/>
          <w:lang w:eastAsia="vi-VN"/>
        </w:rPr>
        <w:t xml:space="preserve"> để sản xuất thuốc có chỉ </w:t>
      </w:r>
      <w:r w:rsidR="004046C7" w:rsidRPr="0037414C">
        <w:rPr>
          <w:rStyle w:val="BodyTextChar1"/>
          <w:rFonts w:ascii="Arial" w:hAnsi="Arial" w:cs="Arial"/>
          <w:color w:val="000000"/>
          <w:sz w:val="20"/>
          <w:szCs w:val="20"/>
          <w:lang w:eastAsia="vi-VN"/>
        </w:rPr>
        <w:lastRenderedPageBreak/>
        <w:t xml:space="preserve">định sử dụng phòng,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Hồ sơ đề nghị bao gồm: Đơn đề nghị chuyển đổi mục đích sử dụng </w:t>
      </w:r>
      <w:r w:rsidRPr="0037414C">
        <w:rPr>
          <w:rStyle w:val="BodyTextChar1"/>
          <w:rFonts w:ascii="Arial" w:hAnsi="Arial" w:cs="Arial"/>
          <w:color w:val="000000"/>
          <w:sz w:val="20"/>
          <w:szCs w:val="20"/>
          <w:lang w:eastAsia="vi-VN"/>
        </w:rPr>
        <w:t>dược chất</w:t>
      </w:r>
      <w:r w:rsidR="004046C7" w:rsidRPr="0037414C">
        <w:rPr>
          <w:rStyle w:val="BodyTextChar1"/>
          <w:rFonts w:ascii="Arial" w:hAnsi="Arial" w:cs="Arial"/>
          <w:color w:val="000000"/>
          <w:sz w:val="20"/>
          <w:szCs w:val="20"/>
          <w:lang w:eastAsia="vi-VN"/>
        </w:rPr>
        <w:t xml:space="preserve"> để </w:t>
      </w:r>
      <w:proofErr w:type="spellStart"/>
      <w:r w:rsidRPr="0037414C">
        <w:rPr>
          <w:rStyle w:val="BodyTextChar1"/>
          <w:rFonts w:ascii="Arial" w:hAnsi="Arial" w:cs="Arial"/>
          <w:color w:val="000000"/>
          <w:sz w:val="20"/>
          <w:szCs w:val="20"/>
          <w:lang w:val="en-US" w:eastAsia="vi-VN"/>
        </w:rPr>
        <w:t>sản</w:t>
      </w:r>
      <w:proofErr w:type="spellEnd"/>
      <w:r w:rsidR="004046C7" w:rsidRPr="0037414C">
        <w:rPr>
          <w:rStyle w:val="BodyTextChar1"/>
          <w:rFonts w:ascii="Arial" w:hAnsi="Arial" w:cs="Arial"/>
          <w:color w:val="000000"/>
          <w:sz w:val="20"/>
          <w:szCs w:val="20"/>
          <w:lang w:eastAsia="vi-VN"/>
        </w:rPr>
        <w:t xml:space="preserve"> xuất thuốc có chỉ </w:t>
      </w:r>
      <w:proofErr w:type="spellStart"/>
      <w:r w:rsidRPr="0037414C">
        <w:rPr>
          <w:rStyle w:val="BodyTextChar1"/>
          <w:rFonts w:ascii="Arial" w:hAnsi="Arial" w:cs="Arial"/>
          <w:color w:val="000000"/>
          <w:sz w:val="20"/>
          <w:szCs w:val="20"/>
          <w:lang w:val="en-US" w:eastAsia="vi-VN"/>
        </w:rPr>
        <w:t>định</w:t>
      </w:r>
      <w:proofErr w:type="spellEnd"/>
      <w:r w:rsidR="004046C7" w:rsidRPr="0037414C">
        <w:rPr>
          <w:rStyle w:val="BodyTextChar1"/>
          <w:rFonts w:ascii="Arial" w:hAnsi="Arial" w:cs="Arial"/>
          <w:color w:val="000000"/>
          <w:sz w:val="20"/>
          <w:szCs w:val="20"/>
          <w:lang w:eastAsia="vi-VN"/>
        </w:rPr>
        <w:t xml:space="preserve"> sử dụng phòng,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w:t>
      </w:r>
      <w:r w:rsidRPr="0037414C">
        <w:rPr>
          <w:rStyle w:val="BodyTextChar1"/>
          <w:rFonts w:ascii="Arial" w:hAnsi="Arial" w:cs="Arial"/>
          <w:color w:val="000000"/>
          <w:sz w:val="20"/>
          <w:szCs w:val="20"/>
          <w:lang w:eastAsia="vi-VN"/>
        </w:rPr>
        <w:t>của</w:t>
      </w:r>
      <w:r w:rsidR="004046C7" w:rsidRPr="0037414C">
        <w:rPr>
          <w:rStyle w:val="BodyTextChar1"/>
          <w:rFonts w:ascii="Arial" w:hAnsi="Arial" w:cs="Arial"/>
          <w:color w:val="000000"/>
          <w:sz w:val="20"/>
          <w:szCs w:val="20"/>
          <w:lang w:eastAsia="vi-VN"/>
        </w:rPr>
        <w:t xml:space="preserve"> cơ sở sản xuất thuốc theo mẫu quy định tại Phụ lục V ban hành kèm theo Nghị định này và mẫu nhãn, tờ hướng dẫn sử dụng của thuốc đã được phê duyệt;</w:t>
      </w:r>
    </w:p>
    <w:p w:rsidR="004046C7" w:rsidRPr="0037414C" w:rsidRDefault="00E46AF5" w:rsidP="00861473">
      <w:pPr>
        <w:pStyle w:val="BodyText"/>
        <w:shd w:val="clear" w:color="auto" w:fill="auto"/>
        <w:tabs>
          <w:tab w:val="left" w:pos="103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rPr>
        <w:t xml:space="preserve">b) </w:t>
      </w:r>
      <w:proofErr w:type="spellStart"/>
      <w:r w:rsidRPr="0037414C">
        <w:rPr>
          <w:rStyle w:val="BodyTextChar1"/>
          <w:rFonts w:ascii="Arial" w:hAnsi="Arial" w:cs="Arial"/>
          <w:color w:val="000000"/>
          <w:sz w:val="20"/>
          <w:szCs w:val="20"/>
          <w:lang w:val="en-US"/>
        </w:rPr>
        <w:t>T</w:t>
      </w:r>
      <w:r w:rsidR="004046C7" w:rsidRPr="0037414C">
        <w:rPr>
          <w:rStyle w:val="BodyTextChar1"/>
          <w:rFonts w:ascii="Arial" w:hAnsi="Arial" w:cs="Arial"/>
          <w:color w:val="000000"/>
          <w:sz w:val="20"/>
          <w:szCs w:val="20"/>
          <w:lang w:val="en-US"/>
        </w:rPr>
        <w:t>rong</w:t>
      </w:r>
      <w:proofErr w:type="spellEnd"/>
      <w:r w:rsidR="004046C7" w:rsidRPr="0037414C">
        <w:rPr>
          <w:rStyle w:val="BodyTextChar1"/>
          <w:rFonts w:ascii="Arial" w:hAnsi="Arial" w:cs="Arial"/>
          <w:color w:val="000000"/>
          <w:sz w:val="20"/>
          <w:szCs w:val="20"/>
          <w:lang w:val="en-US"/>
        </w:rPr>
        <w:t xml:space="preserve"> </w:t>
      </w:r>
      <w:r w:rsidR="004046C7" w:rsidRPr="0037414C">
        <w:rPr>
          <w:rStyle w:val="BodyTextChar1"/>
          <w:rFonts w:ascii="Arial" w:hAnsi="Arial" w:cs="Arial"/>
          <w:color w:val="000000"/>
          <w:sz w:val="20"/>
          <w:szCs w:val="20"/>
          <w:lang w:eastAsia="vi-VN"/>
        </w:rPr>
        <w:t>thời</w:t>
      </w:r>
      <w:r w:rsidRPr="0037414C">
        <w:rPr>
          <w:rStyle w:val="BodyTextChar1"/>
          <w:rFonts w:ascii="Arial" w:hAnsi="Arial" w:cs="Arial"/>
          <w:color w:val="000000"/>
          <w:sz w:val="20"/>
          <w:szCs w:val="20"/>
          <w:lang w:eastAsia="vi-VN"/>
        </w:rPr>
        <w:t xml:space="preserve"> hạn 05 ngày làm việc, kể từ ngà</w:t>
      </w:r>
      <w:r w:rsidR="004046C7" w:rsidRPr="0037414C">
        <w:rPr>
          <w:rStyle w:val="BodyTextChar1"/>
          <w:rFonts w:ascii="Arial" w:hAnsi="Arial" w:cs="Arial"/>
          <w:color w:val="000000"/>
          <w:sz w:val="20"/>
          <w:szCs w:val="20"/>
          <w:lang w:eastAsia="vi-VN"/>
        </w:rPr>
        <w:t xml:space="preserve">y nhận </w:t>
      </w:r>
      <w:proofErr w:type="spellStart"/>
      <w:r w:rsidRPr="0037414C">
        <w:rPr>
          <w:rStyle w:val="BodyTextChar1"/>
          <w:rFonts w:ascii="Arial" w:hAnsi="Arial" w:cs="Arial"/>
          <w:color w:val="000000"/>
          <w:sz w:val="20"/>
          <w:szCs w:val="20"/>
          <w:lang w:val="en-US" w:eastAsia="vi-VN"/>
        </w:rPr>
        <w:t>đủ</w:t>
      </w:r>
      <w:proofErr w:type="spellEnd"/>
      <w:r w:rsidRPr="0037414C">
        <w:rPr>
          <w:rStyle w:val="BodyTextChar1"/>
          <w:rFonts w:ascii="Arial" w:hAnsi="Arial" w:cs="Arial"/>
          <w:color w:val="000000"/>
          <w:sz w:val="20"/>
          <w:szCs w:val="20"/>
          <w:lang w:eastAsia="vi-VN"/>
        </w:rPr>
        <w:t xml:space="preserve"> hồ sơ đề nghị chuyể</w:t>
      </w:r>
      <w:r w:rsidR="004046C7" w:rsidRPr="0037414C">
        <w:rPr>
          <w:rStyle w:val="BodyTextChar1"/>
          <w:rFonts w:ascii="Arial" w:hAnsi="Arial" w:cs="Arial"/>
          <w:color w:val="000000"/>
          <w:sz w:val="20"/>
          <w:szCs w:val="20"/>
          <w:lang w:eastAsia="vi-VN"/>
        </w:rPr>
        <w:t xml:space="preserve">n </w:t>
      </w:r>
      <w:proofErr w:type="spellStart"/>
      <w:r w:rsidRPr="0037414C">
        <w:rPr>
          <w:rStyle w:val="BodyTextChar1"/>
          <w:rFonts w:ascii="Arial" w:hAnsi="Arial" w:cs="Arial"/>
          <w:color w:val="000000"/>
          <w:sz w:val="20"/>
          <w:szCs w:val="20"/>
          <w:lang w:val="en-US" w:eastAsia="vi-VN"/>
        </w:rPr>
        <w:t>đổi</w:t>
      </w:r>
      <w:proofErr w:type="spellEnd"/>
      <w:r w:rsidR="004046C7" w:rsidRPr="0037414C">
        <w:rPr>
          <w:rStyle w:val="BodyTextChar1"/>
          <w:rFonts w:ascii="Arial" w:hAnsi="Arial" w:cs="Arial"/>
          <w:color w:val="000000"/>
          <w:sz w:val="20"/>
          <w:szCs w:val="20"/>
          <w:lang w:eastAsia="vi-VN"/>
        </w:rPr>
        <w:t xml:space="preserve"> mục đích sử dụng </w:t>
      </w:r>
      <w:r w:rsidRPr="0037414C">
        <w:rPr>
          <w:rStyle w:val="BodyTextChar1"/>
          <w:rFonts w:ascii="Arial" w:hAnsi="Arial" w:cs="Arial"/>
          <w:color w:val="000000"/>
          <w:sz w:val="20"/>
          <w:szCs w:val="20"/>
          <w:lang w:eastAsia="vi-VN"/>
        </w:rPr>
        <w:t>dược chất</w:t>
      </w:r>
      <w:r w:rsidR="004046C7" w:rsidRPr="0037414C">
        <w:rPr>
          <w:rStyle w:val="BodyTextChar1"/>
          <w:rFonts w:ascii="Arial" w:hAnsi="Arial" w:cs="Arial"/>
          <w:color w:val="000000"/>
          <w:sz w:val="20"/>
          <w:szCs w:val="20"/>
          <w:lang w:eastAsia="vi-VN"/>
        </w:rPr>
        <w:t xml:space="preserve"> do cơ sở sản xuất thuốc gửi trực tiếp hoặc gửi qua đường bưu điện, Bộ trưởng Bộ Y tế có văn bản quyết định </w:t>
      </w:r>
      <w:r w:rsidRPr="0037414C">
        <w:rPr>
          <w:rStyle w:val="BodyTextChar1"/>
          <w:rFonts w:ascii="Arial" w:hAnsi="Arial" w:cs="Arial"/>
          <w:color w:val="000000"/>
          <w:sz w:val="20"/>
          <w:szCs w:val="20"/>
          <w:lang w:eastAsia="vi-VN"/>
        </w:rPr>
        <w:t>chuyển đổi</w:t>
      </w:r>
      <w:r w:rsidR="004046C7" w:rsidRPr="0037414C">
        <w:rPr>
          <w:rStyle w:val="BodyTextChar1"/>
          <w:rFonts w:ascii="Arial" w:hAnsi="Arial" w:cs="Arial"/>
          <w:color w:val="000000"/>
          <w:sz w:val="20"/>
          <w:szCs w:val="20"/>
          <w:lang w:eastAsia="vi-VN"/>
        </w:rPr>
        <w:t xml:space="preserve"> mục </w:t>
      </w:r>
      <w:r w:rsidRPr="0037414C">
        <w:rPr>
          <w:rStyle w:val="BodyTextChar1"/>
          <w:rFonts w:ascii="Arial" w:hAnsi="Arial" w:cs="Arial"/>
          <w:color w:val="000000"/>
          <w:sz w:val="20"/>
          <w:szCs w:val="20"/>
          <w:lang w:eastAsia="vi-VN"/>
        </w:rPr>
        <w:t>đích</w:t>
      </w:r>
      <w:r w:rsidR="004046C7" w:rsidRPr="0037414C">
        <w:rPr>
          <w:rStyle w:val="BodyTextChar1"/>
          <w:rFonts w:ascii="Arial" w:hAnsi="Arial" w:cs="Arial"/>
          <w:color w:val="000000"/>
          <w:sz w:val="20"/>
          <w:szCs w:val="20"/>
          <w:lang w:eastAsia="vi-VN"/>
        </w:rPr>
        <w:t xml:space="preserve"> sử dụng </w:t>
      </w:r>
      <w:proofErr w:type="spellStart"/>
      <w:r w:rsidRPr="0037414C">
        <w:rPr>
          <w:rStyle w:val="BodyTextChar1"/>
          <w:rFonts w:ascii="Arial" w:hAnsi="Arial" w:cs="Arial"/>
          <w:color w:val="000000"/>
          <w:sz w:val="20"/>
          <w:szCs w:val="20"/>
          <w:lang w:val="en-US" w:eastAsia="vi-VN"/>
        </w:rPr>
        <w:t>dược</w:t>
      </w:r>
      <w:proofErr w:type="spellEnd"/>
      <w:r w:rsidR="004046C7" w:rsidRPr="0037414C">
        <w:rPr>
          <w:rStyle w:val="BodyTextChar1"/>
          <w:rFonts w:ascii="Arial" w:hAnsi="Arial" w:cs="Arial"/>
          <w:color w:val="000000"/>
          <w:sz w:val="20"/>
          <w:szCs w:val="20"/>
          <w:lang w:eastAsia="vi-VN"/>
        </w:rPr>
        <w:t xml:space="preserve"> </w:t>
      </w:r>
      <w:proofErr w:type="spellStart"/>
      <w:r w:rsidRPr="0037414C">
        <w:rPr>
          <w:rStyle w:val="BodyTextChar1"/>
          <w:rFonts w:ascii="Arial" w:hAnsi="Arial" w:cs="Arial"/>
          <w:color w:val="000000"/>
          <w:sz w:val="20"/>
          <w:szCs w:val="20"/>
          <w:lang w:val="en-US"/>
        </w:rPr>
        <w:t>chất</w:t>
      </w:r>
      <w:proofErr w:type="spellEnd"/>
      <w:r w:rsidR="004046C7" w:rsidRPr="0037414C">
        <w:rPr>
          <w:rStyle w:val="BodyTextChar1"/>
          <w:rFonts w:ascii="Arial" w:hAnsi="Arial" w:cs="Arial"/>
          <w:color w:val="000000"/>
          <w:sz w:val="20"/>
          <w:szCs w:val="20"/>
          <w:lang w:val="en-US"/>
        </w:rPr>
        <w:t xml:space="preserve">; </w:t>
      </w:r>
      <w:r w:rsidR="004046C7" w:rsidRPr="0037414C">
        <w:rPr>
          <w:rStyle w:val="BodyTextChar1"/>
          <w:rFonts w:ascii="Arial" w:hAnsi="Arial" w:cs="Arial"/>
          <w:color w:val="000000"/>
          <w:sz w:val="20"/>
          <w:szCs w:val="20"/>
          <w:lang w:eastAsia="vi-VN"/>
        </w:rPr>
        <w:t xml:space="preserve">trường hợp không </w:t>
      </w:r>
      <w:r w:rsidRPr="0037414C">
        <w:rPr>
          <w:rStyle w:val="BodyTextChar1"/>
          <w:rFonts w:ascii="Arial" w:hAnsi="Arial" w:cs="Arial"/>
          <w:color w:val="000000"/>
          <w:sz w:val="20"/>
          <w:szCs w:val="20"/>
          <w:lang w:eastAsia="vi-VN"/>
        </w:rPr>
        <w:t>đồng</w:t>
      </w:r>
      <w:r w:rsidR="004046C7" w:rsidRPr="0037414C">
        <w:rPr>
          <w:rStyle w:val="BodyTextChar1"/>
          <w:rFonts w:ascii="Arial" w:hAnsi="Arial" w:cs="Arial"/>
          <w:color w:val="000000"/>
          <w:sz w:val="20"/>
          <w:szCs w:val="20"/>
          <w:lang w:eastAsia="vi-VN"/>
        </w:rPr>
        <w:t xml:space="preserve"> ý chuyển đổi </w:t>
      </w:r>
      <w:r w:rsidRPr="0037414C">
        <w:rPr>
          <w:rStyle w:val="BodyTextChar1"/>
          <w:rFonts w:ascii="Arial" w:hAnsi="Arial" w:cs="Arial"/>
          <w:color w:val="000000"/>
          <w:sz w:val="20"/>
          <w:szCs w:val="20"/>
          <w:lang w:eastAsia="vi-VN"/>
        </w:rPr>
        <w:t>mục</w:t>
      </w:r>
      <w:r w:rsidR="004046C7" w:rsidRPr="0037414C">
        <w:rPr>
          <w:rStyle w:val="BodyTextChar1"/>
          <w:rFonts w:ascii="Arial" w:hAnsi="Arial" w:cs="Arial"/>
          <w:color w:val="000000"/>
          <w:sz w:val="20"/>
          <w:szCs w:val="20"/>
          <w:lang w:eastAsia="vi-VN"/>
        </w:rPr>
        <w:t xml:space="preserve"> đích sử dụng </w:t>
      </w:r>
      <w:r w:rsidRPr="0037414C">
        <w:rPr>
          <w:rStyle w:val="BodyTextChar1"/>
          <w:rFonts w:ascii="Arial" w:hAnsi="Arial" w:cs="Arial"/>
          <w:color w:val="000000"/>
          <w:sz w:val="20"/>
          <w:szCs w:val="20"/>
          <w:lang w:eastAsia="vi-VN"/>
        </w:rPr>
        <w:t>dược chất phải có văn bản trả lời nêu rõ</w:t>
      </w:r>
      <w:r w:rsidR="004046C7" w:rsidRPr="0037414C">
        <w:rPr>
          <w:rStyle w:val="BodyTextChar1"/>
          <w:rFonts w:ascii="Arial" w:hAnsi="Arial" w:cs="Arial"/>
          <w:color w:val="000000"/>
          <w:sz w:val="20"/>
          <w:szCs w:val="20"/>
          <w:lang w:eastAsia="vi-VN"/>
        </w:rPr>
        <w:t xml:space="preserve"> lý do.</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 xml:space="preserve">Điều 10. Việc sử dụng miễn phí thuốc sản xuất trong nước thuộc lô được sản xuất </w:t>
      </w:r>
      <w:proofErr w:type="spellStart"/>
      <w:r w:rsidR="00E46AF5" w:rsidRPr="0037414C">
        <w:rPr>
          <w:rStyle w:val="BodyTextChar1"/>
          <w:rFonts w:ascii="Arial" w:hAnsi="Arial" w:cs="Arial"/>
          <w:b/>
          <w:bCs/>
          <w:color w:val="000000"/>
          <w:sz w:val="20"/>
          <w:szCs w:val="20"/>
          <w:lang w:val="en-US" w:eastAsia="vi-VN"/>
        </w:rPr>
        <w:t>để</w:t>
      </w:r>
      <w:proofErr w:type="spellEnd"/>
      <w:r w:rsidRPr="0037414C">
        <w:rPr>
          <w:rStyle w:val="BodyTextChar1"/>
          <w:rFonts w:ascii="Arial" w:hAnsi="Arial" w:cs="Arial"/>
          <w:b/>
          <w:bCs/>
          <w:color w:val="000000"/>
          <w:sz w:val="20"/>
          <w:szCs w:val="20"/>
          <w:lang w:eastAsia="vi-VN"/>
        </w:rPr>
        <w:t xml:space="preserve"> phục vụ cấp giấy đăng ký </w:t>
      </w:r>
      <w:proofErr w:type="spellStart"/>
      <w:r w:rsidR="00E46AF5" w:rsidRPr="0037414C">
        <w:rPr>
          <w:rStyle w:val="BodyTextChar1"/>
          <w:rFonts w:ascii="Arial" w:hAnsi="Arial" w:cs="Arial"/>
          <w:b/>
          <w:bCs/>
          <w:color w:val="000000"/>
          <w:sz w:val="20"/>
          <w:szCs w:val="20"/>
          <w:lang w:val="en-US"/>
        </w:rPr>
        <w:t>lưu</w:t>
      </w:r>
      <w:proofErr w:type="spellEnd"/>
      <w:r w:rsidRPr="0037414C">
        <w:rPr>
          <w:rStyle w:val="BodyTextChar1"/>
          <w:rFonts w:ascii="Arial" w:hAnsi="Arial" w:cs="Arial"/>
          <w:b/>
          <w:bCs/>
          <w:color w:val="000000"/>
          <w:sz w:val="20"/>
          <w:szCs w:val="20"/>
          <w:lang w:val="en-US"/>
        </w:rPr>
        <w:t xml:space="preserve"> </w:t>
      </w:r>
      <w:r w:rsidRPr="0037414C">
        <w:rPr>
          <w:rStyle w:val="BodyTextChar1"/>
          <w:rFonts w:ascii="Arial" w:hAnsi="Arial" w:cs="Arial"/>
          <w:b/>
          <w:bCs/>
          <w:color w:val="000000"/>
          <w:sz w:val="20"/>
          <w:szCs w:val="20"/>
          <w:lang w:eastAsia="vi-VN"/>
        </w:rPr>
        <w:t xml:space="preserve">hành thuốc có chỉ định sử dụng phòng, điều trị </w:t>
      </w:r>
      <w:r w:rsidR="00F635E2" w:rsidRPr="0037414C">
        <w:rPr>
          <w:rStyle w:val="BodyTextChar1"/>
          <w:rFonts w:ascii="Arial" w:hAnsi="Arial" w:cs="Arial"/>
          <w:b/>
          <w:bCs/>
          <w:color w:val="000000"/>
          <w:sz w:val="20"/>
          <w:szCs w:val="20"/>
          <w:lang w:val="en-US"/>
        </w:rPr>
        <w:t>COVID</w:t>
      </w:r>
      <w:r w:rsidRPr="0037414C">
        <w:rPr>
          <w:rStyle w:val="BodyTextChar1"/>
          <w:rFonts w:ascii="Arial" w:hAnsi="Arial" w:cs="Arial"/>
          <w:b/>
          <w:bCs/>
          <w:color w:val="000000"/>
          <w:sz w:val="20"/>
          <w:szCs w:val="20"/>
          <w:lang w:val="en-US"/>
        </w:rPr>
        <w:t>-19</w:t>
      </w:r>
    </w:p>
    <w:p w:rsidR="004046C7" w:rsidRPr="0037414C" w:rsidRDefault="00E46AF5" w:rsidP="00861473">
      <w:pPr>
        <w:pStyle w:val="BodyText"/>
        <w:shd w:val="clear" w:color="auto" w:fill="auto"/>
        <w:tabs>
          <w:tab w:val="left" w:pos="1025"/>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Căn cứ tình hình dịch </w:t>
      </w:r>
      <w:r w:rsidR="00F635E2" w:rsidRPr="0037414C">
        <w:rPr>
          <w:rStyle w:val="BodyTextChar1"/>
          <w:rFonts w:ascii="Arial" w:hAnsi="Arial" w:cs="Arial"/>
          <w:color w:val="000000"/>
          <w:sz w:val="20"/>
          <w:szCs w:val="20"/>
          <w:lang w:val="en-US"/>
        </w:rPr>
        <w:t>COVID</w:t>
      </w:r>
      <w:r w:rsidR="004046C7" w:rsidRPr="0037414C">
        <w:rPr>
          <w:rStyle w:val="BodyTextChar1"/>
          <w:rFonts w:ascii="Arial" w:hAnsi="Arial" w:cs="Arial"/>
          <w:color w:val="000000"/>
          <w:sz w:val="20"/>
          <w:szCs w:val="20"/>
          <w:lang w:val="en-US"/>
        </w:rPr>
        <w:t xml:space="preserve">-19, </w:t>
      </w:r>
      <w:r w:rsidR="004046C7" w:rsidRPr="0037414C">
        <w:rPr>
          <w:rStyle w:val="BodyTextChar1"/>
          <w:rFonts w:ascii="Arial" w:hAnsi="Arial" w:cs="Arial"/>
          <w:color w:val="000000"/>
          <w:sz w:val="20"/>
          <w:szCs w:val="20"/>
          <w:lang w:eastAsia="vi-VN"/>
        </w:rPr>
        <w:t xml:space="preserve">hướng dẫn chẩn </w:t>
      </w:r>
      <w:r w:rsidRPr="0037414C">
        <w:rPr>
          <w:rStyle w:val="BodyTextChar1"/>
          <w:rFonts w:ascii="Arial" w:hAnsi="Arial" w:cs="Arial"/>
          <w:color w:val="000000"/>
          <w:sz w:val="20"/>
          <w:szCs w:val="20"/>
          <w:lang w:eastAsia="vi-VN"/>
        </w:rPr>
        <w:t>đoán</w:t>
      </w:r>
      <w:r w:rsidR="004046C7" w:rsidRPr="0037414C">
        <w:rPr>
          <w:rStyle w:val="BodyTextChar1"/>
          <w:rFonts w:ascii="Arial" w:hAnsi="Arial" w:cs="Arial"/>
          <w:color w:val="000000"/>
          <w:sz w:val="20"/>
          <w:szCs w:val="20"/>
          <w:lang w:eastAsia="vi-VN"/>
        </w:rPr>
        <w:t xml:space="preserve">, điều trị, tác dụng của thuốc do các tổ chức quốc tế, cơ quan quản lý của các nước công bố, Bộ Y tế có văn bản thông báo cho các cơ sở khám bệnh, chữa bệnh trên toàn quốc xác định nhu cầu </w:t>
      </w:r>
      <w:r w:rsidRPr="0037414C">
        <w:rPr>
          <w:rStyle w:val="BodyTextChar1"/>
          <w:rFonts w:ascii="Arial" w:hAnsi="Arial" w:cs="Arial"/>
          <w:color w:val="000000"/>
          <w:sz w:val="20"/>
          <w:szCs w:val="20"/>
          <w:lang w:eastAsia="vi-VN"/>
        </w:rPr>
        <w:t>đối với</w:t>
      </w:r>
      <w:r w:rsidR="004046C7" w:rsidRPr="0037414C">
        <w:rPr>
          <w:rStyle w:val="BodyTextChar1"/>
          <w:rFonts w:ascii="Arial" w:hAnsi="Arial" w:cs="Arial"/>
          <w:color w:val="000000"/>
          <w:sz w:val="20"/>
          <w:szCs w:val="20"/>
          <w:lang w:eastAsia="vi-VN"/>
        </w:rPr>
        <w:t xml:space="preserve"> </w:t>
      </w:r>
      <w:proofErr w:type="spellStart"/>
      <w:r w:rsidRPr="0037414C">
        <w:rPr>
          <w:rStyle w:val="BodyTextChar1"/>
          <w:rFonts w:ascii="Arial" w:hAnsi="Arial" w:cs="Arial"/>
          <w:color w:val="000000"/>
          <w:sz w:val="20"/>
          <w:szCs w:val="20"/>
          <w:lang w:val="en-US" w:eastAsia="vi-VN"/>
        </w:rPr>
        <w:t>từng</w:t>
      </w:r>
      <w:proofErr w:type="spellEnd"/>
      <w:r w:rsidR="004046C7" w:rsidRPr="0037414C">
        <w:rPr>
          <w:rStyle w:val="BodyTextChar1"/>
          <w:rFonts w:ascii="Arial" w:hAnsi="Arial" w:cs="Arial"/>
          <w:color w:val="000000"/>
          <w:sz w:val="20"/>
          <w:szCs w:val="20"/>
          <w:lang w:eastAsia="vi-VN"/>
        </w:rPr>
        <w:t xml:space="preserve"> hoạt chất và số lư</w:t>
      </w:r>
      <w:r w:rsidRPr="0037414C">
        <w:rPr>
          <w:rStyle w:val="BodyTextChar1"/>
          <w:rFonts w:ascii="Arial" w:hAnsi="Arial" w:cs="Arial"/>
          <w:color w:val="000000"/>
          <w:sz w:val="20"/>
          <w:szCs w:val="20"/>
          <w:lang w:eastAsia="vi-VN"/>
        </w:rPr>
        <w:t>ợng cần thiết phục vụ cho nhu cầ</w:t>
      </w:r>
      <w:r w:rsidR="004046C7" w:rsidRPr="0037414C">
        <w:rPr>
          <w:rStyle w:val="BodyTextChar1"/>
          <w:rFonts w:ascii="Arial" w:hAnsi="Arial" w:cs="Arial"/>
          <w:color w:val="000000"/>
          <w:sz w:val="20"/>
          <w:szCs w:val="20"/>
          <w:lang w:eastAsia="vi-VN"/>
        </w:rPr>
        <w:t>u tại cơ sở.</w:t>
      </w:r>
    </w:p>
    <w:p w:rsidR="004046C7" w:rsidRPr="0037414C" w:rsidRDefault="00E46AF5" w:rsidP="00861473">
      <w:pPr>
        <w:pStyle w:val="BodyText"/>
        <w:shd w:val="clear" w:color="auto" w:fill="auto"/>
        <w:tabs>
          <w:tab w:val="left" w:pos="1025"/>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004046C7" w:rsidRPr="0037414C">
        <w:rPr>
          <w:rStyle w:val="BodyTextChar1"/>
          <w:rFonts w:ascii="Arial" w:hAnsi="Arial" w:cs="Arial"/>
          <w:color w:val="000000"/>
          <w:sz w:val="20"/>
          <w:szCs w:val="20"/>
          <w:lang w:eastAsia="vi-VN"/>
        </w:rPr>
        <w:t xml:space="preserve">Trường hợp có nhu cầu sử dụng thuốc, cơ sở khám bệnh, </w:t>
      </w:r>
      <w:r w:rsidRPr="0037414C">
        <w:rPr>
          <w:rStyle w:val="BodyTextChar1"/>
          <w:rFonts w:ascii="Arial" w:hAnsi="Arial" w:cs="Arial"/>
          <w:color w:val="000000"/>
          <w:sz w:val="20"/>
          <w:szCs w:val="20"/>
          <w:lang w:eastAsia="vi-VN"/>
        </w:rPr>
        <w:t>chữa bệnh có văn bản gửi Bộ Y tế</w:t>
      </w:r>
      <w:r w:rsidR="004046C7" w:rsidRPr="0037414C">
        <w:rPr>
          <w:rStyle w:val="BodyTextChar1"/>
          <w:rFonts w:ascii="Arial" w:hAnsi="Arial" w:cs="Arial"/>
          <w:color w:val="000000"/>
          <w:sz w:val="20"/>
          <w:szCs w:val="20"/>
          <w:lang w:eastAsia="vi-VN"/>
        </w:rPr>
        <w:t xml:space="preserve"> trong đó nêu rõ các nội dung sau đây:</w:t>
      </w:r>
    </w:p>
    <w:p w:rsidR="004046C7" w:rsidRPr="0037414C" w:rsidRDefault="00E46AF5" w:rsidP="00861473">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Tên hoạt chất đối với thuốc </w:t>
      </w:r>
      <w:r w:rsidRPr="0037414C">
        <w:rPr>
          <w:rStyle w:val="BodyTextChar1"/>
          <w:rFonts w:ascii="Arial" w:hAnsi="Arial" w:cs="Arial"/>
          <w:color w:val="000000"/>
          <w:sz w:val="20"/>
          <w:szCs w:val="20"/>
          <w:lang w:eastAsia="vi-VN"/>
        </w:rPr>
        <w:t>hóa dược</w:t>
      </w:r>
      <w:r w:rsidR="004046C7" w:rsidRPr="0037414C">
        <w:rPr>
          <w:rStyle w:val="BodyTextChar1"/>
          <w:rFonts w:ascii="Arial" w:hAnsi="Arial" w:cs="Arial"/>
          <w:color w:val="000000"/>
          <w:sz w:val="20"/>
          <w:szCs w:val="20"/>
          <w:lang w:eastAsia="vi-VN"/>
        </w:rPr>
        <w:t xml:space="preserve">; tên, chủng loại vắc xin và </w:t>
      </w:r>
      <w:r w:rsidRPr="0037414C">
        <w:rPr>
          <w:rStyle w:val="BodyTextChar1"/>
          <w:rFonts w:ascii="Arial" w:hAnsi="Arial" w:cs="Arial"/>
          <w:color w:val="000000"/>
          <w:sz w:val="20"/>
          <w:szCs w:val="20"/>
          <w:lang w:eastAsia="vi-VN"/>
        </w:rPr>
        <w:t>dược liệu</w:t>
      </w:r>
      <w:r w:rsidR="004046C7" w:rsidRPr="0037414C">
        <w:rPr>
          <w:rStyle w:val="BodyTextChar1"/>
          <w:rFonts w:ascii="Arial" w:hAnsi="Arial" w:cs="Arial"/>
          <w:color w:val="000000"/>
          <w:sz w:val="20"/>
          <w:szCs w:val="20"/>
          <w:lang w:eastAsia="vi-VN"/>
        </w:rPr>
        <w:t xml:space="preserve">, cao, bột, dịch chiết </w:t>
      </w:r>
      <w:r w:rsidRPr="0037414C">
        <w:rPr>
          <w:rStyle w:val="BodyTextChar1"/>
          <w:rFonts w:ascii="Arial" w:hAnsi="Arial" w:cs="Arial"/>
          <w:color w:val="000000"/>
          <w:sz w:val="20"/>
          <w:szCs w:val="20"/>
          <w:lang w:eastAsia="vi-VN"/>
        </w:rPr>
        <w:t>dược liệu</w:t>
      </w:r>
      <w:r w:rsidR="004046C7" w:rsidRPr="0037414C">
        <w:rPr>
          <w:rStyle w:val="BodyTextChar1"/>
          <w:rFonts w:ascii="Arial" w:hAnsi="Arial" w:cs="Arial"/>
          <w:color w:val="000000"/>
          <w:sz w:val="20"/>
          <w:szCs w:val="20"/>
          <w:lang w:eastAsia="vi-VN"/>
        </w:rPr>
        <w:t xml:space="preserve"> đối với thuốc </w:t>
      </w:r>
      <w:r w:rsidRPr="0037414C">
        <w:rPr>
          <w:rStyle w:val="BodyTextChar1"/>
          <w:rFonts w:ascii="Arial" w:hAnsi="Arial" w:cs="Arial"/>
          <w:color w:val="000000"/>
          <w:sz w:val="20"/>
          <w:szCs w:val="20"/>
          <w:lang w:eastAsia="vi-VN"/>
        </w:rPr>
        <w:t>dược liệu</w:t>
      </w:r>
      <w:r w:rsidR="004046C7" w:rsidRPr="0037414C">
        <w:rPr>
          <w:rStyle w:val="BodyTextChar1"/>
          <w:rFonts w:ascii="Arial" w:hAnsi="Arial" w:cs="Arial"/>
          <w:color w:val="000000"/>
          <w:sz w:val="20"/>
          <w:szCs w:val="20"/>
          <w:lang w:eastAsia="vi-VN"/>
        </w:rPr>
        <w:t xml:space="preserve"> và thuốc cổ truyền; dạng bào chế, nồng độ hoặc hàm lượng </w:t>
      </w:r>
      <w:r w:rsidRPr="0037414C">
        <w:rPr>
          <w:rStyle w:val="BodyTextChar1"/>
          <w:rFonts w:ascii="Arial" w:hAnsi="Arial" w:cs="Arial"/>
          <w:color w:val="000000"/>
          <w:sz w:val="20"/>
          <w:szCs w:val="20"/>
          <w:lang w:eastAsia="vi-VN"/>
        </w:rPr>
        <w:t>dược chất</w:t>
      </w:r>
      <w:r w:rsidR="004046C7" w:rsidRPr="0037414C">
        <w:rPr>
          <w:rStyle w:val="BodyTextChar1"/>
          <w:rFonts w:ascii="Arial" w:hAnsi="Arial" w:cs="Arial"/>
          <w:color w:val="000000"/>
          <w:sz w:val="20"/>
          <w:szCs w:val="20"/>
          <w:lang w:eastAsia="vi-VN"/>
        </w:rPr>
        <w:t xml:space="preserve"> đối với thuốc </w:t>
      </w:r>
      <w:r w:rsidRPr="0037414C">
        <w:rPr>
          <w:rStyle w:val="BodyTextChar1"/>
          <w:rFonts w:ascii="Arial" w:hAnsi="Arial" w:cs="Arial"/>
          <w:color w:val="000000"/>
          <w:sz w:val="20"/>
          <w:szCs w:val="20"/>
          <w:lang w:eastAsia="vi-VN"/>
        </w:rPr>
        <w:t>hóa dược</w:t>
      </w:r>
      <w:r w:rsidR="004046C7" w:rsidRPr="0037414C">
        <w:rPr>
          <w:rStyle w:val="BodyTextChar1"/>
          <w:rFonts w:ascii="Arial" w:hAnsi="Arial" w:cs="Arial"/>
          <w:color w:val="000000"/>
          <w:sz w:val="20"/>
          <w:szCs w:val="20"/>
          <w:lang w:eastAsia="vi-VN"/>
        </w:rPr>
        <w:t xml:space="preserve">, vắc xin hoặc khối lượng </w:t>
      </w:r>
      <w:r w:rsidRPr="0037414C">
        <w:rPr>
          <w:rStyle w:val="BodyTextChar1"/>
          <w:rFonts w:ascii="Arial" w:hAnsi="Arial" w:cs="Arial"/>
          <w:color w:val="000000"/>
          <w:sz w:val="20"/>
          <w:szCs w:val="20"/>
          <w:lang w:eastAsia="vi-VN"/>
        </w:rPr>
        <w:t>dược liệu</w:t>
      </w:r>
      <w:r w:rsidR="004046C7" w:rsidRPr="0037414C">
        <w:rPr>
          <w:rStyle w:val="BodyTextChar1"/>
          <w:rFonts w:ascii="Arial" w:hAnsi="Arial" w:cs="Arial"/>
          <w:color w:val="000000"/>
          <w:sz w:val="20"/>
          <w:szCs w:val="20"/>
          <w:lang w:eastAsia="vi-VN"/>
        </w:rPr>
        <w:t xml:space="preserve">, cao, bột, dịch chiết </w:t>
      </w:r>
      <w:r w:rsidRPr="0037414C">
        <w:rPr>
          <w:rStyle w:val="BodyTextChar1"/>
          <w:rFonts w:ascii="Arial" w:hAnsi="Arial" w:cs="Arial"/>
          <w:color w:val="000000"/>
          <w:sz w:val="20"/>
          <w:szCs w:val="20"/>
          <w:lang w:eastAsia="vi-VN"/>
        </w:rPr>
        <w:t>dược liệu</w:t>
      </w:r>
      <w:r w:rsidR="004046C7" w:rsidRPr="0037414C">
        <w:rPr>
          <w:rStyle w:val="BodyTextChar1"/>
          <w:rFonts w:ascii="Arial" w:hAnsi="Arial" w:cs="Arial"/>
          <w:color w:val="000000"/>
          <w:sz w:val="20"/>
          <w:szCs w:val="20"/>
          <w:lang w:eastAsia="vi-VN"/>
        </w:rPr>
        <w:t xml:space="preserve"> đối với thuốc </w:t>
      </w:r>
      <w:r w:rsidRPr="0037414C">
        <w:rPr>
          <w:rStyle w:val="BodyTextChar1"/>
          <w:rFonts w:ascii="Arial" w:hAnsi="Arial" w:cs="Arial"/>
          <w:color w:val="000000"/>
          <w:sz w:val="20"/>
          <w:szCs w:val="20"/>
          <w:lang w:eastAsia="vi-VN"/>
        </w:rPr>
        <w:t>dược liệu</w:t>
      </w:r>
      <w:r w:rsidR="004046C7" w:rsidRPr="0037414C">
        <w:rPr>
          <w:rStyle w:val="BodyTextChar1"/>
          <w:rFonts w:ascii="Arial" w:hAnsi="Arial" w:cs="Arial"/>
          <w:color w:val="000000"/>
          <w:sz w:val="20"/>
          <w:szCs w:val="20"/>
          <w:lang w:eastAsia="vi-VN"/>
        </w:rPr>
        <w:t>;</w:t>
      </w:r>
    </w:p>
    <w:p w:rsidR="004046C7" w:rsidRPr="0037414C" w:rsidRDefault="00E46AF5" w:rsidP="00861473">
      <w:pPr>
        <w:pStyle w:val="BodyText"/>
        <w:shd w:val="clear" w:color="auto" w:fill="auto"/>
        <w:tabs>
          <w:tab w:val="left" w:pos="1078"/>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Dự kiến số lượng người bệnh và số thuốc tương ứng cần sử dụng;</w:t>
      </w:r>
    </w:p>
    <w:p w:rsidR="004046C7" w:rsidRPr="0037414C" w:rsidRDefault="00E46AF5" w:rsidP="00861473">
      <w:pPr>
        <w:pStyle w:val="BodyText"/>
        <w:shd w:val="clear" w:color="auto" w:fill="auto"/>
        <w:tabs>
          <w:tab w:val="left" w:pos="1078"/>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c) </w:t>
      </w:r>
      <w:r w:rsidR="004046C7" w:rsidRPr="0037414C">
        <w:rPr>
          <w:rStyle w:val="BodyTextChar1"/>
          <w:rFonts w:ascii="Arial" w:hAnsi="Arial" w:cs="Arial"/>
          <w:color w:val="000000"/>
          <w:sz w:val="20"/>
          <w:szCs w:val="20"/>
          <w:lang w:eastAsia="vi-VN"/>
        </w:rPr>
        <w:t>Cam kết chịu trách nhiệm liên quan đến việc sử dụng thuốc đề nghị.</w:t>
      </w:r>
    </w:p>
    <w:p w:rsidR="004046C7" w:rsidRPr="0037414C" w:rsidRDefault="00E46AF5" w:rsidP="00861473">
      <w:pPr>
        <w:pStyle w:val="BodyText"/>
        <w:shd w:val="clear" w:color="auto" w:fill="auto"/>
        <w:tabs>
          <w:tab w:val="left" w:pos="103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Trê</w:t>
      </w:r>
      <w:r w:rsidRPr="0037414C">
        <w:rPr>
          <w:rStyle w:val="BodyTextChar1"/>
          <w:rFonts w:ascii="Arial" w:hAnsi="Arial" w:cs="Arial"/>
          <w:color w:val="000000"/>
          <w:sz w:val="20"/>
          <w:szCs w:val="20"/>
          <w:lang w:eastAsia="vi-VN"/>
        </w:rPr>
        <w:t>n cơ sở Danh mục thống kê nhu cầ</w:t>
      </w:r>
      <w:r w:rsidR="004046C7" w:rsidRPr="0037414C">
        <w:rPr>
          <w:rStyle w:val="BodyTextChar1"/>
          <w:rFonts w:ascii="Arial" w:hAnsi="Arial" w:cs="Arial"/>
          <w:color w:val="000000"/>
          <w:sz w:val="20"/>
          <w:szCs w:val="20"/>
          <w:lang w:eastAsia="vi-VN"/>
        </w:rPr>
        <w:t xml:space="preserve">u sử dụng thuốc và Danh mục các thuốc có hoạt chất, dạng bào chế, chủng loại vắc xin, </w:t>
      </w:r>
      <w:r w:rsidRPr="0037414C">
        <w:rPr>
          <w:rStyle w:val="BodyTextChar1"/>
          <w:rFonts w:ascii="Arial" w:hAnsi="Arial" w:cs="Arial"/>
          <w:color w:val="000000"/>
          <w:sz w:val="20"/>
          <w:szCs w:val="20"/>
          <w:lang w:eastAsia="vi-VN"/>
        </w:rPr>
        <w:t>dược liệu</w:t>
      </w:r>
      <w:r w:rsidR="004046C7" w:rsidRPr="0037414C">
        <w:rPr>
          <w:rStyle w:val="BodyTextChar1"/>
          <w:rFonts w:ascii="Arial" w:hAnsi="Arial" w:cs="Arial"/>
          <w:color w:val="000000"/>
          <w:sz w:val="20"/>
          <w:szCs w:val="20"/>
          <w:lang w:eastAsia="vi-VN"/>
        </w:rPr>
        <w:t xml:space="preserve"> tương ứng đã được cấp giấy đăng ký lưu hành, Bộ Y tế gửi thông báo đến các cơ sở sản xuất có thuốc </w:t>
      </w:r>
      <w:proofErr w:type="spellStart"/>
      <w:r w:rsidRPr="0037414C">
        <w:rPr>
          <w:rStyle w:val="BodyTextChar1"/>
          <w:rFonts w:ascii="Arial" w:hAnsi="Arial" w:cs="Arial"/>
          <w:color w:val="000000"/>
          <w:sz w:val="20"/>
          <w:szCs w:val="20"/>
          <w:lang w:val="en-US" w:eastAsia="vi-VN"/>
        </w:rPr>
        <w:t>đáp</w:t>
      </w:r>
      <w:proofErr w:type="spellEnd"/>
      <w:r w:rsidR="004046C7" w:rsidRPr="0037414C">
        <w:rPr>
          <w:rStyle w:val="BodyTextChar1"/>
          <w:rFonts w:ascii="Arial" w:hAnsi="Arial" w:cs="Arial"/>
          <w:color w:val="000000"/>
          <w:sz w:val="20"/>
          <w:szCs w:val="20"/>
          <w:lang w:eastAsia="vi-VN"/>
        </w:rPr>
        <w:t xml:space="preserve"> ứng </w:t>
      </w:r>
      <w:proofErr w:type="spellStart"/>
      <w:r w:rsidRPr="0037414C">
        <w:rPr>
          <w:rStyle w:val="BodyTextChar1"/>
          <w:rFonts w:ascii="Arial" w:hAnsi="Arial" w:cs="Arial"/>
          <w:color w:val="000000"/>
          <w:sz w:val="20"/>
          <w:szCs w:val="20"/>
          <w:lang w:val="en-US" w:eastAsia="vi-VN"/>
        </w:rPr>
        <w:t>quy</w:t>
      </w:r>
      <w:proofErr w:type="spellEnd"/>
      <w:r w:rsidR="004046C7" w:rsidRPr="0037414C">
        <w:rPr>
          <w:rStyle w:val="BodyTextChar1"/>
          <w:rFonts w:ascii="Arial" w:hAnsi="Arial" w:cs="Arial"/>
          <w:color w:val="000000"/>
          <w:sz w:val="20"/>
          <w:szCs w:val="20"/>
          <w:lang w:eastAsia="vi-VN"/>
        </w:rPr>
        <w:t xml:space="preserve"> định tại khoản 2 Điều 6 Nghị quyết số 12/2021/UBTVQH15 đề nghị hỗ trợ thuốc cho Bộ Y tế trong công tác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tabs>
          <w:tab w:val="left" w:pos="103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4. </w:t>
      </w:r>
      <w:r w:rsidR="004046C7" w:rsidRPr="0037414C">
        <w:rPr>
          <w:rStyle w:val="BodyTextChar1"/>
          <w:rFonts w:ascii="Arial" w:hAnsi="Arial" w:cs="Arial"/>
          <w:color w:val="000000"/>
          <w:sz w:val="20"/>
          <w:szCs w:val="20"/>
          <w:lang w:eastAsia="vi-VN"/>
        </w:rPr>
        <w:t xml:space="preserve">Trường hợp đồng ý hỗ trợ, cơ sở sản xuất có thuốc đáp ứng quy định tại khoản </w:t>
      </w:r>
      <w:r w:rsidRPr="0037414C">
        <w:rPr>
          <w:rStyle w:val="BodyTextChar1"/>
          <w:rFonts w:ascii="Arial" w:hAnsi="Arial" w:cs="Arial"/>
          <w:color w:val="000000"/>
          <w:sz w:val="20"/>
          <w:szCs w:val="20"/>
          <w:lang w:eastAsia="vi-VN"/>
        </w:rPr>
        <w:t>2 Điều 6 Nghị quyết số 12/2021/</w:t>
      </w:r>
      <w:r w:rsidRPr="0037414C">
        <w:rPr>
          <w:rStyle w:val="BodyTextChar1"/>
          <w:rFonts w:ascii="Arial" w:hAnsi="Arial" w:cs="Arial"/>
          <w:color w:val="000000"/>
          <w:sz w:val="20"/>
          <w:szCs w:val="20"/>
          <w:lang w:val="en-US" w:eastAsia="vi-VN"/>
        </w:rPr>
        <w:t>U</w:t>
      </w:r>
      <w:r w:rsidR="004046C7" w:rsidRPr="0037414C">
        <w:rPr>
          <w:rStyle w:val="BodyTextChar1"/>
          <w:rFonts w:ascii="Arial" w:hAnsi="Arial" w:cs="Arial"/>
          <w:color w:val="000000"/>
          <w:sz w:val="20"/>
          <w:szCs w:val="20"/>
          <w:lang w:eastAsia="vi-VN"/>
        </w:rPr>
        <w:t xml:space="preserve">BTVQH15, có văn bản gửi Bộ Y tế về việc đồng ý hỗ trợ kèm theo Danh mục thuốc hỗ trợ theo mẫu quy </w:t>
      </w:r>
      <w:proofErr w:type="spellStart"/>
      <w:r w:rsidRPr="0037414C">
        <w:rPr>
          <w:rStyle w:val="BodyTextChar1"/>
          <w:rFonts w:ascii="Arial" w:hAnsi="Arial" w:cs="Arial"/>
          <w:color w:val="000000"/>
          <w:sz w:val="20"/>
          <w:szCs w:val="20"/>
          <w:lang w:val="en-US" w:eastAsia="vi-VN"/>
        </w:rPr>
        <w:t>định</w:t>
      </w:r>
      <w:proofErr w:type="spellEnd"/>
      <w:r w:rsidR="004046C7" w:rsidRPr="0037414C">
        <w:rPr>
          <w:rStyle w:val="BodyTextChar1"/>
          <w:rFonts w:ascii="Arial" w:hAnsi="Arial" w:cs="Arial"/>
          <w:color w:val="000000"/>
          <w:sz w:val="20"/>
          <w:szCs w:val="20"/>
          <w:lang w:eastAsia="vi-VN"/>
        </w:rPr>
        <w:t xml:space="preserve"> tại Phụ lục VI ban hành kèm theo Nghị định </w:t>
      </w:r>
      <w:proofErr w:type="spellStart"/>
      <w:r w:rsidRPr="0037414C">
        <w:rPr>
          <w:rStyle w:val="BodyTextChar1"/>
          <w:rFonts w:ascii="Arial" w:hAnsi="Arial" w:cs="Arial"/>
          <w:color w:val="000000"/>
          <w:sz w:val="20"/>
          <w:szCs w:val="20"/>
          <w:lang w:val="en-US" w:eastAsia="vi-VN"/>
        </w:rPr>
        <w:t>này</w:t>
      </w:r>
      <w:proofErr w:type="spellEnd"/>
      <w:r w:rsidR="004046C7" w:rsidRPr="0037414C">
        <w:rPr>
          <w:rStyle w:val="BodyTextChar1"/>
          <w:rFonts w:ascii="Arial" w:hAnsi="Arial" w:cs="Arial"/>
          <w:color w:val="000000"/>
          <w:sz w:val="20"/>
          <w:szCs w:val="20"/>
          <w:lang w:eastAsia="vi-VN"/>
        </w:rPr>
        <w:t xml:space="preserve"> và cam kết về việc các lô thuốc hỗ trợ đáp ứng yêu cầu quy định tại khoản 2 Điều 6 Nghị quyết 12/2021/UBTVQH15.</w:t>
      </w:r>
    </w:p>
    <w:p w:rsidR="004046C7" w:rsidRPr="0037414C" w:rsidRDefault="00E46AF5" w:rsidP="00861473">
      <w:pPr>
        <w:pStyle w:val="BodyText"/>
        <w:shd w:val="clear" w:color="auto" w:fill="auto"/>
        <w:tabs>
          <w:tab w:val="left" w:pos="103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5. </w:t>
      </w:r>
      <w:r w:rsidRPr="0037414C">
        <w:rPr>
          <w:rStyle w:val="BodyTextChar1"/>
          <w:rFonts w:ascii="Arial" w:hAnsi="Arial" w:cs="Arial"/>
          <w:color w:val="000000"/>
          <w:sz w:val="20"/>
          <w:szCs w:val="20"/>
          <w:lang w:eastAsia="vi-VN"/>
        </w:rPr>
        <w:t>Bộ Y tế căn cứ khả năng h</w:t>
      </w:r>
      <w:r w:rsidRPr="0037414C">
        <w:rPr>
          <w:rStyle w:val="BodyTextChar1"/>
          <w:rFonts w:ascii="Arial" w:hAnsi="Arial" w:cs="Arial"/>
          <w:color w:val="000000"/>
          <w:sz w:val="20"/>
          <w:szCs w:val="20"/>
          <w:lang w:val="en-US" w:eastAsia="vi-VN"/>
        </w:rPr>
        <w:t>ỗ</w:t>
      </w:r>
      <w:r w:rsidR="004046C7" w:rsidRPr="0037414C">
        <w:rPr>
          <w:rStyle w:val="BodyTextChar1"/>
          <w:rFonts w:ascii="Arial" w:hAnsi="Arial" w:cs="Arial"/>
          <w:color w:val="000000"/>
          <w:sz w:val="20"/>
          <w:szCs w:val="20"/>
          <w:lang w:eastAsia="vi-VN"/>
        </w:rPr>
        <w:t xml:space="preserve"> trợ của cơ sở sản xuất thuốc, nhu cầu đề nghị </w:t>
      </w:r>
      <w:r w:rsidRPr="0037414C">
        <w:rPr>
          <w:rStyle w:val="BodyTextChar1"/>
          <w:rFonts w:ascii="Arial" w:hAnsi="Arial" w:cs="Arial"/>
          <w:color w:val="000000"/>
          <w:sz w:val="20"/>
          <w:szCs w:val="20"/>
          <w:lang w:eastAsia="vi-VN"/>
        </w:rPr>
        <w:t>hỗ trợ</w:t>
      </w:r>
      <w:r w:rsidR="004046C7" w:rsidRPr="0037414C">
        <w:rPr>
          <w:rStyle w:val="BodyTextChar1"/>
          <w:rFonts w:ascii="Arial" w:hAnsi="Arial" w:cs="Arial"/>
          <w:color w:val="000000"/>
          <w:sz w:val="20"/>
          <w:szCs w:val="20"/>
          <w:lang w:eastAsia="vi-VN"/>
        </w:rPr>
        <w:t xml:space="preserve"> thuốc quyết định việc phân bổ, sử dụng miễn phí các lô thuốc hỗ trợ.</w:t>
      </w:r>
    </w:p>
    <w:p w:rsidR="004046C7" w:rsidRPr="0037414C" w:rsidRDefault="00642D2C" w:rsidP="00861473">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11. </w:t>
      </w:r>
      <w:r>
        <w:rPr>
          <w:rStyle w:val="BodyTextChar1"/>
          <w:rFonts w:ascii="Arial" w:hAnsi="Arial" w:cs="Arial"/>
          <w:b/>
          <w:bCs/>
          <w:color w:val="000000"/>
          <w:sz w:val="20"/>
          <w:szCs w:val="20"/>
          <w:lang w:val="en-US" w:eastAsia="vi-VN"/>
        </w:rPr>
        <w:t>V</w:t>
      </w:r>
      <w:r w:rsidR="00E46AF5" w:rsidRPr="0037414C">
        <w:rPr>
          <w:rStyle w:val="BodyTextChar1"/>
          <w:rFonts w:ascii="Arial" w:hAnsi="Arial" w:cs="Arial"/>
          <w:b/>
          <w:bCs/>
          <w:color w:val="000000"/>
          <w:sz w:val="20"/>
          <w:szCs w:val="20"/>
          <w:lang w:eastAsia="vi-VN"/>
        </w:rPr>
        <w:t>ề chế</w:t>
      </w:r>
      <w:r w:rsidR="004046C7" w:rsidRPr="0037414C">
        <w:rPr>
          <w:rStyle w:val="BodyTextChar1"/>
          <w:rFonts w:ascii="Arial" w:hAnsi="Arial" w:cs="Arial"/>
          <w:b/>
          <w:bCs/>
          <w:color w:val="000000"/>
          <w:sz w:val="20"/>
          <w:szCs w:val="20"/>
          <w:lang w:eastAsia="vi-VN"/>
        </w:rPr>
        <w:t xml:space="preserve"> độ chính sách đối </w:t>
      </w:r>
      <w:r w:rsidR="00E06487" w:rsidRPr="0037414C">
        <w:rPr>
          <w:rStyle w:val="BodyTextChar1"/>
          <w:rFonts w:ascii="Arial" w:hAnsi="Arial" w:cs="Arial"/>
          <w:b/>
          <w:bCs/>
          <w:color w:val="000000"/>
          <w:sz w:val="20"/>
          <w:szCs w:val="20"/>
          <w:lang w:eastAsia="vi-VN"/>
        </w:rPr>
        <w:t>với</w:t>
      </w:r>
      <w:r w:rsidR="004046C7" w:rsidRPr="0037414C">
        <w:rPr>
          <w:rStyle w:val="BodyTextChar1"/>
          <w:rFonts w:ascii="Arial" w:hAnsi="Arial" w:cs="Arial"/>
          <w:b/>
          <w:bCs/>
          <w:color w:val="000000"/>
          <w:sz w:val="20"/>
          <w:szCs w:val="20"/>
          <w:lang w:eastAsia="vi-VN"/>
        </w:rPr>
        <w:t xml:space="preserve"> </w:t>
      </w:r>
      <w:r w:rsidR="00F635E2" w:rsidRPr="0037414C">
        <w:rPr>
          <w:rStyle w:val="BodyTextChar1"/>
          <w:rFonts w:ascii="Arial" w:hAnsi="Arial" w:cs="Arial"/>
          <w:b/>
          <w:bCs/>
          <w:color w:val="000000"/>
          <w:sz w:val="20"/>
          <w:szCs w:val="20"/>
          <w:lang w:eastAsia="vi-VN"/>
        </w:rPr>
        <w:t>người</w:t>
      </w:r>
      <w:r w:rsidR="004046C7" w:rsidRPr="0037414C">
        <w:rPr>
          <w:rStyle w:val="BodyTextChar1"/>
          <w:rFonts w:ascii="Arial" w:hAnsi="Arial" w:cs="Arial"/>
          <w:b/>
          <w:bCs/>
          <w:color w:val="000000"/>
          <w:sz w:val="20"/>
          <w:szCs w:val="20"/>
          <w:lang w:eastAsia="vi-VN"/>
        </w:rPr>
        <w:t xml:space="preserve"> </w:t>
      </w:r>
      <w:r w:rsidR="00E46AF5" w:rsidRPr="0037414C">
        <w:rPr>
          <w:rStyle w:val="BodyTextChar1"/>
          <w:rFonts w:ascii="Arial" w:hAnsi="Arial" w:cs="Arial"/>
          <w:b/>
          <w:bCs/>
          <w:color w:val="000000"/>
          <w:sz w:val="20"/>
          <w:szCs w:val="20"/>
          <w:lang w:eastAsia="vi-VN"/>
        </w:rPr>
        <w:t>được</w:t>
      </w:r>
      <w:r w:rsidR="004046C7" w:rsidRPr="0037414C">
        <w:rPr>
          <w:rStyle w:val="BodyTextChar1"/>
          <w:rFonts w:ascii="Arial" w:hAnsi="Arial" w:cs="Arial"/>
          <w:b/>
          <w:bCs/>
          <w:color w:val="000000"/>
          <w:sz w:val="20"/>
          <w:szCs w:val="20"/>
          <w:lang w:eastAsia="vi-VN"/>
        </w:rPr>
        <w:t xml:space="preserve"> điều động, huy động tham gia phòng, chống dịch </w:t>
      </w:r>
      <w:r w:rsidR="00F635E2" w:rsidRPr="0037414C">
        <w:rPr>
          <w:rStyle w:val="BodyTextChar1"/>
          <w:rFonts w:ascii="Arial" w:hAnsi="Arial" w:cs="Arial"/>
          <w:b/>
          <w:bCs/>
          <w:color w:val="000000"/>
          <w:sz w:val="20"/>
          <w:szCs w:val="20"/>
          <w:lang w:eastAsia="vi-VN"/>
        </w:rPr>
        <w:t>COVID</w:t>
      </w:r>
      <w:r w:rsidR="004046C7" w:rsidRPr="0037414C">
        <w:rPr>
          <w:rStyle w:val="BodyTextChar1"/>
          <w:rFonts w:ascii="Arial" w:hAnsi="Arial" w:cs="Arial"/>
          <w:b/>
          <w:bCs/>
          <w:color w:val="000000"/>
          <w:sz w:val="20"/>
          <w:szCs w:val="20"/>
          <w:lang w:eastAsia="vi-VN"/>
        </w:rPr>
        <w:t xml:space="preserve">-19 bị nhiễm </w:t>
      </w:r>
      <w:r w:rsidR="00F635E2" w:rsidRPr="0037414C">
        <w:rPr>
          <w:rStyle w:val="BodyTextChar1"/>
          <w:rFonts w:ascii="Arial" w:hAnsi="Arial" w:cs="Arial"/>
          <w:b/>
          <w:bCs/>
          <w:color w:val="000000"/>
          <w:sz w:val="20"/>
          <w:szCs w:val="20"/>
          <w:lang w:eastAsia="vi-VN"/>
        </w:rPr>
        <w:t>COVID</w:t>
      </w:r>
      <w:r w:rsidR="004046C7" w:rsidRPr="0037414C">
        <w:rPr>
          <w:rStyle w:val="BodyTextChar1"/>
          <w:rFonts w:ascii="Arial" w:hAnsi="Arial" w:cs="Arial"/>
          <w:b/>
          <w:bCs/>
          <w:color w:val="000000"/>
          <w:sz w:val="20"/>
          <w:szCs w:val="20"/>
          <w:lang w:eastAsia="vi-VN"/>
        </w:rPr>
        <w:t>-19</w:t>
      </w:r>
    </w:p>
    <w:p w:rsidR="004046C7" w:rsidRPr="0037414C" w:rsidRDefault="00E46AF5" w:rsidP="00861473">
      <w:pPr>
        <w:pStyle w:val="BodyText"/>
        <w:shd w:val="clear" w:color="auto" w:fill="auto"/>
        <w:tabs>
          <w:tab w:val="left" w:pos="100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Đối với người tham gia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đang hưởng lương từ ngân sách nhà nước, từ nguồn thu sự nghiệp của cơ sở y tế công lập:</w:t>
      </w:r>
    </w:p>
    <w:p w:rsidR="004046C7" w:rsidRPr="0037414C" w:rsidRDefault="00E46AF5" w:rsidP="00861473">
      <w:pPr>
        <w:pStyle w:val="BodyText"/>
        <w:shd w:val="clear" w:color="auto" w:fill="auto"/>
        <w:tabs>
          <w:tab w:val="left" w:pos="1039"/>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Được hưởng tiền lương, tiền công, phụ cấp theo lương và các khoản đóng góp theo quy định của pháp luật trong thời gian điều trị do bị nhiễm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Trong đó quỹ bảo hiểm xã hội chi trả trợ cấp ốm đau theo quy định của pháp luật về bảo hiểm xã hội, ngân sách nhà nước chi trả phần còn lại;</w:t>
      </w:r>
    </w:p>
    <w:p w:rsidR="004046C7" w:rsidRPr="0037414C" w:rsidRDefault="00E46AF5" w:rsidP="00861473">
      <w:pPr>
        <w:pStyle w:val="BodyText"/>
        <w:shd w:val="clear" w:color="auto" w:fill="auto"/>
        <w:tabs>
          <w:tab w:val="left" w:pos="1062"/>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Được hưởng các chế độ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nếu tham gia thực hiện các nhiệm vụ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trong thời gian điều trị </w:t>
      </w:r>
      <w:r w:rsidRPr="0037414C">
        <w:rPr>
          <w:rStyle w:val="BodyTextChar1"/>
          <w:rFonts w:ascii="Arial" w:hAnsi="Arial" w:cs="Arial"/>
          <w:color w:val="000000"/>
          <w:sz w:val="20"/>
          <w:szCs w:val="20"/>
          <w:lang w:val="en-US"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Pr="0037414C">
        <w:rPr>
          <w:rStyle w:val="BodyTextChar1"/>
          <w:rFonts w:ascii="Arial" w:hAnsi="Arial" w:cs="Arial"/>
          <w:color w:val="000000"/>
          <w:sz w:val="20"/>
          <w:szCs w:val="20"/>
          <w:lang w:eastAsia="vi-VN"/>
        </w:rPr>
        <w:t>Đối với</w:t>
      </w:r>
      <w:r w:rsidR="004046C7" w:rsidRPr="0037414C">
        <w:rPr>
          <w:rStyle w:val="BodyTextChar1"/>
          <w:rFonts w:ascii="Arial" w:hAnsi="Arial" w:cs="Arial"/>
          <w:color w:val="000000"/>
          <w:sz w:val="20"/>
          <w:szCs w:val="20"/>
          <w:lang w:eastAsia="vi-VN"/>
        </w:rPr>
        <w:t xml:space="preserve"> người tham gia phòng, </w:t>
      </w:r>
      <w:r w:rsidR="00F635E2" w:rsidRPr="0037414C">
        <w:rPr>
          <w:rStyle w:val="BodyTextChar1"/>
          <w:rFonts w:ascii="Arial" w:hAnsi="Arial" w:cs="Arial"/>
          <w:color w:val="000000"/>
          <w:sz w:val="20"/>
          <w:szCs w:val="20"/>
          <w:lang w:eastAsia="vi-VN"/>
        </w:rPr>
        <w:t>chống</w:t>
      </w:r>
      <w:r w:rsidR="004046C7" w:rsidRPr="0037414C">
        <w:rPr>
          <w:rStyle w:val="BodyTextChar1"/>
          <w:rFonts w:ascii="Arial" w:hAnsi="Arial" w:cs="Arial"/>
          <w:color w:val="000000"/>
          <w:sz w:val="20"/>
          <w:szCs w:val="20"/>
          <w:lang w:eastAsia="vi-VN"/>
        </w:rPr>
        <w:t xml:space="preserve">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không hưởng lương từ ngân sách nhà nước nhưng có tham gia đóng bảo hiểm xã hội bắt buộc:</w:t>
      </w:r>
    </w:p>
    <w:p w:rsidR="004046C7" w:rsidRPr="0037414C" w:rsidRDefault="00E46AF5" w:rsidP="00861473">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3. </w:t>
      </w:r>
      <w:r w:rsidR="004046C7" w:rsidRPr="0037414C">
        <w:rPr>
          <w:rStyle w:val="BodyTextChar1"/>
          <w:rFonts w:ascii="Arial" w:hAnsi="Arial" w:cs="Arial"/>
          <w:color w:val="000000"/>
          <w:sz w:val="20"/>
          <w:szCs w:val="20"/>
          <w:lang w:eastAsia="vi-VN"/>
        </w:rPr>
        <w:t xml:space="preserve">Đối với người tham gia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không hưởng lương từ ngân sách nhà nước nhưng không tham gia đóng </w:t>
      </w:r>
      <w:r w:rsidRPr="0037414C">
        <w:rPr>
          <w:rStyle w:val="BodyTextChar1"/>
          <w:rFonts w:ascii="Arial" w:hAnsi="Arial" w:cs="Arial"/>
          <w:color w:val="000000"/>
          <w:sz w:val="20"/>
          <w:szCs w:val="20"/>
          <w:lang w:eastAsia="vi-VN"/>
        </w:rPr>
        <w:t>bảo hiểm</w:t>
      </w:r>
      <w:r w:rsidR="004046C7" w:rsidRPr="0037414C">
        <w:rPr>
          <w:rStyle w:val="BodyTextChar1"/>
          <w:rFonts w:ascii="Arial" w:hAnsi="Arial" w:cs="Arial"/>
          <w:color w:val="000000"/>
          <w:sz w:val="20"/>
          <w:szCs w:val="20"/>
          <w:lang w:eastAsia="vi-VN"/>
        </w:rPr>
        <w:t xml:space="preserve"> xã hội được hưởng các chế độ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nếu tham gia thực hiện các </w:t>
      </w:r>
      <w:r w:rsidRPr="0037414C">
        <w:rPr>
          <w:rStyle w:val="BodyTextChar1"/>
          <w:rFonts w:ascii="Arial" w:hAnsi="Arial" w:cs="Arial"/>
          <w:color w:val="000000"/>
          <w:sz w:val="20"/>
          <w:szCs w:val="20"/>
          <w:lang w:eastAsia="vi-VN"/>
        </w:rPr>
        <w:t>nhiệm vụ</w:t>
      </w:r>
      <w:r w:rsidR="004046C7" w:rsidRPr="0037414C">
        <w:rPr>
          <w:rStyle w:val="BodyTextChar1"/>
          <w:rFonts w:ascii="Arial" w:hAnsi="Arial" w:cs="Arial"/>
          <w:color w:val="000000"/>
          <w:sz w:val="20"/>
          <w:szCs w:val="20"/>
          <w:lang w:eastAsia="vi-VN"/>
        </w:rPr>
        <w:t xml:space="preserve">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trong thời gian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w:t>
      </w:r>
    </w:p>
    <w:p w:rsidR="004046C7" w:rsidRPr="0037414C" w:rsidRDefault="00E46AF5" w:rsidP="00861473">
      <w:pPr>
        <w:pStyle w:val="BodyText"/>
        <w:shd w:val="clear" w:color="auto" w:fill="auto"/>
        <w:tabs>
          <w:tab w:val="left" w:pos="1027"/>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lastRenderedPageBreak/>
        <w:t xml:space="preserve">4. </w:t>
      </w:r>
      <w:r w:rsidR="004046C7" w:rsidRPr="0037414C">
        <w:rPr>
          <w:rStyle w:val="BodyTextChar1"/>
          <w:rFonts w:ascii="Arial" w:hAnsi="Arial" w:cs="Arial"/>
          <w:color w:val="000000"/>
          <w:sz w:val="20"/>
          <w:szCs w:val="20"/>
          <w:lang w:eastAsia="vi-VN"/>
        </w:rPr>
        <w:t xml:space="preserve">Đối với người tham gia phòng, chống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không hưởng lương từ ngân sách nhà nước ngoài các chế độ quy </w:t>
      </w:r>
      <w:r w:rsidR="001344B5" w:rsidRPr="0037414C">
        <w:rPr>
          <w:rStyle w:val="BodyTextChar1"/>
          <w:rFonts w:ascii="Arial" w:hAnsi="Arial" w:cs="Arial"/>
          <w:color w:val="000000"/>
          <w:sz w:val="20"/>
          <w:szCs w:val="20"/>
          <w:lang w:eastAsia="vi-VN"/>
        </w:rPr>
        <w:t>định</w:t>
      </w:r>
      <w:r w:rsidR="004046C7" w:rsidRPr="0037414C">
        <w:rPr>
          <w:rStyle w:val="BodyTextChar1"/>
          <w:rFonts w:ascii="Arial" w:hAnsi="Arial" w:cs="Arial"/>
          <w:color w:val="000000"/>
          <w:sz w:val="20"/>
          <w:szCs w:val="20"/>
          <w:lang w:eastAsia="vi-VN"/>
        </w:rPr>
        <w:t xml:space="preserve"> tại các khoản 2 và 3 </w:t>
      </w:r>
      <w:proofErr w:type="spellStart"/>
      <w:r w:rsidRPr="0037414C">
        <w:rPr>
          <w:rStyle w:val="BodyTextChar1"/>
          <w:rFonts w:ascii="Arial" w:hAnsi="Arial" w:cs="Arial"/>
          <w:color w:val="000000"/>
          <w:sz w:val="20"/>
          <w:szCs w:val="20"/>
          <w:lang w:val="en-US" w:eastAsia="vi-VN"/>
        </w:rPr>
        <w:t>Điều</w:t>
      </w:r>
      <w:proofErr w:type="spellEnd"/>
      <w:r w:rsidR="004046C7" w:rsidRPr="0037414C">
        <w:rPr>
          <w:rStyle w:val="BodyTextChar1"/>
          <w:rFonts w:ascii="Arial" w:hAnsi="Arial" w:cs="Arial"/>
          <w:color w:val="000000"/>
          <w:sz w:val="20"/>
          <w:szCs w:val="20"/>
          <w:lang w:eastAsia="vi-VN"/>
        </w:rPr>
        <w:t xml:space="preserve"> này, được ngân sách Nhà nước hỗ trợ một lần </w:t>
      </w:r>
      <w:r w:rsidR="00E06487" w:rsidRPr="0037414C">
        <w:rPr>
          <w:rStyle w:val="BodyTextChar1"/>
          <w:rFonts w:ascii="Arial" w:hAnsi="Arial" w:cs="Arial"/>
          <w:color w:val="000000"/>
          <w:sz w:val="20"/>
          <w:szCs w:val="20"/>
          <w:lang w:eastAsia="vi-VN"/>
        </w:rPr>
        <w:t>với</w:t>
      </w:r>
      <w:r w:rsidR="004046C7" w:rsidRPr="0037414C">
        <w:rPr>
          <w:rStyle w:val="BodyTextChar1"/>
          <w:rFonts w:ascii="Arial" w:hAnsi="Arial" w:cs="Arial"/>
          <w:color w:val="000000"/>
          <w:sz w:val="20"/>
          <w:szCs w:val="20"/>
          <w:lang w:eastAsia="vi-VN"/>
        </w:rPr>
        <w:t xml:space="preserve"> mức như sau:</w:t>
      </w:r>
    </w:p>
    <w:p w:rsidR="004046C7" w:rsidRPr="0037414C" w:rsidRDefault="00E46AF5" w:rsidP="00861473">
      <w:pPr>
        <w:pStyle w:val="BodyText"/>
        <w:shd w:val="clear" w:color="auto" w:fill="auto"/>
        <w:tabs>
          <w:tab w:val="left" w:pos="1038"/>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a) </w:t>
      </w:r>
      <w:r w:rsidR="004046C7" w:rsidRPr="0037414C">
        <w:rPr>
          <w:rStyle w:val="BodyTextChar1"/>
          <w:rFonts w:ascii="Arial" w:hAnsi="Arial" w:cs="Arial"/>
          <w:color w:val="000000"/>
          <w:sz w:val="20"/>
          <w:szCs w:val="20"/>
          <w:lang w:eastAsia="vi-VN"/>
        </w:rPr>
        <w:t xml:space="preserve">Đối với người tham gia phòng, chống dịch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 từ 1</w:t>
      </w:r>
      <w:r w:rsidR="004046C7" w:rsidRPr="0037414C">
        <w:rPr>
          <w:rStyle w:val="BodyTextChar1"/>
          <w:rFonts w:ascii="Arial" w:hAnsi="Arial" w:cs="Arial"/>
          <w:color w:val="000000"/>
          <w:sz w:val="20"/>
          <w:szCs w:val="20"/>
          <w:lang w:eastAsia="vi-VN"/>
        </w:rPr>
        <w:t>5 ngày liên tục trở lên đến dưới 30 ngày mức 1.855.000 đồng/</w:t>
      </w:r>
      <w:proofErr w:type="spellStart"/>
      <w:r w:rsidRPr="0037414C">
        <w:rPr>
          <w:rStyle w:val="BodyTextChar1"/>
          <w:rFonts w:ascii="Arial" w:hAnsi="Arial" w:cs="Arial"/>
          <w:color w:val="000000"/>
          <w:sz w:val="20"/>
          <w:szCs w:val="20"/>
          <w:lang w:val="en-US" w:eastAsia="vi-VN"/>
        </w:rPr>
        <w:t>người</w:t>
      </w:r>
      <w:proofErr w:type="spellEnd"/>
      <w:r w:rsidR="004046C7" w:rsidRPr="0037414C">
        <w:rPr>
          <w:rStyle w:val="BodyTextChar1"/>
          <w:rFonts w:ascii="Arial" w:hAnsi="Arial" w:cs="Arial"/>
          <w:color w:val="000000"/>
          <w:sz w:val="20"/>
          <w:szCs w:val="20"/>
          <w:lang w:eastAsia="vi-VN"/>
        </w:rPr>
        <w:t>;</w:t>
      </w:r>
    </w:p>
    <w:p w:rsidR="004046C7" w:rsidRPr="0037414C" w:rsidRDefault="00E46AF5" w:rsidP="00861473">
      <w:pPr>
        <w:pStyle w:val="BodyText"/>
        <w:shd w:val="clear" w:color="auto" w:fill="auto"/>
        <w:tabs>
          <w:tab w:val="left" w:pos="1063"/>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b) </w:t>
      </w:r>
      <w:r w:rsidR="004046C7" w:rsidRPr="0037414C">
        <w:rPr>
          <w:rStyle w:val="BodyTextChar1"/>
          <w:rFonts w:ascii="Arial" w:hAnsi="Arial" w:cs="Arial"/>
          <w:color w:val="000000"/>
          <w:sz w:val="20"/>
          <w:szCs w:val="20"/>
          <w:lang w:eastAsia="vi-VN"/>
        </w:rPr>
        <w:t xml:space="preserve">Đối với người tham gia phòng, </w:t>
      </w:r>
      <w:r w:rsidR="00F635E2" w:rsidRPr="0037414C">
        <w:rPr>
          <w:rStyle w:val="BodyTextChar1"/>
          <w:rFonts w:ascii="Arial" w:hAnsi="Arial" w:cs="Arial"/>
          <w:color w:val="000000"/>
          <w:sz w:val="20"/>
          <w:szCs w:val="20"/>
          <w:lang w:eastAsia="vi-VN"/>
        </w:rPr>
        <w:t>chống</w:t>
      </w:r>
      <w:r w:rsidR="004046C7" w:rsidRPr="0037414C">
        <w:rPr>
          <w:rStyle w:val="BodyTextChar1"/>
          <w:rFonts w:ascii="Arial" w:hAnsi="Arial" w:cs="Arial"/>
          <w:color w:val="000000"/>
          <w:sz w:val="20"/>
          <w:szCs w:val="20"/>
          <w:lang w:eastAsia="vi-VN"/>
        </w:rPr>
        <w:t xml:space="preserve"> dịch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-19 từ 30 ngày liên tục trở lên mức 3.710.000 đồng/người.</w:t>
      </w:r>
    </w:p>
    <w:p w:rsidR="004046C7" w:rsidRPr="0037414C" w:rsidRDefault="00E46AF5" w:rsidP="00861473">
      <w:pPr>
        <w:pStyle w:val="BodyText"/>
        <w:shd w:val="clear" w:color="auto" w:fill="auto"/>
        <w:tabs>
          <w:tab w:val="left" w:pos="1045"/>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5. </w:t>
      </w:r>
      <w:r w:rsidR="004046C7" w:rsidRPr="0037414C">
        <w:rPr>
          <w:rStyle w:val="BodyTextChar1"/>
          <w:rFonts w:ascii="Arial" w:hAnsi="Arial" w:cs="Arial"/>
          <w:color w:val="000000"/>
          <w:sz w:val="20"/>
          <w:szCs w:val="20"/>
          <w:lang w:eastAsia="vi-VN"/>
        </w:rPr>
        <w:t xml:space="preserve">Sở </w:t>
      </w:r>
      <w:r w:rsidR="007F7FCB">
        <w:rPr>
          <w:rStyle w:val="BodyTextChar1"/>
          <w:rFonts w:ascii="Arial" w:hAnsi="Arial" w:cs="Arial"/>
          <w:color w:val="000000"/>
          <w:sz w:val="20"/>
          <w:szCs w:val="20"/>
          <w:lang w:eastAsia="vi-VN"/>
        </w:rPr>
        <w:t>Y tế có trách nhiệm tổng hợp nh</w:t>
      </w:r>
      <w:r w:rsidR="007F7FCB">
        <w:rPr>
          <w:rStyle w:val="BodyTextChar1"/>
          <w:rFonts w:ascii="Arial" w:hAnsi="Arial" w:cs="Arial"/>
          <w:color w:val="000000"/>
          <w:sz w:val="20"/>
          <w:szCs w:val="20"/>
          <w:lang w:val="en-US" w:eastAsia="vi-VN"/>
        </w:rPr>
        <w:t>u</w:t>
      </w:r>
      <w:r w:rsidR="004046C7" w:rsidRPr="0037414C">
        <w:rPr>
          <w:rStyle w:val="BodyTextChar1"/>
          <w:rFonts w:ascii="Arial" w:hAnsi="Arial" w:cs="Arial"/>
          <w:color w:val="000000"/>
          <w:sz w:val="20"/>
          <w:szCs w:val="20"/>
          <w:lang w:eastAsia="vi-VN"/>
        </w:rPr>
        <w:t xml:space="preserve"> </w:t>
      </w:r>
      <w:proofErr w:type="spellStart"/>
      <w:r w:rsidRPr="0037414C">
        <w:rPr>
          <w:rStyle w:val="BodyTextChar1"/>
          <w:rFonts w:ascii="Arial" w:hAnsi="Arial" w:cs="Arial"/>
          <w:color w:val="000000"/>
          <w:sz w:val="20"/>
          <w:szCs w:val="20"/>
          <w:lang w:val="en-US" w:eastAsia="vi-VN"/>
        </w:rPr>
        <w:t>cầu</w:t>
      </w:r>
      <w:proofErr w:type="spellEnd"/>
      <w:r w:rsidR="004046C7" w:rsidRPr="0037414C">
        <w:rPr>
          <w:rStyle w:val="BodyTextChar1"/>
          <w:rFonts w:ascii="Arial" w:hAnsi="Arial" w:cs="Arial"/>
          <w:color w:val="000000"/>
          <w:sz w:val="20"/>
          <w:szCs w:val="20"/>
          <w:lang w:eastAsia="vi-VN"/>
        </w:rPr>
        <w:t xml:space="preserve"> chi hỗ trợ từ nguồn ngân sách nhà nước cho các đối tượng quy định tại khoản 4 Điều này gửi Sở Tài chính </w:t>
      </w:r>
      <w:r w:rsidR="00E06487" w:rsidRPr="0037414C">
        <w:rPr>
          <w:rStyle w:val="BodyTextChar1"/>
          <w:rFonts w:ascii="Arial" w:hAnsi="Arial" w:cs="Arial"/>
          <w:color w:val="000000"/>
          <w:sz w:val="20"/>
          <w:szCs w:val="20"/>
          <w:lang w:eastAsia="vi-VN"/>
        </w:rPr>
        <w:t>tổng</w:t>
      </w:r>
      <w:r w:rsidR="004046C7" w:rsidRPr="0037414C">
        <w:rPr>
          <w:rStyle w:val="BodyTextChar1"/>
          <w:rFonts w:ascii="Arial" w:hAnsi="Arial" w:cs="Arial"/>
          <w:color w:val="000000"/>
          <w:sz w:val="20"/>
          <w:szCs w:val="20"/>
          <w:lang w:eastAsia="vi-VN"/>
        </w:rPr>
        <w:t xml:space="preserve"> hợp và trình </w:t>
      </w:r>
      <w:proofErr w:type="spellStart"/>
      <w:r w:rsidR="00464A76" w:rsidRPr="0037414C">
        <w:rPr>
          <w:rStyle w:val="BodyTextChar1"/>
          <w:rFonts w:ascii="Arial" w:hAnsi="Arial" w:cs="Arial"/>
          <w:color w:val="000000"/>
          <w:sz w:val="20"/>
          <w:szCs w:val="20"/>
          <w:lang w:val="en-US" w:eastAsia="vi-VN"/>
        </w:rPr>
        <w:t>Ủy</w:t>
      </w:r>
      <w:proofErr w:type="spellEnd"/>
      <w:r w:rsidR="00464A76" w:rsidRPr="0037414C">
        <w:rPr>
          <w:rStyle w:val="BodyTextChar1"/>
          <w:rFonts w:ascii="Arial" w:hAnsi="Arial" w:cs="Arial"/>
          <w:color w:val="000000"/>
          <w:sz w:val="20"/>
          <w:szCs w:val="20"/>
          <w:lang w:eastAsia="vi-VN"/>
        </w:rPr>
        <w:t xml:space="preserve"> ban nhân dân tỉnh, thà</w:t>
      </w:r>
      <w:r w:rsidR="004046C7" w:rsidRPr="0037414C">
        <w:rPr>
          <w:rStyle w:val="BodyTextChar1"/>
          <w:rFonts w:ascii="Arial" w:hAnsi="Arial" w:cs="Arial"/>
          <w:color w:val="000000"/>
          <w:sz w:val="20"/>
          <w:szCs w:val="20"/>
          <w:lang w:eastAsia="vi-VN"/>
        </w:rPr>
        <w:t xml:space="preserve">nh phố trực thuộc trung ương xem xét, </w:t>
      </w:r>
      <w:r w:rsidR="00F635E2" w:rsidRPr="0037414C">
        <w:rPr>
          <w:rStyle w:val="BodyTextChar1"/>
          <w:rFonts w:ascii="Arial" w:hAnsi="Arial" w:cs="Arial"/>
          <w:color w:val="000000"/>
          <w:sz w:val="20"/>
          <w:szCs w:val="20"/>
          <w:lang w:eastAsia="vi-VN"/>
        </w:rPr>
        <w:t>bổ sung</w:t>
      </w:r>
      <w:r w:rsidR="004046C7" w:rsidRPr="0037414C">
        <w:rPr>
          <w:rStyle w:val="BodyTextChar1"/>
          <w:rFonts w:ascii="Arial" w:hAnsi="Arial" w:cs="Arial"/>
          <w:color w:val="000000"/>
          <w:sz w:val="20"/>
          <w:szCs w:val="20"/>
          <w:lang w:eastAsia="vi-VN"/>
        </w:rPr>
        <w:t xml:space="preserve"> dự toán để chi trả theo quy </w:t>
      </w:r>
      <w:proofErr w:type="spellStart"/>
      <w:r w:rsidR="00464A76" w:rsidRPr="0037414C">
        <w:rPr>
          <w:rStyle w:val="BodyTextChar1"/>
          <w:rFonts w:ascii="Arial" w:hAnsi="Arial" w:cs="Arial"/>
          <w:color w:val="000000"/>
          <w:sz w:val="20"/>
          <w:szCs w:val="20"/>
          <w:lang w:val="en-US" w:eastAsia="vi-VN"/>
        </w:rPr>
        <w:t>định</w:t>
      </w:r>
      <w:proofErr w:type="spellEnd"/>
      <w:r w:rsidR="004046C7" w:rsidRPr="0037414C">
        <w:rPr>
          <w:rStyle w:val="BodyTextChar1"/>
          <w:rFonts w:ascii="Arial" w:hAnsi="Arial" w:cs="Arial"/>
          <w:color w:val="000000"/>
          <w:sz w:val="20"/>
          <w:szCs w:val="20"/>
          <w:lang w:eastAsia="vi-VN"/>
        </w:rPr>
        <w:t xml:space="preserve"> của pháp luật về ngân sách nhà nước.</w:t>
      </w:r>
    </w:p>
    <w:p w:rsidR="004046C7" w:rsidRPr="0037414C" w:rsidRDefault="00F635E2"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w:t>
      </w:r>
      <w:r w:rsidR="00642D2C">
        <w:rPr>
          <w:rStyle w:val="BodyTextChar1"/>
          <w:rFonts w:ascii="Arial" w:hAnsi="Arial" w:cs="Arial"/>
          <w:b/>
          <w:bCs/>
          <w:color w:val="000000"/>
          <w:sz w:val="20"/>
          <w:szCs w:val="20"/>
          <w:lang w:eastAsia="vi-VN"/>
        </w:rPr>
        <w:t xml:space="preserve"> 12. </w:t>
      </w:r>
      <w:r w:rsidR="00642D2C">
        <w:rPr>
          <w:rStyle w:val="BodyTextChar1"/>
          <w:rFonts w:ascii="Arial" w:hAnsi="Arial" w:cs="Arial"/>
          <w:b/>
          <w:bCs/>
          <w:color w:val="000000"/>
          <w:sz w:val="20"/>
          <w:szCs w:val="20"/>
          <w:lang w:val="en-US" w:eastAsia="vi-VN"/>
        </w:rPr>
        <w:t>V</w:t>
      </w:r>
      <w:r w:rsidR="004046C7" w:rsidRPr="0037414C">
        <w:rPr>
          <w:rStyle w:val="BodyTextChar1"/>
          <w:rFonts w:ascii="Arial" w:hAnsi="Arial" w:cs="Arial"/>
          <w:b/>
          <w:bCs/>
          <w:color w:val="000000"/>
          <w:sz w:val="20"/>
          <w:szCs w:val="20"/>
          <w:lang w:eastAsia="vi-VN"/>
        </w:rPr>
        <w:t xml:space="preserve">ề chế độ chính sách đối </w:t>
      </w:r>
      <w:r w:rsidR="00E06487" w:rsidRPr="0037414C">
        <w:rPr>
          <w:rStyle w:val="BodyTextChar1"/>
          <w:rFonts w:ascii="Arial" w:hAnsi="Arial" w:cs="Arial"/>
          <w:b/>
          <w:bCs/>
          <w:color w:val="000000"/>
          <w:sz w:val="20"/>
          <w:szCs w:val="20"/>
          <w:lang w:eastAsia="vi-VN"/>
        </w:rPr>
        <w:t>với</w:t>
      </w:r>
      <w:r w:rsidR="004046C7" w:rsidRPr="0037414C">
        <w:rPr>
          <w:rStyle w:val="BodyTextChar1"/>
          <w:rFonts w:ascii="Arial" w:hAnsi="Arial" w:cs="Arial"/>
          <w:b/>
          <w:bCs/>
          <w:color w:val="000000"/>
          <w:sz w:val="20"/>
          <w:szCs w:val="20"/>
          <w:lang w:eastAsia="vi-VN"/>
        </w:rPr>
        <w:t xml:space="preserve"> </w:t>
      </w:r>
      <w:proofErr w:type="spellStart"/>
      <w:r w:rsidR="00464A76" w:rsidRPr="0037414C">
        <w:rPr>
          <w:rStyle w:val="BodyTextChar1"/>
          <w:rFonts w:ascii="Arial" w:hAnsi="Arial" w:cs="Arial"/>
          <w:b/>
          <w:bCs/>
          <w:color w:val="000000"/>
          <w:sz w:val="20"/>
          <w:szCs w:val="20"/>
          <w:lang w:val="en-US" w:eastAsia="vi-VN"/>
        </w:rPr>
        <w:t>người</w:t>
      </w:r>
      <w:proofErr w:type="spellEnd"/>
      <w:r w:rsidR="004046C7" w:rsidRPr="0037414C">
        <w:rPr>
          <w:rStyle w:val="BodyTextChar1"/>
          <w:rFonts w:ascii="Arial" w:hAnsi="Arial" w:cs="Arial"/>
          <w:b/>
          <w:bCs/>
          <w:color w:val="000000"/>
          <w:sz w:val="20"/>
          <w:szCs w:val="20"/>
          <w:lang w:eastAsia="vi-VN"/>
        </w:rPr>
        <w:t xml:space="preserve"> tham gia phòng, chống dịch </w:t>
      </w:r>
      <w:r w:rsidRPr="0037414C">
        <w:rPr>
          <w:rStyle w:val="BodyTextChar1"/>
          <w:rFonts w:ascii="Arial" w:hAnsi="Arial" w:cs="Arial"/>
          <w:b/>
          <w:bCs/>
          <w:color w:val="000000"/>
          <w:sz w:val="20"/>
          <w:szCs w:val="20"/>
          <w:lang w:eastAsia="vi-VN"/>
        </w:rPr>
        <w:t>COVID</w:t>
      </w:r>
      <w:r w:rsidR="004046C7" w:rsidRPr="0037414C">
        <w:rPr>
          <w:rStyle w:val="BodyTextChar1"/>
          <w:rFonts w:ascii="Arial" w:hAnsi="Arial" w:cs="Arial"/>
          <w:b/>
          <w:bCs/>
          <w:color w:val="000000"/>
          <w:sz w:val="20"/>
          <w:szCs w:val="20"/>
          <w:lang w:eastAsia="vi-VN"/>
        </w:rPr>
        <w:t xml:space="preserve">-19 đang </w:t>
      </w:r>
      <w:r w:rsidR="00464A76" w:rsidRPr="0037414C">
        <w:rPr>
          <w:rStyle w:val="BodyTextChar1"/>
          <w:rFonts w:ascii="Arial" w:hAnsi="Arial" w:cs="Arial"/>
          <w:b/>
          <w:bCs/>
          <w:color w:val="000000"/>
          <w:sz w:val="20"/>
          <w:szCs w:val="20"/>
          <w:lang w:eastAsia="vi-VN"/>
        </w:rPr>
        <w:t>hưởng</w:t>
      </w:r>
      <w:r w:rsidR="004046C7" w:rsidRPr="0037414C">
        <w:rPr>
          <w:rStyle w:val="BodyTextChar1"/>
          <w:rFonts w:ascii="Arial" w:hAnsi="Arial" w:cs="Arial"/>
          <w:b/>
          <w:bCs/>
          <w:color w:val="000000"/>
          <w:sz w:val="20"/>
          <w:szCs w:val="20"/>
          <w:lang w:eastAsia="vi-VN"/>
        </w:rPr>
        <w:t xml:space="preserve"> lương từ ngân sách nhà </w:t>
      </w:r>
      <w:proofErr w:type="spellStart"/>
      <w:r w:rsidR="00464A76" w:rsidRPr="0037414C">
        <w:rPr>
          <w:rStyle w:val="BodyTextChar1"/>
          <w:rFonts w:ascii="Arial" w:hAnsi="Arial" w:cs="Arial"/>
          <w:b/>
          <w:bCs/>
          <w:color w:val="000000"/>
          <w:sz w:val="20"/>
          <w:szCs w:val="20"/>
          <w:lang w:val="en-US" w:eastAsia="vi-VN"/>
        </w:rPr>
        <w:t>nước</w:t>
      </w:r>
      <w:proofErr w:type="spellEnd"/>
      <w:r w:rsidR="004046C7" w:rsidRPr="0037414C">
        <w:rPr>
          <w:rStyle w:val="BodyTextChar1"/>
          <w:rFonts w:ascii="Arial" w:hAnsi="Arial" w:cs="Arial"/>
          <w:b/>
          <w:bCs/>
          <w:color w:val="000000"/>
          <w:sz w:val="20"/>
          <w:szCs w:val="20"/>
          <w:lang w:eastAsia="vi-VN"/>
        </w:rPr>
        <w:t>, từ nguồn thu sự nghiệp của các cơ sở</w:t>
      </w:r>
      <w:r w:rsidR="00464A76" w:rsidRPr="0037414C">
        <w:rPr>
          <w:rStyle w:val="BodyTextChar1"/>
          <w:rFonts w:ascii="Arial" w:hAnsi="Arial" w:cs="Arial"/>
          <w:b/>
          <w:bCs/>
          <w:color w:val="000000"/>
          <w:sz w:val="20"/>
          <w:szCs w:val="20"/>
          <w:lang w:val="en-US" w:eastAsia="vi-VN"/>
        </w:rPr>
        <w:t xml:space="preserve"> </w:t>
      </w:r>
      <w:r w:rsidR="004046C7" w:rsidRPr="0037414C">
        <w:rPr>
          <w:rStyle w:val="BodyTextChar1"/>
          <w:rFonts w:ascii="Arial" w:hAnsi="Arial" w:cs="Arial"/>
          <w:b/>
          <w:bCs/>
          <w:color w:val="000000"/>
          <w:sz w:val="20"/>
          <w:szCs w:val="20"/>
          <w:lang w:eastAsia="vi-VN"/>
        </w:rPr>
        <w:t xml:space="preserve">y tế công lập phải cách ly y tế sau </w:t>
      </w:r>
      <w:r w:rsidR="00464A76" w:rsidRPr="0037414C">
        <w:rPr>
          <w:rStyle w:val="BodyTextChar1"/>
          <w:rFonts w:ascii="Arial" w:hAnsi="Arial" w:cs="Arial"/>
          <w:b/>
          <w:bCs/>
          <w:color w:val="000000"/>
          <w:sz w:val="20"/>
          <w:szCs w:val="20"/>
          <w:lang w:eastAsia="vi-VN"/>
        </w:rPr>
        <w:t>thời gian làm việc tại cơ sở</w:t>
      </w:r>
      <w:r w:rsidR="004046C7" w:rsidRPr="0037414C">
        <w:rPr>
          <w:rStyle w:val="BodyTextChar1"/>
          <w:rFonts w:ascii="Arial" w:hAnsi="Arial" w:cs="Arial"/>
          <w:b/>
          <w:bCs/>
          <w:color w:val="000000"/>
          <w:sz w:val="20"/>
          <w:szCs w:val="20"/>
          <w:lang w:eastAsia="vi-VN"/>
        </w:rPr>
        <w:t xml:space="preserve"> thu dung, điều trị </w:t>
      </w:r>
      <w:r w:rsidRPr="0037414C">
        <w:rPr>
          <w:rStyle w:val="BodyTextChar1"/>
          <w:rFonts w:ascii="Arial" w:hAnsi="Arial" w:cs="Arial"/>
          <w:b/>
          <w:bCs/>
          <w:color w:val="000000"/>
          <w:sz w:val="20"/>
          <w:szCs w:val="20"/>
          <w:lang w:eastAsia="vi-VN"/>
        </w:rPr>
        <w:t>COVID</w:t>
      </w:r>
      <w:r w:rsidR="004046C7" w:rsidRPr="0037414C">
        <w:rPr>
          <w:rStyle w:val="BodyTextChar1"/>
          <w:rFonts w:ascii="Arial" w:hAnsi="Arial" w:cs="Arial"/>
          <w:b/>
          <w:bCs/>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eastAsia="vi-VN"/>
        </w:rPr>
        <w:t xml:space="preserve">Được hưởng nguyên lương tiền lương, tiền công, phụ cấp theo lương và các khoản </w:t>
      </w:r>
      <w:r w:rsidR="00464A76" w:rsidRPr="0037414C">
        <w:rPr>
          <w:rStyle w:val="BodyTextChar1"/>
          <w:rFonts w:ascii="Arial" w:hAnsi="Arial" w:cs="Arial"/>
          <w:color w:val="000000"/>
          <w:sz w:val="20"/>
          <w:szCs w:val="20"/>
          <w:lang w:eastAsia="vi-VN"/>
        </w:rPr>
        <w:t>đóng</w:t>
      </w:r>
      <w:r w:rsidRPr="0037414C">
        <w:rPr>
          <w:rStyle w:val="BodyTextChar1"/>
          <w:rFonts w:ascii="Arial" w:hAnsi="Arial" w:cs="Arial"/>
          <w:color w:val="000000"/>
          <w:sz w:val="20"/>
          <w:szCs w:val="20"/>
          <w:lang w:eastAsia="vi-VN"/>
        </w:rPr>
        <w:t xml:space="preserve"> góp theo quy định của pháp luật t</w:t>
      </w:r>
      <w:r w:rsidR="00464A76" w:rsidRPr="0037414C">
        <w:rPr>
          <w:rStyle w:val="BodyTextChar1"/>
          <w:rFonts w:ascii="Arial" w:hAnsi="Arial" w:cs="Arial"/>
          <w:color w:val="000000"/>
          <w:sz w:val="20"/>
          <w:szCs w:val="20"/>
          <w:lang w:eastAsia="vi-VN"/>
        </w:rPr>
        <w:t>rong thời gian phải cách ly y tế</w:t>
      </w:r>
      <w:r w:rsidRPr="0037414C">
        <w:rPr>
          <w:rStyle w:val="BodyTextChar1"/>
          <w:rFonts w:ascii="Arial" w:hAnsi="Arial" w:cs="Arial"/>
          <w:color w:val="000000"/>
          <w:sz w:val="20"/>
          <w:szCs w:val="20"/>
          <w:lang w:eastAsia="vi-VN"/>
        </w:rPr>
        <w:t xml:space="preserve"> sau thời gian làm việc tại cơ sở thu dung, điều trị </w:t>
      </w:r>
      <w:r w:rsidR="00F635E2" w:rsidRPr="0037414C">
        <w:rPr>
          <w:rStyle w:val="BodyTextChar1"/>
          <w:rFonts w:ascii="Arial" w:hAnsi="Arial" w:cs="Arial"/>
          <w:color w:val="000000"/>
          <w:sz w:val="20"/>
          <w:szCs w:val="20"/>
          <w:lang w:eastAsia="vi-VN"/>
        </w:rPr>
        <w:t>COVID</w:t>
      </w:r>
      <w:r w:rsidRPr="0037414C">
        <w:rPr>
          <w:rStyle w:val="BodyTextChar1"/>
          <w:rFonts w:ascii="Arial" w:hAnsi="Arial" w:cs="Arial"/>
          <w:color w:val="000000"/>
          <w:sz w:val="20"/>
          <w:szCs w:val="20"/>
          <w:lang w:eastAsia="vi-VN"/>
        </w:rPr>
        <w:t>-19.</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 13. Điều khoản thi hành</w:t>
      </w:r>
    </w:p>
    <w:p w:rsidR="004046C7" w:rsidRPr="0037414C" w:rsidRDefault="00464A76" w:rsidP="00861473">
      <w:pPr>
        <w:pStyle w:val="BodyText"/>
        <w:shd w:val="clear" w:color="auto" w:fill="auto"/>
        <w:tabs>
          <w:tab w:val="left" w:pos="1034"/>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Nghị định này có hiệu lực thi hành kể từ ngày 29 tháng 4 năm 2022.</w:t>
      </w:r>
    </w:p>
    <w:p w:rsidR="004046C7" w:rsidRPr="0037414C" w:rsidRDefault="00464A76" w:rsidP="00861473">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004046C7" w:rsidRPr="0037414C">
        <w:rPr>
          <w:rStyle w:val="BodyTextChar1"/>
          <w:rFonts w:ascii="Arial" w:hAnsi="Arial" w:cs="Arial"/>
          <w:color w:val="000000"/>
          <w:sz w:val="20"/>
          <w:szCs w:val="20"/>
          <w:lang w:eastAsia="vi-VN"/>
        </w:rPr>
        <w:t>Quy định tại các điều 2, 3, 4, 5, 6, 7, 8, 11 và 12 Nghị định này được áp dụng từ ngày 01 tháng 01 năm 2021.</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 14. Tổ chức thực hiện</w:t>
      </w:r>
    </w:p>
    <w:p w:rsidR="004046C7" w:rsidRPr="0037414C" w:rsidRDefault="00464A76" w:rsidP="00861473">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1. </w:t>
      </w:r>
      <w:r w:rsidR="004046C7" w:rsidRPr="0037414C">
        <w:rPr>
          <w:rStyle w:val="BodyTextChar1"/>
          <w:rFonts w:ascii="Arial" w:hAnsi="Arial" w:cs="Arial"/>
          <w:color w:val="000000"/>
          <w:sz w:val="20"/>
          <w:szCs w:val="20"/>
          <w:lang w:eastAsia="vi-VN"/>
        </w:rPr>
        <w:t xml:space="preserve">Bộ Y tế có trách nhiệm công bố trên cổng thông tin điện tử của Bộ Y tế Danh mục các thuốc, nguyên liệu làm thuốc có giấy đăng ký lưu hành hết hiệu lực trong khoảng thời gian </w:t>
      </w:r>
      <w:proofErr w:type="spellStart"/>
      <w:r w:rsidR="007A3B5E" w:rsidRPr="0037414C">
        <w:rPr>
          <w:rStyle w:val="BodyTextChar1"/>
          <w:rFonts w:ascii="Arial" w:hAnsi="Arial" w:cs="Arial"/>
          <w:color w:val="000000"/>
          <w:sz w:val="20"/>
          <w:szCs w:val="20"/>
          <w:lang w:val="en-US" w:eastAsia="vi-VN"/>
        </w:rPr>
        <w:t>từ</w:t>
      </w:r>
      <w:proofErr w:type="spellEnd"/>
      <w:r w:rsidR="007A3B5E" w:rsidRPr="0037414C">
        <w:rPr>
          <w:rStyle w:val="BodyTextChar1"/>
          <w:rFonts w:ascii="Arial" w:hAnsi="Arial" w:cs="Arial"/>
          <w:color w:val="000000"/>
          <w:sz w:val="20"/>
          <w:szCs w:val="20"/>
          <w:lang w:eastAsia="vi-VN"/>
        </w:rPr>
        <w:t xml:space="preserve"> ngày Nghị quyết số 12/2021/UBTVQH</w:t>
      </w:r>
      <w:r w:rsidR="004046C7" w:rsidRPr="0037414C">
        <w:rPr>
          <w:rStyle w:val="BodyTextChar1"/>
          <w:rFonts w:ascii="Arial" w:hAnsi="Arial" w:cs="Arial"/>
          <w:color w:val="000000"/>
          <w:sz w:val="20"/>
          <w:szCs w:val="20"/>
          <w:lang w:eastAsia="vi-VN"/>
        </w:rPr>
        <w:t>15 có hiệu lực đến trước ngày 31 thá</w:t>
      </w:r>
      <w:r w:rsidR="007A3B5E" w:rsidRPr="0037414C">
        <w:rPr>
          <w:rStyle w:val="BodyTextChar1"/>
          <w:rFonts w:ascii="Arial" w:hAnsi="Arial" w:cs="Arial"/>
          <w:color w:val="000000"/>
          <w:sz w:val="20"/>
          <w:szCs w:val="20"/>
          <w:lang w:eastAsia="vi-VN"/>
        </w:rPr>
        <w:t>ng 12 nă</w:t>
      </w:r>
      <w:r w:rsidR="004046C7" w:rsidRPr="0037414C">
        <w:rPr>
          <w:rStyle w:val="BodyTextChar1"/>
          <w:rFonts w:ascii="Arial" w:hAnsi="Arial" w:cs="Arial"/>
          <w:color w:val="000000"/>
          <w:sz w:val="20"/>
          <w:szCs w:val="20"/>
          <w:lang w:eastAsia="vi-VN"/>
        </w:rPr>
        <w:t xml:space="preserve">m 2022 </w:t>
      </w:r>
      <w:proofErr w:type="spellStart"/>
      <w:r w:rsidR="007A3B5E" w:rsidRPr="0037414C">
        <w:rPr>
          <w:rStyle w:val="BodyTextChar1"/>
          <w:rFonts w:ascii="Arial" w:hAnsi="Arial" w:cs="Arial"/>
          <w:color w:val="000000"/>
          <w:sz w:val="20"/>
          <w:szCs w:val="20"/>
          <w:lang w:val="en-US" w:eastAsia="vi-VN"/>
        </w:rPr>
        <w:t>nhưng</w:t>
      </w:r>
      <w:proofErr w:type="spellEnd"/>
      <w:r w:rsidR="007A3B5E" w:rsidRPr="0037414C">
        <w:rPr>
          <w:rStyle w:val="BodyTextChar1"/>
          <w:rFonts w:ascii="Arial" w:hAnsi="Arial" w:cs="Arial"/>
          <w:color w:val="000000"/>
          <w:sz w:val="20"/>
          <w:szCs w:val="20"/>
          <w:lang w:eastAsia="vi-VN"/>
        </w:rPr>
        <w:t xml:space="preserve"> do ảnh hưở</w:t>
      </w:r>
      <w:r w:rsidR="004046C7" w:rsidRPr="0037414C">
        <w:rPr>
          <w:rStyle w:val="BodyTextChar1"/>
          <w:rFonts w:ascii="Arial" w:hAnsi="Arial" w:cs="Arial"/>
          <w:color w:val="000000"/>
          <w:sz w:val="20"/>
          <w:szCs w:val="20"/>
          <w:lang w:eastAsia="vi-VN"/>
        </w:rPr>
        <w:t xml:space="preserve">ng của đại </w:t>
      </w:r>
      <w:proofErr w:type="spellStart"/>
      <w:r w:rsidR="007A3B5E" w:rsidRPr="0037414C">
        <w:rPr>
          <w:rStyle w:val="BodyTextChar1"/>
          <w:rFonts w:ascii="Arial" w:hAnsi="Arial" w:cs="Arial"/>
          <w:color w:val="000000"/>
          <w:sz w:val="20"/>
          <w:szCs w:val="20"/>
          <w:lang w:val="en-US" w:eastAsia="vi-VN"/>
        </w:rPr>
        <w:t>dịch</w:t>
      </w:r>
      <w:proofErr w:type="spellEnd"/>
      <w:r w:rsidR="004046C7" w:rsidRPr="0037414C">
        <w:rPr>
          <w:rStyle w:val="BodyTextChar1"/>
          <w:rFonts w:ascii="Arial" w:hAnsi="Arial" w:cs="Arial"/>
          <w:color w:val="000000"/>
          <w:sz w:val="20"/>
          <w:szCs w:val="20"/>
          <w:lang w:eastAsia="vi-VN"/>
        </w:rPr>
        <w:t xml:space="preserve"> </w:t>
      </w:r>
      <w:r w:rsidR="00F635E2" w:rsidRPr="0037414C">
        <w:rPr>
          <w:rStyle w:val="BodyTextChar1"/>
          <w:rFonts w:ascii="Arial" w:hAnsi="Arial" w:cs="Arial"/>
          <w:color w:val="000000"/>
          <w:sz w:val="20"/>
          <w:szCs w:val="20"/>
          <w:lang w:eastAsia="vi-VN"/>
        </w:rPr>
        <w:t>COVID</w:t>
      </w:r>
      <w:r w:rsidR="007A3B5E" w:rsidRPr="0037414C">
        <w:rPr>
          <w:rStyle w:val="BodyTextChar1"/>
          <w:rFonts w:ascii="Arial" w:hAnsi="Arial" w:cs="Arial"/>
          <w:color w:val="000000"/>
          <w:sz w:val="20"/>
          <w:szCs w:val="20"/>
          <w:lang w:eastAsia="vi-VN"/>
        </w:rPr>
        <w:t>-19 nên chưa thể hoàn thành thủ</w:t>
      </w:r>
      <w:r w:rsidR="004046C7" w:rsidRPr="0037414C">
        <w:rPr>
          <w:rStyle w:val="BodyTextChar1"/>
          <w:rFonts w:ascii="Arial" w:hAnsi="Arial" w:cs="Arial"/>
          <w:color w:val="000000"/>
          <w:sz w:val="20"/>
          <w:szCs w:val="20"/>
          <w:lang w:eastAsia="vi-VN"/>
        </w:rPr>
        <w:t xml:space="preserve"> tục gia hạn đăng ký </w:t>
      </w:r>
      <w:proofErr w:type="spellStart"/>
      <w:r w:rsidR="007A3B5E" w:rsidRPr="0037414C">
        <w:rPr>
          <w:rStyle w:val="BodyTextChar1"/>
          <w:rFonts w:ascii="Arial" w:hAnsi="Arial" w:cs="Arial"/>
          <w:color w:val="000000"/>
          <w:sz w:val="20"/>
          <w:szCs w:val="20"/>
          <w:lang w:val="en-US" w:eastAsia="vi-VN"/>
        </w:rPr>
        <w:t>lưu</w:t>
      </w:r>
      <w:proofErr w:type="spellEnd"/>
      <w:r w:rsidR="007A3B5E" w:rsidRPr="0037414C">
        <w:rPr>
          <w:rStyle w:val="BodyTextChar1"/>
          <w:rFonts w:ascii="Arial" w:hAnsi="Arial" w:cs="Arial"/>
          <w:color w:val="000000"/>
          <w:sz w:val="20"/>
          <w:szCs w:val="20"/>
          <w:lang w:eastAsia="vi-VN"/>
        </w:rPr>
        <w:t xml:space="preserve"> hành thì được tiếp tục sử</w:t>
      </w:r>
      <w:r w:rsidR="004046C7" w:rsidRPr="0037414C">
        <w:rPr>
          <w:rStyle w:val="BodyTextChar1"/>
          <w:rFonts w:ascii="Arial" w:hAnsi="Arial" w:cs="Arial"/>
          <w:color w:val="000000"/>
          <w:sz w:val="20"/>
          <w:szCs w:val="20"/>
          <w:lang w:eastAsia="vi-VN"/>
        </w:rPr>
        <w:t xml:space="preserve"> dụng đến hết ngày 31 tháng 12 năm 2022.</w:t>
      </w:r>
    </w:p>
    <w:p w:rsidR="00F635E2" w:rsidRPr="0037414C" w:rsidRDefault="007A3B5E" w:rsidP="00861473">
      <w:pPr>
        <w:pStyle w:val="BodyText"/>
        <w:shd w:val="clear" w:color="auto" w:fill="auto"/>
        <w:tabs>
          <w:tab w:val="left" w:pos="1013"/>
        </w:tabs>
        <w:spacing w:after="120" w:line="240" w:lineRule="auto"/>
        <w:ind w:firstLine="720"/>
        <w:jc w:val="both"/>
        <w:rPr>
          <w:rStyle w:val="BodyTextChar1"/>
          <w:rFonts w:ascii="Arial" w:hAnsi="Arial" w:cs="Arial"/>
          <w:color w:val="000000"/>
          <w:sz w:val="20"/>
          <w:szCs w:val="20"/>
        </w:rPr>
      </w:pPr>
      <w:r w:rsidRPr="0037414C">
        <w:rPr>
          <w:rStyle w:val="BodyTextChar1"/>
          <w:rFonts w:ascii="Arial" w:hAnsi="Arial" w:cs="Arial"/>
          <w:color w:val="000000"/>
          <w:sz w:val="20"/>
          <w:szCs w:val="20"/>
          <w:lang w:val="en-US" w:eastAsia="vi-VN"/>
        </w:rPr>
        <w:t xml:space="preserve">2. </w:t>
      </w:r>
      <w:r w:rsidRPr="0037414C">
        <w:rPr>
          <w:rStyle w:val="BodyTextChar1"/>
          <w:rFonts w:ascii="Arial" w:hAnsi="Arial" w:cs="Arial"/>
          <w:color w:val="000000"/>
          <w:sz w:val="20"/>
          <w:szCs w:val="20"/>
          <w:lang w:eastAsia="vi-VN"/>
        </w:rPr>
        <w:t xml:space="preserve">Chủ tịch </w:t>
      </w:r>
      <w:r w:rsidRPr="0037414C">
        <w:rPr>
          <w:rStyle w:val="BodyTextChar1"/>
          <w:rFonts w:ascii="Arial" w:hAnsi="Arial" w:cs="Arial"/>
          <w:color w:val="000000"/>
          <w:sz w:val="20"/>
          <w:szCs w:val="20"/>
          <w:lang w:val="en-US" w:eastAsia="vi-VN"/>
        </w:rPr>
        <w:t>Ủ</w:t>
      </w:r>
      <w:r w:rsidR="004046C7" w:rsidRPr="0037414C">
        <w:rPr>
          <w:rStyle w:val="BodyTextChar1"/>
          <w:rFonts w:ascii="Arial" w:hAnsi="Arial" w:cs="Arial"/>
          <w:color w:val="000000"/>
          <w:sz w:val="20"/>
          <w:szCs w:val="20"/>
          <w:lang w:eastAsia="vi-VN"/>
        </w:rPr>
        <w:t xml:space="preserve">y ban nhân dân các tỉnh, thành phố trực thuộc Trung ương có trách nhiệm xác nhận về việc giao nhiệm vụ tiếp nhận, quản lý, chăm sóc sức </w:t>
      </w:r>
      <w:proofErr w:type="spellStart"/>
      <w:r w:rsidRPr="0037414C">
        <w:rPr>
          <w:rStyle w:val="BodyTextChar1"/>
          <w:rFonts w:ascii="Arial" w:hAnsi="Arial" w:cs="Arial"/>
          <w:color w:val="000000"/>
          <w:sz w:val="20"/>
          <w:szCs w:val="20"/>
          <w:lang w:val="en-US" w:eastAsia="vi-VN"/>
        </w:rPr>
        <w:t>khỏe</w:t>
      </w:r>
      <w:proofErr w:type="spellEnd"/>
      <w:r w:rsidR="004046C7" w:rsidRPr="0037414C">
        <w:rPr>
          <w:rStyle w:val="BodyTextChar1"/>
          <w:rFonts w:ascii="Arial" w:hAnsi="Arial" w:cs="Arial"/>
          <w:color w:val="000000"/>
          <w:sz w:val="20"/>
          <w:szCs w:val="20"/>
          <w:lang w:eastAsia="vi-VN"/>
        </w:rPr>
        <w:t xml:space="preserve">, điều trị </w:t>
      </w:r>
      <w:r w:rsidR="00F635E2" w:rsidRPr="0037414C">
        <w:rPr>
          <w:rStyle w:val="BodyTextChar1"/>
          <w:rFonts w:ascii="Arial" w:hAnsi="Arial" w:cs="Arial"/>
          <w:color w:val="000000"/>
          <w:sz w:val="20"/>
          <w:szCs w:val="20"/>
          <w:lang w:eastAsia="vi-VN"/>
        </w:rPr>
        <w:t>COVID</w:t>
      </w:r>
      <w:r w:rsidR="004046C7" w:rsidRPr="0037414C">
        <w:rPr>
          <w:rStyle w:val="BodyTextChar1"/>
          <w:rFonts w:ascii="Arial" w:hAnsi="Arial" w:cs="Arial"/>
          <w:color w:val="000000"/>
          <w:sz w:val="20"/>
          <w:szCs w:val="20"/>
          <w:lang w:eastAsia="vi-VN"/>
        </w:rPr>
        <w:t xml:space="preserve">-19 cho các cơ sở y tế tư nhân trên </w:t>
      </w:r>
      <w:r w:rsidRPr="0037414C">
        <w:rPr>
          <w:rStyle w:val="BodyTextChar1"/>
          <w:rFonts w:ascii="Arial" w:hAnsi="Arial" w:cs="Arial"/>
          <w:color w:val="000000"/>
          <w:sz w:val="20"/>
          <w:szCs w:val="20"/>
          <w:lang w:eastAsia="vi-VN"/>
        </w:rPr>
        <w:t>địa</w:t>
      </w:r>
      <w:r w:rsidR="004046C7" w:rsidRPr="0037414C">
        <w:rPr>
          <w:rStyle w:val="BodyTextChar1"/>
          <w:rFonts w:ascii="Arial" w:hAnsi="Arial" w:cs="Arial"/>
          <w:color w:val="000000"/>
          <w:sz w:val="20"/>
          <w:szCs w:val="20"/>
          <w:lang w:eastAsia="vi-VN"/>
        </w:rPr>
        <w:t xml:space="preserve"> bàn thuộc phạm vi quản lý.</w:t>
      </w:r>
    </w:p>
    <w:p w:rsidR="004046C7" w:rsidRPr="0037414C" w:rsidRDefault="004046C7" w:rsidP="00861473">
      <w:pPr>
        <w:pStyle w:val="BodyText"/>
        <w:shd w:val="clear" w:color="auto" w:fill="auto"/>
        <w:spacing w:after="120" w:line="240" w:lineRule="auto"/>
        <w:ind w:firstLine="720"/>
        <w:jc w:val="both"/>
        <w:rPr>
          <w:rFonts w:ascii="Arial" w:hAnsi="Arial" w:cs="Arial"/>
          <w:color w:val="000000"/>
          <w:sz w:val="20"/>
          <w:szCs w:val="20"/>
        </w:rPr>
      </w:pPr>
      <w:r w:rsidRPr="0037414C">
        <w:rPr>
          <w:rStyle w:val="BodyTextChar1"/>
          <w:rFonts w:ascii="Arial" w:hAnsi="Arial" w:cs="Arial"/>
          <w:b/>
          <w:bCs/>
          <w:color w:val="000000"/>
          <w:sz w:val="20"/>
          <w:szCs w:val="20"/>
          <w:lang w:eastAsia="vi-VN"/>
        </w:rPr>
        <w:t>Điều 15. Trách nhiệm thi hành</w:t>
      </w:r>
    </w:p>
    <w:p w:rsidR="004046C7" w:rsidRPr="0037414C" w:rsidRDefault="007A3B5E" w:rsidP="00861473">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37414C">
        <w:rPr>
          <w:rStyle w:val="BodyTextChar1"/>
          <w:rFonts w:ascii="Arial" w:hAnsi="Arial" w:cs="Arial"/>
          <w:color w:val="000000"/>
          <w:sz w:val="20"/>
          <w:szCs w:val="20"/>
          <w:lang w:eastAsia="vi-VN"/>
        </w:rPr>
        <w:t>Các Bộ trưởng, Thủ trưở</w:t>
      </w:r>
      <w:r w:rsidR="004046C7" w:rsidRPr="0037414C">
        <w:rPr>
          <w:rStyle w:val="BodyTextChar1"/>
          <w:rFonts w:ascii="Arial" w:hAnsi="Arial" w:cs="Arial"/>
          <w:color w:val="000000"/>
          <w:sz w:val="20"/>
          <w:szCs w:val="20"/>
          <w:lang w:eastAsia="vi-VN"/>
        </w:rPr>
        <w:t xml:space="preserve">ng cơ quan ngang Bộ, Thủ </w:t>
      </w:r>
      <w:proofErr w:type="spellStart"/>
      <w:r w:rsidRPr="0037414C">
        <w:rPr>
          <w:rStyle w:val="BodyTextChar1"/>
          <w:rFonts w:ascii="Arial" w:hAnsi="Arial" w:cs="Arial"/>
          <w:color w:val="000000"/>
          <w:sz w:val="20"/>
          <w:szCs w:val="20"/>
          <w:lang w:val="en-US" w:eastAsia="vi-VN"/>
        </w:rPr>
        <w:t>trưởng</w:t>
      </w:r>
      <w:proofErr w:type="spellEnd"/>
      <w:r w:rsidR="004046C7" w:rsidRPr="0037414C">
        <w:rPr>
          <w:rStyle w:val="BodyTextChar1"/>
          <w:rFonts w:ascii="Arial" w:hAnsi="Arial" w:cs="Arial"/>
          <w:color w:val="000000"/>
          <w:sz w:val="20"/>
          <w:szCs w:val="20"/>
          <w:lang w:eastAsia="vi-VN"/>
        </w:rPr>
        <w:t xml:space="preserve"> cơ quan thuộc Chính phủ, Chủ tịch </w:t>
      </w:r>
      <w:r w:rsidR="00F635E2" w:rsidRPr="0037414C">
        <w:rPr>
          <w:rStyle w:val="BodyTextChar1"/>
          <w:rFonts w:ascii="Arial" w:hAnsi="Arial" w:cs="Arial"/>
          <w:color w:val="000000"/>
          <w:sz w:val="20"/>
          <w:szCs w:val="20"/>
          <w:lang w:eastAsia="vi-VN"/>
        </w:rPr>
        <w:t>Ủy ban</w:t>
      </w:r>
      <w:r w:rsidR="004046C7" w:rsidRPr="0037414C">
        <w:rPr>
          <w:rStyle w:val="BodyTextChar1"/>
          <w:rFonts w:ascii="Arial" w:hAnsi="Arial" w:cs="Arial"/>
          <w:color w:val="000000"/>
          <w:sz w:val="20"/>
          <w:szCs w:val="20"/>
          <w:lang w:eastAsia="vi-VN"/>
        </w:rPr>
        <w:t xml:space="preserve"> nhân dân các tỉnh, thành phố trực thuộc Trung ương và các cơ quan, tổ chức, cá nhân có liên quan chịu trách nhiệm thi hành Nghị định này./.</w:t>
      </w:r>
    </w:p>
    <w:p w:rsidR="00F635E2" w:rsidRPr="0037414C" w:rsidRDefault="00F635E2" w:rsidP="00861473">
      <w:pPr>
        <w:pStyle w:val="BodyText"/>
        <w:shd w:val="clear" w:color="auto" w:fill="auto"/>
        <w:spacing w:after="0" w:line="240" w:lineRule="auto"/>
        <w:ind w:firstLine="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822"/>
        <w:gridCol w:w="4090"/>
      </w:tblGrid>
      <w:tr w:rsidR="007A3B5E" w:rsidRPr="0037414C" w:rsidTr="0037414C">
        <w:tc>
          <w:tcPr>
            <w:tcW w:w="4950" w:type="dxa"/>
            <w:shd w:val="clear" w:color="auto" w:fill="auto"/>
          </w:tcPr>
          <w:p w:rsidR="00F635E2" w:rsidRPr="0037414C" w:rsidRDefault="00F635E2" w:rsidP="0037414C">
            <w:pPr>
              <w:pStyle w:val="BodyText"/>
              <w:shd w:val="clear" w:color="auto" w:fill="auto"/>
              <w:spacing w:after="0" w:line="240" w:lineRule="auto"/>
              <w:ind w:firstLine="0"/>
              <w:jc w:val="both"/>
              <w:rPr>
                <w:rFonts w:ascii="Arial" w:hAnsi="Arial" w:cs="Arial"/>
                <w:color w:val="000000"/>
                <w:sz w:val="20"/>
                <w:szCs w:val="20"/>
              </w:rPr>
            </w:pPr>
            <w:r w:rsidRPr="0037414C">
              <w:rPr>
                <w:rStyle w:val="BodyTextChar1"/>
                <w:rFonts w:ascii="Arial" w:hAnsi="Arial" w:cs="Arial"/>
                <w:b/>
                <w:i/>
                <w:iCs/>
                <w:color w:val="000000"/>
                <w:sz w:val="20"/>
                <w:szCs w:val="20"/>
                <w:lang w:eastAsia="vi-VN"/>
              </w:rPr>
              <w:t>Nơi nhận</w:t>
            </w:r>
            <w:r w:rsidRPr="0037414C">
              <w:rPr>
                <w:rStyle w:val="BodyTextChar1"/>
                <w:rFonts w:ascii="Arial" w:hAnsi="Arial" w:cs="Arial"/>
                <w:i/>
                <w:iCs/>
                <w:color w:val="000000"/>
                <w:sz w:val="20"/>
                <w:szCs w:val="20"/>
                <w:lang w:eastAsia="vi-VN"/>
              </w:rPr>
              <w:t>:</w:t>
            </w:r>
          </w:p>
          <w:p w:rsidR="00F635E2" w:rsidRPr="0037414C" w:rsidRDefault="00861473" w:rsidP="0037414C">
            <w:pPr>
              <w:pStyle w:val="Bodytext20"/>
              <w:shd w:val="clear" w:color="auto" w:fill="auto"/>
              <w:tabs>
                <w:tab w:val="left" w:pos="250"/>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Ban Bí thư Trung ương</w:t>
            </w:r>
            <w:r w:rsidRPr="0037414C">
              <w:rPr>
                <w:rStyle w:val="Bodytext2"/>
                <w:rFonts w:ascii="Arial" w:hAnsi="Arial" w:cs="Arial"/>
                <w:color w:val="000000"/>
                <w:lang w:eastAsia="vi-VN"/>
              </w:rPr>
              <w:t xml:space="preserve"> Đả</w:t>
            </w:r>
            <w:r w:rsidR="00F635E2" w:rsidRPr="0037414C">
              <w:rPr>
                <w:rStyle w:val="Bodytext2"/>
                <w:rFonts w:ascii="Arial" w:hAnsi="Arial" w:cs="Arial"/>
                <w:color w:val="000000"/>
                <w:lang w:eastAsia="vi-VN"/>
              </w:rPr>
              <w:t>ng;</w:t>
            </w:r>
          </w:p>
          <w:p w:rsidR="00F635E2" w:rsidRPr="0037414C" w:rsidRDefault="00861473" w:rsidP="0037414C">
            <w:pPr>
              <w:pStyle w:val="Bodytext20"/>
              <w:shd w:val="clear" w:color="auto" w:fill="auto"/>
              <w:tabs>
                <w:tab w:val="left" w:pos="250"/>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Pr="0037414C">
              <w:rPr>
                <w:rStyle w:val="Bodytext2"/>
                <w:rFonts w:ascii="Arial" w:hAnsi="Arial" w:cs="Arial"/>
                <w:color w:val="000000"/>
                <w:lang w:eastAsia="vi-VN"/>
              </w:rPr>
              <w:t>Thủ tướng, các Phó Thủ</w:t>
            </w:r>
            <w:r w:rsidR="00F635E2" w:rsidRPr="0037414C">
              <w:rPr>
                <w:rStyle w:val="Bodytext2"/>
                <w:rFonts w:ascii="Arial" w:hAnsi="Arial" w:cs="Arial"/>
                <w:color w:val="000000"/>
                <w:lang w:eastAsia="vi-VN"/>
              </w:rPr>
              <w:t xml:space="preserve"> tướng Chính phủ;</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Các Bộ, cơ quan ngang Bộ, cơ quan thuộc CP;</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Pr="0037414C">
              <w:rPr>
                <w:rStyle w:val="Bodytext2"/>
                <w:rFonts w:ascii="Arial" w:hAnsi="Arial" w:cs="Arial"/>
                <w:color w:val="000000"/>
                <w:lang w:eastAsia="vi-VN"/>
              </w:rPr>
              <w:t>HĐND, UBND các tỉ</w:t>
            </w:r>
            <w:r w:rsidR="00F635E2" w:rsidRPr="0037414C">
              <w:rPr>
                <w:rStyle w:val="Bodytext2"/>
                <w:rFonts w:ascii="Arial" w:hAnsi="Arial" w:cs="Arial"/>
                <w:color w:val="000000"/>
                <w:lang w:eastAsia="vi-VN"/>
              </w:rPr>
              <w:t>nh, thành phố trực thuộc TƯ;</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Pr="0037414C">
              <w:rPr>
                <w:rStyle w:val="Bodytext2"/>
                <w:rFonts w:ascii="Arial" w:hAnsi="Arial" w:cs="Arial"/>
                <w:color w:val="000000"/>
                <w:lang w:eastAsia="vi-VN"/>
              </w:rPr>
              <w:t>Văn</w:t>
            </w:r>
            <w:r w:rsidR="00F635E2" w:rsidRPr="0037414C">
              <w:rPr>
                <w:rStyle w:val="Bodytext2"/>
                <w:rFonts w:ascii="Arial" w:hAnsi="Arial" w:cs="Arial"/>
                <w:color w:val="000000"/>
                <w:lang w:eastAsia="vi-VN"/>
              </w:rPr>
              <w:t xml:space="preserve"> phòng Trung ương và các Ban </w:t>
            </w:r>
            <w:r w:rsidRPr="0037414C">
              <w:rPr>
                <w:rStyle w:val="Bodytext2"/>
                <w:rFonts w:ascii="Arial" w:hAnsi="Arial" w:cs="Arial"/>
                <w:color w:val="000000"/>
                <w:lang w:eastAsia="vi-VN"/>
              </w:rPr>
              <w:t>của</w:t>
            </w:r>
            <w:r w:rsidR="00F635E2" w:rsidRPr="0037414C">
              <w:rPr>
                <w:rStyle w:val="Bodytext2"/>
                <w:rFonts w:ascii="Arial" w:hAnsi="Arial" w:cs="Arial"/>
                <w:color w:val="000000"/>
                <w:lang w:eastAsia="vi-VN"/>
              </w:rPr>
              <w:t xml:space="preserve"> Đảng;</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 xml:space="preserve">Văn phòng </w:t>
            </w:r>
            <w:r w:rsidRPr="0037414C">
              <w:rPr>
                <w:rStyle w:val="Bodytext2"/>
                <w:rFonts w:ascii="Arial" w:hAnsi="Arial" w:cs="Arial"/>
                <w:color w:val="000000"/>
                <w:lang w:eastAsia="vi-VN"/>
              </w:rPr>
              <w:t>Tổng</w:t>
            </w:r>
            <w:r w:rsidR="00F635E2" w:rsidRPr="0037414C">
              <w:rPr>
                <w:rStyle w:val="Bodytext2"/>
                <w:rFonts w:ascii="Arial" w:hAnsi="Arial" w:cs="Arial"/>
                <w:color w:val="000000"/>
                <w:lang w:eastAsia="vi-VN"/>
              </w:rPr>
              <w:t xml:space="preserve"> Bí thư;</w:t>
            </w:r>
          </w:p>
          <w:p w:rsidR="00F635E2" w:rsidRPr="0037414C" w:rsidRDefault="00F635E2" w:rsidP="0037414C">
            <w:pPr>
              <w:pStyle w:val="Bodytext20"/>
              <w:shd w:val="clear" w:color="auto" w:fill="auto"/>
              <w:spacing w:line="240" w:lineRule="auto"/>
              <w:jc w:val="both"/>
              <w:rPr>
                <w:rFonts w:ascii="Arial" w:hAnsi="Arial" w:cs="Arial"/>
                <w:color w:val="000000"/>
              </w:rPr>
            </w:pPr>
            <w:r w:rsidRPr="0037414C">
              <w:rPr>
                <w:rStyle w:val="Bodytext2"/>
                <w:rFonts w:ascii="Arial" w:hAnsi="Arial" w:cs="Arial"/>
                <w:color w:val="000000"/>
                <w:lang w:eastAsia="vi-VN"/>
              </w:rPr>
              <w:t>-</w:t>
            </w:r>
            <w:r w:rsidR="00861473" w:rsidRPr="0037414C">
              <w:rPr>
                <w:rStyle w:val="Bodytext2"/>
                <w:rFonts w:ascii="Arial" w:hAnsi="Arial" w:cs="Arial"/>
                <w:color w:val="000000"/>
                <w:lang w:val="en-US" w:eastAsia="vi-VN"/>
              </w:rPr>
              <w:t xml:space="preserve"> </w:t>
            </w:r>
            <w:r w:rsidR="00861473" w:rsidRPr="0037414C">
              <w:rPr>
                <w:rStyle w:val="Bodytext2"/>
                <w:rFonts w:ascii="Arial" w:hAnsi="Arial" w:cs="Arial"/>
                <w:color w:val="000000"/>
                <w:lang w:eastAsia="vi-VN"/>
              </w:rPr>
              <w:t>Văn phòng Chủ</w:t>
            </w:r>
            <w:r w:rsidRPr="0037414C">
              <w:rPr>
                <w:rStyle w:val="Bodytext2"/>
                <w:rFonts w:ascii="Arial" w:hAnsi="Arial" w:cs="Arial"/>
                <w:color w:val="000000"/>
                <w:lang w:eastAsia="vi-VN"/>
              </w:rPr>
              <w:t xml:space="preserve"> tịch nước;</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 xml:space="preserve">Hội đồng Dân tộc và các Ủy ban </w:t>
            </w:r>
            <w:r w:rsidRPr="0037414C">
              <w:rPr>
                <w:rStyle w:val="Bodytext2"/>
                <w:rFonts w:ascii="Arial" w:hAnsi="Arial" w:cs="Arial"/>
                <w:color w:val="000000"/>
                <w:lang w:eastAsia="vi-VN"/>
              </w:rPr>
              <w:t>của</w:t>
            </w:r>
            <w:r w:rsidR="00F635E2" w:rsidRPr="0037414C">
              <w:rPr>
                <w:rStyle w:val="Bodytext2"/>
                <w:rFonts w:ascii="Arial" w:hAnsi="Arial" w:cs="Arial"/>
                <w:color w:val="000000"/>
                <w:lang w:eastAsia="vi-VN"/>
              </w:rPr>
              <w:t xml:space="preserve"> Quốc hội;</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Văn phòng Quốc hội;</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Tòa án nhân dân tối cao;</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Viện Kiểm sát nhân dân tối cao;</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 xml:space="preserve">Kiểm toán Nhà </w:t>
            </w:r>
            <w:proofErr w:type="spellStart"/>
            <w:r w:rsidRPr="0037414C">
              <w:rPr>
                <w:rStyle w:val="Bodytext2"/>
                <w:rFonts w:ascii="Arial" w:hAnsi="Arial" w:cs="Arial"/>
                <w:color w:val="000000"/>
                <w:lang w:val="en-US" w:eastAsia="vi-VN"/>
              </w:rPr>
              <w:t>nước</w:t>
            </w:r>
            <w:proofErr w:type="spellEnd"/>
            <w:r w:rsidR="00F635E2" w:rsidRPr="0037414C">
              <w:rPr>
                <w:rStyle w:val="Bodytext2"/>
                <w:rFonts w:ascii="Arial" w:hAnsi="Arial" w:cs="Arial"/>
                <w:color w:val="000000"/>
                <w:lang w:eastAsia="vi-VN"/>
              </w:rPr>
              <w:t>;</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Ủy ban Giám sát tài chính Quốc gia;</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Ngân hàng Chính sách xã hội;</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Ngân hàng Phát triển Việt Nam;</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Ủy ban Trung ương Mặt trận Tổ quốc Việt Nam;</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 xml:space="preserve">Cơ quan Trung ương của các </w:t>
            </w:r>
            <w:proofErr w:type="spellStart"/>
            <w:r w:rsidRPr="0037414C">
              <w:rPr>
                <w:rStyle w:val="Bodytext2"/>
                <w:rFonts w:ascii="Arial" w:hAnsi="Arial" w:cs="Arial"/>
                <w:color w:val="000000"/>
                <w:lang w:val="en-US" w:eastAsia="vi-VN"/>
              </w:rPr>
              <w:t>đoàn</w:t>
            </w:r>
            <w:proofErr w:type="spellEnd"/>
            <w:r w:rsidRPr="0037414C">
              <w:rPr>
                <w:rStyle w:val="Bodytext2"/>
                <w:rFonts w:ascii="Arial" w:hAnsi="Arial" w:cs="Arial"/>
                <w:color w:val="000000"/>
                <w:lang w:eastAsia="vi-VN"/>
              </w:rPr>
              <w:t xml:space="preserve"> thể</w:t>
            </w:r>
            <w:r w:rsidR="00F635E2" w:rsidRPr="0037414C">
              <w:rPr>
                <w:rStyle w:val="Bodytext2"/>
                <w:rFonts w:ascii="Arial" w:hAnsi="Arial" w:cs="Arial"/>
                <w:color w:val="000000"/>
                <w:lang w:eastAsia="vi-VN"/>
              </w:rPr>
              <w:t>;</w:t>
            </w:r>
          </w:p>
          <w:p w:rsidR="00F635E2" w:rsidRPr="0037414C" w:rsidRDefault="00861473" w:rsidP="0037414C">
            <w:pPr>
              <w:pStyle w:val="Bodytext20"/>
              <w:shd w:val="clear" w:color="auto" w:fill="auto"/>
              <w:tabs>
                <w:tab w:val="left" w:pos="259"/>
              </w:tabs>
              <w:spacing w:line="240" w:lineRule="auto"/>
              <w:jc w:val="both"/>
              <w:rPr>
                <w:rFonts w:ascii="Arial" w:hAnsi="Arial" w:cs="Arial"/>
                <w:color w:val="000000"/>
              </w:rPr>
            </w:pPr>
            <w:r w:rsidRPr="0037414C">
              <w:rPr>
                <w:rStyle w:val="Bodytext2"/>
                <w:rFonts w:ascii="Arial" w:hAnsi="Arial" w:cs="Arial"/>
                <w:color w:val="000000"/>
                <w:lang w:val="en-US" w:eastAsia="vi-VN"/>
              </w:rPr>
              <w:lastRenderedPageBreak/>
              <w:t xml:space="preserve">- </w:t>
            </w:r>
            <w:r w:rsidR="00F635E2" w:rsidRPr="0037414C">
              <w:rPr>
                <w:rStyle w:val="Bodytext2"/>
                <w:rFonts w:ascii="Arial" w:hAnsi="Arial" w:cs="Arial"/>
                <w:color w:val="000000"/>
                <w:lang w:eastAsia="vi-VN"/>
              </w:rPr>
              <w:t>VPCP: BTCN, các PCN, Trợ lý TTg, TGĐ cổng TTĐT, các Vụ, Cục, đơn vị trực thuộc, Công báo;</w:t>
            </w:r>
          </w:p>
          <w:p w:rsidR="00F635E2" w:rsidRPr="0037414C" w:rsidRDefault="00861473" w:rsidP="0037414C">
            <w:pPr>
              <w:pStyle w:val="Bodytext20"/>
              <w:shd w:val="clear" w:color="auto" w:fill="auto"/>
              <w:tabs>
                <w:tab w:val="left" w:pos="264"/>
              </w:tabs>
              <w:spacing w:line="240" w:lineRule="auto"/>
              <w:jc w:val="both"/>
              <w:rPr>
                <w:rFonts w:ascii="Arial" w:hAnsi="Arial" w:cs="Arial"/>
                <w:color w:val="000000"/>
              </w:rPr>
            </w:pPr>
            <w:r w:rsidRPr="0037414C">
              <w:rPr>
                <w:rStyle w:val="Bodytext2"/>
                <w:rFonts w:ascii="Arial" w:hAnsi="Arial" w:cs="Arial"/>
                <w:color w:val="000000"/>
                <w:lang w:val="en-US" w:eastAsia="vi-VN"/>
              </w:rPr>
              <w:t xml:space="preserve">- </w:t>
            </w:r>
            <w:r w:rsidR="00F635E2" w:rsidRPr="0037414C">
              <w:rPr>
                <w:rStyle w:val="Bodytext2"/>
                <w:rFonts w:ascii="Arial" w:hAnsi="Arial" w:cs="Arial"/>
                <w:color w:val="000000"/>
                <w:lang w:eastAsia="vi-VN"/>
              </w:rPr>
              <w:t xml:space="preserve">Lưu: </w:t>
            </w:r>
            <w:r w:rsidR="00F635E2" w:rsidRPr="0037414C">
              <w:rPr>
                <w:rStyle w:val="Bodytext2"/>
                <w:rFonts w:ascii="Arial" w:hAnsi="Arial" w:cs="Arial"/>
                <w:color w:val="000000"/>
                <w:lang w:val="en-US"/>
              </w:rPr>
              <w:t xml:space="preserve">VT, </w:t>
            </w:r>
            <w:r w:rsidRPr="0037414C">
              <w:rPr>
                <w:rStyle w:val="Bodytext2"/>
                <w:rFonts w:ascii="Arial" w:hAnsi="Arial" w:cs="Arial"/>
                <w:color w:val="000000"/>
                <w:lang w:eastAsia="vi-VN"/>
              </w:rPr>
              <w:t>KGVX (3)</w:t>
            </w:r>
          </w:p>
        </w:tc>
        <w:tc>
          <w:tcPr>
            <w:tcW w:w="4178" w:type="dxa"/>
            <w:shd w:val="clear" w:color="auto" w:fill="auto"/>
          </w:tcPr>
          <w:p w:rsidR="00F635E2" w:rsidRPr="0037414C" w:rsidRDefault="00F635E2" w:rsidP="0037414C">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37414C">
              <w:rPr>
                <w:rStyle w:val="BodyTextChar1"/>
                <w:rFonts w:ascii="Arial" w:hAnsi="Arial" w:cs="Arial"/>
                <w:b/>
                <w:bCs/>
                <w:color w:val="000000"/>
                <w:sz w:val="20"/>
                <w:szCs w:val="20"/>
                <w:lang w:eastAsia="vi-VN"/>
              </w:rPr>
              <w:lastRenderedPageBreak/>
              <w:t>TM. CHÍNH PHỦ</w:t>
            </w:r>
            <w:r w:rsidRPr="0037414C">
              <w:rPr>
                <w:rStyle w:val="BodyTextChar1"/>
                <w:rFonts w:ascii="Arial" w:hAnsi="Arial" w:cs="Arial"/>
                <w:b/>
                <w:bCs/>
                <w:color w:val="000000"/>
                <w:sz w:val="20"/>
                <w:szCs w:val="20"/>
                <w:lang w:eastAsia="vi-VN"/>
              </w:rPr>
              <w:br/>
            </w:r>
            <w:r w:rsidRPr="0037414C">
              <w:rPr>
                <w:rStyle w:val="BodyTextChar1"/>
                <w:rFonts w:ascii="Arial" w:hAnsi="Arial" w:cs="Arial"/>
                <w:b/>
                <w:bCs/>
                <w:color w:val="000000"/>
                <w:sz w:val="20"/>
                <w:szCs w:val="20"/>
                <w:lang w:val="en-US"/>
              </w:rPr>
              <w:t xml:space="preserve">KT. </w:t>
            </w:r>
            <w:r w:rsidRPr="0037414C">
              <w:rPr>
                <w:rStyle w:val="BodyTextChar1"/>
                <w:rFonts w:ascii="Arial" w:hAnsi="Arial" w:cs="Arial"/>
                <w:b/>
                <w:bCs/>
                <w:color w:val="000000"/>
                <w:sz w:val="20"/>
                <w:szCs w:val="20"/>
                <w:lang w:eastAsia="vi-VN"/>
              </w:rPr>
              <w:t>THỦ TƯỚNG</w:t>
            </w:r>
            <w:r w:rsidRPr="0037414C">
              <w:rPr>
                <w:rStyle w:val="BodyTextChar1"/>
                <w:rFonts w:ascii="Arial" w:hAnsi="Arial" w:cs="Arial"/>
                <w:b/>
                <w:bCs/>
                <w:color w:val="000000"/>
                <w:sz w:val="20"/>
                <w:szCs w:val="20"/>
                <w:lang w:eastAsia="vi-VN"/>
              </w:rPr>
              <w:br/>
              <w:t>PHÓ THỦ TƯỚNG</w:t>
            </w:r>
          </w:p>
          <w:p w:rsidR="00861473" w:rsidRPr="0037414C" w:rsidRDefault="00861473" w:rsidP="0037414C">
            <w:pPr>
              <w:pStyle w:val="BodyText"/>
              <w:shd w:val="clear" w:color="auto" w:fill="auto"/>
              <w:tabs>
                <w:tab w:val="left" w:pos="1118"/>
                <w:tab w:val="center" w:pos="1981"/>
              </w:tabs>
              <w:spacing w:after="0" w:line="240" w:lineRule="auto"/>
              <w:ind w:firstLine="0"/>
              <w:rPr>
                <w:rStyle w:val="BodyTextChar1"/>
                <w:rFonts w:ascii="Arial" w:hAnsi="Arial" w:cs="Arial"/>
                <w:b/>
                <w:bCs/>
                <w:color w:val="000000"/>
                <w:sz w:val="20"/>
                <w:szCs w:val="20"/>
                <w:lang w:val="en-US" w:eastAsia="vi-VN"/>
              </w:rPr>
            </w:pPr>
            <w:r w:rsidRPr="0037414C">
              <w:rPr>
                <w:rStyle w:val="BodyTextChar1"/>
                <w:rFonts w:ascii="Arial" w:hAnsi="Arial" w:cs="Arial"/>
                <w:b/>
                <w:bCs/>
                <w:color w:val="000000"/>
                <w:sz w:val="20"/>
                <w:szCs w:val="20"/>
                <w:lang w:val="en-US" w:eastAsia="vi-VN"/>
              </w:rPr>
              <w:tab/>
            </w:r>
          </w:p>
          <w:p w:rsidR="00861473" w:rsidRPr="0037414C" w:rsidRDefault="00861473" w:rsidP="0037414C">
            <w:pPr>
              <w:pStyle w:val="BodyText"/>
              <w:shd w:val="clear" w:color="auto" w:fill="auto"/>
              <w:tabs>
                <w:tab w:val="left" w:pos="1118"/>
                <w:tab w:val="center" w:pos="1981"/>
              </w:tabs>
              <w:spacing w:after="0" w:line="240" w:lineRule="auto"/>
              <w:ind w:firstLine="0"/>
              <w:rPr>
                <w:rStyle w:val="BodyTextChar1"/>
                <w:rFonts w:ascii="Arial" w:hAnsi="Arial" w:cs="Arial"/>
                <w:b/>
                <w:bCs/>
                <w:color w:val="000000"/>
                <w:sz w:val="20"/>
                <w:szCs w:val="20"/>
                <w:lang w:val="en-US" w:eastAsia="vi-VN"/>
              </w:rPr>
            </w:pPr>
          </w:p>
          <w:p w:rsidR="00861473" w:rsidRPr="0037414C" w:rsidRDefault="00861473" w:rsidP="0037414C">
            <w:pPr>
              <w:pStyle w:val="BodyText"/>
              <w:shd w:val="clear" w:color="auto" w:fill="auto"/>
              <w:tabs>
                <w:tab w:val="left" w:pos="1118"/>
                <w:tab w:val="center" w:pos="1981"/>
              </w:tabs>
              <w:spacing w:after="0" w:line="240" w:lineRule="auto"/>
              <w:ind w:firstLine="0"/>
              <w:rPr>
                <w:rStyle w:val="BodyTextChar1"/>
                <w:rFonts w:ascii="Arial" w:hAnsi="Arial" w:cs="Arial"/>
                <w:b/>
                <w:bCs/>
                <w:color w:val="000000"/>
                <w:sz w:val="20"/>
                <w:szCs w:val="20"/>
                <w:lang w:val="en-US" w:eastAsia="vi-VN"/>
              </w:rPr>
            </w:pPr>
          </w:p>
          <w:p w:rsidR="00861473" w:rsidRPr="0037414C" w:rsidRDefault="00861473" w:rsidP="0037414C">
            <w:pPr>
              <w:pStyle w:val="BodyText"/>
              <w:shd w:val="clear" w:color="auto" w:fill="auto"/>
              <w:tabs>
                <w:tab w:val="left" w:pos="1118"/>
                <w:tab w:val="center" w:pos="1981"/>
              </w:tabs>
              <w:spacing w:after="0" w:line="240" w:lineRule="auto"/>
              <w:ind w:firstLine="0"/>
              <w:rPr>
                <w:rStyle w:val="BodyTextChar1"/>
                <w:rFonts w:ascii="Arial" w:hAnsi="Arial" w:cs="Arial"/>
                <w:b/>
                <w:bCs/>
                <w:color w:val="000000"/>
                <w:sz w:val="20"/>
                <w:szCs w:val="20"/>
                <w:lang w:val="en-US" w:eastAsia="vi-VN"/>
              </w:rPr>
            </w:pPr>
          </w:p>
          <w:p w:rsidR="00861473" w:rsidRPr="0037414C" w:rsidRDefault="00861473" w:rsidP="0037414C">
            <w:pPr>
              <w:pStyle w:val="BodyText"/>
              <w:shd w:val="clear" w:color="auto" w:fill="auto"/>
              <w:tabs>
                <w:tab w:val="left" w:pos="1118"/>
                <w:tab w:val="center" w:pos="1981"/>
              </w:tabs>
              <w:spacing w:after="0" w:line="240" w:lineRule="auto"/>
              <w:ind w:firstLine="0"/>
              <w:rPr>
                <w:rStyle w:val="BodyTextChar1"/>
                <w:rFonts w:ascii="Arial" w:hAnsi="Arial" w:cs="Arial"/>
                <w:b/>
                <w:bCs/>
                <w:color w:val="000000"/>
                <w:sz w:val="20"/>
                <w:szCs w:val="20"/>
                <w:lang w:val="en-US" w:eastAsia="vi-VN"/>
              </w:rPr>
            </w:pPr>
          </w:p>
          <w:p w:rsidR="00861473" w:rsidRPr="0037414C" w:rsidRDefault="00861473" w:rsidP="0037414C">
            <w:pPr>
              <w:pStyle w:val="BodyText"/>
              <w:shd w:val="clear" w:color="auto" w:fill="auto"/>
              <w:tabs>
                <w:tab w:val="left" w:pos="1118"/>
                <w:tab w:val="center" w:pos="1981"/>
              </w:tabs>
              <w:spacing w:after="0" w:line="240" w:lineRule="auto"/>
              <w:ind w:firstLine="0"/>
              <w:rPr>
                <w:rStyle w:val="BodyTextChar1"/>
                <w:rFonts w:ascii="Arial" w:hAnsi="Arial" w:cs="Arial"/>
                <w:b/>
                <w:bCs/>
                <w:color w:val="000000"/>
                <w:sz w:val="20"/>
                <w:szCs w:val="20"/>
                <w:lang w:val="en-US" w:eastAsia="vi-VN"/>
              </w:rPr>
            </w:pPr>
          </w:p>
          <w:p w:rsidR="00861473" w:rsidRPr="0037414C" w:rsidRDefault="00861473" w:rsidP="0037414C">
            <w:pPr>
              <w:pStyle w:val="BodyText"/>
              <w:shd w:val="clear" w:color="auto" w:fill="auto"/>
              <w:tabs>
                <w:tab w:val="left" w:pos="1118"/>
                <w:tab w:val="center" w:pos="1981"/>
              </w:tabs>
              <w:spacing w:after="0" w:line="240" w:lineRule="auto"/>
              <w:ind w:firstLine="0"/>
              <w:jc w:val="center"/>
              <w:rPr>
                <w:rFonts w:ascii="Arial" w:hAnsi="Arial" w:cs="Arial"/>
                <w:color w:val="000000"/>
                <w:sz w:val="20"/>
                <w:szCs w:val="20"/>
                <w:lang w:val="en-US"/>
              </w:rPr>
            </w:pPr>
            <w:proofErr w:type="spellStart"/>
            <w:r w:rsidRPr="0037414C">
              <w:rPr>
                <w:rStyle w:val="BodyTextChar1"/>
                <w:rFonts w:ascii="Arial" w:hAnsi="Arial" w:cs="Arial"/>
                <w:b/>
                <w:bCs/>
                <w:color w:val="000000"/>
                <w:sz w:val="20"/>
                <w:szCs w:val="20"/>
                <w:lang w:val="en-US" w:eastAsia="vi-VN"/>
              </w:rPr>
              <w:t>Vũ</w:t>
            </w:r>
            <w:proofErr w:type="spellEnd"/>
            <w:r w:rsidRPr="0037414C">
              <w:rPr>
                <w:rStyle w:val="BodyTextChar1"/>
                <w:rFonts w:ascii="Arial" w:hAnsi="Arial" w:cs="Arial"/>
                <w:b/>
                <w:bCs/>
                <w:color w:val="000000"/>
                <w:sz w:val="20"/>
                <w:szCs w:val="20"/>
                <w:lang w:val="en-US" w:eastAsia="vi-VN"/>
              </w:rPr>
              <w:t xml:space="preserve"> </w:t>
            </w:r>
            <w:proofErr w:type="spellStart"/>
            <w:r w:rsidRPr="0037414C">
              <w:rPr>
                <w:rStyle w:val="BodyTextChar1"/>
                <w:rFonts w:ascii="Arial" w:hAnsi="Arial" w:cs="Arial"/>
                <w:b/>
                <w:bCs/>
                <w:color w:val="000000"/>
                <w:sz w:val="20"/>
                <w:szCs w:val="20"/>
                <w:lang w:val="en-US" w:eastAsia="vi-VN"/>
              </w:rPr>
              <w:t>Đức</w:t>
            </w:r>
            <w:proofErr w:type="spellEnd"/>
            <w:r w:rsidRPr="0037414C">
              <w:rPr>
                <w:rStyle w:val="BodyTextChar1"/>
                <w:rFonts w:ascii="Arial" w:hAnsi="Arial" w:cs="Arial"/>
                <w:b/>
                <w:bCs/>
                <w:color w:val="000000"/>
                <w:sz w:val="20"/>
                <w:szCs w:val="20"/>
                <w:lang w:val="en-US" w:eastAsia="vi-VN"/>
              </w:rPr>
              <w:t xml:space="preserve"> </w:t>
            </w:r>
            <w:proofErr w:type="spellStart"/>
            <w:r w:rsidRPr="0037414C">
              <w:rPr>
                <w:rStyle w:val="BodyTextChar1"/>
                <w:rFonts w:ascii="Arial" w:hAnsi="Arial" w:cs="Arial"/>
                <w:b/>
                <w:bCs/>
                <w:color w:val="000000"/>
                <w:sz w:val="20"/>
                <w:szCs w:val="20"/>
                <w:lang w:val="en-US" w:eastAsia="vi-VN"/>
              </w:rPr>
              <w:t>Đam</w:t>
            </w:r>
            <w:proofErr w:type="spellEnd"/>
          </w:p>
          <w:p w:rsidR="00F635E2" w:rsidRPr="0037414C" w:rsidRDefault="00F635E2" w:rsidP="0037414C">
            <w:pPr>
              <w:pStyle w:val="BodyText"/>
              <w:shd w:val="clear" w:color="auto" w:fill="auto"/>
              <w:spacing w:after="0" w:line="240" w:lineRule="auto"/>
              <w:ind w:firstLine="0"/>
              <w:jc w:val="both"/>
              <w:rPr>
                <w:rFonts w:ascii="Arial" w:hAnsi="Arial" w:cs="Arial"/>
                <w:color w:val="000000"/>
                <w:sz w:val="20"/>
                <w:szCs w:val="20"/>
              </w:rPr>
            </w:pPr>
          </w:p>
        </w:tc>
      </w:tr>
    </w:tbl>
    <w:p w:rsidR="00F635E2" w:rsidRPr="0037414C" w:rsidRDefault="00861473" w:rsidP="00861473">
      <w:pPr>
        <w:pStyle w:val="BodyText"/>
        <w:shd w:val="clear" w:color="auto" w:fill="auto"/>
        <w:tabs>
          <w:tab w:val="left" w:pos="5546"/>
        </w:tabs>
        <w:spacing w:after="120" w:line="240" w:lineRule="auto"/>
        <w:ind w:firstLine="720"/>
        <w:jc w:val="both"/>
        <w:rPr>
          <w:rFonts w:ascii="Arial" w:hAnsi="Arial" w:cs="Arial"/>
          <w:color w:val="000000"/>
          <w:sz w:val="20"/>
          <w:szCs w:val="20"/>
          <w:lang w:val="en-US"/>
        </w:rPr>
      </w:pPr>
      <w:r w:rsidRPr="0037414C">
        <w:rPr>
          <w:rFonts w:ascii="Arial" w:hAnsi="Arial" w:cs="Arial"/>
          <w:color w:val="000000"/>
          <w:sz w:val="20"/>
          <w:szCs w:val="20"/>
        </w:rPr>
        <w:tab/>
      </w:r>
      <w:r w:rsidRPr="0037414C">
        <w:rPr>
          <w:rFonts w:ascii="Arial" w:hAnsi="Arial" w:cs="Arial"/>
          <w:color w:val="000000"/>
          <w:sz w:val="20"/>
          <w:szCs w:val="20"/>
          <w:lang w:val="en-US"/>
        </w:rPr>
        <w:t>.</w:t>
      </w:r>
    </w:p>
    <w:p w:rsidR="00861473" w:rsidRPr="0037414C" w:rsidRDefault="00861473" w:rsidP="00861473">
      <w:pPr>
        <w:pStyle w:val="BodyText"/>
        <w:shd w:val="clear" w:color="auto" w:fill="auto"/>
        <w:tabs>
          <w:tab w:val="left" w:pos="5546"/>
        </w:tabs>
        <w:spacing w:after="0" w:line="240" w:lineRule="auto"/>
        <w:ind w:firstLine="0"/>
        <w:jc w:val="center"/>
        <w:rPr>
          <w:rFonts w:ascii="Arial" w:hAnsi="Arial" w:cs="Arial"/>
          <w:color w:val="000000"/>
          <w:sz w:val="20"/>
          <w:szCs w:val="20"/>
          <w:lang w:val="en-US"/>
        </w:rPr>
      </w:pPr>
    </w:p>
    <w:p w:rsidR="00861473" w:rsidRPr="0037414C" w:rsidRDefault="00861473" w:rsidP="00861473">
      <w:pPr>
        <w:pStyle w:val="BodyText"/>
        <w:shd w:val="clear" w:color="auto" w:fill="auto"/>
        <w:tabs>
          <w:tab w:val="left" w:pos="5546"/>
        </w:tabs>
        <w:spacing w:after="0" w:line="240" w:lineRule="auto"/>
        <w:ind w:firstLine="0"/>
        <w:jc w:val="center"/>
        <w:rPr>
          <w:rFonts w:ascii="Arial" w:hAnsi="Arial" w:cs="Arial"/>
          <w:b/>
          <w:color w:val="000000"/>
          <w:sz w:val="20"/>
          <w:szCs w:val="20"/>
          <w:lang w:val="en-US"/>
        </w:rPr>
      </w:pPr>
      <w:r w:rsidRPr="0037414C">
        <w:rPr>
          <w:rFonts w:ascii="Arial" w:hAnsi="Arial" w:cs="Arial"/>
          <w:b/>
          <w:color w:val="000000"/>
          <w:sz w:val="20"/>
          <w:szCs w:val="20"/>
          <w:lang w:val="en-US"/>
        </w:rPr>
        <w:t>PHỤ LỤC ĐƯỢC ĐÍNH KÈM VĂN VẢN</w:t>
      </w:r>
    </w:p>
    <w:p w:rsidR="00861473" w:rsidRPr="0037414C" w:rsidRDefault="00861473" w:rsidP="00861473">
      <w:pPr>
        <w:pStyle w:val="BodyText"/>
        <w:shd w:val="clear" w:color="auto" w:fill="auto"/>
        <w:tabs>
          <w:tab w:val="left" w:pos="5546"/>
        </w:tabs>
        <w:spacing w:after="0" w:line="240" w:lineRule="auto"/>
        <w:ind w:firstLine="0"/>
        <w:jc w:val="center"/>
        <w:rPr>
          <w:rFonts w:ascii="Arial" w:hAnsi="Arial" w:cs="Arial"/>
          <w:b/>
          <w:color w:val="000000"/>
          <w:sz w:val="20"/>
          <w:szCs w:val="20"/>
          <w:lang w:val="en-US"/>
        </w:rPr>
      </w:pPr>
    </w:p>
    <w:bookmarkStart w:id="1" w:name="_MON_1713160159"/>
    <w:bookmarkEnd w:id="1"/>
    <w:p w:rsidR="00861473" w:rsidRPr="0037414C" w:rsidRDefault="00A80A32" w:rsidP="00861473">
      <w:pPr>
        <w:pStyle w:val="BodyText"/>
        <w:shd w:val="clear" w:color="auto" w:fill="auto"/>
        <w:tabs>
          <w:tab w:val="left" w:pos="5546"/>
        </w:tabs>
        <w:spacing w:after="0" w:line="240" w:lineRule="auto"/>
        <w:ind w:firstLine="0"/>
        <w:jc w:val="center"/>
        <w:rPr>
          <w:rFonts w:ascii="Arial" w:hAnsi="Arial" w:cs="Arial"/>
          <w:color w:val="000000"/>
          <w:sz w:val="20"/>
          <w:szCs w:val="20"/>
          <w:lang w:val="en-US"/>
        </w:rPr>
      </w:pPr>
      <w:r>
        <w:rPr>
          <w:rFonts w:ascii="Arial" w:hAnsi="Arial" w:cs="Arial"/>
          <w:color w:val="000000"/>
          <w:sz w:val="20"/>
          <w:szCs w:val="20"/>
          <w:lang w:val="en-US"/>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7" o:title=""/>
          </v:shape>
          <o:OLEObject Type="Embed" ProgID="Word.Document.8" ShapeID="_x0000_i1025" DrawAspect="Icon" ObjectID="_1719743245" r:id="rId8">
            <o:FieldCodes>\s</o:FieldCodes>
          </o:OLEObject>
        </w:object>
      </w:r>
    </w:p>
    <w:sectPr w:rsidR="00861473" w:rsidRPr="0037414C" w:rsidSect="00F635E2">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7414" w:rsidRDefault="00717414" w:rsidP="00E46AF5">
      <w:r>
        <w:separator/>
      </w:r>
    </w:p>
  </w:endnote>
  <w:endnote w:type="continuationSeparator" w:id="0">
    <w:p w:rsidR="00717414" w:rsidRDefault="00717414" w:rsidP="00E4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7414" w:rsidRDefault="00717414" w:rsidP="00E46AF5">
      <w:r>
        <w:separator/>
      </w:r>
    </w:p>
  </w:footnote>
  <w:footnote w:type="continuationSeparator" w:id="0">
    <w:p w:rsidR="00717414" w:rsidRDefault="00717414" w:rsidP="00E4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0000001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00000030"/>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57"/>
    <w:rsid w:val="001344B5"/>
    <w:rsid w:val="0037414C"/>
    <w:rsid w:val="004046C7"/>
    <w:rsid w:val="00464A76"/>
    <w:rsid w:val="0047529B"/>
    <w:rsid w:val="00642D2C"/>
    <w:rsid w:val="006578E1"/>
    <w:rsid w:val="00717414"/>
    <w:rsid w:val="00761A57"/>
    <w:rsid w:val="00776BC1"/>
    <w:rsid w:val="007A3B5E"/>
    <w:rsid w:val="007F7FCB"/>
    <w:rsid w:val="008024F0"/>
    <w:rsid w:val="00861473"/>
    <w:rsid w:val="008910A3"/>
    <w:rsid w:val="00A80A32"/>
    <w:rsid w:val="00BD2EEC"/>
    <w:rsid w:val="00BE6B52"/>
    <w:rsid w:val="00BF66E1"/>
    <w:rsid w:val="00D14D75"/>
    <w:rsid w:val="00D21FD1"/>
    <w:rsid w:val="00E06487"/>
    <w:rsid w:val="00E46AF5"/>
    <w:rsid w:val="00F635E2"/>
    <w:rsid w:val="00F9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7937586F-7C44-46B2-A310-451D0C9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Char1">
    <w:name w:val="Body Text Char1"/>
    <w:link w:val="BodyText"/>
    <w:uiPriority w:val="99"/>
    <w:rPr>
      <w:rFonts w:ascii="Times New Roman" w:hAnsi="Times New Roman" w:cs="Times New Roman"/>
      <w:u w:val="none"/>
    </w:rPr>
  </w:style>
  <w:style w:type="character" w:customStyle="1" w:styleId="Bodytext2">
    <w:name w:val="Body text (2)_"/>
    <w:link w:val="Bodytext20"/>
    <w:uiPriority w:val="99"/>
    <w:rPr>
      <w:rFonts w:ascii="Times New Roman" w:hAnsi="Times New Roman" w:cs="Times New Roman"/>
      <w:sz w:val="20"/>
      <w:szCs w:val="20"/>
      <w:u w:val="none"/>
    </w:rPr>
  </w:style>
  <w:style w:type="paragraph" w:styleId="BodyText">
    <w:name w:val="Body Text"/>
    <w:basedOn w:val="Normal"/>
    <w:link w:val="BodyTextChar1"/>
    <w:uiPriority w:val="99"/>
    <w:qFormat/>
    <w:pPr>
      <w:shd w:val="clear" w:color="auto" w:fill="FFFFFF"/>
      <w:spacing w:after="80" w:line="276" w:lineRule="auto"/>
      <w:ind w:firstLine="400"/>
    </w:pPr>
    <w:rPr>
      <w:rFonts w:ascii="Times New Roman" w:hAnsi="Times New Roman" w:cs="Times New Roman"/>
      <w:color w:val="auto"/>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spacing w:line="252" w:lineRule="auto"/>
    </w:pPr>
    <w:rPr>
      <w:rFonts w:ascii="Times New Roman" w:hAnsi="Times New Roman" w:cs="Times New Roman"/>
      <w:color w:val="auto"/>
      <w:sz w:val="20"/>
      <w:szCs w:val="20"/>
      <w:lang w:eastAsia="en-US"/>
    </w:rPr>
  </w:style>
  <w:style w:type="table" w:styleId="TableGrid">
    <w:name w:val="Table Grid"/>
    <w:basedOn w:val="TableNormal"/>
    <w:uiPriority w:val="39"/>
    <w:rsid w:val="00F63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AF5"/>
    <w:pPr>
      <w:tabs>
        <w:tab w:val="center" w:pos="4680"/>
        <w:tab w:val="right" w:pos="9360"/>
      </w:tabs>
    </w:pPr>
  </w:style>
  <w:style w:type="character" w:customStyle="1" w:styleId="HeaderChar">
    <w:name w:val="Header Char"/>
    <w:link w:val="Header"/>
    <w:uiPriority w:val="99"/>
    <w:rsid w:val="00E46AF5"/>
    <w:rPr>
      <w:rFonts w:cs="Courier New"/>
      <w:color w:val="000000"/>
      <w:sz w:val="24"/>
      <w:szCs w:val="24"/>
      <w:lang w:val="vi-VN" w:eastAsia="vi-VN"/>
    </w:rPr>
  </w:style>
  <w:style w:type="paragraph" w:styleId="Footer">
    <w:name w:val="footer"/>
    <w:basedOn w:val="Normal"/>
    <w:link w:val="FooterChar"/>
    <w:uiPriority w:val="99"/>
    <w:unhideWhenUsed/>
    <w:rsid w:val="00E46AF5"/>
    <w:pPr>
      <w:tabs>
        <w:tab w:val="center" w:pos="4680"/>
        <w:tab w:val="right" w:pos="9360"/>
      </w:tabs>
    </w:pPr>
  </w:style>
  <w:style w:type="character" w:customStyle="1" w:styleId="FooterChar">
    <w:name w:val="Footer Char"/>
    <w:link w:val="Footer"/>
    <w:uiPriority w:val="99"/>
    <w:rsid w:val="00E46AF5"/>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5181</Words>
  <Characters>29533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2022-07-19T06:41:00Z</dcterms:created>
  <dcterms:modified xsi:type="dcterms:W3CDTF">2022-07-19T06:41:00Z</dcterms:modified>
</cp:coreProperties>
</file>