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HÒA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Hòa Bình, ngày 13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CÔNG BỐ DANH MỤC VĂN BẢN QUY PHẠM PHÁP LUẬT CỦA HỘI ĐỒNG NHÂN DÂN, ỦY BAN NHÂN DÂN TỈNH ĐÃ HẾT HIỆU LỰC THI HÀNH</w:t>
      </w:r>
      <w:bookmarkEnd w:id="1"/>
    </w:p>
    <w:p w:rsidR="00000000" w:rsidRDefault="00000000">
      <w:pPr>
        <w:spacing w:before="120" w:after="280" w:afterAutospacing="1"/>
        <w:jc w:val="center"/>
      </w:pPr>
      <w:r>
        <w:rPr>
          <w:b/>
          <w:bCs/>
          <w:lang w:val="vi-VN"/>
        </w:rPr>
        <w:t>CHỦ TỊCH ỦY BAN NHÂN DÂN TỈNH HÒA BÌNH</w:t>
      </w:r>
    </w:p>
    <w:p w:rsidR="00000000" w:rsidRDefault="00000000">
      <w:pPr>
        <w:spacing w:before="120" w:after="280" w:afterAutospacing="1"/>
      </w:pPr>
      <w:r>
        <w:rPr>
          <w:i/>
          <w:iCs/>
          <w:lang w:val="vi-VN"/>
        </w:rPr>
        <w:t>Căn cứ Luật Tổ chức chính quyền địa phương ngày 19/6/2020;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Ban hành văn bản quy phạm pháp luật; Luật sửa đổi, bổ sung một số điều của Luật Ban hành văn bản quy phạm pháp luật ngày 18/6/2020;</w:t>
      </w:r>
    </w:p>
    <w:p w:rsidR="00000000" w:rsidRDefault="00000000">
      <w:pPr>
        <w:spacing w:before="120" w:after="280" w:afterAutospacing="1"/>
      </w:pPr>
      <w:r>
        <w:rPr>
          <w:i/>
          <w:iCs/>
          <w:lang w:val="vi-VN"/>
        </w:rPr>
        <w:t xml:space="preserve">Căn cứ Nghị định số 34/2016/NĐ-CP ngày 14/5/2016 của Chính phủ quy định </w:t>
      </w:r>
      <w:r>
        <w:rPr>
          <w:i/>
          <w:iCs/>
        </w:rPr>
        <w:t xml:space="preserve">chi tiết </w:t>
      </w:r>
      <w:r>
        <w:rPr>
          <w:i/>
          <w:iCs/>
          <w:lang w:val="vi-VN"/>
        </w:rPr>
        <w:t xml:space="preserve">một số điều và biện pháp thi hành Luật Ban hành văn bản quy phạm pháp luật;Nghị định số 154/2020/NĐ-CP ngày 31/12/2020 sửa đổi, bổ sung một </w:t>
      </w:r>
      <w:r>
        <w:rPr>
          <w:i/>
          <w:iCs/>
        </w:rPr>
        <w:t xml:space="preserve">số </w:t>
      </w:r>
      <w:r>
        <w:rPr>
          <w:i/>
          <w:iCs/>
          <w:lang w:val="vi-VN"/>
        </w:rPr>
        <w:t>điều của Nghị định số 34/2016/NĐ-CP ngày 14/5/2016 của Chính phủ;</w:t>
      </w:r>
    </w:p>
    <w:p w:rsidR="00000000" w:rsidRDefault="00000000">
      <w:pPr>
        <w:spacing w:before="120" w:after="280" w:afterAutospacing="1"/>
      </w:pPr>
      <w:r>
        <w:rPr>
          <w:i/>
          <w:iCs/>
          <w:lang w:val="vi-VN"/>
        </w:rPr>
        <w:t>Theo đề nghị của Giám đốc Sở Tư pháp Tờ trình số 56/TTr-STP, ngày 10/01/2023.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danh mục văn bản quy phạm pháp luật của Hội đồng nhân dân, Ủy ban nhân dân tỉnh đã hết hiệu lực thi hành, gồm:</w:t>
      </w:r>
      <w:bookmarkEnd w:id="3"/>
    </w:p>
    <w:p w:rsidR="00000000" w:rsidRDefault="00000000">
      <w:pPr>
        <w:spacing w:before="120" w:after="280" w:afterAutospacing="1"/>
      </w:pPr>
      <w:r>
        <w:rPr>
          <w:lang w:val="vi-VN"/>
        </w:rPr>
        <w:t xml:space="preserve">1. Danh mục văn bản quy phạm pháp luật đã hết hiệu lực thi hành toàn bộ </w:t>
      </w:r>
      <w:r>
        <w:rPr>
          <w:i/>
          <w:iCs/>
        </w:rPr>
        <w:t>(</w:t>
      </w:r>
      <w:r>
        <w:rPr>
          <w:i/>
          <w:iCs/>
          <w:lang w:val="vi-VN"/>
        </w:rPr>
        <w:t>Danh mục 1).</w:t>
      </w:r>
    </w:p>
    <w:p w:rsidR="00000000" w:rsidRDefault="00000000">
      <w:pPr>
        <w:spacing w:before="120" w:after="280" w:afterAutospacing="1"/>
      </w:pPr>
      <w:r>
        <w:rPr>
          <w:lang w:val="vi-VN"/>
        </w:rPr>
        <w:t xml:space="preserve">2. Danh mục văn bản quy phạm pháp luật đã hết hiệu lực thi hành một phần </w:t>
      </w:r>
      <w:r>
        <w:rPr>
          <w:i/>
          <w:iCs/>
        </w:rPr>
        <w:t>(</w:t>
      </w:r>
      <w:r>
        <w:rPr>
          <w:i/>
          <w:iCs/>
          <w:lang w:val="vi-VN"/>
        </w:rPr>
        <w:t>Danh mục 2).</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các Sở, Thủ trưởng các Ban, ngành, Chủ tịch Ủy ban nhân dân các huyện, thành phố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lastRenderedPageBreak/>
              <w:t>- Bộ Tư pháp;</w:t>
            </w:r>
            <w:r>
              <w:rPr>
                <w:sz w:val="16"/>
              </w:rPr>
              <w:br/>
            </w:r>
            <w:r>
              <w:rPr>
                <w:sz w:val="16"/>
                <w:lang w:val="vi-VN"/>
              </w:rPr>
              <w:t>- Thường trực Tỉnh ủy;</w:t>
            </w:r>
            <w:r>
              <w:rPr>
                <w:sz w:val="16"/>
              </w:rPr>
              <w:br/>
            </w:r>
            <w:r>
              <w:rPr>
                <w:sz w:val="16"/>
                <w:lang w:val="vi-VN"/>
              </w:rPr>
              <w:t>- Thường trực HĐND tỉnh;</w:t>
            </w:r>
            <w:r>
              <w:rPr>
                <w:sz w:val="16"/>
              </w:rPr>
              <w:br/>
            </w:r>
            <w:r>
              <w:rPr>
                <w:sz w:val="16"/>
                <w:lang w:val="vi-VN"/>
              </w:rPr>
              <w:t>- Đoàn đại biểu Quốc hội tỉnh;</w:t>
            </w:r>
            <w:r>
              <w:rPr>
                <w:sz w:val="16"/>
              </w:rPr>
              <w:br/>
            </w:r>
            <w:r>
              <w:rPr>
                <w:sz w:val="16"/>
                <w:lang w:val="vi-VN"/>
              </w:rPr>
              <w:t>- Chủ tịch, các Phó Chủ tịch UBND tỉnh;</w:t>
            </w:r>
            <w:r>
              <w:rPr>
                <w:sz w:val="16"/>
              </w:rPr>
              <w:br/>
            </w:r>
            <w:r>
              <w:rPr>
                <w:sz w:val="16"/>
                <w:lang w:val="vi-VN"/>
              </w:rPr>
              <w:t>- HĐND, UBND các huyện, thành phố;</w:t>
            </w:r>
            <w:r>
              <w:rPr>
                <w:sz w:val="16"/>
              </w:rPr>
              <w:br/>
            </w:r>
            <w:r>
              <w:rPr>
                <w:sz w:val="16"/>
                <w:lang w:val="vi-VN"/>
              </w:rPr>
              <w:t>- Chánh VP, các Phó CVP/UBND tỉnh;</w:t>
            </w:r>
            <w:r>
              <w:rPr>
                <w:sz w:val="16"/>
              </w:rPr>
              <w:br/>
            </w:r>
            <w:r>
              <w:rPr>
                <w:sz w:val="16"/>
                <w:lang w:val="vi-VN"/>
              </w:rPr>
              <w:t>- Cổng Thông tin điện tử tỉnh;</w:t>
            </w:r>
            <w:r>
              <w:rPr>
                <w:sz w:val="16"/>
              </w:rPr>
              <w:br/>
            </w:r>
            <w:r>
              <w:rPr>
                <w:sz w:val="16"/>
                <w:lang w:val="vi-VN"/>
              </w:rPr>
              <w:t>- Lưu: VT, NVK (BTh, 60b).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CHỦ TỊCH</w:t>
            </w:r>
            <w:r>
              <w:rPr>
                <w:b/>
                <w:bCs/>
              </w:rPr>
              <w:br/>
            </w:r>
            <w:r>
              <w:rPr>
                <w:b/>
                <w:bCs/>
              </w:rPr>
              <w:br/>
            </w:r>
            <w:r>
              <w:rPr>
                <w:b/>
                <w:bCs/>
              </w:rPr>
              <w:br/>
            </w:r>
            <w:r>
              <w:rPr>
                <w:b/>
                <w:bCs/>
              </w:rPr>
              <w:lastRenderedPageBreak/>
              <w:br/>
            </w:r>
            <w:r>
              <w:rPr>
                <w:b/>
                <w:bCs/>
              </w:rPr>
              <w:br/>
              <w:t>Bùi Văn Khánh</w:t>
            </w:r>
          </w:p>
        </w:tc>
      </w:tr>
    </w:tbl>
    <w:p w:rsidR="00000000" w:rsidRDefault="00000000">
      <w:pPr>
        <w:spacing w:before="120" w:after="280" w:afterAutospacing="1"/>
      </w:pPr>
      <w:r>
        <w:lastRenderedPageBreak/>
        <w:t> </w:t>
      </w:r>
    </w:p>
    <w:p w:rsidR="00000000" w:rsidRDefault="00000000">
      <w:pPr>
        <w:spacing w:before="120" w:after="280" w:afterAutospacing="1"/>
        <w:jc w:val="right"/>
      </w:pPr>
      <w:r>
        <w:rPr>
          <w:b/>
          <w:bCs/>
          <w:i/>
          <w:iCs/>
          <w:lang w:val="vi-VN"/>
        </w:rPr>
        <w:t>Danh mục 1</w:t>
      </w:r>
    </w:p>
    <w:p w:rsidR="00000000" w:rsidRDefault="00000000">
      <w:pPr>
        <w:spacing w:before="120" w:after="280" w:afterAutospacing="1"/>
        <w:jc w:val="center"/>
      </w:pPr>
      <w:bookmarkStart w:id="8" w:name="loai_2"/>
      <w:r>
        <w:rPr>
          <w:b/>
          <w:bCs/>
          <w:lang w:val="vi-VN"/>
        </w:rPr>
        <w:t>DANH MỤC</w:t>
      </w:r>
      <w:bookmarkEnd w:id="8"/>
    </w:p>
    <w:p w:rsidR="00000000" w:rsidRDefault="00000000">
      <w:pPr>
        <w:spacing w:before="120" w:after="280" w:afterAutospacing="1"/>
        <w:jc w:val="center"/>
      </w:pPr>
      <w:bookmarkStart w:id="9" w:name="loai_2_name"/>
      <w:r>
        <w:rPr>
          <w:lang w:val="vi-VN"/>
        </w:rPr>
        <w:t>VĂN BẢN QUY PHẠM PHÁP LUẬT CỦA HỘI ĐỒNG NHÂN DÂN, ỦY BAN NHÂN DÂN ĐÃ HẾT HIỆU LỰC THI HÀNH TOÀN BỘ</w:t>
      </w:r>
      <w:bookmarkEnd w:id="9"/>
      <w:r>
        <w:br/>
      </w:r>
      <w:r>
        <w:rPr>
          <w:i/>
          <w:iCs/>
          <w:lang w:val="vi-VN"/>
        </w:rPr>
        <w:t>(Kèm theo Quyết định số 69/QĐ-UBND ngày 13/01/2023 của Chủ tịch Ủy ban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917"/>
        <w:gridCol w:w="2042"/>
        <w:gridCol w:w="2387"/>
        <w:gridCol w:w="2042"/>
        <w:gridCol w:w="1126"/>
      </w:tblGrid>
      <w:tr w:rsidR="00000000">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Tên loại văn bản</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ký hiệu, ngày tháng năm ban hành văn bản</w:t>
            </w:r>
          </w:p>
        </w:tc>
        <w:tc>
          <w:tcPr>
            <w:tcW w:w="1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Tên gọi văn bản</w:t>
            </w:r>
          </w:p>
        </w:tc>
        <w:tc>
          <w:tcPr>
            <w:tcW w:w="1093"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 xml:space="preserve">Lý do hết hiệu </w:t>
            </w:r>
            <w:r>
              <w:rPr>
                <w:b/>
                <w:bCs/>
              </w:rPr>
              <w:t>lực</w:t>
            </w:r>
          </w:p>
        </w:tc>
        <w:tc>
          <w:tcPr>
            <w:tcW w:w="6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Ngày hết hiệu lực</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TÀI CHÍNH</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Nghị quyết</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83/2017/NQ-HĐND ngày 08/12/2017</w:t>
            </w:r>
          </w:p>
        </w:tc>
        <w:tc>
          <w:tcPr>
            <w:tcW w:w="1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Quy định nội dung định mức hỗ trợ chi phí chuẩn bị và quản lý thực hiện dự án nhóm </w:t>
            </w:r>
            <w:r>
              <w:t xml:space="preserve">C </w:t>
            </w:r>
            <w:r>
              <w:rPr>
                <w:lang w:val="vi-VN"/>
              </w:rPr>
              <w:t>quy mô nhỏ theo Nghị định số 161/2016/NĐ-CP ngày 02/12/2016 của Chính phủ trên địa bàn tỉnh Hòa Bình</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Nghị quyết số 123/2022/NQ-HĐND ngày 04/5/2022</w:t>
            </w:r>
          </w:p>
        </w:tc>
        <w:tc>
          <w:tcPr>
            <w:tcW w:w="6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14/5/2022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Nghị quyết</w:t>
            </w:r>
          </w:p>
        </w:tc>
        <w:tc>
          <w:tcPr>
            <w:tcW w:w="10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219/2019/NQ-HĐND ngày 11/12/2019</w:t>
            </w:r>
          </w:p>
        </w:tc>
        <w:tc>
          <w:tcPr>
            <w:tcW w:w="1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định việc thưởng vượt dự toán thu điều tiết đối với khoản thu tiền sử dụng đất và lệ phí trước bạ tài sản</w:t>
            </w:r>
          </w:p>
        </w:tc>
        <w:tc>
          <w:tcPr>
            <w:tcW w:w="10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Ngh</w:t>
            </w:r>
            <w:r>
              <w:t xml:space="preserve">ị </w:t>
            </w:r>
            <w:r>
              <w:rPr>
                <w:lang w:val="vi-VN"/>
              </w:rPr>
              <w:t>quyết số 144/2022/NQ-HĐND ngày 15/7/2022</w:t>
            </w:r>
          </w:p>
        </w:tc>
        <w:tc>
          <w:tcPr>
            <w:tcW w:w="6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25/7/2022</w:t>
            </w:r>
          </w:p>
        </w:tc>
      </w:tr>
      <w:tr w:rsidR="00000000">
        <w:tblPrEx>
          <w:tblBorders>
            <w:top w:val="none" w:sz="0" w:space="0" w:color="auto"/>
            <w:bottom w:val="none" w:sz="0" w:space="0" w:color="auto"/>
            <w:insideH w:val="none" w:sz="0" w:space="0" w:color="auto"/>
            <w:insideV w:val="none" w:sz="0" w:space="0" w:color="auto"/>
          </w:tblBorders>
        </w:tblPrEx>
        <w:tc>
          <w:tcPr>
            <w:tcW w:w="44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w:t>
            </w:r>
          </w:p>
        </w:tc>
        <w:tc>
          <w:tcPr>
            <w:tcW w:w="491"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Nghị quyết</w:t>
            </w:r>
          </w:p>
        </w:tc>
        <w:tc>
          <w:tcPr>
            <w:tcW w:w="109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129/2009/NQ-</w:t>
            </w:r>
            <w:r>
              <w:t>H</w:t>
            </w:r>
            <w:r>
              <w:rPr>
                <w:lang w:val="vi-VN"/>
              </w:rPr>
              <w:t>ĐND ngày 29/7/2009</w:t>
            </w:r>
          </w:p>
        </w:tc>
        <w:tc>
          <w:tcPr>
            <w:tcW w:w="127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Quy định một số chế độ, chính sách đối với công tác thể dục, thể thao; chữa trị cai nghiện, hỗ trợ cán bộ đi học, hỗ trợ thù lao cộng tác viên dân số và mức thu lệ phí cấp bản sao, lệ phí </w:t>
            </w:r>
            <w:r>
              <w:rPr>
                <w:lang w:val="vi-VN"/>
              </w:rPr>
              <w:lastRenderedPageBreak/>
              <w:t>chứng thực</w:t>
            </w:r>
          </w:p>
        </w:tc>
        <w:tc>
          <w:tcPr>
            <w:tcW w:w="10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Được thay thế, bãi bỏ tại các văn bản:</w:t>
            </w:r>
          </w:p>
        </w:tc>
        <w:tc>
          <w:tcPr>
            <w:tcW w:w="60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10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Nghị quyết số 217/2022/NQ-</w:t>
            </w:r>
            <w:r>
              <w:t>H</w:t>
            </w:r>
            <w:r>
              <w:rPr>
                <w:lang w:val="vi-VN"/>
              </w:rPr>
              <w:t>ĐND ngày 09/12/2022;</w:t>
            </w:r>
          </w:p>
        </w:tc>
        <w:tc>
          <w:tcPr>
            <w:tcW w:w="60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10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 Nghị quyết số </w:t>
            </w:r>
            <w:r>
              <w:rPr>
                <w:lang w:val="vi-VN"/>
              </w:rPr>
              <w:lastRenderedPageBreak/>
              <w:t>20/NQ-H</w:t>
            </w:r>
            <w:r>
              <w:t>Đ</w:t>
            </w:r>
            <w:r>
              <w:rPr>
                <w:lang w:val="vi-VN"/>
              </w:rPr>
              <w:t>ND ngày 04/8/2016;</w:t>
            </w:r>
          </w:p>
        </w:tc>
        <w:tc>
          <w:tcPr>
            <w:tcW w:w="60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04/8/2016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10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Nghị quyết số 98/2014/NQ-HĐND ngày 14/7/2014;</w:t>
            </w:r>
          </w:p>
        </w:tc>
        <w:tc>
          <w:tcPr>
            <w:tcW w:w="60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16/7/2014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109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Ngh</w:t>
            </w:r>
            <w:r>
              <w:t xml:space="preserve">ị </w:t>
            </w:r>
            <w:r>
              <w:rPr>
                <w:lang w:val="vi-VN"/>
              </w:rPr>
              <w:t>quyết số 37/2012/NQ-HĐND ngày 10/7/2012;</w:t>
            </w:r>
          </w:p>
        </w:tc>
        <w:tc>
          <w:tcPr>
            <w:tcW w:w="60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29/7/2012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000000">
            <w:pPr>
              <w:spacing w:before="120"/>
              <w:jc w:val="center"/>
            </w:pP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Nghị quyết 116/20</w:t>
            </w:r>
            <w:r>
              <w:t>1</w:t>
            </w:r>
            <w:r>
              <w:rPr>
                <w:lang w:val="vi-VN"/>
              </w:rPr>
              <w:t>8/NQ-HĐND ngày 06/12/2018</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01/01/2019</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22/2015/QĐ-UBND ngày 12/8/2015</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Tỷ lệ phần trăm (%) giá đất để xác định đơn giá thuê đất; đơn giá thuê đất có mặt nước, thuê đất để xây dựng công trình ngầm trên địa bàn tỉnh Hòa Bình</w:t>
            </w:r>
          </w:p>
        </w:tc>
        <w:tc>
          <w:tcPr>
            <w:tcW w:w="10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04/2022/QĐ-UBND ngày 07/01/2022</w:t>
            </w:r>
          </w:p>
        </w:tc>
        <w:tc>
          <w:tcPr>
            <w:tcW w:w="60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20/01/2022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5</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14/2016/QĐ-UBND ngày 04/5/2016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Bổ sung Quyết định số 22/2015/Q</w:t>
            </w:r>
            <w:r>
              <w:t>Đ</w:t>
            </w:r>
            <w:r>
              <w:rPr>
                <w:lang w:val="vi-VN"/>
              </w:rPr>
              <w:t>-UBND ngày 12/8/2015 của Ủy ban nhân dân tỉnh Hòa Bình về tỷ lệ phần trăm (% ) giá đất để xác định đơn giá thuê đất; đơn giá thuê đất có mặt nước, thuê đất để xây dựng công trình ngầm trên địa bàn tỉnh Hòa Bình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6</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02/2020/QĐ-UBND ngày 06/3/2020</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định nội dung và mức chi cho hoạt động của Hội đồng thẩm định bảng giá đất, Hội đồng th</w:t>
            </w:r>
            <w:r>
              <w:t>ẩ</w:t>
            </w:r>
            <w:r>
              <w:rPr>
                <w:lang w:val="vi-VN"/>
              </w:rPr>
              <w:t>m định giá đất và Tổ giúp việc của Hội đồng thẩm định bảng giá đất, Hội đồng thẩm định giá đất cấp t</w:t>
            </w:r>
            <w:r>
              <w:t>ỉn</w:t>
            </w:r>
            <w:r>
              <w:rPr>
                <w:lang w:val="vi-VN"/>
              </w:rPr>
              <w:t>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06/2022/Q</w:t>
            </w:r>
            <w:r>
              <w:t>Đ</w:t>
            </w:r>
            <w:r>
              <w:rPr>
                <w:lang w:val="vi-VN"/>
              </w:rPr>
              <w:t>-UBND ngày 12/01/2022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25/01/2022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7</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22/2016/QĐ-UBND ngày 21/6/2016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Quy định vị trí chức năng, nhiệm vụ, quyền hạn và cơ cấu tổ chức </w:t>
            </w:r>
            <w:r>
              <w:rPr>
                <w:lang w:val="vi-VN"/>
              </w:rPr>
              <w:lastRenderedPageBreak/>
              <w:t>Sở Tài chính tỉnh Hoà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Thay thế tại Quyết định số 13/2022/QĐ-UBND </w:t>
            </w:r>
            <w:r>
              <w:rPr>
                <w:lang w:val="vi-VN"/>
              </w:rPr>
              <w:lastRenderedPageBreak/>
              <w:t>ngày 06/5/2022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20/5/2022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8</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38/2018/QĐ-UBND ngày 15/11/2018</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Danh mục tài sản mua sắm theo phương thức tập trung cấp địa phương thuộc phạm vi quản lý của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21/2022/QĐ-UBND ngày 29/6/2022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15/7/2022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9</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52/2016/QĐ-UBND ngày 16/12/2016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Quy định mức thu tiền bảo vệ, phát </w:t>
            </w:r>
            <w:r>
              <w:t>tr</w:t>
            </w:r>
            <w:r>
              <w:rPr>
                <w:lang w:val="vi-VN"/>
              </w:rPr>
              <w:t>iển đất trồng lúa trên địa bàn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26/2022/QĐ-UBND ngày 23/8/2022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05/9/2022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XÂY DỰNG</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10</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Nghị quyết</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111/2014/NQ-</w:t>
            </w:r>
            <w:r>
              <w:t>H</w:t>
            </w:r>
            <w:r>
              <w:rPr>
                <w:lang w:val="vi-VN"/>
              </w:rPr>
              <w:t>ĐND ngày 05/12/2014</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Chương trình phát triển nhà ở tỉnh Hòa Bình đến năm 2020, tầm nhìn đến năm 2030</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Nghị quyết số 211/2022/NQ-HĐND ngày 09/12/2022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19/12/2022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11</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48/2019/QĐ-UBND ngày 03/12/2019</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Quy định quản lý dịch vụ công, dịch vụ công ích đô thị </w:t>
            </w:r>
            <w:r>
              <w:t>tr</w:t>
            </w:r>
            <w:r>
              <w:rPr>
                <w:lang w:val="vi-VN"/>
              </w:rPr>
              <w:t>ên địa bàn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w:t>
            </w:r>
            <w:r>
              <w:t>ố</w:t>
            </w:r>
            <w:r>
              <w:rPr>
                <w:lang w:val="vi-VN"/>
              </w:rPr>
              <w:t xml:space="preserve"> 20/2022/QĐ-UBND ngày 22/6/2022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05/7/2022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LAO ĐỘNG-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12</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Nghị</w:t>
            </w:r>
            <w:r>
              <w:t xml:space="preserve"> q</w:t>
            </w:r>
            <w:r>
              <w:rPr>
                <w:lang w:val="vi-VN"/>
              </w:rPr>
              <w:t>uyết</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41/2016/NQ-HĐND ngày 07/12/2016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Chế độ tiền lương đối với cán bộ, công chức, viên chức và lực lượng vũ trang làm công tác quản lý chuyên môn, nghiệp vụ, phục vụ tại các cơ sở quản lý người nghiện ma túy, người sau cai nghiện ma túy công lập trên địa bàn tỉnh Hòa B</w:t>
            </w:r>
            <w:r>
              <w:t>ì</w:t>
            </w:r>
            <w:r>
              <w:rPr>
                <w:lang w:val="vi-VN"/>
              </w:rPr>
              <w:t>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Được thay thế t</w:t>
            </w:r>
            <w:r>
              <w:t>ạ</w:t>
            </w:r>
            <w:r>
              <w:rPr>
                <w:lang w:val="vi-VN"/>
              </w:rPr>
              <w:t>i Ngh</w:t>
            </w:r>
            <w:r>
              <w:t xml:space="preserve">ị </w:t>
            </w:r>
            <w:r>
              <w:rPr>
                <w:lang w:val="vi-VN"/>
              </w:rPr>
              <w:t>quyết s</w:t>
            </w:r>
            <w:r>
              <w:t xml:space="preserve">ố </w:t>
            </w:r>
            <w:r>
              <w:rPr>
                <w:lang w:val="vi-VN"/>
              </w:rPr>
              <w:t>167/2022/NQ-HĐND ngày 15/7/2022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25/7/2022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13</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06/2016/QĐ-UBND ngày 26/02/2016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định vị trí, chức năng, nhiệm vụ, quyền hạn, cơ cấu tổ chức của Sở Lao động - Thương binh và Xã hội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22/2022/QĐ-UBND ngày 07/7/2022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20/7/2022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14</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29/2021/QĐ-UBND ngày 05/8/2021</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Sửa đổi Điều 4, Quy định vị trí, chức năng, </w:t>
            </w:r>
            <w:r>
              <w:rPr>
                <w:lang w:val="vi-VN"/>
              </w:rPr>
              <w:lastRenderedPageBreak/>
              <w:t>nhiệm vụ, quyền hạn và cơ cấu tổ chức của Sở Lao động - Thương binh và Xã hội ban hành kèm theo Quyết định số 06/2016/QĐ-</w:t>
            </w:r>
            <w:r>
              <w:t>U</w:t>
            </w:r>
            <w:r>
              <w:rPr>
                <w:lang w:val="vi-VN"/>
              </w:rPr>
              <w:t>BND</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CÔNG THƯƠNG</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15</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28/2015/QĐ-UBND ngày 28/9/2015</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định về vị trí, chức năng, nhiệm vụ, quyền hạn và cơ cấu tổ chức của Sở Công Thương tỉnh Hòa Bình</w:t>
            </w:r>
          </w:p>
        </w:tc>
        <w:tc>
          <w:tcPr>
            <w:tcW w:w="10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12/2022/QĐ-UBND ngày 06/5/2022</w:t>
            </w:r>
          </w:p>
        </w:tc>
        <w:tc>
          <w:tcPr>
            <w:tcW w:w="60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20/5/2022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16</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41/2021/QĐ-UBND ngày 06/8/2021</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Sửa đổi, bổ sung một số nội dung Quy định vị trí, chức năng, nhiệm vụ, quyền hạn và cơ cấu tổ chức của Sở Công Thương tỉnh Hòa Bình ban hành kèm theo Quyết định số 28/2015/QĐ-UBND ngày 28 tháng 9 năm 2015 của Ủy ban nhân dân tỉnh Hòa Bình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17</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10/2020/QĐ-UBND ngày 16/6/2020</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Ban hành Quy định về hoạt động đo đạc và bản đồ, sử dụng sản phẩm đo đạc và bản đồ trên địa bàn tỉnh Hoà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23/2022/QĐ-UBND ngày 13/7/2022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01/8/2022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18</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52/2019/QĐ-UBND ngày 18/12/2019</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ban hành Quy chế thu thập, quản lý, khai thác, chia sẻ và sử dụng thông tin, dữ liệu tài nguyên và môi trường trên địa bàn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32/2022/QĐ-UBND ngày 15/9/2022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26/9/2022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DÂN TỘC</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19</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16/2015/QĐ-UBND ngày 04/6/2015</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định về vị trí, chức năng, nhiệm vụ, quyền hạn và cơ cấu tổ chức Ban Dân tộc tỉnh Hòa Bình</w:t>
            </w:r>
          </w:p>
        </w:tc>
        <w:tc>
          <w:tcPr>
            <w:tcW w:w="10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16/2022/Q</w:t>
            </w:r>
            <w:r>
              <w:t>Đ</w:t>
            </w:r>
            <w:r>
              <w:rPr>
                <w:lang w:val="vi-VN"/>
              </w:rPr>
              <w:t>-UBND ngày 08/6/2022</w:t>
            </w:r>
          </w:p>
        </w:tc>
        <w:tc>
          <w:tcPr>
            <w:tcW w:w="60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20/6/2022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20</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42/2021/QĐ-UBND ngày 06/8/2021</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Sửa đổi, bổ sung mục III của Quy định vị trí, chức năng, nhiệm vụ, quyền hạn và cơ cấu tổ chức của Ban Dân tộc tỉnh Hòa Bình ban hành kèm theo Quyết định số 16/2015/QĐ-UBND ngày 04/6/2015 của Ủy ban nhân dân tỉnh Hòa Bình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NỘI VỤ, TƯ PHÁP; LĨNH VỰC KHÁC</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21</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19/2016/QĐ-UBND ngày 20/5/2016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định về phân cấp quản lý tổ chức bộ máy, biên chế và cán bộ, công chức, viên chức, lao động hợp đồng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19/2022/QĐ-UBND ngày 08/6/2022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22/6/2022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22</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04/2014/QĐ-UBND ngày 28/12/2021</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chế tuyển dụng công chức xã, phường, thị trấn</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Thay thế tại Quyết định số 86/2021/Q</w:t>
            </w:r>
            <w:r>
              <w:t>Đ</w:t>
            </w:r>
            <w:r>
              <w:rPr>
                <w:lang w:val="vi-VN"/>
              </w:rPr>
              <w:t>-UBND ngày 28/12/2021</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10/01/2022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23</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43/2015/QĐ-UBND ngày 31/12/2015</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chế phối hợp trong công tác theo dõi tình hình thi hành pháp luật trên địa bàn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Thay thế tại Quyết định </w:t>
            </w:r>
            <w:r>
              <w:t>số</w:t>
            </w:r>
            <w:r>
              <w:rPr>
                <w:lang w:val="vi-VN"/>
              </w:rPr>
              <w:t xml:space="preserve"> 35/2022/QĐ-UBND ngày 16/9/2022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29/9/2022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24</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43/2021/QĐ-UBND ngày 06 tháng 8 năm 2021</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định vị trí, chức năng, nhiệm vụ, quyền hạn và cơ cấu tổ chức bộ máy của Ban Quản lý các khu công nghiệp tỉnh Hòa Bình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bị thay thế tại Quyết định số 47/2022/QĐ-UBND ngày 28/12/2022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10/01/2023</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VĂN PHÒNG ỦY BAN NHÂN DÂN TỈNH</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25</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07/2018/QĐ-UBND ngày 31/01/2018</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 chế quản lý các hoạt động đối ngoại đối với các Sở, ban, ngành, đoàn thể t</w:t>
            </w:r>
            <w:r>
              <w:t>ỉ</w:t>
            </w:r>
            <w:r>
              <w:rPr>
                <w:lang w:val="vi-VN"/>
              </w:rPr>
              <w:t>nh, Ủy ban nhân dân các huyện, thành phố</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Bãi bỏ tại Quyết đ</w:t>
            </w:r>
            <w:r>
              <w:t>ị</w:t>
            </w:r>
            <w:r>
              <w:rPr>
                <w:lang w:val="vi-VN"/>
              </w:rPr>
              <w:t>nh số 29/2022/QĐ-UBND ngày 31/8/2022</w:t>
            </w:r>
          </w:p>
        </w:tc>
        <w:tc>
          <w:tcPr>
            <w:tcW w:w="6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10/9/2022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26</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07/2016/QĐ-UBND ngày 26/02/2016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t>V</w:t>
            </w:r>
            <w:r>
              <w:rPr>
                <w:lang w:val="vi-VN"/>
              </w:rPr>
              <w:t xml:space="preserve">ề việc ban hành Quy định vị trí, chức năng, </w:t>
            </w:r>
            <w:r>
              <w:rPr>
                <w:lang w:val="vi-VN"/>
              </w:rPr>
              <w:lastRenderedPageBreak/>
              <w:t>nhiệm vụ, quyền hạn và cơ cấu tổ chức, bộ máy của Văn phòng Ủy ban nhân dân tỉnh</w:t>
            </w:r>
          </w:p>
        </w:tc>
        <w:tc>
          <w:tcPr>
            <w:tcW w:w="10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Thay thế tại Quyết đ</w:t>
            </w:r>
            <w:r>
              <w:t>ị</w:t>
            </w:r>
            <w:r>
              <w:rPr>
                <w:lang w:val="vi-VN"/>
              </w:rPr>
              <w:t xml:space="preserve">nh </w:t>
            </w:r>
            <w:r>
              <w:t>số</w:t>
            </w:r>
            <w:r>
              <w:rPr>
                <w:lang w:val="vi-VN"/>
              </w:rPr>
              <w:t xml:space="preserve"> </w:t>
            </w:r>
            <w:r>
              <w:rPr>
                <w:lang w:val="vi-VN"/>
              </w:rPr>
              <w:lastRenderedPageBreak/>
              <w:t>33/2022/QĐ-UBND ngày 15/9/2022</w:t>
            </w:r>
          </w:p>
        </w:tc>
        <w:tc>
          <w:tcPr>
            <w:tcW w:w="60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26/9/2022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27</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36/2021/QĐ-UBND, ngày 05/8/2021</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t>V</w:t>
            </w:r>
            <w:r>
              <w:rPr>
                <w:lang w:val="vi-VN"/>
              </w:rPr>
              <w:t>ề việc sửa đổi, bổ sung một số nội dung của Quyết định số 07/2016/QĐ-UBND ngày 26 tháng 02 năm 2016 của Ủy ban nhân dân tỉnh Hòa Bình về ban hành Quy định vị trí, chức năng, nhiệm vụ, quyền hạn và cơ cấu tổ chức, bộ máy của Văn phòng Ủy ban nhân dân tỉnh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KẾ HOẠCH VÀ ĐẦU TƯ</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28</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09/2016/QĐ-UBND ngày 30/3/2016</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t>B</w:t>
            </w:r>
            <w:r>
              <w:rPr>
                <w:lang w:val="vi-VN"/>
              </w:rPr>
              <w:t>an hành quy định chức năng, nhiệm vụ, quyền hạn, cơ cấu tổ chức của Sở Kế hoạch và Đầu tư tỉnh Hòa Bình</w:t>
            </w:r>
          </w:p>
        </w:tc>
        <w:tc>
          <w:tcPr>
            <w:tcW w:w="109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Thay thế tại Quyết định </w:t>
            </w:r>
            <w:r>
              <w:t>số</w:t>
            </w:r>
            <w:r>
              <w:rPr>
                <w:lang w:val="vi-VN"/>
              </w:rPr>
              <w:t xml:space="preserve"> 34/2022/QĐ-UBND ngày 15/9/2022</w:t>
            </w:r>
          </w:p>
        </w:tc>
        <w:tc>
          <w:tcPr>
            <w:tcW w:w="60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26/9/2022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29</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0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39/2021/QĐ-UBND ngày 06/8/2021</w:t>
            </w:r>
          </w:p>
        </w:tc>
        <w:tc>
          <w:tcPr>
            <w:tcW w:w="1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Quyết định Sửa đổi, bổ sung một số nội dung tại mục III của Quy định vị trí, chức năng, nhiệm vụ, quyền hạn và cơ cấu tổ chức của Sở Kế hoạch và Đầu tư, ban hành kèm theo Quyết định số 09/2016/QĐ-UBND ngày 30 tháng 3 năm 2016 của Ủy ban nhân dân tỉnh Hòa Bình</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000000" w:rsidRDefault="00000000">
      <w:pPr>
        <w:spacing w:before="120" w:after="280" w:afterAutospacing="1"/>
      </w:pPr>
      <w:r>
        <w:t> </w:t>
      </w:r>
    </w:p>
    <w:p w:rsidR="00000000" w:rsidRDefault="00000000">
      <w:pPr>
        <w:spacing w:before="120" w:after="280" w:afterAutospacing="1"/>
        <w:jc w:val="right"/>
      </w:pPr>
      <w:r>
        <w:rPr>
          <w:b/>
          <w:bCs/>
          <w:i/>
          <w:iCs/>
          <w:lang w:val="vi-VN"/>
        </w:rPr>
        <w:t>D</w:t>
      </w:r>
      <w:r>
        <w:rPr>
          <w:b/>
          <w:bCs/>
          <w:i/>
          <w:iCs/>
        </w:rPr>
        <w:t xml:space="preserve">anh mục </w:t>
      </w:r>
      <w:r>
        <w:rPr>
          <w:b/>
          <w:bCs/>
          <w:i/>
          <w:iCs/>
          <w:lang w:val="vi-VN"/>
        </w:rPr>
        <w:t>2</w:t>
      </w:r>
    </w:p>
    <w:p w:rsidR="00000000" w:rsidRDefault="00000000">
      <w:pPr>
        <w:spacing w:before="120" w:after="280" w:afterAutospacing="1"/>
        <w:jc w:val="center"/>
      </w:pPr>
      <w:bookmarkStart w:id="10" w:name="loai_3"/>
      <w:r>
        <w:rPr>
          <w:b/>
          <w:bCs/>
          <w:lang w:val="vi-VN"/>
        </w:rPr>
        <w:t>DANH MỤC</w:t>
      </w:r>
      <w:bookmarkEnd w:id="10"/>
    </w:p>
    <w:p w:rsidR="00000000" w:rsidRDefault="00000000">
      <w:pPr>
        <w:spacing w:before="120" w:after="280" w:afterAutospacing="1"/>
        <w:jc w:val="center"/>
      </w:pPr>
      <w:bookmarkStart w:id="11" w:name="loai_3_name"/>
      <w:r>
        <w:rPr>
          <w:lang w:val="vi-VN"/>
        </w:rPr>
        <w:t>VĂN BẢN QUY PHẠM PHÁP LUẬT CỦA HỘI ĐỒNG NHÂN DÂN, ỦY BAN NHÂN DÂN ĐÃ HẾT HIỆU LỰC THI HÀNH MỘT PHẦN</w:t>
      </w:r>
      <w:bookmarkEnd w:id="11"/>
      <w:r>
        <w:br/>
      </w:r>
      <w:r>
        <w:rPr>
          <w:i/>
          <w:iCs/>
          <w:lang w:val="vi-VN"/>
        </w:rPr>
        <w:lastRenderedPageBreak/>
        <w:t>(Kèm theo Quyết định số 69/QĐ-UBND ngày</w:t>
      </w:r>
      <w:r>
        <w:rPr>
          <w:i/>
          <w:iCs/>
        </w:rPr>
        <w:t xml:space="preserve"> 13 </w:t>
      </w:r>
      <w:r>
        <w:rPr>
          <w:i/>
          <w:iCs/>
          <w:lang w:val="vi-VN"/>
        </w:rPr>
        <w:t>/01/2023 của Chủ tịch Ủy ban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1014"/>
        <w:gridCol w:w="2285"/>
        <w:gridCol w:w="1849"/>
        <w:gridCol w:w="1907"/>
        <w:gridCol w:w="1459"/>
      </w:tblGrid>
      <w:tr w:rsidR="00000000">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Tên loại văn bản</w:t>
            </w:r>
          </w:p>
        </w:tc>
        <w:tc>
          <w:tcPr>
            <w:tcW w:w="1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Số, ký hiệu, ngày tháng năm ban hành văn bản, tên gọi văn bản</w:t>
            </w:r>
          </w:p>
        </w:tc>
        <w:tc>
          <w:tcPr>
            <w:tcW w:w="9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Nộ</w:t>
            </w:r>
            <w:r>
              <w:rPr>
                <w:b/>
                <w:bCs/>
              </w:rPr>
              <w:t>i</w:t>
            </w:r>
            <w:r>
              <w:rPr>
                <w:b/>
                <w:bCs/>
                <w:lang w:val="vi-VN"/>
              </w:rPr>
              <w:t xml:space="preserve"> dung, quy đ</w:t>
            </w:r>
            <w:r>
              <w:rPr>
                <w:b/>
                <w:bCs/>
              </w:rPr>
              <w:t>ị</w:t>
            </w:r>
            <w:r>
              <w:rPr>
                <w:b/>
                <w:bCs/>
                <w:lang w:val="vi-VN"/>
              </w:rPr>
              <w:t xml:space="preserve">nh hết </w:t>
            </w:r>
            <w:r>
              <w:rPr>
                <w:b/>
                <w:bCs/>
              </w:rPr>
              <w:t xml:space="preserve">hiệu </w:t>
            </w:r>
            <w:r>
              <w:rPr>
                <w:b/>
                <w:bCs/>
                <w:lang w:val="vi-VN"/>
              </w:rPr>
              <w:t>lực, ngưng hiệu lực</w:t>
            </w:r>
          </w:p>
        </w:tc>
        <w:tc>
          <w:tcPr>
            <w:tcW w:w="1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Lý do hết hiệu lực, ngưng hiệu lực</w:t>
            </w:r>
          </w:p>
        </w:tc>
        <w:tc>
          <w:tcPr>
            <w:tcW w:w="7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b/>
                <w:bCs/>
                <w:lang w:val="vi-VN"/>
              </w:rPr>
              <w:t>Ngày hết hiệu lực, ngưng hiệu l</w:t>
            </w:r>
            <w:r>
              <w:rPr>
                <w:b/>
                <w:bCs/>
              </w:rPr>
              <w:t>ự</w:t>
            </w:r>
            <w:r>
              <w:rPr>
                <w:b/>
                <w:bCs/>
                <w:lang w:val="vi-VN"/>
              </w:rPr>
              <w:t>c</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TÀI CHÍNH</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30/2019/QĐ-UBND ngày 13 tháng 8 năm 2019 của Ủy ban nhân dân tỉnh ban hành Bảng giá tính thuế tài nguyên trên địa bàn tỉnh Hòa Bình</w:t>
            </w:r>
          </w:p>
        </w:tc>
        <w:tc>
          <w:tcPr>
            <w:tcW w:w="9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khoản 3, Điều 3; Phụ lục I, II, III và IV</w:t>
            </w:r>
          </w:p>
        </w:tc>
        <w:tc>
          <w:tcPr>
            <w:tcW w:w="1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03/2022/QĐ-UBND ngày 06/01/2022</w:t>
            </w:r>
          </w:p>
        </w:tc>
        <w:tc>
          <w:tcPr>
            <w:tcW w:w="7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20/01/2022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47/2019/QĐ-UBND ngày 18 tháng 11 năm 2019 của Ủy ban nhân dân tỉnh về việc ban hành “bộ đơn giá bồi thường đối với tài sản khi Nhà nước thu hồi đất” trên địa bàn tỉnh Hòa Bình</w:t>
            </w:r>
          </w:p>
        </w:tc>
        <w:tc>
          <w:tcPr>
            <w:tcW w:w="9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Số thứ tự 18, 19 Mục I, số thứ tự 3, Mục III; thứ tự số 3 Mục V, s</w:t>
            </w:r>
            <w:r>
              <w:t xml:space="preserve">ố </w:t>
            </w:r>
            <w:r>
              <w:rPr>
                <w:lang w:val="vi-VN"/>
              </w:rPr>
              <w:t>thứ tự 11, 14 Mục IV; số thứ tự 3 Mục V, số thứ tự 2 Mục VII, số thứ tự 12 Mục IX Phụ lục số IV</w:t>
            </w:r>
          </w:p>
        </w:tc>
        <w:tc>
          <w:tcPr>
            <w:tcW w:w="10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08/2022/QĐ-UBND ngày 18/02/2022</w:t>
            </w:r>
          </w:p>
        </w:tc>
        <w:tc>
          <w:tcPr>
            <w:tcW w:w="7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01/3/2022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w:t>
            </w:r>
          </w:p>
        </w:tc>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44/2019/QĐ-UBND ngày 31 tháng 10 năm 2019 của Ủy ban nhân dân tỉnh ban hành Quy định tiêu chuẩn, định mức sử dụng công trình sự nghiệp thuộc cơ sở hoạt động sự nghiệp của các cơ quan, tổ chức, đơn vị thuộc phạm vi tỉnh quản lý và phân cấp thẩm quyền ban hành tiêu chuẩn, định mức sử dụng công trình sự nghiệp thuộc ngành Y tế, ngành Giáo dục và Đào tạo</w:t>
            </w:r>
          </w:p>
        </w:tc>
        <w:tc>
          <w:tcPr>
            <w:tcW w:w="9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Khoản 2 Điều 3 Quy định kèm</w:t>
            </w:r>
            <w:r>
              <w:t xml:space="preserve"> t</w:t>
            </w:r>
            <w:r>
              <w:rPr>
                <w:lang w:val="vi-VN"/>
              </w:rPr>
              <w:t>heo</w:t>
            </w:r>
          </w:p>
        </w:tc>
        <w:tc>
          <w:tcPr>
            <w:tcW w:w="10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30/2022/Q</w:t>
            </w:r>
            <w:r>
              <w:t>Đ</w:t>
            </w:r>
            <w:r>
              <w:rPr>
                <w:lang w:val="vi-VN"/>
              </w:rPr>
              <w:t>-UBND ngày 06/9/2022</w:t>
            </w:r>
          </w:p>
        </w:tc>
        <w:tc>
          <w:tcPr>
            <w:tcW w:w="7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20/9/2022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xml:space="preserve">Quyết </w:t>
            </w:r>
            <w:r>
              <w:rPr>
                <w:lang w:val="vi-VN"/>
              </w:rPr>
              <w:lastRenderedPageBreak/>
              <w:t>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05/2019/QĐ-UBND </w:t>
            </w:r>
            <w:r>
              <w:rPr>
                <w:lang w:val="vi-VN"/>
              </w:rPr>
              <w:lastRenderedPageBreak/>
              <w:t>ngày 28 tháng 02 năm 2019 của Ủy ban nhân dân tỉnh ban hành Quy định tiêu chuẩn, định mức sử dụng diện tích chuyên dùng tại cơ quan, tổ chức, đơn vị thuộc phạm vi quản lý tỉnh Hoà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Điều 4 Quy định </w:t>
            </w:r>
            <w:r>
              <w:rPr>
                <w:lang w:val="vi-VN"/>
              </w:rPr>
              <w:lastRenderedPageBreak/>
              <w:t>kèm theo</w:t>
            </w:r>
          </w:p>
        </w:tc>
        <w:tc>
          <w:tcPr>
            <w:tcW w:w="1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Đã được sửa đổi, </w:t>
            </w:r>
            <w:r>
              <w:rPr>
                <w:lang w:val="vi-VN"/>
              </w:rPr>
              <w:lastRenderedPageBreak/>
              <w:t>bổ sung tại Quyết định số 43/2022/QĐ-UBND ngày 23/11/2022</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05/12/2022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NỘI VỤ</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5</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05/2021/QĐ-UBND ngày 22 tháng 3 năm 2021 của Ủy ban nhân dân tỉnh về Quy chế nâng bậc lương trước thời hạn do lập thành tích xuất sắc đối với cán bộ, công chức, viên chức trên địa bàn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Khoản 1 Điều 3; khoản 1 Điều 5; khoản 2, khoản 3, khoản 7 Điều 7 Chương </w:t>
            </w:r>
            <w:r>
              <w:t>II</w:t>
            </w:r>
          </w:p>
        </w:tc>
        <w:tc>
          <w:tcPr>
            <w:tcW w:w="1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18/2022/QĐ-UBND ngày 08/6/2022</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22/6/2022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LAO ĐỘNG- THƯƠNG BINH VÀ XÃ HỘI</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6</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w:t>
            </w:r>
            <w:r>
              <w:t xml:space="preserve"> đ</w:t>
            </w:r>
            <w:r>
              <w:rPr>
                <w:lang w:val="vi-VN"/>
              </w:rPr>
              <w:t>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54/2019/QĐ-UBND ngày 19 tháng 12 năm 2019 của Ủy ban nhân dân tỉnh ban hành Quy định quản lý, lập danh sách, cấp phát thẻ bảo hiểm y tế cho các đối tượng được ngân sách nhà nước đóng và hỗ trợ mức đóng bảo hiểm y tế trên địa bàn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Khoản 3 Điều 2; Điểm b, khoản 6 Điều 2; Khoản 2 Điều 5 Quy định kèm theo</w:t>
            </w:r>
          </w:p>
        </w:tc>
        <w:tc>
          <w:tcPr>
            <w:tcW w:w="1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07/2022/QĐ-UBND ngày 06/1/2022</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31/1/2022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VĂN PHÒNG ỦY BAN NHÂN DÂN; LĨNH VỰC KHÁC</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7</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12/2019/QĐ-UBND ngày 30 tháng 5 năm 2019 của Ủy ban nhân dân tỉnh ban hành Quy định chế độ báo cáo định kỳ phục vụ mục tiêu quản lý trên địa bàn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Khoản 3 Điều 1; khoản 4 Điều 4; Điều 5; Điều 6; Điều 7 Quy định</w:t>
            </w:r>
            <w:r>
              <w:t xml:space="preserve"> k</w:t>
            </w:r>
            <w:r>
              <w:rPr>
                <w:lang w:val="vi-VN"/>
              </w:rPr>
              <w:t>èm theo</w:t>
            </w:r>
          </w:p>
        </w:tc>
        <w:tc>
          <w:tcPr>
            <w:tcW w:w="1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17/2022/QĐ-UBND ngày 08/6/2022</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20/6/2022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8</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xml:space="preserve">Quyết </w:t>
            </w:r>
            <w:r>
              <w:rPr>
                <w:lang w:val="vi-VN"/>
              </w:rPr>
              <w:lastRenderedPageBreak/>
              <w:t>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23/2019/QĐ-UBND </w:t>
            </w:r>
            <w:r>
              <w:rPr>
                <w:lang w:val="vi-VN"/>
              </w:rPr>
              <w:lastRenderedPageBreak/>
              <w:t>ngày 27 tháng 6 năm 2019 của Ủy ban nhân dân tỉnh ban hành Quy chế phối hợp giữa các Sở, ban, ngành và Ủy ban nhân dân các huyện, thành phố trong công tác quản lý nhập cảnh, xuất cảnh, quá cảnh, cư trú của người nước ngoài trên địa bàn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 Điểm a, điểm b </w:t>
            </w:r>
            <w:r>
              <w:rPr>
                <w:lang w:val="vi-VN"/>
              </w:rPr>
              <w:lastRenderedPageBreak/>
              <w:t>khoản 2 Điều 8; khoản 5 Điều 8; - Thay cụm từ “Sở Ngoại vụ” thành “Văn phòng UBND tỉnh” tại các điểm đ, Khoản 1 và các điểm c, d, đ, e, g và h, Khoản 2 Điều 8 của Quy chế.</w:t>
            </w:r>
          </w:p>
        </w:tc>
        <w:tc>
          <w:tcPr>
            <w:tcW w:w="1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Đã được sửa đổi, </w:t>
            </w:r>
            <w:r>
              <w:rPr>
                <w:lang w:val="vi-VN"/>
              </w:rPr>
              <w:lastRenderedPageBreak/>
              <w:t>bổ sung tại Quyết định số 40/2022/QĐ-UBND ngày 14/11/2022</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25/11/2022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9</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18/2013/QĐ-UBND ngày 23 tháng 8 năm 2013 của Ủy ban nhân dân tình ban hành Quy định về dạy thêm, học thêm trên địa bàn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Bãi bỏ khoản 3 Điều 2, các Điều 6, 8, 9, 10, 11, 12, 13, 14, khoản 2 Điều 15, khoản 1 Điều 17, khoản 1 Điều 18, Điều 20, khoản 2 Điều 22, các quy định có liên quan đến dạy thêm, học thêm ngoài nhà trường tại khoản 2 Điều 18, khoản 2 Điều 19 Quy định kèm theo</w:t>
            </w:r>
          </w:p>
        </w:tc>
        <w:tc>
          <w:tcPr>
            <w:tcW w:w="102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31/2022/QĐ-UBND ngày 15/9/2022</w:t>
            </w:r>
          </w:p>
        </w:tc>
        <w:tc>
          <w:tcPr>
            <w:tcW w:w="78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01/10/2022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10</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06/2014/QĐ-UBND ngày 11 tháng 3 năm 2014 của Ủy ban nhân dân tỉnh về việc sửa đổi Điều 7 của Quy định về dạy thêm, học thêm trên địa bàn tỉnh Hòa Bình ban hành kèm theo Quyết định số 18/2013/QĐ-UBND ngày 23/8/2013 của Ủy ban nhân dân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Nội dung quy định đối với dạy thêm, học thêm ngoài nhà trường tại Điều 1</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rPr>
              <w:t>LĨNH VỰC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11</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xml:space="preserve">Quyết </w:t>
            </w:r>
            <w:r>
              <w:rPr>
                <w:lang w:val="vi-VN"/>
              </w:rPr>
              <w:lastRenderedPageBreak/>
              <w:t>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51/2019/QĐ-UBND </w:t>
            </w:r>
            <w:r>
              <w:rPr>
                <w:lang w:val="vi-VN"/>
              </w:rPr>
              <w:lastRenderedPageBreak/>
              <w:t>ngày 18 tháng 12 năm 2019 của Ủy ban nhân dân tỉnh ban hành Quy định quản lý nhiệm vụ khoa học và công nghệ cấp tỉnh sử dụng ngân sách nhà nước trên địa bàn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Khoản 7 Điều 2; </w:t>
            </w:r>
            <w:r>
              <w:rPr>
                <w:lang w:val="vi-VN"/>
              </w:rPr>
              <w:lastRenderedPageBreak/>
              <w:t xml:space="preserve">Điều 5; Điều 6; Điều 9; Điều 10; khoản 1 Điều 11; điểm c khoản 2 Điều 12; Điều 16; </w:t>
            </w:r>
            <w:r>
              <w:t>điể</w:t>
            </w:r>
            <w:r>
              <w:rPr>
                <w:lang w:val="vi-VN"/>
              </w:rPr>
              <w:t>m a khoản 1 Điều 18; Điều 20; khoản 2 Điều 24; Điều 25; khoản 2 Điều 34; khoản 1, khoản 2 Điều 35 Quy định kèm theo</w:t>
            </w:r>
          </w:p>
        </w:tc>
        <w:tc>
          <w:tcPr>
            <w:tcW w:w="1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Đã được sửa đổi, </w:t>
            </w:r>
            <w:r>
              <w:rPr>
                <w:lang w:val="vi-VN"/>
              </w:rPr>
              <w:lastRenderedPageBreak/>
              <w:t>bổ sung tại Quyết định số 39/2022/QĐ-UBND ngày 03/11/2022</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15/11/2022</w:t>
            </w:r>
          </w:p>
        </w:tc>
      </w:tr>
      <w:tr w:rsidR="007D4B55" w:rsidTr="007D4B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XÂY DỰNG</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12</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22/2020/QĐ-UBND ngày 07 tháng 12 năm 2020 quy định một số nội dung về quy hoạch xây dựng trên địa bàn tỉnh Hòa Bình</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Khoản 16, Điều 2; Khoản 3, Điều 5; Điều 6; Điều 10; Điều 11, Điều 13, Điều 25, Điều 26 Quy định kèm theo</w:t>
            </w:r>
          </w:p>
        </w:tc>
        <w:tc>
          <w:tcPr>
            <w:tcW w:w="10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Đã được sửa đổi, bổ sung tại Quyết định số 41/2022/QĐ-UBND ngày 16/11/2022</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01/12/2022</w:t>
            </w:r>
          </w:p>
        </w:tc>
      </w:tr>
      <w:tr w:rsidR="007D4B55" w:rsidTr="007D4B55">
        <w:tblPrEx>
          <w:tblBorders>
            <w:top w:val="none" w:sz="0" w:space="0" w:color="auto"/>
            <w:bottom w:val="none" w:sz="0" w:space="0" w:color="auto"/>
            <w:insideH w:val="none" w:sz="0" w:space="0" w:color="auto"/>
            <w:insideV w:val="none" w:sz="0" w:space="0" w:color="auto"/>
          </w:tblBorders>
        </w:tblPrEx>
        <w:tc>
          <w:tcPr>
            <w:tcW w:w="4219" w:type="pct"/>
            <w:gridSpan w:val="5"/>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LĨNH VỰC TÀI NGUYÊN VÀ MÔI TRƯỜNG</w:t>
            </w:r>
          </w:p>
        </w:tc>
        <w:tc>
          <w:tcPr>
            <w:tcW w:w="7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13</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Quyết định số 26/2014/QĐ</w:t>
            </w:r>
            <w:r>
              <w:t>-</w:t>
            </w:r>
            <w:r>
              <w:rPr>
                <w:lang w:val="vi-VN"/>
              </w:rPr>
              <w:t>UBND ngày 30 tháng 9 năm 2014 Quy định diện tích tối thiểu được tách thửa đối với đất ở, hạn mức đất ở được bố trí tái định cư tại chỗ, suất tái định cư tối thiểu</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Tên gọi quy định;</w:t>
            </w:r>
          </w:p>
          <w:p w:rsidR="00000000" w:rsidRDefault="00000000">
            <w:pPr>
              <w:spacing w:before="120" w:after="280" w:afterAutospacing="1"/>
            </w:pPr>
            <w:r>
              <w:rPr>
                <w:lang w:val="vi-VN"/>
              </w:rPr>
              <w:t>- Khoản 1 Điều 1;</w:t>
            </w:r>
          </w:p>
          <w:p w:rsidR="00000000" w:rsidRDefault="00000000">
            <w:pPr>
              <w:spacing w:before="120" w:after="280" w:afterAutospacing="1"/>
            </w:pPr>
            <w:r>
              <w:t xml:space="preserve">- </w:t>
            </w:r>
            <w:r>
              <w:rPr>
                <w:lang w:val="vi-VN"/>
              </w:rPr>
              <w:t>Tiêu đ</w:t>
            </w:r>
            <w:r>
              <w:t>ề</w:t>
            </w:r>
            <w:r>
              <w:rPr>
                <w:lang w:val="vi-VN"/>
              </w:rPr>
              <w:t xml:space="preserve"> Chương II.</w:t>
            </w:r>
          </w:p>
          <w:p w:rsidR="00000000" w:rsidRDefault="00000000">
            <w:pPr>
              <w:spacing w:before="120"/>
            </w:pPr>
            <w:r>
              <w:rPr>
                <w:lang w:val="vi-VN"/>
              </w:rPr>
              <w:t>- Điều 3; Điều 4; khoản 2 Điều 6; khoản 1 Điều 9</w:t>
            </w:r>
          </w:p>
        </w:tc>
        <w:tc>
          <w:tcPr>
            <w:tcW w:w="1021"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Đã được sửa đổi, bổ sung tại Quyết định số </w:t>
            </w:r>
            <w:r>
              <w:t>10</w:t>
            </w:r>
            <w:r>
              <w:rPr>
                <w:lang w:val="vi-VN"/>
              </w:rPr>
              <w:t>/2022/QĐ-UBND ngày 08/3/2022 của UBND tỉnh Hòa Bình</w:t>
            </w:r>
          </w:p>
        </w:tc>
        <w:tc>
          <w:tcPr>
            <w:tcW w:w="78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15/3/2022</w:t>
            </w: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14</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Quyết định số 27/2014/QĐ-UBND ngày 30 tháng 9 năm 2014 quy định hạn mức giao đất ở mới, hạn mức công nhận đất ở cho hộ gia đình, hạn mức giao đất chưa sử dụng cho họ gia đình, cá nhân để sản xuất nông nghiệp, lâm </w:t>
            </w:r>
            <w:r>
              <w:rPr>
                <w:lang w:val="vi-VN"/>
              </w:rPr>
              <w:lastRenderedPageBreak/>
              <w:t xml:space="preserve">nghiệp, nuôi </w:t>
            </w:r>
            <w:r>
              <w:t>tr</w:t>
            </w:r>
            <w:r>
              <w:rPr>
                <w:lang w:val="vi-VN"/>
              </w:rPr>
              <w:t>ồng thủy sản</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Khoản 2, khoản 3 Điều 8</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15</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Quyết định</w:t>
            </w:r>
          </w:p>
        </w:tc>
        <w:tc>
          <w:tcPr>
            <w:tcW w:w="12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Quyết định số 44/2018/QĐ-UBND ngày 24 tháng 12 năm 2018 quy định một số nội dung cụ thể tại Nghị định số 01/2017/NĐ-CP ngày 06 năm 01 năm 2017 của Chính phủ</w:t>
            </w:r>
          </w:p>
        </w:tc>
        <w:tc>
          <w:tcPr>
            <w:tcW w:w="9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000000">
            <w:pPr>
              <w:spacing w:before="120"/>
            </w:pPr>
            <w:r>
              <w:rPr>
                <w:lang w:val="vi-VN"/>
              </w:rPr>
              <w:t>- Điều 1; Điều 3</w:t>
            </w: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000000">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000000" w:rsidRDefault="00000000">
      <w:pPr>
        <w:spacing w:before="120" w:after="280" w:afterAutospacing="1"/>
      </w:pPr>
      <w:r>
        <w:rPr>
          <w:lang w:val="vi-VN"/>
        </w:rPr>
        <w:t> </w:t>
      </w:r>
    </w:p>
    <w:p w:rsidR="00024D7F" w:rsidRDefault="00000000">
      <w:pPr>
        <w:spacing w:before="120" w:after="280" w:afterAutospacing="1"/>
      </w:pPr>
      <w:r>
        <w:rPr>
          <w:lang w:val="vi-VN"/>
        </w:rPr>
        <w:t> </w:t>
      </w:r>
    </w:p>
    <w:sectPr w:rsidR="00024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55"/>
    <w:rsid w:val="00024D7F"/>
    <w:rsid w:val="007D4B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2437</Words>
  <Characters>13892</Characters>
  <Application>Microsoft Office Word</Application>
  <DocSecurity>0</DocSecurity>
  <Lines>115</Lines>
  <Paragraphs>32</Paragraphs>
  <ScaleCrop>false</ScaleCrop>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2023-02-01T07:18:00Z</dcterms:created>
  <dcterms:modified xsi:type="dcterms:W3CDTF">2023-02-01T07:18:00Z</dcterms:modified>
</cp:coreProperties>
</file>