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00"/>
        <w:gridCol w:w="6360"/>
      </w:tblGrid>
      <w:tr w:rsidR="009518D1" w14:paraId="75CEB3A9" w14:textId="77777777">
        <w:tc>
          <w:tcPr>
            <w:tcW w:w="3000" w:type="dxa"/>
            <w:tcBorders>
              <w:top w:val="nil"/>
              <w:left w:val="nil"/>
              <w:bottom w:val="nil"/>
              <w:right w:val="nil"/>
              <w:tl2br w:val="nil"/>
              <w:tr2bl w:val="nil"/>
            </w:tcBorders>
            <w:shd w:val="clear" w:color="auto" w:fill="auto"/>
            <w:tcMar>
              <w:top w:w="22" w:type="dxa"/>
              <w:left w:w="22" w:type="dxa"/>
              <w:bottom w:w="22" w:type="dxa"/>
              <w:right w:w="22" w:type="dxa"/>
            </w:tcMar>
          </w:tcPr>
          <w:p w14:paraId="4DC9BCEE" w14:textId="77777777" w:rsidR="009518D1" w:rsidRDefault="009518D1">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22" w:type="dxa"/>
              <w:left w:w="22" w:type="dxa"/>
              <w:bottom w:w="22" w:type="dxa"/>
              <w:right w:w="22" w:type="dxa"/>
            </w:tcMar>
          </w:tcPr>
          <w:p w14:paraId="4F61CBA7" w14:textId="77777777" w:rsidR="009518D1" w:rsidRDefault="009518D1">
            <w:pPr>
              <w:jc w:val="center"/>
            </w:pPr>
            <w:r>
              <w:rPr>
                <w:b/>
                <w:bCs/>
              </w:rPr>
              <w:t>CỘNG HOÀ XÃ HỘI CHỦ NGHĨA VIỆT NAM</w:t>
            </w:r>
            <w:r>
              <w:rPr>
                <w:b/>
                <w:bCs/>
              </w:rPr>
              <w:br/>
              <w:t>Độc lập - Tự do - Hạnh phúc</w:t>
            </w:r>
            <w:r>
              <w:rPr>
                <w:b/>
                <w:bCs/>
              </w:rPr>
              <w:br/>
            </w:r>
            <w:r>
              <w:t xml:space="preserve">******** </w:t>
            </w:r>
          </w:p>
        </w:tc>
      </w:tr>
      <w:tr w:rsidR="009518D1" w14:paraId="172D0F8F" w14:textId="77777777">
        <w:tblPrEx>
          <w:tblBorders>
            <w:top w:val="none" w:sz="0" w:space="0" w:color="auto"/>
            <w:bottom w:val="none" w:sz="0" w:space="0" w:color="auto"/>
            <w:insideH w:val="none" w:sz="0" w:space="0" w:color="auto"/>
            <w:insideV w:val="none" w:sz="0" w:space="0" w:color="auto"/>
          </w:tblBorders>
        </w:tblPrEx>
        <w:tc>
          <w:tcPr>
            <w:tcW w:w="3000" w:type="dxa"/>
            <w:tcBorders>
              <w:top w:val="nil"/>
              <w:left w:val="nil"/>
              <w:bottom w:val="nil"/>
              <w:right w:val="nil"/>
              <w:tl2br w:val="nil"/>
              <w:tr2bl w:val="nil"/>
            </w:tcBorders>
            <w:shd w:val="clear" w:color="auto" w:fill="auto"/>
            <w:tcMar>
              <w:top w:w="22" w:type="dxa"/>
              <w:left w:w="22" w:type="dxa"/>
              <w:bottom w:w="22" w:type="dxa"/>
              <w:right w:w="22" w:type="dxa"/>
            </w:tcMar>
          </w:tcPr>
          <w:p w14:paraId="15CF4D1D" w14:textId="77777777" w:rsidR="009518D1" w:rsidRDefault="009518D1">
            <w:pPr>
              <w:jc w:val="center"/>
            </w:pPr>
            <w:r>
              <w:t xml:space="preserve">Số: 111/2005/NĐ-CP </w:t>
            </w:r>
          </w:p>
        </w:tc>
        <w:tc>
          <w:tcPr>
            <w:tcW w:w="0" w:type="auto"/>
            <w:tcBorders>
              <w:top w:val="nil"/>
              <w:left w:val="nil"/>
              <w:bottom w:val="nil"/>
              <w:right w:val="nil"/>
              <w:tl2br w:val="nil"/>
              <w:tr2bl w:val="nil"/>
            </w:tcBorders>
            <w:shd w:val="clear" w:color="auto" w:fill="auto"/>
            <w:tcMar>
              <w:top w:w="22" w:type="dxa"/>
              <w:left w:w="22" w:type="dxa"/>
              <w:bottom w:w="22" w:type="dxa"/>
              <w:right w:w="22" w:type="dxa"/>
            </w:tcMar>
          </w:tcPr>
          <w:p w14:paraId="4CCE089B" w14:textId="77777777" w:rsidR="009518D1" w:rsidRDefault="009518D1">
            <w:pPr>
              <w:jc w:val="right"/>
            </w:pPr>
            <w:r>
              <w:rPr>
                <w:i/>
                <w:iCs/>
              </w:rPr>
              <w:t>Hà Nội, ngày 26 tháng 08 năm 2005 </w:t>
            </w:r>
            <w:r>
              <w:t xml:space="preserve"> </w:t>
            </w:r>
          </w:p>
        </w:tc>
      </w:tr>
    </w:tbl>
    <w:p w14:paraId="36BA8DFB" w14:textId="77777777" w:rsidR="009518D1" w:rsidRDefault="009518D1">
      <w:pPr>
        <w:spacing w:after="120"/>
        <w:jc w:val="center"/>
      </w:pPr>
      <w:r>
        <w:t> </w:t>
      </w:r>
    </w:p>
    <w:p w14:paraId="2DE5B665" w14:textId="77777777" w:rsidR="009518D1" w:rsidRDefault="009518D1">
      <w:pPr>
        <w:spacing w:after="120"/>
        <w:jc w:val="center"/>
      </w:pPr>
      <w:bookmarkStart w:id="1" w:name="loai_1"/>
      <w:r>
        <w:rPr>
          <w:b/>
          <w:bCs/>
        </w:rPr>
        <w:t xml:space="preserve">NGHỊ ĐỊNH </w:t>
      </w:r>
      <w:bookmarkEnd w:id="1"/>
    </w:p>
    <w:p w14:paraId="6092FCDB" w14:textId="77777777" w:rsidR="009518D1" w:rsidRDefault="009518D1">
      <w:pPr>
        <w:spacing w:after="120"/>
        <w:jc w:val="center"/>
      </w:pPr>
      <w:bookmarkStart w:id="2" w:name="loai_1_name"/>
      <w:r>
        <w:t>QUY ĐỊNH CHI TIẾT VÀ HƯỚNG DẪN THI HÀNH MỘT SỐ ĐIỀU CỦA LUẬT XUẤT BẢN</w:t>
      </w:r>
      <w:bookmarkEnd w:id="2"/>
    </w:p>
    <w:p w14:paraId="01FB584C" w14:textId="77777777" w:rsidR="009518D1" w:rsidRDefault="009518D1">
      <w:pPr>
        <w:spacing w:after="120"/>
        <w:jc w:val="center"/>
      </w:pPr>
      <w:r>
        <w:rPr>
          <w:b/>
          <w:bCs/>
        </w:rPr>
        <w:t>CHÍNH PHỦ</w:t>
      </w:r>
    </w:p>
    <w:p w14:paraId="2276FCF4" w14:textId="77777777" w:rsidR="009518D1" w:rsidRDefault="009518D1">
      <w:pPr>
        <w:spacing w:after="120"/>
      </w:pPr>
      <w:r>
        <w:rPr>
          <w:i/>
          <w:iCs/>
        </w:rPr>
        <w:t>Căn cứ Luật Tổ chức Chính phủ ngày 25 tháng 12 năm 2001;</w:t>
      </w:r>
      <w:r>
        <w:rPr>
          <w:i/>
          <w:iCs/>
        </w:rPr>
        <w:br/>
        <w:t>Căn cứ Luật Xuất bản ngày 03 tháng 12 năm 2004;</w:t>
      </w:r>
      <w:r>
        <w:rPr>
          <w:i/>
          <w:iCs/>
        </w:rPr>
        <w:br/>
        <w:t>Theo đề nghị của Bộ trưởng Bộ Văn hóa - Thông tin,</w:t>
      </w:r>
    </w:p>
    <w:p w14:paraId="49D2EFF7" w14:textId="77777777" w:rsidR="009518D1" w:rsidRDefault="009518D1">
      <w:pPr>
        <w:spacing w:after="120"/>
        <w:jc w:val="center"/>
      </w:pPr>
      <w:r>
        <w:rPr>
          <w:b/>
          <w:bCs/>
        </w:rPr>
        <w:t>NGHỊ ĐỊNH:</w:t>
      </w:r>
    </w:p>
    <w:p w14:paraId="3C4CA09C" w14:textId="77777777" w:rsidR="009518D1" w:rsidRDefault="009518D1">
      <w:pPr>
        <w:spacing w:after="120"/>
      </w:pPr>
      <w:bookmarkStart w:id="3" w:name="chuong_1"/>
      <w:r>
        <w:rPr>
          <w:b/>
          <w:bCs/>
        </w:rPr>
        <w:t>Chương 1:</w:t>
      </w:r>
      <w:bookmarkEnd w:id="3"/>
    </w:p>
    <w:p w14:paraId="62BA5E41" w14:textId="77777777" w:rsidR="009518D1" w:rsidRDefault="009518D1">
      <w:pPr>
        <w:spacing w:after="120"/>
        <w:jc w:val="center"/>
      </w:pPr>
      <w:bookmarkStart w:id="4" w:name="chuong_1_name"/>
      <w:r>
        <w:rPr>
          <w:b/>
          <w:bCs/>
        </w:rPr>
        <w:t xml:space="preserve">NHỮNG QUY ĐỊNH CHUNG </w:t>
      </w:r>
      <w:bookmarkEnd w:id="4"/>
    </w:p>
    <w:p w14:paraId="22BEDECC" w14:textId="77777777" w:rsidR="009518D1" w:rsidRDefault="009518D1">
      <w:pPr>
        <w:spacing w:after="120"/>
      </w:pPr>
      <w:bookmarkStart w:id="5" w:name="dieu_1"/>
      <w:r>
        <w:rPr>
          <w:b/>
          <w:bCs/>
        </w:rPr>
        <w:t>Điều 1</w:t>
      </w:r>
      <w:r>
        <w:t xml:space="preserve">. Phạm vi điều chỉnh và đối tượng áp dụng </w:t>
      </w:r>
      <w:r>
        <w:br/>
      </w:r>
      <w:bookmarkEnd w:id="5"/>
      <w:r>
        <w:t xml:space="preserve">Nghị định này quy định chi tiết và hướng dẫn thi hành một số điều của Luật Xuất bản về chính sách đối với hoạt động xuất bản; nhiệm vụ, quyền hạn của cơ quan quản lý xuất bản các cấp; hoạt động của các lĩnh vực xuất bản, in và phát hành xuất bản phẩm. </w:t>
      </w:r>
    </w:p>
    <w:p w14:paraId="0F760344" w14:textId="77777777" w:rsidR="009518D1" w:rsidRDefault="009518D1">
      <w:pPr>
        <w:spacing w:after="120"/>
      </w:pPr>
      <w:bookmarkStart w:id="6" w:name="dieu_2"/>
      <w:r>
        <w:rPr>
          <w:b/>
          <w:bCs/>
        </w:rPr>
        <w:t>Điều 2</w:t>
      </w:r>
      <w:r>
        <w:t xml:space="preserve">. Xuất bản phẩm </w:t>
      </w:r>
      <w:bookmarkEnd w:id="6"/>
    </w:p>
    <w:p w14:paraId="3D68024C" w14:textId="77777777" w:rsidR="009518D1" w:rsidRDefault="009518D1">
      <w:pPr>
        <w:spacing w:after="120"/>
      </w:pPr>
      <w:r>
        <w:t>Xuất bản phẩm quy định tại Điều 4 Luật Xuất bản được thể hiện dưới các hình thức sau đây:</w:t>
      </w:r>
    </w:p>
    <w:p w14:paraId="5A2CF918" w14:textId="77777777" w:rsidR="009518D1" w:rsidRDefault="009518D1">
      <w:pPr>
        <w:spacing w:after="120"/>
      </w:pPr>
      <w:r>
        <w:t>1. Sách, kể cả sách cho người khiếm thị, sách điện tử.</w:t>
      </w:r>
    </w:p>
    <w:p w14:paraId="0A5D059C" w14:textId="77777777" w:rsidR="009518D1" w:rsidRDefault="009518D1">
      <w:pPr>
        <w:spacing w:after="120"/>
      </w:pPr>
      <w:r>
        <w:t>2. Tranh, ảnh, bản đồ, áp-phích; tờ rời, tờ gấp có nội dung quy định tại Điều 4 Luật Xuất bản.</w:t>
      </w:r>
    </w:p>
    <w:p w14:paraId="2DACD6C3" w14:textId="77777777" w:rsidR="009518D1" w:rsidRDefault="009518D1">
      <w:pPr>
        <w:spacing w:after="120"/>
      </w:pPr>
      <w:r>
        <w:t>3. Lịch các loại dưới dạng xuất bản phẩm.</w:t>
      </w:r>
    </w:p>
    <w:p w14:paraId="5AB7CD4E" w14:textId="77777777" w:rsidR="009518D1" w:rsidRDefault="009518D1">
      <w:pPr>
        <w:spacing w:after="120"/>
      </w:pPr>
      <w:r>
        <w:t>4. Băng âm thanh, đĩa âm thanh, băng hình, đĩa hình của nhà xuất bản có nội dung thay sách hoặc minh hoạ cho sách.</w:t>
      </w:r>
    </w:p>
    <w:p w14:paraId="584C1AB4" w14:textId="77777777" w:rsidR="009518D1" w:rsidRDefault="009518D1">
      <w:pPr>
        <w:spacing w:after="120"/>
      </w:pPr>
      <w:bookmarkStart w:id="7" w:name="dieu_3"/>
      <w:r>
        <w:rPr>
          <w:b/>
          <w:bCs/>
        </w:rPr>
        <w:t>Điều 3</w:t>
      </w:r>
      <w:r>
        <w:t xml:space="preserve">. Chính sách khuyến khích, hỗ trợ phát triển sự nghiệp xuất bản </w:t>
      </w:r>
      <w:bookmarkEnd w:id="7"/>
    </w:p>
    <w:p w14:paraId="7AA93E68" w14:textId="77777777" w:rsidR="009518D1" w:rsidRDefault="009518D1">
      <w:pPr>
        <w:spacing w:after="120"/>
      </w:pPr>
      <w:r>
        <w:t xml:space="preserve">Chính sách của Nhà nước khuyến khích, hỗ trợ phát triển sự nghiệp xuất bản quy định tại khoản 1 Điều 6 Luật Xuất bản bao gồm: </w:t>
      </w:r>
    </w:p>
    <w:p w14:paraId="49CC25E0" w14:textId="77777777" w:rsidR="009518D1" w:rsidRDefault="009518D1">
      <w:pPr>
        <w:spacing w:after="120"/>
      </w:pPr>
      <w:r>
        <w:t>1. Ưu tiên đầu tư ứng dụng công nghệ - kỹ thuật tiên tiến trong lĩnh vực xuất bản; đầu tư cho cơ sở in phục vụ nhiệm vụ chính trị, quốc phòng, an ninh và cơ sở in trên địa bàn thuộc diện ưu tiên đầu tư của Nhà nước; xây dựng trung tâm sách tại các địa bàn, khu vực trọng điểm; xây dựng, nâng cấp mạng lưới phát hành sách tại các huyện thuộc địa bàn ưu tiên đầu tư của Nhà nước.</w:t>
      </w:r>
    </w:p>
    <w:p w14:paraId="37D5D339" w14:textId="77777777" w:rsidR="009518D1" w:rsidRDefault="009518D1">
      <w:pPr>
        <w:spacing w:after="120"/>
      </w:pPr>
      <w:r>
        <w:t>2. Hỗ trợ kinh phí cho việc xây dựng, hoàn thiện giáo trình; đào tạo, nâng cao trình độ chuyên môn nghiệp vụ ở trong và ngoài nước cho đội ngũ biên tập viên nhà xuất bản, kỹ sư công nghệ in, cán bộ quản lý của nhà xuất bản, cơ sở in, cơ sở phát hành xuất bản phẩm.</w:t>
      </w:r>
    </w:p>
    <w:p w14:paraId="21150B2C" w14:textId="77777777" w:rsidR="009518D1" w:rsidRDefault="009518D1">
      <w:pPr>
        <w:spacing w:after="120"/>
      </w:pPr>
      <w:r>
        <w:t xml:space="preserve">3. Hỗ trợ kinh phí cho việc tổ chức và tham gia triển lãm, hội chợ sách phục vụ nhiệm vụ chính trị, công tác thông tin đối ngoại ở trong và ngoài nước. </w:t>
      </w:r>
    </w:p>
    <w:p w14:paraId="3F5A6C2E" w14:textId="77777777" w:rsidR="009518D1" w:rsidRDefault="009518D1">
      <w:pPr>
        <w:spacing w:after="120"/>
      </w:pPr>
      <w:r>
        <w:lastRenderedPageBreak/>
        <w:t>4. Hỗ trợ kinh phí khen thưởng hàng năm đối với xuất bản phẩm có giá trị cao.</w:t>
      </w:r>
    </w:p>
    <w:p w14:paraId="0AF4E859" w14:textId="77777777" w:rsidR="009518D1" w:rsidRDefault="009518D1">
      <w:pPr>
        <w:spacing w:after="120"/>
      </w:pPr>
      <w:bookmarkStart w:id="8" w:name="dieu_4"/>
      <w:r>
        <w:rPr>
          <w:b/>
          <w:bCs/>
        </w:rPr>
        <w:t>Điều 4</w:t>
      </w:r>
      <w:r>
        <w:t>. Chính sách đặt hàng, mua bản thảo, hỗ trợ mua bản quyền, trợ cước vận chuyển xuất bản phẩm</w:t>
      </w:r>
      <w:bookmarkEnd w:id="8"/>
    </w:p>
    <w:p w14:paraId="70824451" w14:textId="77777777" w:rsidR="009518D1" w:rsidRDefault="009518D1">
      <w:pPr>
        <w:spacing w:after="120"/>
      </w:pPr>
      <w:r>
        <w:t>1. Hằng năm, Bộ Văn hóa - Thông tin duyệt danh mục xuất bản phẩm thuộc diện đặt hàng, mua bản thảo và hỗ trợ mua bản quyền đối với nhà xuất bản trung ương; Uỷ ban nhân dân tỉnh, thành phố trực thuộc trung ương (sau đây gọi là Uỷ ban nhân dân cấp tỉnh) duyệt danh mục xuất bản phẩm thuộc diện đặt hàng, mua bản thảo và hỗ trợ mua bản quyền đối với nhà xuất bản địa phương quy định tại các khoản 2 và 3 Điều 6 Luật Xuất bản.</w:t>
      </w:r>
    </w:p>
    <w:p w14:paraId="5083DB26" w14:textId="77777777" w:rsidR="009518D1" w:rsidRDefault="009518D1">
      <w:pPr>
        <w:spacing w:after="120"/>
      </w:pPr>
      <w:r>
        <w:t>2. Việc trợ cước vận chuyển xuất bản phẩm đến vùng có điều kiện kinh tế - xã hội khó khăn, vùng có điều kiện kinh tế - xã hội đặc biệt khó khăn, phục vụ đồng bào miền núi, hải đảo được tính theo khoảng cách từ nơi mua đến trụ sở Uỷ ban nhân dân xã.</w:t>
      </w:r>
    </w:p>
    <w:p w14:paraId="6D7B273B" w14:textId="77777777" w:rsidR="009518D1" w:rsidRDefault="009518D1">
      <w:pPr>
        <w:spacing w:after="120"/>
      </w:pPr>
      <w:r>
        <w:t>3. Bộ Văn hóa - Thông tin duyệt danh mục xuất bản phẩm được trợ cước vận chuyển phục vụ công tác thông tin đối ngoại. Việc trợ cước được tính theo khoảng cách từ nơi gửi đến nơi nhận ở nước ngoài.</w:t>
      </w:r>
    </w:p>
    <w:p w14:paraId="289CE7E3" w14:textId="77777777" w:rsidR="009518D1" w:rsidRDefault="009518D1">
      <w:pPr>
        <w:spacing w:after="120"/>
      </w:pPr>
      <w:r>
        <w:t>4. Bộ Văn hoá - Thông tin chủ trì, phối hợp với Bộ Kế hoạch và Đầu tư, Bộ Tài chính và các cơ quan có liên quan ban hành các văn bản để thực hiện các chính sách tại khoản 2 Điều 28 Luật Xuất bản, các Điều 3 và 4 Nghị định này.</w:t>
      </w:r>
    </w:p>
    <w:p w14:paraId="2678C735" w14:textId="77777777" w:rsidR="009518D1" w:rsidRDefault="009518D1">
      <w:pPr>
        <w:spacing w:after="120"/>
      </w:pPr>
      <w:bookmarkStart w:id="9" w:name="dieu_5"/>
      <w:r>
        <w:rPr>
          <w:b/>
          <w:bCs/>
        </w:rPr>
        <w:t>Điều 5</w:t>
      </w:r>
      <w:r>
        <w:t xml:space="preserve">. Nhiệm vụ, quyền hạn của Bộ Văn hóa - Thông tin trong việc thực hiện quản lý nhà nước về hoạt động xuất bản </w:t>
      </w:r>
      <w:bookmarkEnd w:id="9"/>
    </w:p>
    <w:p w14:paraId="027F0AA2" w14:textId="77777777" w:rsidR="009518D1" w:rsidRDefault="009518D1">
      <w:pPr>
        <w:spacing w:after="120"/>
      </w:pPr>
      <w:r>
        <w:t>1. Bộ Văn hóa - Thông tin giúp Chính phủ thực hiện quản lý nhà nước về hoạt động xuất bản trên phạm vi cả nước có nhiệm vụ, quyền hạn:</w:t>
      </w:r>
    </w:p>
    <w:p w14:paraId="5EC79C2D" w14:textId="77777777" w:rsidR="009518D1" w:rsidRDefault="009518D1">
      <w:pPr>
        <w:spacing w:after="120"/>
      </w:pPr>
      <w:r>
        <w:t>a) Xây dựng và trình cấp có thẩm quyền ban hành hoặc ban hành theo thẩm quyền chiến lược, quy hoạch, kế hoạch phát triển các lĩnh vực xuất bản, in và phát hành xuất bản phẩm, văn bản quy phạm pháp luật, chính sách về hoạt động xuất bản.</w:t>
      </w:r>
    </w:p>
    <w:p w14:paraId="2ABF5473" w14:textId="77777777" w:rsidR="009518D1" w:rsidRDefault="009518D1">
      <w:pPr>
        <w:spacing w:after="120"/>
      </w:pPr>
      <w:r>
        <w:t>b) Quản lý công tác nghiên cứu khoa học và ứng dụng công nghệ trong hoạt động xuất bản, công tác đào tạo và bồi dưỡng chuyên môn, nghiệp vụ về hoạt động xuất bản.</w:t>
      </w:r>
    </w:p>
    <w:p w14:paraId="0917920D" w14:textId="77777777" w:rsidR="009518D1" w:rsidRDefault="009518D1">
      <w:pPr>
        <w:spacing w:after="120"/>
      </w:pPr>
      <w:r>
        <w:t>c) Quản lý hợp tác quốc tế trong hoạt động xuất bản.</w:t>
      </w:r>
    </w:p>
    <w:p w14:paraId="684AC121" w14:textId="77777777" w:rsidR="009518D1" w:rsidRDefault="009518D1">
      <w:pPr>
        <w:spacing w:after="120"/>
      </w:pPr>
      <w:bookmarkStart w:id="10" w:name="cumtu_1"/>
      <w:r>
        <w:t>d) Cấp, thu hồi giấy phép thành lập nhà xuất bản, giấy phép đặt văn phòng đại diện của nhà xuất bản nước ngoài tại Việt Nam, giấy phép đặt văn phòng đại diện của tổ chức nước ngoài tại Việt Nam trong lĩnh vực phát hành xuất bản phẩm quy định tại các Điều 16, 24 và 43 Luật Xuất bản.</w:t>
      </w:r>
      <w:bookmarkEnd w:id="10"/>
    </w:p>
    <w:p w14:paraId="16E008F9" w14:textId="77777777" w:rsidR="009518D1" w:rsidRDefault="009518D1">
      <w:pPr>
        <w:spacing w:after="120"/>
      </w:pPr>
      <w:r>
        <w:t>đ) Tạm đình chỉ hoạt động của nhà xuất bản, văn phòng đại diện của nhà xuất bản nước ngoài tại Việt Nam, văn phòng đại diện của tổ chức nước ngoài tại Việt Nam trong lĩnh vực phát hành xuất bản phẩm; cấm lưu hành, thu hồi, tịch thu hoặc tiêu huỷ xuất bản phẩm vi phạm của nhà xuất bản, cơ quan, tổ chức được phép xuất bản, cơ sở kinh doanh nhập khẩu xuất bản phẩm.</w:t>
      </w:r>
    </w:p>
    <w:p w14:paraId="2BC50735" w14:textId="77777777" w:rsidR="009518D1" w:rsidRDefault="009518D1">
      <w:pPr>
        <w:spacing w:after="120"/>
      </w:pPr>
      <w:r>
        <w:t>e) Tổ chức thực hiện công tác thi đua, khen thưởng trong hoạt động xuất bản; chỉ đạo và hướng dẫn việc tuyển chọn, trao giải thưởng đối với xuất bản phẩm có giá trị cao.</w:t>
      </w:r>
    </w:p>
    <w:p w14:paraId="40B2526C" w14:textId="77777777" w:rsidR="009518D1" w:rsidRDefault="009518D1">
      <w:pPr>
        <w:spacing w:after="120"/>
      </w:pPr>
      <w:r>
        <w:t>g) Thanh tra, kiểm tra việc chấp hành pháp luật về xuất bản; giải quyết khiếu nại, tố cáo và xử lý vi phạm pháp luật trong hoạt động xuất bản theo thẩm quyền.</w:t>
      </w:r>
    </w:p>
    <w:p w14:paraId="1410CEBB" w14:textId="77777777" w:rsidR="009518D1" w:rsidRDefault="009518D1">
      <w:pPr>
        <w:spacing w:after="120"/>
      </w:pPr>
      <w:r>
        <w:t>2. Cục Xuất bản là cơ quan chức năng của Bộ Văn hóa - Thông tin có nhiệm vụ, quyền hạn:</w:t>
      </w:r>
    </w:p>
    <w:p w14:paraId="63D79913" w14:textId="77777777" w:rsidR="009518D1" w:rsidRDefault="009518D1">
      <w:pPr>
        <w:spacing w:after="120"/>
      </w:pPr>
      <w:r>
        <w:lastRenderedPageBreak/>
        <w:t>a) Giúp Bộ trưởng Bộ Văn hóa - Thông tin thực hiện các nhiệm vụ quy định tại khoản 1 Điều này.</w:t>
      </w:r>
    </w:p>
    <w:p w14:paraId="61185022" w14:textId="77777777" w:rsidR="009518D1" w:rsidRDefault="009518D1">
      <w:pPr>
        <w:spacing w:after="120"/>
      </w:pPr>
      <w:r>
        <w:t>b) Nhận và quản lý đăng ký kế hoạch xuất bản của nhà xuất bản, đăng ký danh mục xuất bản phẩm nhập khẩu của cơ sở kinh doanh nhập khẩu xuất bản phẩm.</w:t>
      </w:r>
    </w:p>
    <w:p w14:paraId="7CC70735" w14:textId="77777777" w:rsidR="009518D1" w:rsidRDefault="009518D1">
      <w:pPr>
        <w:spacing w:after="120"/>
      </w:pPr>
      <w:bookmarkStart w:id="11" w:name="cumtu_2"/>
      <w:r>
        <w:t xml:space="preserve">c) Chịu trách nhiệm trước Bộ trưởng Bộ Văn hóa - Thông tin cấp, thu hồi giấy phép xuất bản tài liệu không kinh doanh; giấy phép hoạt động in xuất bản phẩm; giấy phép in gia công xuất bản phẩm cho nước ngoài; giấy phép hoạt động kinh doanh nhập khẩu xuất bản phẩm; giấy phép triển lãm, hội chợ xuất bản phẩm quy định tại các Điều 22, 23, 31, 34 và 42 Luật Xuất bản. </w:t>
      </w:r>
      <w:bookmarkEnd w:id="11"/>
    </w:p>
    <w:p w14:paraId="7A6C7ACE" w14:textId="77777777" w:rsidR="009518D1" w:rsidRDefault="009518D1">
      <w:pPr>
        <w:spacing w:after="120"/>
      </w:pPr>
      <w:r>
        <w:t xml:space="preserve">d) Tạm đình chỉ hoạt động in xuất bản phẩm hoặc đình chỉ việc in xuất bản phẩm đang in; tạm đình chỉ hoặc đình chỉ việc phát hành xuất bản phẩm; tạm đình chỉ hoạt động kinh doanh nhập khẩu xuất bản phẩm; tạm đình chỉ việc tổ chức triển lãm, hội chợ xuất bản phẩm của cơ quan, tổ chức, cá nhân Việt Nam và nước ngoài; tạm đình chỉ lưu hành xuất bản phẩm vi phạm pháp luật về xuất bản. </w:t>
      </w:r>
    </w:p>
    <w:p w14:paraId="2EB02919" w14:textId="77777777" w:rsidR="009518D1" w:rsidRDefault="009518D1">
      <w:pPr>
        <w:spacing w:after="120"/>
      </w:pPr>
      <w:r>
        <w:t>đ) Quản lý việc lưu chiểu xuất bản phẩm và tổ chức đọc xuất bản phẩm lưu chiểu.</w:t>
      </w:r>
    </w:p>
    <w:p w14:paraId="37256C17" w14:textId="77777777" w:rsidR="009518D1" w:rsidRDefault="009518D1">
      <w:pPr>
        <w:spacing w:after="120"/>
      </w:pPr>
      <w:r>
        <w:t>e) Thực hiện công tác kiểm tra, thi đua, khen thưởng trong hoạt động xuất bản.</w:t>
      </w:r>
    </w:p>
    <w:p w14:paraId="31B07730" w14:textId="77777777" w:rsidR="009518D1" w:rsidRDefault="009518D1">
      <w:pPr>
        <w:spacing w:after="120"/>
      </w:pPr>
      <w:bookmarkStart w:id="12" w:name="dieu_6"/>
      <w:r>
        <w:rPr>
          <w:b/>
          <w:bCs/>
        </w:rPr>
        <w:t>Điều 6</w:t>
      </w:r>
      <w:r>
        <w:t>. Nhiệm vụ, quyền hạn của Uỷ ban nhân dân cấp tỉnh trong việc thực hiện quản lý nhà nước về hoạt động xuất bản tại địa phương</w:t>
      </w:r>
      <w:bookmarkEnd w:id="12"/>
    </w:p>
    <w:p w14:paraId="59D93531" w14:textId="77777777" w:rsidR="009518D1" w:rsidRDefault="009518D1">
      <w:pPr>
        <w:spacing w:after="120"/>
      </w:pPr>
      <w:r>
        <w:t>1. Uỷ ban nhân dân cấp tỉnh thực hiện quản lý nhà nước về hoạt động xuất bản tại địa phương có nhiệm vụ, quyền hạn:</w:t>
      </w:r>
    </w:p>
    <w:p w14:paraId="7CDA80F3" w14:textId="77777777" w:rsidR="009518D1" w:rsidRDefault="009518D1">
      <w:pPr>
        <w:spacing w:after="120"/>
      </w:pPr>
      <w:r>
        <w:t>a) Xây dựng quy hoạch, quyết định kế hoạch phát triển các lĩnh vực xuất bản, in và phát hành xuất bản phẩm thuộc địa phương; xây dựng và ban hành theo thẩm quyền các văn bản quy phạm pháp luật về hoạt động xuất bản.</w:t>
      </w:r>
    </w:p>
    <w:p w14:paraId="6591D68C" w14:textId="77777777" w:rsidR="009518D1" w:rsidRDefault="009518D1">
      <w:pPr>
        <w:spacing w:after="120"/>
      </w:pPr>
      <w:r>
        <w:t xml:space="preserve">b) Tổ chức thực hiện công tác thi đua, khen thưởng trong hoạt động xuất bản tại địa phương. </w:t>
      </w:r>
    </w:p>
    <w:p w14:paraId="26E0A4D5" w14:textId="77777777" w:rsidR="009518D1" w:rsidRDefault="009518D1">
      <w:pPr>
        <w:spacing w:after="120"/>
      </w:pPr>
      <w:r>
        <w:t>c) Thanh tra, kiểm tra, giải quyết khiếu nại, tố cáo và xử lý vi phạm pháp luật trong hoạt động xuất bản theo thẩm quyền.</w:t>
      </w:r>
    </w:p>
    <w:p w14:paraId="13204F68" w14:textId="77777777" w:rsidR="009518D1" w:rsidRDefault="009518D1">
      <w:pPr>
        <w:spacing w:after="120"/>
      </w:pPr>
      <w:r>
        <w:t>d) Tạm đình chỉ hoạt động của nhà xuất bản, cơ sở in, cơ sở phát hành xuất bản phẩm của trung ương tại địa phương; đình chỉ hành vi vi phạm pháp luật về xuất bản của chi nhánh, văn phòng đại diện nhà xuất bản, cơ sở in, cơ sở phát hành xuất bản phẩm của trung ương và tổ chức, cá nhân khác tại địa phương; tạm đình chỉ việc kinh doanh nhập khẩu xuất bản phẩm của cơ sở kinh doanh nhập khẩu xuất bản phẩm và báo cáo Bộ trưởng Bộ Văn hóa - Thông tin; đình chỉ việc phát hành xuất bản phẩm có nội dung vi phạm Luật Xuất bản của cơ sở phát hành xuất bản phẩm tại địa phương.</w:t>
      </w:r>
    </w:p>
    <w:p w14:paraId="5992FBF5" w14:textId="77777777" w:rsidR="009518D1" w:rsidRDefault="009518D1">
      <w:pPr>
        <w:spacing w:after="120"/>
      </w:pPr>
      <w:r>
        <w:t>đ) Cấm lưu hành, thu hồi, tịch thu hoặc tiêu huỷ xuất bản phẩm vi phạm pháp luật về xuất bản của nhà xuất bản, cơ quan, tổ chức được phép xuất bản, cơ sở kinh doanh nhập khẩu xuất bản phẩm thuộc địa phương và báo cáo Bộ trưởng Bộ Văn hóa - Thông tin.</w:t>
      </w:r>
    </w:p>
    <w:p w14:paraId="76D8C22A" w14:textId="77777777" w:rsidR="009518D1" w:rsidRDefault="009518D1">
      <w:pPr>
        <w:spacing w:after="120"/>
      </w:pPr>
      <w:r>
        <w:t>2. Sở Văn hoá - Thông tin là cơ quan chuyên môn của Uỷ ban nhân dân cấp tỉnh có nhiệm vụ, quyền hạn:</w:t>
      </w:r>
    </w:p>
    <w:p w14:paraId="749DAF21" w14:textId="77777777" w:rsidR="009518D1" w:rsidRDefault="009518D1">
      <w:pPr>
        <w:spacing w:after="120"/>
      </w:pPr>
      <w:r>
        <w:t>a) Giúp Chủ tịch Uỷ ban nhân dân cấp tỉnh thực hiện các nhiệm vụ quy định tại khoản 1 Điều này.</w:t>
      </w:r>
    </w:p>
    <w:p w14:paraId="60547827" w14:textId="77777777" w:rsidR="009518D1" w:rsidRDefault="009518D1">
      <w:pPr>
        <w:spacing w:after="120"/>
      </w:pPr>
      <w:bookmarkStart w:id="13" w:name="cumtu_3"/>
      <w:r>
        <w:lastRenderedPageBreak/>
        <w:t xml:space="preserve">b) Chịu trách nhiệm trước Chủ tịch Uỷ ban nhân dân cấp tỉnh cấp, thu hồi giấy phép xuất bản tài liệu không kinh doanh, giấy phép triển lãm, hội chợ xuất bản phẩm cho cơ quan, tổ chức, cá nhân thuộc địa phương, chi nhánh, văn phòng đại diện, đơn vị trực thuộc cơ quan, tổ chức của trung ương tại địa phương; giấy phép hoạt động in xuất bản phẩm và giấy phép in gia công xuất bản phẩm cho nước ngoài đối với cơ sở in xuất bản phẩm thuộc địa phương quy định tại các Điều 22, 31, 34 và 42 Luật Xuất bản. </w:t>
      </w:r>
      <w:bookmarkEnd w:id="13"/>
    </w:p>
    <w:p w14:paraId="2392510D" w14:textId="77777777" w:rsidR="009518D1" w:rsidRDefault="009518D1">
      <w:pPr>
        <w:spacing w:after="120"/>
      </w:pPr>
      <w:r>
        <w:t>c) Quản lý việc lưu chiểu xuất bản phẩm và tổ chức đọc xuất bản phẩm lưu chiểu do địa phương cấp phép.</w:t>
      </w:r>
    </w:p>
    <w:p w14:paraId="3F3C343E" w14:textId="77777777" w:rsidR="009518D1" w:rsidRDefault="009518D1">
      <w:pPr>
        <w:spacing w:after="120"/>
      </w:pPr>
      <w:r>
        <w:t>d) Thực hiện thanh tra, kiểm tra việc chấp hành pháp luật về xuất bản; giải quyết khiếu nại, tố cáo và xử lý vi phạm pháp luật trong hoạt động xuất bản theo thẩm quyền.</w:t>
      </w:r>
    </w:p>
    <w:p w14:paraId="03AD042C" w14:textId="77777777" w:rsidR="009518D1" w:rsidRDefault="009518D1">
      <w:pPr>
        <w:spacing w:after="120"/>
      </w:pPr>
      <w:r>
        <w:t>đ) Tạm đình chỉ hoạt động in xuất bản phẩm hoặc đình chỉ việc in xuất bản phẩm đang in nếu phát hiện nội dung xuất bản phẩm vi phạm Điều 10 Luật Xuất bản và báo cáo Bộ trưởng Bộ Văn hoá - Thông tin, Chủ tịch Uỷ ban nhân dân cấp tỉnh; tạm đình chỉ việc tổ chức triển lãm, hội chợ xuất bản phẩm của cơ quan, tổ chức, cá nhân do địa phương cấp phép; tạm đình chỉ việc phát hành xuất bản phẩm có nội dung vi phạm Luật Xuất bản của cơ sở phát hành xuất bản phẩm tại địa phương.</w:t>
      </w:r>
    </w:p>
    <w:p w14:paraId="1F85B0B4" w14:textId="77777777" w:rsidR="009518D1" w:rsidRDefault="009518D1">
      <w:pPr>
        <w:spacing w:after="120"/>
      </w:pPr>
      <w:r>
        <w:t xml:space="preserve">e) Thực hiện việc tiêu huỷ xuất bản phẩm vi phạm pháp luật về xuất bản khi có quyết định của Bộ trưởng Bộ Văn hoá - Thông tin hoặc Chủ tịch Uỷ ban nhân dân cấp tỉnh. </w:t>
      </w:r>
    </w:p>
    <w:p w14:paraId="66D89D04" w14:textId="77777777" w:rsidR="009518D1" w:rsidRDefault="009518D1">
      <w:pPr>
        <w:spacing w:after="120"/>
      </w:pPr>
      <w:bookmarkStart w:id="14" w:name="dieu_7"/>
      <w:r>
        <w:rPr>
          <w:b/>
          <w:bCs/>
        </w:rPr>
        <w:t>Điều 7</w:t>
      </w:r>
      <w:r>
        <w:t>. Quy hoạch phát triển các lĩnh vực xuất bản, in và phát hành xuất bản phẩm</w:t>
      </w:r>
      <w:bookmarkEnd w:id="14"/>
    </w:p>
    <w:p w14:paraId="1F0C8210" w14:textId="77777777" w:rsidR="009518D1" w:rsidRDefault="009518D1">
      <w:pPr>
        <w:spacing w:after="120"/>
      </w:pPr>
      <w:r>
        <w:t>Bộ Văn hoá - Thông tin có trách nhiệm:</w:t>
      </w:r>
    </w:p>
    <w:p w14:paraId="3DE670F6" w14:textId="77777777" w:rsidR="009518D1" w:rsidRDefault="009518D1">
      <w:pPr>
        <w:spacing w:after="120"/>
      </w:pPr>
      <w:r>
        <w:t>1. Xây dựng quy hoạch phát triển các lĩnh vực xuất bản, in và phát hành xuất bản phẩm toàn quốc trình Thủ tướng Chính phủ phê duyệt.</w:t>
      </w:r>
    </w:p>
    <w:p w14:paraId="4C885C57" w14:textId="77777777" w:rsidR="009518D1" w:rsidRDefault="009518D1">
      <w:pPr>
        <w:spacing w:after="120"/>
      </w:pPr>
      <w:r>
        <w:t>2. Căn cứ vào quy hoạch toàn quốc đã được phê duyệt, hướng dẫn việc xây dựng và thực hiện quy hoạch phát triển các lĩnh vực xuất bản, in và phát hành xuất bản phẩm của bộ, ban, ngành, địa phương.</w:t>
      </w:r>
    </w:p>
    <w:p w14:paraId="264B60AE" w14:textId="77777777" w:rsidR="009518D1" w:rsidRDefault="009518D1">
      <w:pPr>
        <w:spacing w:after="120"/>
      </w:pPr>
      <w:bookmarkStart w:id="15" w:name="chuong_2"/>
      <w:r>
        <w:rPr>
          <w:b/>
          <w:bCs/>
        </w:rPr>
        <w:t>Chương 2:</w:t>
      </w:r>
      <w:bookmarkEnd w:id="15"/>
    </w:p>
    <w:p w14:paraId="34C8BC58" w14:textId="77777777" w:rsidR="009518D1" w:rsidRDefault="009518D1">
      <w:pPr>
        <w:spacing w:after="120"/>
        <w:jc w:val="center"/>
      </w:pPr>
      <w:bookmarkStart w:id="16" w:name="chuong_2_name"/>
      <w:r>
        <w:rPr>
          <w:b/>
          <w:bCs/>
        </w:rPr>
        <w:t xml:space="preserve">LĨNH VỰC XUẤT BẢN </w:t>
      </w:r>
      <w:bookmarkEnd w:id="16"/>
    </w:p>
    <w:p w14:paraId="13EE3A3D" w14:textId="77777777" w:rsidR="009518D1" w:rsidRDefault="009518D1">
      <w:pPr>
        <w:spacing w:after="120"/>
      </w:pPr>
      <w:bookmarkStart w:id="17" w:name="dieu_8"/>
      <w:r>
        <w:rPr>
          <w:b/>
          <w:bCs/>
        </w:rPr>
        <w:t>Điều 8</w:t>
      </w:r>
      <w:r>
        <w:t xml:space="preserve">. Tổ chức được thành lập nhà xuất bản </w:t>
      </w:r>
      <w:bookmarkEnd w:id="17"/>
    </w:p>
    <w:p w14:paraId="353CE777" w14:textId="77777777" w:rsidR="009518D1" w:rsidRDefault="009518D1">
      <w:pPr>
        <w:spacing w:after="120"/>
      </w:pPr>
      <w:r>
        <w:t>1. Cơ quan nhà nước, tổ chức chính trị, tổ chức chính trị - xã hội ở Trung ương và cấp tỉnh.</w:t>
      </w:r>
    </w:p>
    <w:p w14:paraId="7C8887A2" w14:textId="77777777" w:rsidR="009518D1" w:rsidRDefault="009518D1">
      <w:pPr>
        <w:spacing w:after="120"/>
      </w:pPr>
      <w:bookmarkStart w:id="18" w:name="cumtu_4"/>
      <w:r>
        <w:t>2. Tổ chức khác đ­ược thành lập nhà xuất bản bao gồm:</w:t>
      </w:r>
      <w:bookmarkEnd w:id="18"/>
    </w:p>
    <w:p w14:paraId="1CC85607" w14:textId="77777777" w:rsidR="009518D1" w:rsidRDefault="009518D1">
      <w:pPr>
        <w:spacing w:after="120"/>
      </w:pPr>
      <w:r>
        <w:t>a) Tổ chức chính trị - xã hội - nghề nghiệp ở Trung ương trực tiếp sáng tạo và công bố tác phẩm.</w:t>
      </w:r>
    </w:p>
    <w:p w14:paraId="4C990DE7" w14:textId="77777777" w:rsidR="009518D1" w:rsidRDefault="009518D1">
      <w:pPr>
        <w:spacing w:after="120"/>
      </w:pPr>
      <w:r>
        <w:t xml:space="preserve">b) Ngoài tổ chức được thành lập nhà xuất bản quy định tại điểm a khoản này, căn cứ yêu cầu cụ thể, điều kiện thành lập nhà xuất bản, quy hoạch phát triển sự nghiệp xuất bản toàn quốc và từng ngành, từng địa phương, Bộ Văn hóa - Thông tin quyết định thành lập nhà xuất bản sau khi có ý kiến của Thủ tướng Chính phủ. </w:t>
      </w:r>
    </w:p>
    <w:p w14:paraId="26B73C13" w14:textId="77777777" w:rsidR="009518D1" w:rsidRDefault="009518D1">
      <w:pPr>
        <w:spacing w:after="120"/>
      </w:pPr>
      <w:r>
        <w:t>3. Việc thành lập nhà xuất bản phải phù hợp với quy hoạch phát triển sự nghiệp xuất bản toàn quốc.</w:t>
      </w:r>
    </w:p>
    <w:p w14:paraId="5E88609E" w14:textId="77777777" w:rsidR="009518D1" w:rsidRDefault="009518D1">
      <w:pPr>
        <w:spacing w:after="120"/>
      </w:pPr>
      <w:bookmarkStart w:id="19" w:name="dieu_9"/>
      <w:r>
        <w:rPr>
          <w:b/>
          <w:bCs/>
        </w:rPr>
        <w:t>Điều 9</w:t>
      </w:r>
      <w:r>
        <w:t xml:space="preserve">. Bổ nhiệm, miễn nhiệm, cách chức giám đốc, tổng biên tập nhà xuất bản </w:t>
      </w:r>
      <w:bookmarkEnd w:id="19"/>
    </w:p>
    <w:p w14:paraId="30EF84AF" w14:textId="77777777" w:rsidR="009518D1" w:rsidRDefault="009518D1">
      <w:pPr>
        <w:spacing w:after="120"/>
      </w:pPr>
      <w:r>
        <w:lastRenderedPageBreak/>
        <w:t>1. Trước khi bổ nhiệm giám đốc, tổng biên tập nhà xuất bản, cơ quan chủ quản phải có hồ sơ gửi Bộ Văn hóa - Thông tin. Hồ sơ gồm:</w:t>
      </w:r>
    </w:p>
    <w:p w14:paraId="6FC20E01" w14:textId="77777777" w:rsidR="009518D1" w:rsidRDefault="009518D1">
      <w:pPr>
        <w:spacing w:after="120"/>
      </w:pPr>
      <w:r>
        <w:t xml:space="preserve">a) Văn bản đề nghị thoả thuận bổ nhiệm. </w:t>
      </w:r>
    </w:p>
    <w:p w14:paraId="02A033CE" w14:textId="77777777" w:rsidR="009518D1" w:rsidRDefault="009518D1">
      <w:pPr>
        <w:spacing w:after="120"/>
      </w:pPr>
      <w:r>
        <w:t>b) Lý lịch trích ngang của nhân sự dự kiến bổ nhiệm.</w:t>
      </w:r>
    </w:p>
    <w:p w14:paraId="56F007A1" w14:textId="77777777" w:rsidR="009518D1" w:rsidRDefault="009518D1">
      <w:pPr>
        <w:spacing w:after="120"/>
      </w:pPr>
      <w:r>
        <w:t xml:space="preserve">c) Bản sao có công chứng các văn bằng, chứng chỉ xác nhận trình độ quy định tại khoản 1 Điều 14 Luật Xuất bản. </w:t>
      </w:r>
    </w:p>
    <w:p w14:paraId="51618242" w14:textId="77777777" w:rsidR="009518D1" w:rsidRDefault="009518D1">
      <w:pPr>
        <w:spacing w:after="120"/>
      </w:pPr>
      <w:r>
        <w:t xml:space="preserve">2. Khi miễn nhiệm, cách chức giám đốc, tổng biên tập nhà xuất bản, cơ quan chủ quản phải có văn bản đề nghị thoả thuận gửi Bộ Văn hóa - Thông tin và thực hiện theo quy định pháp luật về cán bộ, công chức. </w:t>
      </w:r>
    </w:p>
    <w:p w14:paraId="24CEF57F" w14:textId="77777777" w:rsidR="009518D1" w:rsidRDefault="009518D1">
      <w:pPr>
        <w:spacing w:after="120"/>
      </w:pPr>
      <w:r>
        <w:t xml:space="preserve">3. Trong thời hạn 10 ngày làm việc, kể từ ngày nhận đủ hồ sơ hợp lệ, Bộ Văn hoá - Thông tin phải có văn bản trả lời cơ quan chủ quản nhà xuất bản về việc bổ nhiệm, miễn nhiệm, cách chức giám đốc, tổng biên tập nhà xuất bản. </w:t>
      </w:r>
    </w:p>
    <w:p w14:paraId="32ACC29C" w14:textId="77777777" w:rsidR="009518D1" w:rsidRDefault="009518D1">
      <w:pPr>
        <w:spacing w:after="120"/>
      </w:pPr>
      <w:bookmarkStart w:id="20" w:name="dieu_10"/>
      <w:r>
        <w:rPr>
          <w:b/>
          <w:bCs/>
        </w:rPr>
        <w:t>Điều 10</w:t>
      </w:r>
      <w:r>
        <w:t xml:space="preserve">. Đăng ký kế hoạch xuất bản </w:t>
      </w:r>
      <w:bookmarkEnd w:id="20"/>
    </w:p>
    <w:p w14:paraId="28B29A5D" w14:textId="77777777" w:rsidR="009518D1" w:rsidRDefault="009518D1">
      <w:pPr>
        <w:spacing w:after="120"/>
      </w:pPr>
      <w:r>
        <w:t xml:space="preserve">1. Nhà xuất bản phải đăng ký kế hoạch xuất bản với Cục Xuất bản trước khi xuất bản. Kế hoạch xuất bản của nhà xuất bản phải phù hợp với tôn chỉ, mục đích, chức năng, nhiệm vụ của nhà xuất bản và phải được cơ quan chủ quản nhà xuất bản xét duyệt trước khi đăng ký với Cục Xuất bản theo mẫu số 1 Phụ lục ban hành kèm theo Nghị định này. </w:t>
      </w:r>
    </w:p>
    <w:p w14:paraId="66D8A465" w14:textId="77777777" w:rsidR="009518D1" w:rsidRDefault="009518D1">
      <w:pPr>
        <w:spacing w:after="120"/>
      </w:pPr>
      <w:r>
        <w:t>2. Trong thời hạn 07 ngày làm việc, kể từ ngày nhận được đăng ký kế hoạch xuất bản của nhà xuất bản, Cục Xuất bản xác nhận việc đăng ký kế hoạch xuất bản bằng văn bản. Việc ghi số đăng ký kế hoạch xuất bản trên xuất bản phẩm quy định tại Điều 26 Luật Xuất bản thực hiện theo mẫu số 2 Phụ lục ban hành kèm theo Nghị định này.</w:t>
      </w:r>
    </w:p>
    <w:p w14:paraId="2027A2E4" w14:textId="77777777" w:rsidR="009518D1" w:rsidRDefault="009518D1">
      <w:pPr>
        <w:spacing w:after="120"/>
      </w:pPr>
      <w:r>
        <w:t>3. Sau khi đăng ký kế hoạch xuất bản, nhà xuất bản được thực hiện theo nội dung đã đăng ký.</w:t>
      </w:r>
    </w:p>
    <w:p w14:paraId="2BA0C365" w14:textId="77777777" w:rsidR="009518D1" w:rsidRDefault="009518D1">
      <w:pPr>
        <w:spacing w:after="120"/>
      </w:pPr>
      <w:r>
        <w:t>Kế hoạch xuất bản đã đăng ký có giá trị đến hết ngày 31 tháng 12 của năm kế hoạch.</w:t>
      </w:r>
    </w:p>
    <w:p w14:paraId="5174C6DE" w14:textId="77777777" w:rsidR="009518D1" w:rsidRDefault="009518D1">
      <w:pPr>
        <w:spacing w:after="120"/>
      </w:pPr>
      <w:bookmarkStart w:id="21" w:name="dieu_11"/>
      <w:r>
        <w:rPr>
          <w:b/>
          <w:bCs/>
        </w:rPr>
        <w:t>Điều 11</w:t>
      </w:r>
      <w:r>
        <w:t>. Cấp giấy phép xuất bản tài liệu không kinh doanh</w:t>
      </w:r>
      <w:bookmarkEnd w:id="21"/>
    </w:p>
    <w:p w14:paraId="07FE0FF0" w14:textId="77777777" w:rsidR="009518D1" w:rsidRDefault="009518D1">
      <w:pPr>
        <w:spacing w:after="120"/>
      </w:pPr>
      <w:r>
        <w:t>1. Tài liệu không kinh doanh mà không thực hiện qua nhà xuất bản phải xin phép xuất bản theo quy định tại Điều 22 và khoản 2 Điều 23 Luật Xuất bản bao gồm:</w:t>
      </w:r>
    </w:p>
    <w:p w14:paraId="38B62322" w14:textId="77777777" w:rsidR="009518D1" w:rsidRDefault="009518D1">
      <w:pPr>
        <w:spacing w:after="120"/>
      </w:pPr>
      <w:r>
        <w:t>a) Tài liệu tuyên truyền, cổ động phục vụ nhiệm vụ chính trị, các ngày kỷ niệm lớn và các sự kiện trọng đại của đất nước.</w:t>
      </w:r>
    </w:p>
    <w:p w14:paraId="3E6EAAFD" w14:textId="77777777" w:rsidR="009518D1" w:rsidRDefault="009518D1">
      <w:pPr>
        <w:spacing w:after="120"/>
      </w:pPr>
      <w:r>
        <w:t>b) Tài liệu hướng dẫn học tập và thi hành các chỉ thị, nghị quyết của Đảng và pháp luật của Nhà nước.</w:t>
      </w:r>
    </w:p>
    <w:p w14:paraId="36A28B5F" w14:textId="77777777" w:rsidR="009518D1" w:rsidRDefault="009518D1">
      <w:pPr>
        <w:spacing w:after="120"/>
      </w:pPr>
      <w:r>
        <w:t>c) Tài liệu hướng dẫn kỹ thuật sản xuất, các biện pháp phòng chống thiên tai, dịch bệnh và bảo vệ môi trường.</w:t>
      </w:r>
    </w:p>
    <w:p w14:paraId="14C97EBA" w14:textId="77777777" w:rsidR="009518D1" w:rsidRDefault="009518D1">
      <w:pPr>
        <w:spacing w:after="120"/>
      </w:pPr>
      <w:r>
        <w:t>d) Kỷ yếu hội thảo.</w:t>
      </w:r>
    </w:p>
    <w:p w14:paraId="110F566D" w14:textId="77777777" w:rsidR="009518D1" w:rsidRDefault="009518D1">
      <w:pPr>
        <w:spacing w:after="120"/>
      </w:pPr>
      <w:r>
        <w:t>đ) Tài liệu của các cơ quan, tổ chức nước ngoài, tổ chức quốc tế tại Việt Nam và doanh nghiệp 100% vốn nước ngoài.</w:t>
      </w:r>
    </w:p>
    <w:p w14:paraId="14735790" w14:textId="77777777" w:rsidR="009518D1" w:rsidRDefault="009518D1">
      <w:pPr>
        <w:spacing w:after="120"/>
      </w:pPr>
      <w:r>
        <w:t xml:space="preserve">2. Khi xuất bản tài liệu quy định tại khoản 1 Điều này, cơ quan, tổ chức phải có đơn xin phép xuất bản gửi cơ quan quản lý nhà nước về xuất bản. </w:t>
      </w:r>
    </w:p>
    <w:p w14:paraId="27F2D920" w14:textId="77777777" w:rsidR="009518D1" w:rsidRDefault="009518D1">
      <w:pPr>
        <w:spacing w:after="120"/>
      </w:pPr>
      <w:r>
        <w:lastRenderedPageBreak/>
        <w:t>3. Trong thời hạn 10 ngày làm việc, kể từ ngày nhận đủ hồ sơ hợp lệ, Cục Xuất bản chịu trách nhiệm trước Bộ trưởng Bộ Văn hóa - Thông tin cấp giấy phép xuất bản cho cơ quan, tổ chức ở trung ương, tổ chức nước ngoài, tổ chức quốc tế và doanh nghiệp 100% vốn nước ngoài tại Việt Nam; Sở Văn hoá -Thông tin chịu trách nhiệm trước Chủ tịch Uỷ ban nhân dân cấp tỉnh cấp giấy phép xuất bản cho cơ quan, tổ chức thuộc địa phương, chi nhánh, văn phòng đại diện, đơn vị trực thuộc cơ quan, tổ chức của trung ương tại địa phương.</w:t>
      </w:r>
    </w:p>
    <w:p w14:paraId="2A8061BD" w14:textId="77777777" w:rsidR="009518D1" w:rsidRDefault="009518D1">
      <w:pPr>
        <w:spacing w:after="120"/>
      </w:pPr>
      <w:bookmarkStart w:id="22" w:name="dieu_12"/>
      <w:r>
        <w:rPr>
          <w:b/>
          <w:bCs/>
        </w:rPr>
        <w:t>Điều 12</w:t>
      </w:r>
      <w:r>
        <w:t>. Nộp lưu chiểu xuất bản phẩm</w:t>
      </w:r>
      <w:bookmarkEnd w:id="22"/>
    </w:p>
    <w:p w14:paraId="1A326395" w14:textId="77777777" w:rsidR="009518D1" w:rsidRDefault="009518D1">
      <w:pPr>
        <w:spacing w:after="120"/>
      </w:pPr>
      <w:r>
        <w:t>1. Việc nộp lưu chiểu xuất bản phẩm quy định tại khoản 1 Điều 27 Luật Xuất bản được thực hiện như sau:</w:t>
      </w:r>
    </w:p>
    <w:p w14:paraId="1A230F64" w14:textId="77777777" w:rsidR="009518D1" w:rsidRDefault="009518D1">
      <w:pPr>
        <w:spacing w:after="120"/>
      </w:pPr>
      <w:r>
        <w:t xml:space="preserve">a) Nhà xuất bản, cơ quan, tổ chức ở trung ương được phép xuất bản nộp xuất bản phẩm lưu chiểu cho Cục Xuất bản. </w:t>
      </w:r>
    </w:p>
    <w:p w14:paraId="4E123503" w14:textId="77777777" w:rsidR="009518D1" w:rsidRDefault="009518D1">
      <w:pPr>
        <w:spacing w:after="120"/>
      </w:pPr>
      <w:r>
        <w:t>b) Cơ quan, tổ chức thuộc địa phương, chi nhánh, văn phòng đại diện, đơn vị trực thuộc cơ quan, tổ chức của trung ương tại địa phương được phép xuất bản nộp xuất bản phẩm lưu chiểu cho Cục Xuất bản và Sở Văn hoá - Thông tin.</w:t>
      </w:r>
    </w:p>
    <w:p w14:paraId="2B888B15" w14:textId="77777777" w:rsidR="009518D1" w:rsidRDefault="009518D1">
      <w:pPr>
        <w:spacing w:after="120"/>
      </w:pPr>
      <w:r>
        <w:t xml:space="preserve">2. Khi nộp lưu chiểu, nhà xuất bản, cơ quan, tổ chức được phép xuất bản phải đóng dấu "lưu chiểu" và ký tên trên xuất bản phẩm. </w:t>
      </w:r>
    </w:p>
    <w:p w14:paraId="304C7A0C" w14:textId="77777777" w:rsidR="009518D1" w:rsidRDefault="009518D1">
      <w:pPr>
        <w:spacing w:after="120"/>
      </w:pPr>
      <w:bookmarkStart w:id="23" w:name="dieu_13"/>
      <w:r>
        <w:rPr>
          <w:b/>
          <w:bCs/>
        </w:rPr>
        <w:t>Điều 13</w:t>
      </w:r>
      <w:r>
        <w:t>. Đọc xuất bản phẩm lưu chiểu</w:t>
      </w:r>
      <w:bookmarkEnd w:id="23"/>
    </w:p>
    <w:p w14:paraId="00F2FAE6" w14:textId="77777777" w:rsidR="009518D1" w:rsidRDefault="009518D1">
      <w:pPr>
        <w:spacing w:after="120"/>
      </w:pPr>
      <w:bookmarkStart w:id="24" w:name="khoan_hd2"/>
      <w:r>
        <w:t>1. Cục Xuất bản, Sở Văn hoá - Thông tin tổ chức đọc xuất bản phẩm lưu chiểu và tổ chức đội ngũ cộng tác viên đọc xuất bản phẩm lưu chiểu.</w:t>
      </w:r>
      <w:bookmarkEnd w:id="24"/>
    </w:p>
    <w:p w14:paraId="0490098C" w14:textId="77777777" w:rsidR="009518D1" w:rsidRDefault="009518D1">
      <w:pPr>
        <w:spacing w:after="120"/>
      </w:pPr>
      <w:bookmarkStart w:id="25" w:name="khoan_hd3"/>
      <w:r>
        <w:t>2. Khi phát hiện xuất bản phẩm lưu chiểu vi phạm quy định của Luật Xuất bản thì phải xử lý theo quy định tại Điều 30 Luật Xuất bản.</w:t>
      </w:r>
      <w:bookmarkEnd w:id="25"/>
    </w:p>
    <w:p w14:paraId="24CAF7FC" w14:textId="77777777" w:rsidR="009518D1" w:rsidRDefault="009518D1">
      <w:pPr>
        <w:spacing w:after="120"/>
      </w:pPr>
      <w:r>
        <w:t>Trường hợp phát hiện xuất bản phẩm lưu chiểu có nội dung vi phạm quy định tại Điều 10 Luật Xuất bản thì việc xử lý được thực hiện như sau:</w:t>
      </w:r>
    </w:p>
    <w:p w14:paraId="19983F65" w14:textId="77777777" w:rsidR="009518D1" w:rsidRDefault="009518D1">
      <w:pPr>
        <w:spacing w:after="120"/>
      </w:pPr>
      <w:r>
        <w:t>a) Cục Xuất bản, Sở Văn hóa - Thông tin có văn bản yêu cầu nhà xuất bản, cơ quan, tổ chức được phép xuất bản chưa được phát hành hoặc tạm đình chỉ phát hành và tổ chức thẩm định nội dung.</w:t>
      </w:r>
    </w:p>
    <w:p w14:paraId="00C4CCC4" w14:textId="77777777" w:rsidR="009518D1" w:rsidRDefault="009518D1">
      <w:pPr>
        <w:spacing w:after="120"/>
      </w:pPr>
      <w:r>
        <w:t>b) Nhà xuất bản, cơ quan, tổ chức được phép xuất bản tổ chức thẩm định nội dung xuất bản phẩm lưu chiểu và gửi biên bản về Cục Xuất bản hoặc Sở Văn hoá - Thông tin.</w:t>
      </w:r>
    </w:p>
    <w:p w14:paraId="18F0267A" w14:textId="77777777" w:rsidR="009518D1" w:rsidRDefault="009518D1">
      <w:pPr>
        <w:spacing w:after="120"/>
      </w:pPr>
      <w:r>
        <w:t xml:space="preserve">c) Trong thời hạn 10 ngày làm việc, kể từ ngày nhận được biên bản thẩm định, Cục Xuất bản hoặc Sở Văn hoá - Thông tin xem xét, đề xuất việc quyết định phát hành hoặc áp dụng các hình thức xử lý theo quy định. </w:t>
      </w:r>
    </w:p>
    <w:p w14:paraId="5000D90B" w14:textId="77777777" w:rsidR="009518D1" w:rsidRDefault="009518D1">
      <w:pPr>
        <w:spacing w:after="120"/>
      </w:pPr>
      <w:bookmarkStart w:id="26" w:name="chuong_3"/>
      <w:r>
        <w:rPr>
          <w:b/>
          <w:bCs/>
        </w:rPr>
        <w:t>Chương 3:</w:t>
      </w:r>
      <w:bookmarkEnd w:id="26"/>
    </w:p>
    <w:p w14:paraId="4B9369F7" w14:textId="77777777" w:rsidR="009518D1" w:rsidRDefault="009518D1">
      <w:pPr>
        <w:spacing w:after="120"/>
        <w:jc w:val="center"/>
      </w:pPr>
      <w:bookmarkStart w:id="27" w:name="chuong_3_name"/>
      <w:r>
        <w:rPr>
          <w:b/>
          <w:bCs/>
        </w:rPr>
        <w:t>LĨNH VỰC IN XUẤT BẢN PHẨM</w:t>
      </w:r>
      <w:bookmarkEnd w:id="27"/>
    </w:p>
    <w:p w14:paraId="715502F1" w14:textId="77777777" w:rsidR="009518D1" w:rsidRDefault="009518D1">
      <w:pPr>
        <w:spacing w:after="120"/>
      </w:pPr>
      <w:bookmarkStart w:id="28" w:name="dieu_14"/>
      <w:r>
        <w:rPr>
          <w:b/>
          <w:bCs/>
        </w:rPr>
        <w:t>Điều 14</w:t>
      </w:r>
      <w:r>
        <w:t>. Hoạt động in xuất bản phẩm và điều kiện cấp giấy phép hoạt động in xuất bản phẩm</w:t>
      </w:r>
      <w:bookmarkEnd w:id="28"/>
    </w:p>
    <w:p w14:paraId="655ECC10" w14:textId="77777777" w:rsidR="009518D1" w:rsidRDefault="009518D1">
      <w:pPr>
        <w:spacing w:after="120"/>
      </w:pPr>
      <w:r>
        <w:t>1. Hoạt động in xuất bản phẩm bao gồm chế bản, in và gia công sau in.</w:t>
      </w:r>
    </w:p>
    <w:p w14:paraId="00C76D0A" w14:textId="77777777" w:rsidR="009518D1" w:rsidRDefault="009518D1">
      <w:pPr>
        <w:spacing w:after="120"/>
      </w:pPr>
      <w:r>
        <w:t>2. Điều kiện để cấp giấy phép hoạt động in xuất bản phẩm quy định tại các điểm a và b khoản 1 Điều 31 Luật Xuất bản cụ thể như sau:</w:t>
      </w:r>
    </w:p>
    <w:p w14:paraId="7DAEC955" w14:textId="77777777" w:rsidR="009518D1" w:rsidRDefault="009518D1">
      <w:pPr>
        <w:spacing w:after="120"/>
      </w:pPr>
      <w:r>
        <w:lastRenderedPageBreak/>
        <w:t xml:space="preserve">a) Giám đốc hoặc chủ cơ sở in xuất bản phẩm phải có văn bằng do cơ sở đào tạo nghề in cấp hoặc chứng chỉ xác nhận đã được bồi dưỡng kiến thức quản lý về in do cơ sở đào tạo chuyên ngành văn hoá - thông tin cấp. </w:t>
      </w:r>
    </w:p>
    <w:p w14:paraId="356EC4A2" w14:textId="77777777" w:rsidR="009518D1" w:rsidRDefault="009518D1">
      <w:pPr>
        <w:spacing w:after="120"/>
      </w:pPr>
      <w:r>
        <w:t xml:space="preserve">Bản sao có công chứng văn bằng hoặc chứng chỉ gửi kèm hồ sơ xin cấp giấy phép hoạt động in xuất bản phẩm. </w:t>
      </w:r>
    </w:p>
    <w:p w14:paraId="757A3884" w14:textId="77777777" w:rsidR="009518D1" w:rsidRDefault="009518D1">
      <w:pPr>
        <w:spacing w:after="120"/>
      </w:pPr>
      <w:bookmarkStart w:id="29" w:name="cumtu_hd1"/>
      <w:r>
        <w:t>b) Cơ sở in có dây chuyền thiết bị in và gia công sau in mới được cấp giấy phép hoạt động in xuất bản phẩm.</w:t>
      </w:r>
      <w:bookmarkEnd w:id="29"/>
    </w:p>
    <w:p w14:paraId="6CD70C99" w14:textId="77777777" w:rsidR="009518D1" w:rsidRDefault="009518D1">
      <w:pPr>
        <w:spacing w:after="120"/>
      </w:pPr>
      <w:bookmarkStart w:id="30" w:name="dieu_15"/>
      <w:r>
        <w:rPr>
          <w:b/>
          <w:bCs/>
        </w:rPr>
        <w:t>Điều 15</w:t>
      </w:r>
      <w:r>
        <w:t>. Thẩm quyền cấp giấy phép hoạt động in xuất bản phẩm</w:t>
      </w:r>
      <w:bookmarkEnd w:id="30"/>
    </w:p>
    <w:p w14:paraId="110B321C" w14:textId="77777777" w:rsidR="009518D1" w:rsidRDefault="009518D1">
      <w:pPr>
        <w:spacing w:after="120"/>
      </w:pPr>
      <w:r>
        <w:t>Cục Xuất bản chịu trách nhiệm trước Bộ trưởng Bộ Văn hoá - Thông tin cấp giấy phép cho cơ sở in xuất bản phẩm của cơ quan, tổ chức ở trung ương; Sở Văn hóa - Thông tin chịu trách nhiệm trước Chủ tịch Uỷ ban nhân dân cấp tỉnh cấp giấy phép cho cơ sở in xuất bản phẩm của cơ quan, tổ chức thuộc địa phương.</w:t>
      </w:r>
    </w:p>
    <w:p w14:paraId="758E1EA1" w14:textId="77777777" w:rsidR="009518D1" w:rsidRDefault="009518D1">
      <w:pPr>
        <w:spacing w:after="120"/>
      </w:pPr>
      <w:r>
        <w:t xml:space="preserve">Cơ sở in xuất bản phẩm muốn đặt chi nhánh tại các tỉnh, thành phố khác trực thuộc trung ương phải được Uỷ ban nhân dân cấp tỉnh nơi đặt chi nhánh chấp thuận bằng văn bản và phải đề nghị bổ sung giấy phép hoạt động in xuất bản phẩm quy định tại Điều 31 Luật Xuất bản. </w:t>
      </w:r>
    </w:p>
    <w:p w14:paraId="683A0B1C" w14:textId="77777777" w:rsidR="009518D1" w:rsidRDefault="009518D1">
      <w:pPr>
        <w:spacing w:after="120"/>
      </w:pPr>
      <w:bookmarkStart w:id="31" w:name="dieu_16"/>
      <w:r>
        <w:rPr>
          <w:b/>
          <w:bCs/>
        </w:rPr>
        <w:t>Điều 16</w:t>
      </w:r>
      <w:r>
        <w:t>. Điều kiện nhận in xuất bản phẩm</w:t>
      </w:r>
      <w:bookmarkEnd w:id="31"/>
    </w:p>
    <w:p w14:paraId="15C91E7F" w14:textId="77777777" w:rsidR="009518D1" w:rsidRDefault="009518D1">
      <w:pPr>
        <w:spacing w:after="120"/>
      </w:pPr>
      <w:r>
        <w:t>1. Khi nhận in xuất bản phẩm thì giấy phép xuất bản, giấy phép in gia công xuất bản phẩm cho nước ngoài và quyết định xuất bản của giám đốc nhà xuất bản quy định tại khoản 1 Điều 32 Luật Xuất bản phải là bản gốc và được lưu tại cơ sở nhận in xuất bản phẩm.</w:t>
      </w:r>
    </w:p>
    <w:p w14:paraId="5FA3A223" w14:textId="77777777" w:rsidR="009518D1" w:rsidRDefault="009518D1">
      <w:pPr>
        <w:spacing w:after="120"/>
      </w:pPr>
      <w:r>
        <w:t xml:space="preserve">2. Khi nhận chế bản, in hoặc gia công sau in xuất bản phẩm, cơ sở in phải vào sổ theo dõi và quản lý hợp đồng nhận in. </w:t>
      </w:r>
    </w:p>
    <w:p w14:paraId="238FF4CE" w14:textId="77777777" w:rsidR="009518D1" w:rsidRDefault="009518D1">
      <w:pPr>
        <w:spacing w:after="120"/>
      </w:pPr>
      <w:bookmarkStart w:id="32" w:name="dieu_17"/>
      <w:r>
        <w:rPr>
          <w:b/>
          <w:bCs/>
        </w:rPr>
        <w:t>Điều 17</w:t>
      </w:r>
      <w:r>
        <w:t xml:space="preserve">. In gia công xuất bản phẩm cho nước ngoài </w:t>
      </w:r>
      <w:bookmarkEnd w:id="32"/>
    </w:p>
    <w:p w14:paraId="64AF3F60" w14:textId="77777777" w:rsidR="009518D1" w:rsidRDefault="009518D1">
      <w:pPr>
        <w:spacing w:after="120"/>
      </w:pPr>
      <w:r>
        <w:t>1. Cục Xuất bản chịu trách nhiệm trước Bộ trưởng Bộ Văn hoá - Thông tin cấp giấy phép in gia công xuất bản phẩm cho nước ngoài đối với cơ sở in ở trung ương; Sở Văn hoá - Thông tin chịu trách nhiệm trước Chủ tịch Uỷ ban nhân dân cấp tỉnh cấp giấy phép in gia công xuất bản phẩm cho nước ngoài đối với cơ sở in thuộc địa phương.</w:t>
      </w:r>
    </w:p>
    <w:p w14:paraId="321F3D16" w14:textId="77777777" w:rsidR="009518D1" w:rsidRDefault="009518D1">
      <w:pPr>
        <w:spacing w:after="120"/>
      </w:pPr>
      <w:bookmarkStart w:id="33" w:name="khoan_hd1"/>
      <w:r>
        <w:t xml:space="preserve">2. Nội dung xuất bản phẩm in gia công cho nước ngoài không trái với các quy định pháp luật có liên quan. </w:t>
      </w:r>
      <w:bookmarkEnd w:id="33"/>
    </w:p>
    <w:p w14:paraId="73774E74" w14:textId="77777777" w:rsidR="009518D1" w:rsidRDefault="009518D1">
      <w:pPr>
        <w:spacing w:after="120"/>
      </w:pPr>
      <w:r>
        <w:t>Bộ Văn hóa - Thông tin có trách nhiệm hướng dẫn chi tiết thực hiện quy định này.</w:t>
      </w:r>
    </w:p>
    <w:p w14:paraId="4309B3B3" w14:textId="77777777" w:rsidR="009518D1" w:rsidRDefault="009518D1">
      <w:pPr>
        <w:spacing w:after="120"/>
      </w:pPr>
      <w:r>
        <w:t>3. Xuất bản phẩm in gia công cho nước ngoài không được tiêu thụ, phổ biến trên lãnh thổ Việt Nam.</w:t>
      </w:r>
    </w:p>
    <w:p w14:paraId="663FA1BB" w14:textId="77777777" w:rsidR="009518D1" w:rsidRDefault="009518D1">
      <w:pPr>
        <w:spacing w:after="120"/>
      </w:pPr>
      <w:bookmarkStart w:id="34" w:name="chuong_4"/>
      <w:r>
        <w:rPr>
          <w:b/>
          <w:bCs/>
        </w:rPr>
        <w:t>Chương 4:</w:t>
      </w:r>
      <w:bookmarkEnd w:id="34"/>
    </w:p>
    <w:p w14:paraId="322C7C9E" w14:textId="77777777" w:rsidR="009518D1" w:rsidRDefault="009518D1">
      <w:pPr>
        <w:spacing w:after="120"/>
        <w:jc w:val="center"/>
      </w:pPr>
      <w:bookmarkStart w:id="35" w:name="chuong_4_name"/>
      <w:r>
        <w:rPr>
          <w:b/>
          <w:bCs/>
        </w:rPr>
        <w:t xml:space="preserve">LĨNH VỰC PHÁT HÀNH XUẤT BẢN PHẨM </w:t>
      </w:r>
      <w:bookmarkEnd w:id="35"/>
    </w:p>
    <w:p w14:paraId="6FB592A3" w14:textId="77777777" w:rsidR="009518D1" w:rsidRDefault="009518D1">
      <w:pPr>
        <w:spacing w:after="120"/>
      </w:pPr>
      <w:bookmarkStart w:id="36" w:name="dieu_18"/>
      <w:r>
        <w:rPr>
          <w:b/>
          <w:bCs/>
        </w:rPr>
        <w:t>Điều 18</w:t>
      </w:r>
      <w:r>
        <w:t>. Đăng ký nhập khẩu xuất bản phẩm</w:t>
      </w:r>
      <w:bookmarkEnd w:id="36"/>
    </w:p>
    <w:p w14:paraId="23C75DDE" w14:textId="77777777" w:rsidR="009518D1" w:rsidRDefault="009518D1">
      <w:pPr>
        <w:spacing w:after="120"/>
      </w:pPr>
      <w:r>
        <w:t>Việc đăng ký danh mục xuất bản phẩm nhập khẩu để kinh doanh (sau đây gọi tắt là danh mục xuất bản phẩm nhập khẩu) quy định tại khoản 2 Điều 39 Luật Xuất bản đ­ược thực hiện nh­ư sau:</w:t>
      </w:r>
    </w:p>
    <w:p w14:paraId="3268E1CB" w14:textId="77777777" w:rsidR="009518D1" w:rsidRDefault="009518D1">
      <w:pPr>
        <w:spacing w:after="120"/>
      </w:pPr>
      <w:r>
        <w:t>1. Khi nhập khẩu xuất bản phẩm, cơ sở nhập khẩu phải đăng ký danh mục xuất bản phẩm nhập khẩu với Cục Xuất bản theo mẫu số 3 Phụ lục ban hành kèm theo Nghị định này.</w:t>
      </w:r>
    </w:p>
    <w:p w14:paraId="7CAB01E8" w14:textId="77777777" w:rsidR="009518D1" w:rsidRDefault="009518D1">
      <w:pPr>
        <w:spacing w:after="120"/>
      </w:pPr>
      <w:r>
        <w:lastRenderedPageBreak/>
        <w:t>2. Trong thời hạn 07 ngày làm việc, kể từ ngày nhận đ­ược danh mục xuất bản phẩm nhập khẩu, Cục Xuất bản xác nhận việc đăng ký bằng văn bản.</w:t>
      </w:r>
    </w:p>
    <w:p w14:paraId="47752754" w14:textId="77777777" w:rsidR="009518D1" w:rsidRDefault="009518D1">
      <w:pPr>
        <w:spacing w:after="120"/>
      </w:pPr>
      <w:r>
        <w:t>3. Sau khi đăng ký danh mục xuất bản phẩm nhập khẩu, cơ sở nhập khẩu đ­ược thực hiện theo nội dung đã đăng ký.</w:t>
      </w:r>
    </w:p>
    <w:p w14:paraId="747299B4" w14:textId="77777777" w:rsidR="009518D1" w:rsidRDefault="009518D1">
      <w:pPr>
        <w:spacing w:after="120"/>
      </w:pPr>
      <w:r>
        <w:t>Danh mục xuất bản phẩm nhập khẩu đã đăng ký có giá trị đến hết ngày 31 tháng 12 của năm kế hoạch.</w:t>
      </w:r>
    </w:p>
    <w:p w14:paraId="6B7F8693" w14:textId="77777777" w:rsidR="009518D1" w:rsidRDefault="009518D1">
      <w:pPr>
        <w:spacing w:after="120"/>
      </w:pPr>
      <w:r>
        <w:t>4. Danh mục xuất bản phẩm nhập khẩu đã được Cục Xuất bản xác nhận là căn cứ để cơ sở nhập khẩu làm thủ tục hải quan.</w:t>
      </w:r>
    </w:p>
    <w:p w14:paraId="165A9CBB" w14:textId="77777777" w:rsidR="009518D1" w:rsidRDefault="009518D1">
      <w:pPr>
        <w:spacing w:after="120"/>
      </w:pPr>
      <w:bookmarkStart w:id="37" w:name="dieu_19"/>
      <w:r>
        <w:rPr>
          <w:b/>
          <w:bCs/>
        </w:rPr>
        <w:t>Điều 19</w:t>
      </w:r>
      <w:r>
        <w:t>. Hoạt động triển lãm, hội chợ xuất bản phẩm</w:t>
      </w:r>
      <w:bookmarkEnd w:id="37"/>
    </w:p>
    <w:p w14:paraId="2D3B77FE" w14:textId="77777777" w:rsidR="009518D1" w:rsidRDefault="009518D1">
      <w:pPr>
        <w:spacing w:after="120"/>
      </w:pPr>
      <w:r>
        <w:t xml:space="preserve">1. Cục Xuất bản chịu trách nhiệm trước Bộ trưởng Bộ Văn hoá - Thông tin cấp giấy phép tổ chức triển lãm, hội chợ xuất bản phẩm cho cơ quan, tổ chức ở trung ương, tổ chức, cá nhân nước ngoài, tổ chức quốc tế; Sở Văn hoá -Thông tin chịu trách nhiệm trước Chủ tịch Uỷ ban nhân dân cấp tỉnh cấp giấy phép tổ chức triển lãm, hội chợ xuất bản phẩm cho cơ quan, tổ chức, cá nhân thuộc địa phương, chi nhánh, văn phòng đại diện, đơn vị trực thuộc cơ quan, tổ chức của trung ương tại địa phương. </w:t>
      </w:r>
    </w:p>
    <w:p w14:paraId="5D771EBE" w14:textId="77777777" w:rsidR="009518D1" w:rsidRDefault="009518D1">
      <w:pPr>
        <w:spacing w:after="120"/>
      </w:pPr>
      <w:r>
        <w:t>2. Cơ quan, tổ chức, cá nhân tổ chức triển lãm, hội chợ chịu trách nhiệm về nội dung xuất bản phẩm để triển lãm, hội chợ.</w:t>
      </w:r>
    </w:p>
    <w:p w14:paraId="3DE34633" w14:textId="77777777" w:rsidR="009518D1" w:rsidRDefault="009518D1">
      <w:pPr>
        <w:spacing w:after="120"/>
      </w:pPr>
      <w:r>
        <w:t>3. Việc trưng bày không kinh doanh các xuất bản phẩm nhằm giới thiệu hoạt động và sản phẩm của cơ quan, tổ chức Việt Nam thì không phải xin phép, nhưng trước khi trưng bày phải báo cáo bằng văn bản với cơ quan có thẩm quyền cấp giấy phép quy định tại khoản 1 Điều này về thời gian, địa điểm, danh mục xuất bản phẩm và chịu trách nhiệm về nội dung xuất bản phẩm trưng bày.</w:t>
      </w:r>
    </w:p>
    <w:p w14:paraId="5308F0F0" w14:textId="77777777" w:rsidR="009518D1" w:rsidRDefault="009518D1">
      <w:pPr>
        <w:spacing w:after="120"/>
      </w:pPr>
      <w:bookmarkStart w:id="38" w:name="dieu_20"/>
      <w:r>
        <w:rPr>
          <w:b/>
          <w:bCs/>
        </w:rPr>
        <w:t>Điều 20</w:t>
      </w:r>
      <w:r>
        <w:t xml:space="preserve">. Hoạt động của văn phòng đại diện tổ chức nước ngoài trong lĩnh vực phát hành xuất bản phẩm </w:t>
      </w:r>
      <w:bookmarkEnd w:id="38"/>
    </w:p>
    <w:p w14:paraId="190FFBEF" w14:textId="77777777" w:rsidR="009518D1" w:rsidRDefault="009518D1">
      <w:pPr>
        <w:spacing w:after="120"/>
      </w:pPr>
      <w:r>
        <w:t>1. Văn phòng đại diện của tổ chức nước ngoài tại Việt Nam trong lĩnh vực phát hành xuất bản phẩm quy định tại khoản 3 Điều 43 Luật Xuất bản được phép:</w:t>
      </w:r>
    </w:p>
    <w:p w14:paraId="1540C403" w14:textId="77777777" w:rsidR="009518D1" w:rsidRDefault="009518D1">
      <w:pPr>
        <w:spacing w:after="120"/>
      </w:pPr>
      <w:r>
        <w:t>a) Giới thiệu về tổ chức và sản phẩm của mình.</w:t>
      </w:r>
    </w:p>
    <w:p w14:paraId="70AC65CD" w14:textId="77777777" w:rsidR="009518D1" w:rsidRDefault="009518D1">
      <w:pPr>
        <w:spacing w:after="120"/>
      </w:pPr>
      <w:r>
        <w:t>b) Xúc tiến các giao dịch về hợp đồng, hợp tác kinh doanh hoặc liên doanh trong lĩnh vực phát hành xuất bản phẩm; các giao dịch về phát hành xuất bản phẩm, về bản quyền và chuyển giao công nghệ trong lĩnh vực phát hành xuất bản phẩm.</w:t>
      </w:r>
    </w:p>
    <w:p w14:paraId="20CA6AF3" w14:textId="77777777" w:rsidR="009518D1" w:rsidRDefault="009518D1">
      <w:pPr>
        <w:spacing w:after="120"/>
      </w:pPr>
      <w:r>
        <w:t>2. Văn phòng đại diện của tổ chức nước ngoài tại Việt Nam trong lĩnh vực phát hành xuất bản phẩm không được trực tiếp kinh doanh tại Việt Nam.</w:t>
      </w:r>
    </w:p>
    <w:p w14:paraId="1075C153" w14:textId="77777777" w:rsidR="009518D1" w:rsidRDefault="009518D1">
      <w:pPr>
        <w:spacing w:after="120"/>
      </w:pPr>
      <w:bookmarkStart w:id="39" w:name="chuong_5"/>
      <w:r>
        <w:rPr>
          <w:b/>
          <w:bCs/>
        </w:rPr>
        <w:t>Chương 5:</w:t>
      </w:r>
      <w:bookmarkEnd w:id="39"/>
    </w:p>
    <w:p w14:paraId="108646DA" w14:textId="77777777" w:rsidR="009518D1" w:rsidRDefault="009518D1">
      <w:pPr>
        <w:spacing w:after="120"/>
        <w:jc w:val="center"/>
      </w:pPr>
      <w:bookmarkStart w:id="40" w:name="chuong_5_name"/>
      <w:r>
        <w:rPr>
          <w:b/>
          <w:bCs/>
        </w:rPr>
        <w:t>ĐIỀU KHOẢN THI HÀNH</w:t>
      </w:r>
      <w:bookmarkEnd w:id="40"/>
    </w:p>
    <w:p w14:paraId="0A58C76E" w14:textId="77777777" w:rsidR="009518D1" w:rsidRDefault="009518D1">
      <w:pPr>
        <w:spacing w:after="120"/>
      </w:pPr>
      <w:bookmarkStart w:id="41" w:name="dieu_21"/>
      <w:r>
        <w:rPr>
          <w:b/>
          <w:bCs/>
        </w:rPr>
        <w:t>Điều 21</w:t>
      </w:r>
      <w:r>
        <w:t xml:space="preserve">. Cấp lại giấy phép trong hoạt động xuất bản </w:t>
      </w:r>
      <w:bookmarkEnd w:id="41"/>
    </w:p>
    <w:p w14:paraId="0AE77D36" w14:textId="77777777" w:rsidR="009518D1" w:rsidRDefault="009518D1">
      <w:pPr>
        <w:spacing w:after="120"/>
      </w:pPr>
      <w:r>
        <w:t>Nhà xuất bản, cơ sở in xuất bản phẩm và cơ sở kinh doanh nhập khẩu xuất bản phẩm thành lập và hoạt động trước ngày 01 tháng 7 năm 2005 phải làm thủ tục xin cấp lại giấy phép.</w:t>
      </w:r>
    </w:p>
    <w:p w14:paraId="6DBB4792" w14:textId="77777777" w:rsidR="009518D1" w:rsidRDefault="009518D1">
      <w:pPr>
        <w:spacing w:after="120"/>
      </w:pPr>
      <w:bookmarkStart w:id="42" w:name="dieu_22"/>
      <w:r>
        <w:rPr>
          <w:b/>
          <w:bCs/>
        </w:rPr>
        <w:t>Điều 22</w:t>
      </w:r>
      <w:r>
        <w:t xml:space="preserve">. Hiệu lực thi hành </w:t>
      </w:r>
      <w:bookmarkEnd w:id="42"/>
    </w:p>
    <w:p w14:paraId="44B5ACC4" w14:textId="77777777" w:rsidR="009518D1" w:rsidRDefault="009518D1">
      <w:pPr>
        <w:spacing w:after="120"/>
      </w:pPr>
      <w:r>
        <w:lastRenderedPageBreak/>
        <w:t>Nghị định này có hiệu lực thi hành sau 15 ngày kể từ ngày đăng Công báo và thay thế Nghị định số 79/CP ngày 06 tháng 11 năm 1993 của Chính phủ.</w:t>
      </w:r>
    </w:p>
    <w:p w14:paraId="08B1B772" w14:textId="77777777" w:rsidR="009518D1" w:rsidRDefault="009518D1">
      <w:pPr>
        <w:spacing w:after="120"/>
      </w:pPr>
      <w:bookmarkStart w:id="43" w:name="dieu_23"/>
      <w:r>
        <w:rPr>
          <w:b/>
          <w:bCs/>
        </w:rPr>
        <w:t>Điều 23</w:t>
      </w:r>
      <w:r>
        <w:t>. Trách nhiệm thi hành Nghị định</w:t>
      </w:r>
      <w:bookmarkEnd w:id="43"/>
    </w:p>
    <w:p w14:paraId="24D73488" w14:textId="77777777" w:rsidR="009518D1" w:rsidRDefault="009518D1">
      <w:pPr>
        <w:spacing w:after="120"/>
      </w:pPr>
      <w:r>
        <w:t>1. Các Bộ trưởng, Thủ trưởng cơ quan ngang Bộ, Thủ trưởng cơ quan thuộc Chính phủ, Chủ tịch Uỷ ban nhân dân các tỉnh, thành phố trực thuộc Trung ương chịu trách nhiệm thi hành Nghị định này.</w:t>
      </w:r>
    </w:p>
    <w:p w14:paraId="6F070E02" w14:textId="77777777" w:rsidR="009518D1" w:rsidRDefault="009518D1">
      <w:pPr>
        <w:spacing w:after="120"/>
      </w:pPr>
      <w:r>
        <w:t>2. Bộ trưởng Bộ Văn hoá - Thông tin hướng dẫn thi hành Nghị định này.</w:t>
      </w:r>
    </w:p>
    <w:p w14:paraId="7CB1634D" w14:textId="77777777" w:rsidR="009518D1" w:rsidRDefault="009518D1">
      <w:pPr>
        <w:spacing w:after="120"/>
        <w:jc w:val="right"/>
      </w:pPr>
      <w:r>
        <w:rPr>
          <w:b/>
          <w:bCs/>
        </w:rPr>
        <w:t>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518D1" w14:paraId="1D988B2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3B757D" w14:textId="77777777" w:rsidR="009518D1" w:rsidRDefault="009518D1">
            <w:pPr>
              <w:jc w:val="right"/>
            </w:pPr>
            <w:r>
              <w:rPr>
                <w:b/>
                <w:bCs/>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170145" w14:textId="77777777" w:rsidR="009518D1" w:rsidRDefault="009518D1">
            <w:pPr>
              <w:jc w:val="center"/>
            </w:pPr>
            <w:r>
              <w:rPr>
                <w:b/>
                <w:bCs/>
              </w:rPr>
              <w:t>TM.CHÍNH PHỦ</w:t>
            </w:r>
            <w:r>
              <w:br/>
            </w:r>
            <w:r>
              <w:rPr>
                <w:b/>
                <w:bCs/>
              </w:rPr>
              <w:t>THỦ TƯỚNG</w:t>
            </w:r>
            <w:r>
              <w:rPr>
                <w:b/>
                <w:bCs/>
              </w:rPr>
              <w:br/>
            </w:r>
            <w:r>
              <w:rPr>
                <w:b/>
                <w:bCs/>
              </w:rPr>
              <w:br/>
            </w:r>
            <w:r>
              <w:rPr>
                <w:b/>
                <w:bCs/>
              </w:rPr>
              <w:br/>
            </w:r>
            <w:r>
              <w:rPr>
                <w:b/>
                <w:bCs/>
              </w:rPr>
              <w:br/>
            </w:r>
            <w:r>
              <w:rPr>
                <w:b/>
                <w:bCs/>
              </w:rPr>
              <w:br/>
              <w:t>PHAN VĂN KHẢI</w:t>
            </w:r>
          </w:p>
        </w:tc>
      </w:tr>
    </w:tbl>
    <w:p w14:paraId="001E73BE" w14:textId="77777777" w:rsidR="009518D1" w:rsidRDefault="009518D1">
      <w:pPr>
        <w:spacing w:after="120"/>
        <w:jc w:val="right"/>
      </w:pPr>
      <w:r>
        <w:rPr>
          <w:b/>
          <w:bCs/>
        </w:rPr>
        <w:t> </w:t>
      </w:r>
    </w:p>
    <w:p w14:paraId="2B4AF214" w14:textId="77777777" w:rsidR="009518D1" w:rsidRDefault="009518D1">
      <w:pPr>
        <w:spacing w:after="120"/>
      </w:pPr>
      <w:bookmarkStart w:id="44" w:name="chuong_phuluc_1"/>
      <w:r>
        <w:rPr>
          <w:b/>
          <w:bCs/>
        </w:rPr>
        <w:t>Mẫu số 1</w:t>
      </w:r>
      <w:bookmarkEnd w:id="4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93"/>
        <w:gridCol w:w="5467"/>
      </w:tblGrid>
      <w:tr w:rsidR="009518D1" w14:paraId="1E997D3D" w14:textId="77777777">
        <w:tc>
          <w:tcPr>
            <w:tcW w:w="3616" w:type="dxa"/>
            <w:tcBorders>
              <w:top w:val="nil"/>
              <w:left w:val="nil"/>
              <w:bottom w:val="nil"/>
              <w:right w:val="nil"/>
              <w:tl2br w:val="nil"/>
              <w:tr2bl w:val="nil"/>
            </w:tcBorders>
            <w:shd w:val="clear" w:color="auto" w:fill="auto"/>
            <w:tcMar>
              <w:top w:w="22" w:type="dxa"/>
              <w:left w:w="22" w:type="dxa"/>
              <w:bottom w:w="22" w:type="dxa"/>
              <w:right w:w="22" w:type="dxa"/>
            </w:tcMar>
          </w:tcPr>
          <w:p w14:paraId="7535A9A1" w14:textId="77777777" w:rsidR="009518D1" w:rsidRDefault="009518D1">
            <w:pPr>
              <w:spacing w:after="120"/>
            </w:pPr>
            <w:r>
              <w:t>Tên cơ quan chủ quản……..</w:t>
            </w:r>
          </w:p>
          <w:p w14:paraId="26B96ED7" w14:textId="77777777" w:rsidR="009518D1" w:rsidRDefault="009518D1">
            <w:pPr>
              <w:spacing w:after="120"/>
            </w:pPr>
            <w:r>
              <w:t>Tên nhà xuất bản…………..</w:t>
            </w:r>
          </w:p>
          <w:p w14:paraId="32DDF091" w14:textId="77777777" w:rsidR="009518D1" w:rsidRDefault="009518D1">
            <w:pPr>
              <w:spacing w:after="120"/>
            </w:pPr>
            <w:r>
              <w:t>______</w:t>
            </w:r>
          </w:p>
          <w:p w14:paraId="0762C8F0" w14:textId="77777777" w:rsidR="009518D1" w:rsidRDefault="009518D1">
            <w:r>
              <w:t>Số:…………..</w:t>
            </w:r>
          </w:p>
        </w:tc>
        <w:tc>
          <w:tcPr>
            <w:tcW w:w="5078" w:type="dxa"/>
            <w:tcBorders>
              <w:top w:val="nil"/>
              <w:left w:val="nil"/>
              <w:bottom w:val="nil"/>
              <w:right w:val="nil"/>
              <w:tl2br w:val="nil"/>
              <w:tr2bl w:val="nil"/>
            </w:tcBorders>
            <w:shd w:val="clear" w:color="auto" w:fill="auto"/>
            <w:tcMar>
              <w:top w:w="22" w:type="dxa"/>
              <w:left w:w="22" w:type="dxa"/>
              <w:bottom w:w="22" w:type="dxa"/>
              <w:right w:w="22" w:type="dxa"/>
            </w:tcMar>
          </w:tcPr>
          <w:p w14:paraId="73C365FE" w14:textId="77777777" w:rsidR="009518D1" w:rsidRDefault="009518D1">
            <w:pPr>
              <w:spacing w:after="120"/>
              <w:jc w:val="center"/>
            </w:pPr>
            <w:r>
              <w:rPr>
                <w:b/>
                <w:bCs/>
              </w:rPr>
              <w:t>CỘNG HÒA XÃ HỘI CHỦ NGHĨA VIỆT NAM</w:t>
            </w:r>
            <w:r>
              <w:rPr>
                <w:b/>
                <w:bCs/>
              </w:rPr>
              <w:br/>
              <w:t>Độc lập - Tự do - Hạnh phúc</w:t>
            </w:r>
          </w:p>
          <w:p w14:paraId="2A2CB411" w14:textId="77777777" w:rsidR="009518D1" w:rsidRDefault="009518D1">
            <w:pPr>
              <w:spacing w:after="120"/>
              <w:jc w:val="center"/>
            </w:pPr>
            <w:r>
              <w:t>_____</w:t>
            </w:r>
          </w:p>
          <w:p w14:paraId="1004AE25" w14:textId="77777777" w:rsidR="009518D1" w:rsidRDefault="009518D1">
            <w:pPr>
              <w:jc w:val="center"/>
            </w:pPr>
            <w:r>
              <w:t>……..ngày……..tháng……năm……..</w:t>
            </w:r>
          </w:p>
        </w:tc>
      </w:tr>
    </w:tbl>
    <w:p w14:paraId="01663EB1" w14:textId="77777777" w:rsidR="009518D1" w:rsidRDefault="009518D1">
      <w:pPr>
        <w:spacing w:after="240"/>
        <w:jc w:val="center"/>
      </w:pPr>
      <w:r>
        <w:t> </w:t>
      </w:r>
      <w:r>
        <w:rPr>
          <w:sz w:val="20"/>
        </w:rPr>
        <w:br w:type="page"/>
      </w:r>
      <w:r>
        <w:rPr>
          <w:sz w:val="20"/>
        </w:rPr>
        <w:lastRenderedPageBreak/>
        <w:br w:type="page"/>
      </w:r>
    </w:p>
    <w:p w14:paraId="4A7FC240" w14:textId="77777777" w:rsidR="009518D1" w:rsidRDefault="009518D1">
      <w:pPr>
        <w:spacing w:after="120"/>
        <w:jc w:val="center"/>
      </w:pPr>
      <w:bookmarkStart w:id="45" w:name="chuong_phuluc_1_name"/>
      <w:r>
        <w:t>GIẤY ĐĂNG KÝ KẾ HOẠCH XUẤT BẢN</w:t>
      </w:r>
      <w:bookmarkEnd w:id="45"/>
    </w:p>
    <w:p w14:paraId="224BE2B3" w14:textId="77777777" w:rsidR="009518D1" w:rsidRDefault="009518D1">
      <w:pPr>
        <w:spacing w:after="120"/>
        <w:jc w:val="center"/>
      </w:pPr>
      <w:r>
        <w:rPr>
          <w:b/>
          <w:bCs/>
        </w:rPr>
        <w:t>Kính gửi</w:t>
      </w:r>
      <w:r>
        <w:t>: Cục Xuất bản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8"/>
        <w:gridCol w:w="524"/>
        <w:gridCol w:w="359"/>
        <w:gridCol w:w="600"/>
        <w:gridCol w:w="685"/>
        <w:gridCol w:w="475"/>
        <w:gridCol w:w="419"/>
        <w:gridCol w:w="459"/>
        <w:gridCol w:w="346"/>
        <w:gridCol w:w="475"/>
        <w:gridCol w:w="285"/>
        <w:gridCol w:w="114"/>
        <w:gridCol w:w="473"/>
        <w:gridCol w:w="636"/>
        <w:gridCol w:w="486"/>
        <w:gridCol w:w="746"/>
        <w:gridCol w:w="444"/>
        <w:gridCol w:w="481"/>
        <w:gridCol w:w="574"/>
        <w:gridCol w:w="146"/>
        <w:gridCol w:w="315"/>
      </w:tblGrid>
      <w:tr w:rsidR="00C61FBA" w14:paraId="7DBEA7E2" w14:textId="77777777" w:rsidTr="00C61FBA">
        <w:tc>
          <w:tcPr>
            <w:tcW w:w="461"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44BCFA" w14:textId="77777777" w:rsidR="009518D1" w:rsidRDefault="009518D1">
            <w:pPr>
              <w:jc w:val="center"/>
            </w:pPr>
            <w:r>
              <w:t>TT</w:t>
            </w:r>
          </w:p>
        </w:tc>
        <w:tc>
          <w:tcPr>
            <w:tcW w:w="717"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129564" w14:textId="77777777" w:rsidR="009518D1" w:rsidRDefault="009518D1">
            <w:pPr>
              <w:jc w:val="center"/>
            </w:pPr>
            <w:r>
              <w:t>Tên tác phẩm</w:t>
            </w:r>
          </w:p>
        </w:tc>
        <w:tc>
          <w:tcPr>
            <w:tcW w:w="55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F9FD9D" w14:textId="77777777" w:rsidR="009518D1" w:rsidRDefault="009518D1">
            <w:pPr>
              <w:jc w:val="center"/>
            </w:pPr>
            <w:r>
              <w:t>Tác giả</w:t>
            </w:r>
          </w:p>
        </w:tc>
        <w:tc>
          <w:tcPr>
            <w:tcW w:w="782"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83333F" w14:textId="77777777" w:rsidR="009518D1" w:rsidRDefault="009518D1">
            <w:pPr>
              <w:jc w:val="center"/>
            </w:pPr>
            <w:r>
              <w:t>Người dịch, hiệu đính</w:t>
            </w:r>
          </w:p>
        </w:tc>
        <w:tc>
          <w:tcPr>
            <w:tcW w:w="873"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1CF1A" w14:textId="77777777" w:rsidR="009518D1" w:rsidRDefault="009518D1">
            <w:pPr>
              <w:jc w:val="center"/>
            </w:pPr>
            <w:r>
              <w:t>Tên nguyên bản</w:t>
            </w:r>
          </w:p>
        </w:tc>
        <w:tc>
          <w:tcPr>
            <w:tcW w:w="693"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8302C6" w14:textId="77777777" w:rsidR="009518D1" w:rsidRDefault="009518D1">
            <w:pPr>
              <w:jc w:val="center"/>
            </w:pPr>
            <w:r>
              <w:t>Ngữ được dịch</w:t>
            </w:r>
          </w:p>
        </w:tc>
        <w:tc>
          <w:tcPr>
            <w:tcW w:w="606"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E0FBE" w14:textId="77777777" w:rsidR="009518D1" w:rsidRDefault="009518D1">
            <w:pPr>
              <w:jc w:val="center"/>
            </w:pPr>
            <w:r>
              <w:t>Ngữ xuất bản</w:t>
            </w:r>
          </w:p>
        </w:tc>
        <w:tc>
          <w:tcPr>
            <w:tcW w:w="628"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EAD23" w14:textId="77777777" w:rsidR="009518D1" w:rsidRDefault="009518D1">
            <w:pPr>
              <w:jc w:val="center"/>
            </w:pPr>
            <w:r>
              <w:t>Xuất bản lần đầu</w:t>
            </w:r>
          </w:p>
        </w:tc>
        <w:tc>
          <w:tcPr>
            <w:tcW w:w="55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4EBA3" w14:textId="77777777" w:rsidR="009518D1" w:rsidRDefault="009518D1">
            <w:pPr>
              <w:jc w:val="center"/>
            </w:pPr>
            <w:r>
              <w:t>Tái bản</w:t>
            </w:r>
          </w:p>
        </w:tc>
        <w:tc>
          <w:tcPr>
            <w:tcW w:w="693"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909079" w14:textId="77777777" w:rsidR="009518D1" w:rsidRDefault="009518D1">
            <w:pPr>
              <w:jc w:val="center"/>
            </w:pPr>
            <w:r>
              <w:t>Nhà nước đặt hàng</w:t>
            </w:r>
          </w:p>
        </w:tc>
        <w:tc>
          <w:tcPr>
            <w:tcW w:w="561" w:type="dxa"/>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035E02" w14:textId="77777777" w:rsidR="009518D1" w:rsidRDefault="009518D1">
            <w:pPr>
              <w:jc w:val="center"/>
            </w:pPr>
            <w:r>
              <w:t>Thể loại</w:t>
            </w:r>
          </w:p>
        </w:tc>
        <w:tc>
          <w:tcPr>
            <w:tcW w:w="66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B2F7B" w14:textId="77777777" w:rsidR="009518D1" w:rsidRDefault="009518D1">
            <w:pPr>
              <w:jc w:val="center"/>
            </w:pPr>
            <w:r>
              <w:t>Tóm tắt nội dung</w:t>
            </w:r>
          </w:p>
        </w:tc>
        <w:tc>
          <w:tcPr>
            <w:tcW w:w="795"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937DB" w14:textId="77777777" w:rsidR="009518D1" w:rsidRDefault="009518D1">
            <w:pPr>
              <w:jc w:val="center"/>
            </w:pPr>
            <w:r>
              <w:t>Khuôn khổ</w:t>
            </w:r>
          </w:p>
        </w:tc>
        <w:tc>
          <w:tcPr>
            <w:tcW w:w="672"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0B2E9" w14:textId="77777777" w:rsidR="009518D1" w:rsidRDefault="009518D1">
            <w:pPr>
              <w:jc w:val="center"/>
            </w:pPr>
            <w:r>
              <w:t>Số trang</w:t>
            </w:r>
          </w:p>
        </w:tc>
        <w:tc>
          <w:tcPr>
            <w:tcW w:w="748"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CC7322" w14:textId="77777777" w:rsidR="009518D1" w:rsidRDefault="009518D1">
            <w:pPr>
              <w:jc w:val="center"/>
            </w:pPr>
            <w:r>
              <w:t>Số lượng in</w:t>
            </w:r>
          </w:p>
        </w:tc>
        <w:tc>
          <w:tcPr>
            <w:tcW w:w="949"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6994B4" w14:textId="77777777" w:rsidR="009518D1" w:rsidRDefault="009518D1">
            <w:pPr>
              <w:jc w:val="center"/>
            </w:pPr>
            <w:r>
              <w:t>Phương thức xuất bản</w:t>
            </w:r>
          </w:p>
        </w:tc>
        <w:tc>
          <w:tcPr>
            <w:tcW w:w="588" w:type="dxa"/>
            <w:vMerge w:val="restart"/>
            <w:tcBorders>
              <w:top w:val="single" w:sz="8" w:space="0" w:color="auto"/>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762BB097" w14:textId="77777777" w:rsidR="009518D1" w:rsidRDefault="009518D1">
            <w:pPr>
              <w:jc w:val="center"/>
            </w:pPr>
            <w:r>
              <w:t>Đối tượng phục vụ</w:t>
            </w:r>
          </w:p>
        </w:tc>
        <w:tc>
          <w:tcPr>
            <w:tcW w:w="489" w:type="dxa"/>
            <w:gridSpan w:val="2"/>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0" w:type="dxa"/>
              <w:bottom w:w="28" w:type="dxa"/>
              <w:right w:w="0" w:type="dxa"/>
            </w:tcMar>
          </w:tcPr>
          <w:p w14:paraId="05228ED1" w14:textId="77777777" w:rsidR="009518D1" w:rsidRDefault="009518D1">
            <w:pPr>
              <w:jc w:val="center"/>
            </w:pPr>
            <w:r>
              <w:t>Thời gian phát hành</w:t>
            </w:r>
          </w:p>
        </w:tc>
      </w:tr>
      <w:tr w:rsidR="00C61FBA" w14:paraId="7C58D398" w14:textId="77777777" w:rsidTr="00C61FBA">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63B7FDE" w14:textId="77777777" w:rsidR="009518D1" w:rsidRDefault="009518D1">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3A51762" w14:textId="77777777" w:rsidR="009518D1" w:rsidRDefault="009518D1">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F7EB2C3" w14:textId="77777777" w:rsidR="009518D1" w:rsidRDefault="009518D1">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A9CCA77" w14:textId="77777777" w:rsidR="009518D1" w:rsidRDefault="009518D1">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C10192A" w14:textId="77777777" w:rsidR="009518D1" w:rsidRDefault="009518D1">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0A2233F" w14:textId="77777777" w:rsidR="009518D1" w:rsidRDefault="009518D1">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72EEA32" w14:textId="77777777" w:rsidR="009518D1" w:rsidRDefault="009518D1">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DDB76DA" w14:textId="77777777" w:rsidR="009518D1" w:rsidRDefault="009518D1">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76B583F" w14:textId="77777777" w:rsidR="009518D1" w:rsidRDefault="009518D1">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C253490" w14:textId="77777777" w:rsidR="009518D1" w:rsidRDefault="009518D1">
            <w:pPr>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1A5E63B0" w14:textId="77777777" w:rsidR="009518D1" w:rsidRDefault="009518D1">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6FFA2EA" w14:textId="77777777" w:rsidR="009518D1" w:rsidRDefault="009518D1">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8199DD0" w14:textId="77777777" w:rsidR="009518D1" w:rsidRDefault="009518D1">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9C7EDE2" w14:textId="77777777" w:rsidR="009518D1" w:rsidRDefault="009518D1">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5FDCF37" w14:textId="77777777" w:rsidR="009518D1" w:rsidRDefault="009518D1">
            <w:pPr>
              <w:jc w:val="center"/>
            </w:pPr>
          </w:p>
        </w:tc>
        <w:tc>
          <w:tcPr>
            <w:tcW w:w="44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5036233" w14:textId="77777777" w:rsidR="009518D1" w:rsidRDefault="009518D1">
            <w:pPr>
              <w:jc w:val="center"/>
            </w:pPr>
            <w:r>
              <w:t>Tự xuất bản</w:t>
            </w:r>
          </w:p>
        </w:tc>
        <w:tc>
          <w:tcPr>
            <w:tcW w:w="509"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0DDB03B1" w14:textId="77777777" w:rsidR="009518D1" w:rsidRDefault="009518D1">
            <w:pPr>
              <w:jc w:val="center"/>
            </w:pPr>
            <w:r>
              <w:t>Liên kết (tên, địa chỉ tổ chức liên kết)</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6294384" w14:textId="77777777" w:rsidR="009518D1" w:rsidRDefault="009518D1">
            <w:pPr>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180FEADC" w14:textId="77777777" w:rsidR="009518D1" w:rsidRDefault="009518D1">
            <w:pPr>
              <w:jc w:val="center"/>
            </w:pPr>
          </w:p>
        </w:tc>
      </w:tr>
      <w:tr w:rsidR="00C61FBA" w14:paraId="73FB63FF" w14:textId="77777777" w:rsidTr="00C61FBA">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BA69D9" w14:textId="77777777" w:rsidR="009518D1" w:rsidRDefault="009518D1">
            <w:pPr>
              <w:jc w:val="center"/>
            </w:pPr>
            <w:r>
              <w:t>(1)</w:t>
            </w:r>
          </w:p>
        </w:tc>
        <w:tc>
          <w:tcPr>
            <w:tcW w:w="7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7B9EF1" w14:textId="77777777" w:rsidR="009518D1" w:rsidRDefault="009518D1">
            <w:pPr>
              <w:jc w:val="center"/>
            </w:pPr>
            <w:r>
              <w:t>(2)</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8D8028" w14:textId="77777777" w:rsidR="009518D1" w:rsidRDefault="009518D1">
            <w:pPr>
              <w:jc w:val="center"/>
            </w:pPr>
            <w:r>
              <w:t>(3)</w:t>
            </w:r>
          </w:p>
        </w:tc>
        <w:tc>
          <w:tcPr>
            <w:tcW w:w="7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A5AFD" w14:textId="77777777" w:rsidR="009518D1" w:rsidRDefault="009518D1">
            <w:pPr>
              <w:jc w:val="center"/>
            </w:pPr>
            <w:r>
              <w:t>(4)</w:t>
            </w:r>
          </w:p>
        </w:tc>
        <w:tc>
          <w:tcPr>
            <w:tcW w:w="8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01A1A9" w14:textId="77777777" w:rsidR="009518D1" w:rsidRDefault="009518D1">
            <w:pPr>
              <w:jc w:val="center"/>
            </w:pPr>
            <w:r>
              <w:t>(5)</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38CB5" w14:textId="77777777" w:rsidR="009518D1" w:rsidRDefault="009518D1">
            <w:pPr>
              <w:jc w:val="center"/>
            </w:pPr>
            <w:r>
              <w:t>(6)</w:t>
            </w:r>
          </w:p>
        </w:tc>
        <w:tc>
          <w:tcPr>
            <w:tcW w:w="6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A046C" w14:textId="77777777" w:rsidR="009518D1" w:rsidRDefault="009518D1">
            <w:pPr>
              <w:jc w:val="center"/>
            </w:pPr>
            <w:r>
              <w:t>(7)</w:t>
            </w:r>
          </w:p>
        </w:tc>
        <w:tc>
          <w:tcPr>
            <w:tcW w:w="6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8890F" w14:textId="77777777" w:rsidR="009518D1" w:rsidRDefault="009518D1">
            <w:pPr>
              <w:jc w:val="center"/>
            </w:pPr>
            <w:r>
              <w:t>(8)</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5EFEF6" w14:textId="77777777" w:rsidR="009518D1" w:rsidRDefault="009518D1">
            <w:pPr>
              <w:jc w:val="center"/>
            </w:pPr>
            <w:r>
              <w:t>(9)</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7D63E" w14:textId="77777777" w:rsidR="009518D1" w:rsidRDefault="009518D1">
            <w:pPr>
              <w:jc w:val="center"/>
            </w:pPr>
            <w:r>
              <w:t>(10)</w:t>
            </w:r>
          </w:p>
        </w:tc>
        <w:tc>
          <w:tcPr>
            <w:tcW w:w="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2EF2E" w14:textId="77777777" w:rsidR="009518D1" w:rsidRDefault="009518D1">
            <w:pPr>
              <w:jc w:val="center"/>
            </w:pPr>
            <w:r>
              <w:t>(11)</w:t>
            </w:r>
          </w:p>
        </w:tc>
        <w:tc>
          <w:tcPr>
            <w:tcW w:w="661"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8B86BF1" w14:textId="77777777" w:rsidR="009518D1" w:rsidRDefault="009518D1">
            <w:pPr>
              <w:jc w:val="center"/>
            </w:pPr>
            <w:r>
              <w:t>(12)</w:t>
            </w:r>
          </w:p>
        </w:tc>
        <w:tc>
          <w:tcPr>
            <w:tcW w:w="79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611B5DF" w14:textId="77777777" w:rsidR="009518D1" w:rsidRDefault="009518D1">
            <w:pPr>
              <w:jc w:val="center"/>
            </w:pPr>
            <w:r>
              <w:t>(13)</w:t>
            </w:r>
          </w:p>
        </w:tc>
        <w:tc>
          <w:tcPr>
            <w:tcW w:w="672"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307B0421" w14:textId="77777777" w:rsidR="009518D1" w:rsidRDefault="009518D1">
            <w:pPr>
              <w:jc w:val="center"/>
            </w:pPr>
            <w:r>
              <w:t>(14)</w:t>
            </w:r>
          </w:p>
        </w:tc>
        <w:tc>
          <w:tcPr>
            <w:tcW w:w="74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7A5A30D7" w14:textId="77777777" w:rsidR="009518D1" w:rsidRDefault="009518D1">
            <w:pPr>
              <w:jc w:val="center"/>
            </w:pPr>
            <w:r>
              <w:t>(15)</w:t>
            </w:r>
          </w:p>
        </w:tc>
        <w:tc>
          <w:tcPr>
            <w:tcW w:w="44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7110938D" w14:textId="77777777" w:rsidR="009518D1" w:rsidRDefault="009518D1">
            <w:pPr>
              <w:jc w:val="center"/>
            </w:pPr>
            <w:r>
              <w:t>(16)</w:t>
            </w:r>
          </w:p>
        </w:tc>
        <w:tc>
          <w:tcPr>
            <w:tcW w:w="509"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3F97459" w14:textId="77777777" w:rsidR="009518D1" w:rsidRDefault="009518D1">
            <w:pPr>
              <w:jc w:val="center"/>
            </w:pPr>
            <w:r>
              <w:t>(17)</w:t>
            </w:r>
          </w:p>
        </w:tc>
        <w:tc>
          <w:tcPr>
            <w:tcW w:w="58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33F13201" w14:textId="77777777" w:rsidR="009518D1" w:rsidRDefault="009518D1">
            <w:pPr>
              <w:jc w:val="center"/>
            </w:pPr>
            <w:r>
              <w:t>(18)</w:t>
            </w:r>
          </w:p>
        </w:tc>
        <w:tc>
          <w:tcPr>
            <w:tcW w:w="489" w:type="dxa"/>
            <w:gridSpan w:val="2"/>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71828A1" w14:textId="77777777" w:rsidR="009518D1" w:rsidRDefault="009518D1">
            <w:pPr>
              <w:jc w:val="center"/>
            </w:pPr>
            <w:r>
              <w:t>(19)</w:t>
            </w:r>
          </w:p>
        </w:tc>
      </w:tr>
      <w:tr w:rsidR="00C61FBA" w14:paraId="6EB10565" w14:textId="77777777" w:rsidTr="00C61FBA">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22" w:type="dxa"/>
              <w:left w:w="22" w:type="dxa"/>
              <w:bottom w:w="22" w:type="dxa"/>
              <w:right w:w="22" w:type="dxa"/>
            </w:tcMar>
          </w:tcPr>
          <w:p w14:paraId="0E381A5C" w14:textId="77777777" w:rsidR="009518D1" w:rsidRDefault="009518D1">
            <w:r>
              <w:t> </w:t>
            </w:r>
          </w:p>
        </w:tc>
        <w:tc>
          <w:tcPr>
            <w:tcW w:w="11555" w:type="dxa"/>
            <w:gridSpan w:val="20"/>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958047B" w14:textId="77777777" w:rsidR="009518D1" w:rsidRDefault="009518D1">
            <w:r>
              <w:t>I. Chính trị, pháp luật</w:t>
            </w:r>
          </w:p>
        </w:tc>
      </w:tr>
      <w:tr w:rsidR="00C61FBA" w14:paraId="582F34BA" w14:textId="77777777" w:rsidTr="00C61FBA">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28DB78" w14:textId="77777777" w:rsidR="009518D1" w:rsidRDefault="009518D1">
            <w:r>
              <w:t> </w:t>
            </w:r>
          </w:p>
        </w:tc>
        <w:tc>
          <w:tcPr>
            <w:tcW w:w="7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85418"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F2431" w14:textId="77777777" w:rsidR="009518D1" w:rsidRDefault="009518D1">
            <w:r>
              <w:t> </w:t>
            </w:r>
          </w:p>
        </w:tc>
        <w:tc>
          <w:tcPr>
            <w:tcW w:w="7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C2EDC" w14:textId="77777777" w:rsidR="009518D1" w:rsidRDefault="009518D1">
            <w:r>
              <w:t> </w:t>
            </w:r>
          </w:p>
        </w:tc>
        <w:tc>
          <w:tcPr>
            <w:tcW w:w="8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E9D91"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F8FE2" w14:textId="77777777" w:rsidR="009518D1" w:rsidRDefault="009518D1">
            <w:r>
              <w:t> </w:t>
            </w:r>
          </w:p>
        </w:tc>
        <w:tc>
          <w:tcPr>
            <w:tcW w:w="6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EF7A2A" w14:textId="77777777" w:rsidR="009518D1" w:rsidRDefault="009518D1">
            <w:r>
              <w:t> </w:t>
            </w:r>
          </w:p>
        </w:tc>
        <w:tc>
          <w:tcPr>
            <w:tcW w:w="6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E6569"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56A46"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AE675" w14:textId="77777777" w:rsidR="009518D1" w:rsidRDefault="009518D1">
            <w:r>
              <w:t> </w:t>
            </w:r>
          </w:p>
        </w:tc>
        <w:tc>
          <w:tcPr>
            <w:tcW w:w="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67E70D" w14:textId="77777777" w:rsidR="009518D1" w:rsidRDefault="009518D1">
            <w:r>
              <w:t> </w:t>
            </w:r>
          </w:p>
        </w:tc>
        <w:tc>
          <w:tcPr>
            <w:tcW w:w="661"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36DEF86" w14:textId="77777777" w:rsidR="009518D1" w:rsidRDefault="009518D1">
            <w:r>
              <w:t> </w:t>
            </w:r>
          </w:p>
        </w:tc>
        <w:tc>
          <w:tcPr>
            <w:tcW w:w="79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0B8AD42E" w14:textId="77777777" w:rsidR="009518D1" w:rsidRDefault="009518D1">
            <w:r>
              <w:t> </w:t>
            </w:r>
          </w:p>
        </w:tc>
        <w:tc>
          <w:tcPr>
            <w:tcW w:w="672"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7FA9CC9" w14:textId="77777777" w:rsidR="009518D1" w:rsidRDefault="009518D1">
            <w:r>
              <w:t> </w:t>
            </w:r>
          </w:p>
        </w:tc>
        <w:tc>
          <w:tcPr>
            <w:tcW w:w="74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45DAE14" w14:textId="77777777" w:rsidR="009518D1" w:rsidRDefault="009518D1">
            <w:r>
              <w:t> </w:t>
            </w:r>
          </w:p>
        </w:tc>
        <w:tc>
          <w:tcPr>
            <w:tcW w:w="44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8EBEDAF" w14:textId="77777777" w:rsidR="009518D1" w:rsidRDefault="009518D1">
            <w:r>
              <w:t> </w:t>
            </w:r>
          </w:p>
        </w:tc>
        <w:tc>
          <w:tcPr>
            <w:tcW w:w="509"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3E0A4A29" w14:textId="77777777" w:rsidR="009518D1" w:rsidRDefault="009518D1">
            <w:r>
              <w:t> </w:t>
            </w:r>
          </w:p>
        </w:tc>
        <w:tc>
          <w:tcPr>
            <w:tcW w:w="58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BCBDCD7" w14:textId="77777777" w:rsidR="009518D1" w:rsidRDefault="009518D1">
            <w:r>
              <w:t> </w:t>
            </w:r>
          </w:p>
        </w:tc>
        <w:tc>
          <w:tcPr>
            <w:tcW w:w="489" w:type="dxa"/>
            <w:gridSpan w:val="2"/>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6E3E4B2" w14:textId="77777777" w:rsidR="009518D1" w:rsidRDefault="009518D1">
            <w:r>
              <w:t> </w:t>
            </w:r>
          </w:p>
        </w:tc>
      </w:tr>
      <w:tr w:rsidR="00C61FBA" w14:paraId="0F98F453" w14:textId="77777777" w:rsidTr="00C61FBA">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06ACFF" w14:textId="77777777" w:rsidR="009518D1" w:rsidRDefault="009518D1">
            <w:r>
              <w:t> </w:t>
            </w:r>
          </w:p>
        </w:tc>
        <w:tc>
          <w:tcPr>
            <w:tcW w:w="7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77BEA"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9B293" w14:textId="77777777" w:rsidR="009518D1" w:rsidRDefault="009518D1">
            <w:r>
              <w:t> </w:t>
            </w:r>
          </w:p>
        </w:tc>
        <w:tc>
          <w:tcPr>
            <w:tcW w:w="7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D480D4" w14:textId="77777777" w:rsidR="009518D1" w:rsidRDefault="009518D1">
            <w:r>
              <w:t> </w:t>
            </w:r>
          </w:p>
        </w:tc>
        <w:tc>
          <w:tcPr>
            <w:tcW w:w="8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5F0D2B"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927C0" w14:textId="77777777" w:rsidR="009518D1" w:rsidRDefault="009518D1">
            <w:r>
              <w:t> </w:t>
            </w:r>
          </w:p>
        </w:tc>
        <w:tc>
          <w:tcPr>
            <w:tcW w:w="6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6D7C7" w14:textId="77777777" w:rsidR="009518D1" w:rsidRDefault="009518D1">
            <w:r>
              <w:t> </w:t>
            </w:r>
          </w:p>
        </w:tc>
        <w:tc>
          <w:tcPr>
            <w:tcW w:w="6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50BDC5"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8CE531"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14C3D" w14:textId="77777777" w:rsidR="009518D1" w:rsidRDefault="009518D1">
            <w:r>
              <w:t> </w:t>
            </w:r>
          </w:p>
        </w:tc>
        <w:tc>
          <w:tcPr>
            <w:tcW w:w="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685EC" w14:textId="77777777" w:rsidR="009518D1" w:rsidRDefault="009518D1">
            <w:r>
              <w:t> </w:t>
            </w:r>
          </w:p>
        </w:tc>
        <w:tc>
          <w:tcPr>
            <w:tcW w:w="661"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3C8E9C2D" w14:textId="77777777" w:rsidR="009518D1" w:rsidRDefault="009518D1">
            <w:r>
              <w:t> </w:t>
            </w:r>
          </w:p>
        </w:tc>
        <w:tc>
          <w:tcPr>
            <w:tcW w:w="79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60A4742" w14:textId="77777777" w:rsidR="009518D1" w:rsidRDefault="009518D1">
            <w:r>
              <w:t> </w:t>
            </w:r>
          </w:p>
        </w:tc>
        <w:tc>
          <w:tcPr>
            <w:tcW w:w="672"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35C91CF" w14:textId="77777777" w:rsidR="009518D1" w:rsidRDefault="009518D1">
            <w:r>
              <w:t> </w:t>
            </w:r>
          </w:p>
        </w:tc>
        <w:tc>
          <w:tcPr>
            <w:tcW w:w="74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1527C14" w14:textId="77777777" w:rsidR="009518D1" w:rsidRDefault="009518D1">
            <w:r>
              <w:t> </w:t>
            </w:r>
          </w:p>
        </w:tc>
        <w:tc>
          <w:tcPr>
            <w:tcW w:w="44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346EE8DA" w14:textId="77777777" w:rsidR="009518D1" w:rsidRDefault="009518D1">
            <w:r>
              <w:t> </w:t>
            </w:r>
          </w:p>
        </w:tc>
        <w:tc>
          <w:tcPr>
            <w:tcW w:w="509"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DE7C804" w14:textId="77777777" w:rsidR="009518D1" w:rsidRDefault="009518D1">
            <w:r>
              <w:t> </w:t>
            </w:r>
          </w:p>
        </w:tc>
        <w:tc>
          <w:tcPr>
            <w:tcW w:w="58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5FF10C9B" w14:textId="77777777" w:rsidR="009518D1" w:rsidRDefault="009518D1">
            <w:r>
              <w:t> </w:t>
            </w:r>
          </w:p>
        </w:tc>
        <w:tc>
          <w:tcPr>
            <w:tcW w:w="489" w:type="dxa"/>
            <w:gridSpan w:val="2"/>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3D7D7744" w14:textId="77777777" w:rsidR="009518D1" w:rsidRDefault="009518D1">
            <w:r>
              <w:t> </w:t>
            </w:r>
          </w:p>
        </w:tc>
      </w:tr>
      <w:tr w:rsidR="00C61FBA" w14:paraId="70B8CEB1" w14:textId="77777777" w:rsidTr="00C61FBA">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22" w:type="dxa"/>
              <w:left w:w="22" w:type="dxa"/>
              <w:bottom w:w="22" w:type="dxa"/>
              <w:right w:w="22" w:type="dxa"/>
            </w:tcMar>
          </w:tcPr>
          <w:p w14:paraId="79E1DF9A" w14:textId="77777777" w:rsidR="009518D1" w:rsidRDefault="009518D1">
            <w:r>
              <w:t> </w:t>
            </w:r>
          </w:p>
        </w:tc>
        <w:tc>
          <w:tcPr>
            <w:tcW w:w="11555" w:type="dxa"/>
            <w:gridSpan w:val="20"/>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94C13C6" w14:textId="77777777" w:rsidR="009518D1" w:rsidRDefault="009518D1">
            <w:r>
              <w:t>II. Khoa học - công nghệ, kinh tế</w:t>
            </w:r>
          </w:p>
        </w:tc>
      </w:tr>
      <w:tr w:rsidR="00C61FBA" w14:paraId="743C50EA" w14:textId="77777777" w:rsidTr="00C61FBA">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DE4738" w14:textId="77777777" w:rsidR="009518D1" w:rsidRDefault="009518D1">
            <w:r>
              <w:t> </w:t>
            </w:r>
          </w:p>
        </w:tc>
        <w:tc>
          <w:tcPr>
            <w:tcW w:w="7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5F3756"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DAD228" w14:textId="77777777" w:rsidR="009518D1" w:rsidRDefault="009518D1">
            <w:r>
              <w:t> </w:t>
            </w:r>
          </w:p>
        </w:tc>
        <w:tc>
          <w:tcPr>
            <w:tcW w:w="7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D2260" w14:textId="77777777" w:rsidR="009518D1" w:rsidRDefault="009518D1">
            <w:r>
              <w:t> </w:t>
            </w:r>
          </w:p>
        </w:tc>
        <w:tc>
          <w:tcPr>
            <w:tcW w:w="8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C6830"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5AC78" w14:textId="77777777" w:rsidR="009518D1" w:rsidRDefault="009518D1">
            <w:r>
              <w:t> </w:t>
            </w:r>
          </w:p>
        </w:tc>
        <w:tc>
          <w:tcPr>
            <w:tcW w:w="6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61F75" w14:textId="77777777" w:rsidR="009518D1" w:rsidRDefault="009518D1">
            <w:r>
              <w:t> </w:t>
            </w:r>
          </w:p>
        </w:tc>
        <w:tc>
          <w:tcPr>
            <w:tcW w:w="6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F19742"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448AF4"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39386" w14:textId="77777777" w:rsidR="009518D1" w:rsidRDefault="009518D1">
            <w:r>
              <w:t> </w:t>
            </w:r>
          </w:p>
        </w:tc>
        <w:tc>
          <w:tcPr>
            <w:tcW w:w="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F5033" w14:textId="77777777" w:rsidR="009518D1" w:rsidRDefault="009518D1">
            <w:r>
              <w:t> </w:t>
            </w:r>
          </w:p>
        </w:tc>
        <w:tc>
          <w:tcPr>
            <w:tcW w:w="661"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5358511" w14:textId="77777777" w:rsidR="009518D1" w:rsidRDefault="009518D1">
            <w:r>
              <w:t> </w:t>
            </w:r>
          </w:p>
        </w:tc>
        <w:tc>
          <w:tcPr>
            <w:tcW w:w="79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13E90CD" w14:textId="77777777" w:rsidR="009518D1" w:rsidRDefault="009518D1">
            <w:r>
              <w:t> </w:t>
            </w:r>
          </w:p>
        </w:tc>
        <w:tc>
          <w:tcPr>
            <w:tcW w:w="672"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845E815" w14:textId="77777777" w:rsidR="009518D1" w:rsidRDefault="009518D1">
            <w:r>
              <w:t> </w:t>
            </w:r>
          </w:p>
        </w:tc>
        <w:tc>
          <w:tcPr>
            <w:tcW w:w="74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CE53EC7" w14:textId="77777777" w:rsidR="009518D1" w:rsidRDefault="009518D1">
            <w:r>
              <w:t> </w:t>
            </w:r>
          </w:p>
        </w:tc>
        <w:tc>
          <w:tcPr>
            <w:tcW w:w="44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1A62745" w14:textId="77777777" w:rsidR="009518D1" w:rsidRDefault="009518D1">
            <w:r>
              <w:t> </w:t>
            </w:r>
          </w:p>
        </w:tc>
        <w:tc>
          <w:tcPr>
            <w:tcW w:w="509"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E3D46C7" w14:textId="77777777" w:rsidR="009518D1" w:rsidRDefault="009518D1">
            <w:r>
              <w:t> </w:t>
            </w:r>
          </w:p>
        </w:tc>
        <w:tc>
          <w:tcPr>
            <w:tcW w:w="58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7FD1096B" w14:textId="77777777" w:rsidR="009518D1" w:rsidRDefault="009518D1">
            <w:r>
              <w:t> </w:t>
            </w:r>
          </w:p>
        </w:tc>
        <w:tc>
          <w:tcPr>
            <w:tcW w:w="489" w:type="dxa"/>
            <w:gridSpan w:val="2"/>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16358DE" w14:textId="77777777" w:rsidR="009518D1" w:rsidRDefault="009518D1">
            <w:r>
              <w:t> </w:t>
            </w:r>
          </w:p>
        </w:tc>
      </w:tr>
      <w:tr w:rsidR="00C61FBA" w14:paraId="2AC9EB16" w14:textId="77777777" w:rsidTr="00C61FBA">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F9210F" w14:textId="77777777" w:rsidR="009518D1" w:rsidRDefault="009518D1">
            <w:r>
              <w:t> </w:t>
            </w:r>
          </w:p>
        </w:tc>
        <w:tc>
          <w:tcPr>
            <w:tcW w:w="7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626A0"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B48A5E" w14:textId="77777777" w:rsidR="009518D1" w:rsidRDefault="009518D1">
            <w:r>
              <w:t> </w:t>
            </w:r>
          </w:p>
        </w:tc>
        <w:tc>
          <w:tcPr>
            <w:tcW w:w="7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CDB24" w14:textId="77777777" w:rsidR="009518D1" w:rsidRDefault="009518D1">
            <w:r>
              <w:t> </w:t>
            </w:r>
          </w:p>
        </w:tc>
        <w:tc>
          <w:tcPr>
            <w:tcW w:w="8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DFC740"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EBAD8E" w14:textId="77777777" w:rsidR="009518D1" w:rsidRDefault="009518D1">
            <w:r>
              <w:t> </w:t>
            </w:r>
          </w:p>
        </w:tc>
        <w:tc>
          <w:tcPr>
            <w:tcW w:w="6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6DE91E" w14:textId="77777777" w:rsidR="009518D1" w:rsidRDefault="009518D1">
            <w:r>
              <w:t> </w:t>
            </w:r>
          </w:p>
        </w:tc>
        <w:tc>
          <w:tcPr>
            <w:tcW w:w="6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4F724"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DA18B7"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2E8E3" w14:textId="77777777" w:rsidR="009518D1" w:rsidRDefault="009518D1">
            <w:r>
              <w:t> </w:t>
            </w:r>
          </w:p>
        </w:tc>
        <w:tc>
          <w:tcPr>
            <w:tcW w:w="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D4672" w14:textId="77777777" w:rsidR="009518D1" w:rsidRDefault="009518D1">
            <w:r>
              <w:t> </w:t>
            </w:r>
          </w:p>
        </w:tc>
        <w:tc>
          <w:tcPr>
            <w:tcW w:w="661"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7AF0A948" w14:textId="77777777" w:rsidR="009518D1" w:rsidRDefault="009518D1">
            <w:r>
              <w:t> </w:t>
            </w:r>
          </w:p>
        </w:tc>
        <w:tc>
          <w:tcPr>
            <w:tcW w:w="79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7D9B320D" w14:textId="77777777" w:rsidR="009518D1" w:rsidRDefault="009518D1">
            <w:r>
              <w:t> </w:t>
            </w:r>
          </w:p>
        </w:tc>
        <w:tc>
          <w:tcPr>
            <w:tcW w:w="672"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5DC2983" w14:textId="77777777" w:rsidR="009518D1" w:rsidRDefault="009518D1">
            <w:r>
              <w:t> </w:t>
            </w:r>
          </w:p>
        </w:tc>
        <w:tc>
          <w:tcPr>
            <w:tcW w:w="74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A316C1F" w14:textId="77777777" w:rsidR="009518D1" w:rsidRDefault="009518D1">
            <w:r>
              <w:t> </w:t>
            </w:r>
          </w:p>
        </w:tc>
        <w:tc>
          <w:tcPr>
            <w:tcW w:w="44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50D9975" w14:textId="77777777" w:rsidR="009518D1" w:rsidRDefault="009518D1">
            <w:r>
              <w:t> </w:t>
            </w:r>
          </w:p>
        </w:tc>
        <w:tc>
          <w:tcPr>
            <w:tcW w:w="509"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35C5002F" w14:textId="77777777" w:rsidR="009518D1" w:rsidRDefault="009518D1">
            <w:r>
              <w:t> </w:t>
            </w:r>
          </w:p>
        </w:tc>
        <w:tc>
          <w:tcPr>
            <w:tcW w:w="58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1A4ED61" w14:textId="77777777" w:rsidR="009518D1" w:rsidRDefault="009518D1">
            <w:r>
              <w:t> </w:t>
            </w:r>
          </w:p>
        </w:tc>
        <w:tc>
          <w:tcPr>
            <w:tcW w:w="489" w:type="dxa"/>
            <w:gridSpan w:val="2"/>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0F338812" w14:textId="77777777" w:rsidR="009518D1" w:rsidRDefault="009518D1">
            <w:r>
              <w:t> </w:t>
            </w:r>
          </w:p>
        </w:tc>
      </w:tr>
      <w:tr w:rsidR="00C61FBA" w14:paraId="7B8B6819" w14:textId="77777777" w:rsidTr="00C61FBA">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22" w:type="dxa"/>
              <w:left w:w="22" w:type="dxa"/>
              <w:bottom w:w="22" w:type="dxa"/>
              <w:right w:w="22" w:type="dxa"/>
            </w:tcMar>
          </w:tcPr>
          <w:p w14:paraId="1F4C6870" w14:textId="77777777" w:rsidR="009518D1" w:rsidRDefault="009518D1">
            <w:r>
              <w:t> </w:t>
            </w:r>
          </w:p>
        </w:tc>
        <w:tc>
          <w:tcPr>
            <w:tcW w:w="11555" w:type="dxa"/>
            <w:gridSpan w:val="20"/>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514F4211" w14:textId="77777777" w:rsidR="009518D1" w:rsidRDefault="009518D1">
            <w:r>
              <w:t>III. Văn hóa - xã hội, nghệ thuật</w:t>
            </w:r>
          </w:p>
        </w:tc>
      </w:tr>
      <w:tr w:rsidR="00C61FBA" w14:paraId="408F3695" w14:textId="77777777" w:rsidTr="00C61FBA">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257753" w14:textId="77777777" w:rsidR="009518D1" w:rsidRDefault="009518D1">
            <w:r>
              <w:t> </w:t>
            </w:r>
          </w:p>
        </w:tc>
        <w:tc>
          <w:tcPr>
            <w:tcW w:w="7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5F88E3"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134F38" w14:textId="77777777" w:rsidR="009518D1" w:rsidRDefault="009518D1">
            <w:r>
              <w:t> </w:t>
            </w:r>
          </w:p>
        </w:tc>
        <w:tc>
          <w:tcPr>
            <w:tcW w:w="7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D300C5" w14:textId="77777777" w:rsidR="009518D1" w:rsidRDefault="009518D1">
            <w:r>
              <w:t> </w:t>
            </w:r>
          </w:p>
        </w:tc>
        <w:tc>
          <w:tcPr>
            <w:tcW w:w="8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D14ED8"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CAA709" w14:textId="77777777" w:rsidR="009518D1" w:rsidRDefault="009518D1">
            <w:r>
              <w:t> </w:t>
            </w:r>
          </w:p>
        </w:tc>
        <w:tc>
          <w:tcPr>
            <w:tcW w:w="6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6D3B1" w14:textId="77777777" w:rsidR="009518D1" w:rsidRDefault="009518D1">
            <w:r>
              <w:t> </w:t>
            </w:r>
          </w:p>
        </w:tc>
        <w:tc>
          <w:tcPr>
            <w:tcW w:w="6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41BD3"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CC1E0E"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A9E5F6" w14:textId="77777777" w:rsidR="009518D1" w:rsidRDefault="009518D1">
            <w:r>
              <w:t> </w:t>
            </w:r>
          </w:p>
        </w:tc>
        <w:tc>
          <w:tcPr>
            <w:tcW w:w="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7F745" w14:textId="77777777" w:rsidR="009518D1" w:rsidRDefault="009518D1">
            <w:r>
              <w:t> </w:t>
            </w:r>
          </w:p>
        </w:tc>
        <w:tc>
          <w:tcPr>
            <w:tcW w:w="661"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32D2382" w14:textId="77777777" w:rsidR="009518D1" w:rsidRDefault="009518D1">
            <w:r>
              <w:t> </w:t>
            </w:r>
          </w:p>
        </w:tc>
        <w:tc>
          <w:tcPr>
            <w:tcW w:w="79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55B8258A" w14:textId="77777777" w:rsidR="009518D1" w:rsidRDefault="009518D1">
            <w:r>
              <w:t> </w:t>
            </w:r>
          </w:p>
        </w:tc>
        <w:tc>
          <w:tcPr>
            <w:tcW w:w="672"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4850DE1" w14:textId="77777777" w:rsidR="009518D1" w:rsidRDefault="009518D1">
            <w:r>
              <w:t> </w:t>
            </w:r>
          </w:p>
        </w:tc>
        <w:tc>
          <w:tcPr>
            <w:tcW w:w="74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F72360C" w14:textId="77777777" w:rsidR="009518D1" w:rsidRDefault="009518D1">
            <w:r>
              <w:t> </w:t>
            </w:r>
          </w:p>
        </w:tc>
        <w:tc>
          <w:tcPr>
            <w:tcW w:w="44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B9044DF" w14:textId="77777777" w:rsidR="009518D1" w:rsidRDefault="009518D1">
            <w:r>
              <w:t> </w:t>
            </w:r>
          </w:p>
        </w:tc>
        <w:tc>
          <w:tcPr>
            <w:tcW w:w="509"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8AF090A" w14:textId="77777777" w:rsidR="009518D1" w:rsidRDefault="009518D1">
            <w:r>
              <w:t> </w:t>
            </w:r>
          </w:p>
        </w:tc>
        <w:tc>
          <w:tcPr>
            <w:tcW w:w="58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0DFA7903" w14:textId="77777777" w:rsidR="009518D1" w:rsidRDefault="009518D1">
            <w:r>
              <w:t> </w:t>
            </w:r>
          </w:p>
        </w:tc>
        <w:tc>
          <w:tcPr>
            <w:tcW w:w="489" w:type="dxa"/>
            <w:gridSpan w:val="2"/>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5D011A4A" w14:textId="77777777" w:rsidR="009518D1" w:rsidRDefault="009518D1">
            <w:r>
              <w:t> </w:t>
            </w:r>
          </w:p>
        </w:tc>
      </w:tr>
      <w:tr w:rsidR="00C61FBA" w14:paraId="103D1A37" w14:textId="77777777" w:rsidTr="00C61FBA">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2DB9FC" w14:textId="77777777" w:rsidR="009518D1" w:rsidRDefault="009518D1">
            <w:r>
              <w:t> </w:t>
            </w:r>
          </w:p>
        </w:tc>
        <w:tc>
          <w:tcPr>
            <w:tcW w:w="7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4D9CD"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6484D6" w14:textId="77777777" w:rsidR="009518D1" w:rsidRDefault="009518D1">
            <w:r>
              <w:t> </w:t>
            </w:r>
          </w:p>
        </w:tc>
        <w:tc>
          <w:tcPr>
            <w:tcW w:w="7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48C6C7" w14:textId="77777777" w:rsidR="009518D1" w:rsidRDefault="009518D1">
            <w:r>
              <w:t> </w:t>
            </w:r>
          </w:p>
        </w:tc>
        <w:tc>
          <w:tcPr>
            <w:tcW w:w="8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FEB39B"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D300D" w14:textId="77777777" w:rsidR="009518D1" w:rsidRDefault="009518D1">
            <w:r>
              <w:t> </w:t>
            </w:r>
          </w:p>
        </w:tc>
        <w:tc>
          <w:tcPr>
            <w:tcW w:w="6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694E66" w14:textId="77777777" w:rsidR="009518D1" w:rsidRDefault="009518D1">
            <w:r>
              <w:t> </w:t>
            </w:r>
          </w:p>
        </w:tc>
        <w:tc>
          <w:tcPr>
            <w:tcW w:w="6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F15334"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11DBEA"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2E7ABF" w14:textId="77777777" w:rsidR="009518D1" w:rsidRDefault="009518D1">
            <w:r>
              <w:t> </w:t>
            </w:r>
          </w:p>
        </w:tc>
        <w:tc>
          <w:tcPr>
            <w:tcW w:w="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7C9F4" w14:textId="77777777" w:rsidR="009518D1" w:rsidRDefault="009518D1">
            <w:r>
              <w:t> </w:t>
            </w:r>
          </w:p>
        </w:tc>
        <w:tc>
          <w:tcPr>
            <w:tcW w:w="661"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9B5E746" w14:textId="77777777" w:rsidR="009518D1" w:rsidRDefault="009518D1">
            <w:r>
              <w:t> </w:t>
            </w:r>
          </w:p>
        </w:tc>
        <w:tc>
          <w:tcPr>
            <w:tcW w:w="79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2763049" w14:textId="77777777" w:rsidR="009518D1" w:rsidRDefault="009518D1">
            <w:r>
              <w:t> </w:t>
            </w:r>
          </w:p>
        </w:tc>
        <w:tc>
          <w:tcPr>
            <w:tcW w:w="672"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B2741C7" w14:textId="77777777" w:rsidR="009518D1" w:rsidRDefault="009518D1">
            <w:r>
              <w:t> </w:t>
            </w:r>
          </w:p>
        </w:tc>
        <w:tc>
          <w:tcPr>
            <w:tcW w:w="74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3C13404B" w14:textId="77777777" w:rsidR="009518D1" w:rsidRDefault="009518D1">
            <w:r>
              <w:t> </w:t>
            </w:r>
          </w:p>
        </w:tc>
        <w:tc>
          <w:tcPr>
            <w:tcW w:w="44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9963E49" w14:textId="77777777" w:rsidR="009518D1" w:rsidRDefault="009518D1">
            <w:r>
              <w:t> </w:t>
            </w:r>
          </w:p>
        </w:tc>
        <w:tc>
          <w:tcPr>
            <w:tcW w:w="509"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3E04379" w14:textId="77777777" w:rsidR="009518D1" w:rsidRDefault="009518D1">
            <w:r>
              <w:t> </w:t>
            </w:r>
          </w:p>
        </w:tc>
        <w:tc>
          <w:tcPr>
            <w:tcW w:w="58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D894156" w14:textId="77777777" w:rsidR="009518D1" w:rsidRDefault="009518D1">
            <w:r>
              <w:t> </w:t>
            </w:r>
          </w:p>
        </w:tc>
        <w:tc>
          <w:tcPr>
            <w:tcW w:w="489" w:type="dxa"/>
            <w:gridSpan w:val="2"/>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59C6BEA" w14:textId="77777777" w:rsidR="009518D1" w:rsidRDefault="009518D1">
            <w:r>
              <w:t> </w:t>
            </w:r>
          </w:p>
        </w:tc>
      </w:tr>
      <w:tr w:rsidR="00C61FBA" w14:paraId="672196C2" w14:textId="77777777" w:rsidTr="00C61FBA">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22" w:type="dxa"/>
              <w:left w:w="22" w:type="dxa"/>
              <w:bottom w:w="22" w:type="dxa"/>
              <w:right w:w="22" w:type="dxa"/>
            </w:tcMar>
          </w:tcPr>
          <w:p w14:paraId="1323602A" w14:textId="77777777" w:rsidR="009518D1" w:rsidRDefault="009518D1">
            <w:r>
              <w:t> </w:t>
            </w:r>
          </w:p>
        </w:tc>
        <w:tc>
          <w:tcPr>
            <w:tcW w:w="11555" w:type="dxa"/>
            <w:gridSpan w:val="20"/>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F2CD6DE" w14:textId="77777777" w:rsidR="009518D1" w:rsidRDefault="009518D1">
            <w:r>
              <w:t>IV. Văn học</w:t>
            </w:r>
          </w:p>
        </w:tc>
      </w:tr>
      <w:tr w:rsidR="00C61FBA" w14:paraId="1F694105" w14:textId="77777777" w:rsidTr="00C61FBA">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A18DC3" w14:textId="77777777" w:rsidR="009518D1" w:rsidRDefault="009518D1">
            <w:r>
              <w:t> </w:t>
            </w:r>
          </w:p>
        </w:tc>
        <w:tc>
          <w:tcPr>
            <w:tcW w:w="7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819ED"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779C2" w14:textId="77777777" w:rsidR="009518D1" w:rsidRDefault="009518D1">
            <w:r>
              <w:t> </w:t>
            </w:r>
          </w:p>
        </w:tc>
        <w:tc>
          <w:tcPr>
            <w:tcW w:w="7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6C717" w14:textId="77777777" w:rsidR="009518D1" w:rsidRDefault="009518D1">
            <w:r>
              <w:t> </w:t>
            </w:r>
          </w:p>
        </w:tc>
        <w:tc>
          <w:tcPr>
            <w:tcW w:w="8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09F5C"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DE7CBE" w14:textId="77777777" w:rsidR="009518D1" w:rsidRDefault="009518D1">
            <w:r>
              <w:t> </w:t>
            </w:r>
          </w:p>
        </w:tc>
        <w:tc>
          <w:tcPr>
            <w:tcW w:w="6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44336" w14:textId="77777777" w:rsidR="009518D1" w:rsidRDefault="009518D1">
            <w:r>
              <w:t> </w:t>
            </w:r>
          </w:p>
        </w:tc>
        <w:tc>
          <w:tcPr>
            <w:tcW w:w="6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7365AE"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08FD1"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6A02F7" w14:textId="77777777" w:rsidR="009518D1" w:rsidRDefault="009518D1">
            <w:r>
              <w:t> </w:t>
            </w:r>
          </w:p>
        </w:tc>
        <w:tc>
          <w:tcPr>
            <w:tcW w:w="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00A6DA" w14:textId="77777777" w:rsidR="009518D1" w:rsidRDefault="009518D1">
            <w:r>
              <w:t> </w:t>
            </w:r>
          </w:p>
        </w:tc>
        <w:tc>
          <w:tcPr>
            <w:tcW w:w="661"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E3CBA5A" w14:textId="77777777" w:rsidR="009518D1" w:rsidRDefault="009518D1">
            <w:r>
              <w:t> </w:t>
            </w:r>
          </w:p>
        </w:tc>
        <w:tc>
          <w:tcPr>
            <w:tcW w:w="79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0AC5EA90" w14:textId="77777777" w:rsidR="009518D1" w:rsidRDefault="009518D1">
            <w:r>
              <w:t> </w:t>
            </w:r>
          </w:p>
        </w:tc>
        <w:tc>
          <w:tcPr>
            <w:tcW w:w="672"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5C43DF3" w14:textId="77777777" w:rsidR="009518D1" w:rsidRDefault="009518D1">
            <w:r>
              <w:t> </w:t>
            </w:r>
          </w:p>
        </w:tc>
        <w:tc>
          <w:tcPr>
            <w:tcW w:w="74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3489707D" w14:textId="77777777" w:rsidR="009518D1" w:rsidRDefault="009518D1">
            <w:r>
              <w:t> </w:t>
            </w:r>
          </w:p>
        </w:tc>
        <w:tc>
          <w:tcPr>
            <w:tcW w:w="44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7AD43C1" w14:textId="77777777" w:rsidR="009518D1" w:rsidRDefault="009518D1">
            <w:r>
              <w:t> </w:t>
            </w:r>
          </w:p>
        </w:tc>
        <w:tc>
          <w:tcPr>
            <w:tcW w:w="509"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D0CFC82" w14:textId="77777777" w:rsidR="009518D1" w:rsidRDefault="009518D1">
            <w:r>
              <w:t> </w:t>
            </w:r>
          </w:p>
        </w:tc>
        <w:tc>
          <w:tcPr>
            <w:tcW w:w="58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63FE650" w14:textId="77777777" w:rsidR="009518D1" w:rsidRDefault="009518D1">
            <w:r>
              <w:t> </w:t>
            </w:r>
          </w:p>
        </w:tc>
        <w:tc>
          <w:tcPr>
            <w:tcW w:w="489" w:type="dxa"/>
            <w:gridSpan w:val="2"/>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7C7351DE" w14:textId="77777777" w:rsidR="009518D1" w:rsidRDefault="009518D1">
            <w:r>
              <w:t> </w:t>
            </w:r>
          </w:p>
        </w:tc>
      </w:tr>
      <w:tr w:rsidR="00C61FBA" w14:paraId="43F532CF" w14:textId="77777777" w:rsidTr="00C61FBA">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F018B0" w14:textId="77777777" w:rsidR="009518D1" w:rsidRDefault="009518D1">
            <w:r>
              <w:t> </w:t>
            </w:r>
          </w:p>
        </w:tc>
        <w:tc>
          <w:tcPr>
            <w:tcW w:w="7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FD06F"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C0A84" w14:textId="77777777" w:rsidR="009518D1" w:rsidRDefault="009518D1">
            <w:r>
              <w:t> </w:t>
            </w:r>
          </w:p>
        </w:tc>
        <w:tc>
          <w:tcPr>
            <w:tcW w:w="7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CC3BC6" w14:textId="77777777" w:rsidR="009518D1" w:rsidRDefault="009518D1">
            <w:r>
              <w:t> </w:t>
            </w:r>
          </w:p>
        </w:tc>
        <w:tc>
          <w:tcPr>
            <w:tcW w:w="8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E0242"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496409" w14:textId="77777777" w:rsidR="009518D1" w:rsidRDefault="009518D1">
            <w:r>
              <w:t> </w:t>
            </w:r>
          </w:p>
        </w:tc>
        <w:tc>
          <w:tcPr>
            <w:tcW w:w="6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8F80BD" w14:textId="77777777" w:rsidR="009518D1" w:rsidRDefault="009518D1">
            <w:r>
              <w:t> </w:t>
            </w:r>
          </w:p>
        </w:tc>
        <w:tc>
          <w:tcPr>
            <w:tcW w:w="6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AB9D6"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82528"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61DEA" w14:textId="77777777" w:rsidR="009518D1" w:rsidRDefault="009518D1">
            <w:r>
              <w:t> </w:t>
            </w:r>
          </w:p>
        </w:tc>
        <w:tc>
          <w:tcPr>
            <w:tcW w:w="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65E32" w14:textId="77777777" w:rsidR="009518D1" w:rsidRDefault="009518D1">
            <w:r>
              <w:t> </w:t>
            </w:r>
          </w:p>
        </w:tc>
        <w:tc>
          <w:tcPr>
            <w:tcW w:w="661"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33FF6900" w14:textId="77777777" w:rsidR="009518D1" w:rsidRDefault="009518D1">
            <w:r>
              <w:t> </w:t>
            </w:r>
          </w:p>
        </w:tc>
        <w:tc>
          <w:tcPr>
            <w:tcW w:w="79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86BFA6B" w14:textId="77777777" w:rsidR="009518D1" w:rsidRDefault="009518D1">
            <w:r>
              <w:t> </w:t>
            </w:r>
          </w:p>
        </w:tc>
        <w:tc>
          <w:tcPr>
            <w:tcW w:w="672"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172B769" w14:textId="77777777" w:rsidR="009518D1" w:rsidRDefault="009518D1">
            <w:r>
              <w:t> </w:t>
            </w:r>
          </w:p>
        </w:tc>
        <w:tc>
          <w:tcPr>
            <w:tcW w:w="74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78F2F721" w14:textId="77777777" w:rsidR="009518D1" w:rsidRDefault="009518D1">
            <w:r>
              <w:t> </w:t>
            </w:r>
          </w:p>
        </w:tc>
        <w:tc>
          <w:tcPr>
            <w:tcW w:w="44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BFFB1D7" w14:textId="77777777" w:rsidR="009518D1" w:rsidRDefault="009518D1">
            <w:r>
              <w:t> </w:t>
            </w:r>
          </w:p>
        </w:tc>
        <w:tc>
          <w:tcPr>
            <w:tcW w:w="509"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3B563A88" w14:textId="77777777" w:rsidR="009518D1" w:rsidRDefault="009518D1">
            <w:r>
              <w:t> </w:t>
            </w:r>
          </w:p>
        </w:tc>
        <w:tc>
          <w:tcPr>
            <w:tcW w:w="58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76103A6F" w14:textId="77777777" w:rsidR="009518D1" w:rsidRDefault="009518D1">
            <w:r>
              <w:t> </w:t>
            </w:r>
          </w:p>
        </w:tc>
        <w:tc>
          <w:tcPr>
            <w:tcW w:w="489" w:type="dxa"/>
            <w:gridSpan w:val="2"/>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79EBC04" w14:textId="77777777" w:rsidR="009518D1" w:rsidRDefault="009518D1">
            <w:r>
              <w:t> </w:t>
            </w:r>
          </w:p>
        </w:tc>
      </w:tr>
      <w:tr w:rsidR="00C61FBA" w14:paraId="75B0A521" w14:textId="77777777" w:rsidTr="00C61FBA">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22" w:type="dxa"/>
              <w:left w:w="22" w:type="dxa"/>
              <w:bottom w:w="22" w:type="dxa"/>
              <w:right w:w="22" w:type="dxa"/>
            </w:tcMar>
          </w:tcPr>
          <w:p w14:paraId="30AAF868" w14:textId="77777777" w:rsidR="009518D1" w:rsidRDefault="009518D1">
            <w:r>
              <w:t> </w:t>
            </w:r>
          </w:p>
        </w:tc>
        <w:tc>
          <w:tcPr>
            <w:tcW w:w="11555" w:type="dxa"/>
            <w:gridSpan w:val="20"/>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A087304" w14:textId="77777777" w:rsidR="009518D1" w:rsidRDefault="009518D1">
            <w:r>
              <w:t>V. Giáo khoa - giáo trình - tham khảo</w:t>
            </w:r>
          </w:p>
        </w:tc>
      </w:tr>
      <w:tr w:rsidR="00C61FBA" w14:paraId="0B777828" w14:textId="77777777" w:rsidTr="00C61FBA">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BBE704" w14:textId="77777777" w:rsidR="009518D1" w:rsidRDefault="009518D1">
            <w:r>
              <w:t> </w:t>
            </w:r>
          </w:p>
        </w:tc>
        <w:tc>
          <w:tcPr>
            <w:tcW w:w="7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A3A08"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B0F383" w14:textId="77777777" w:rsidR="009518D1" w:rsidRDefault="009518D1">
            <w:r>
              <w:t> </w:t>
            </w:r>
          </w:p>
        </w:tc>
        <w:tc>
          <w:tcPr>
            <w:tcW w:w="7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AC1AF" w14:textId="77777777" w:rsidR="009518D1" w:rsidRDefault="009518D1">
            <w:r>
              <w:t> </w:t>
            </w:r>
          </w:p>
        </w:tc>
        <w:tc>
          <w:tcPr>
            <w:tcW w:w="8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6508EE"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44855" w14:textId="77777777" w:rsidR="009518D1" w:rsidRDefault="009518D1">
            <w:r>
              <w:t> </w:t>
            </w:r>
          </w:p>
        </w:tc>
        <w:tc>
          <w:tcPr>
            <w:tcW w:w="6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7D5BA" w14:textId="77777777" w:rsidR="009518D1" w:rsidRDefault="009518D1">
            <w:r>
              <w:t> </w:t>
            </w:r>
          </w:p>
        </w:tc>
        <w:tc>
          <w:tcPr>
            <w:tcW w:w="6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3EE2D0"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901FC6"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1FE371" w14:textId="77777777" w:rsidR="009518D1" w:rsidRDefault="009518D1">
            <w:r>
              <w:t> </w:t>
            </w:r>
          </w:p>
        </w:tc>
        <w:tc>
          <w:tcPr>
            <w:tcW w:w="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55133" w14:textId="77777777" w:rsidR="009518D1" w:rsidRDefault="009518D1">
            <w:r>
              <w:t> </w:t>
            </w:r>
          </w:p>
        </w:tc>
        <w:tc>
          <w:tcPr>
            <w:tcW w:w="661"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72497A2" w14:textId="77777777" w:rsidR="009518D1" w:rsidRDefault="009518D1">
            <w:r>
              <w:t> </w:t>
            </w:r>
          </w:p>
        </w:tc>
        <w:tc>
          <w:tcPr>
            <w:tcW w:w="79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1D9F9E4" w14:textId="77777777" w:rsidR="009518D1" w:rsidRDefault="009518D1">
            <w:r>
              <w:t> </w:t>
            </w:r>
          </w:p>
        </w:tc>
        <w:tc>
          <w:tcPr>
            <w:tcW w:w="672"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02548A15" w14:textId="77777777" w:rsidR="009518D1" w:rsidRDefault="009518D1">
            <w:r>
              <w:t> </w:t>
            </w:r>
          </w:p>
        </w:tc>
        <w:tc>
          <w:tcPr>
            <w:tcW w:w="74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0041EA7A" w14:textId="77777777" w:rsidR="009518D1" w:rsidRDefault="009518D1">
            <w:r>
              <w:t> </w:t>
            </w:r>
          </w:p>
        </w:tc>
        <w:tc>
          <w:tcPr>
            <w:tcW w:w="44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7BCCE931" w14:textId="77777777" w:rsidR="009518D1" w:rsidRDefault="009518D1">
            <w:r>
              <w:t> </w:t>
            </w:r>
          </w:p>
        </w:tc>
        <w:tc>
          <w:tcPr>
            <w:tcW w:w="509"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7F1AE757" w14:textId="77777777" w:rsidR="009518D1" w:rsidRDefault="009518D1">
            <w:r>
              <w:t> </w:t>
            </w:r>
          </w:p>
        </w:tc>
        <w:tc>
          <w:tcPr>
            <w:tcW w:w="58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629EFDD" w14:textId="77777777" w:rsidR="009518D1" w:rsidRDefault="009518D1">
            <w:r>
              <w:t> </w:t>
            </w:r>
          </w:p>
        </w:tc>
        <w:tc>
          <w:tcPr>
            <w:tcW w:w="489" w:type="dxa"/>
            <w:gridSpan w:val="2"/>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51E3C37B" w14:textId="77777777" w:rsidR="009518D1" w:rsidRDefault="009518D1">
            <w:r>
              <w:t> </w:t>
            </w:r>
          </w:p>
        </w:tc>
      </w:tr>
      <w:tr w:rsidR="00C61FBA" w14:paraId="44A6AE75" w14:textId="77777777" w:rsidTr="00C61FBA">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493E8C" w14:textId="77777777" w:rsidR="009518D1" w:rsidRDefault="009518D1">
            <w:r>
              <w:t> </w:t>
            </w:r>
          </w:p>
        </w:tc>
        <w:tc>
          <w:tcPr>
            <w:tcW w:w="7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F1342F"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BD92C" w14:textId="77777777" w:rsidR="009518D1" w:rsidRDefault="009518D1">
            <w:r>
              <w:t> </w:t>
            </w:r>
          </w:p>
        </w:tc>
        <w:tc>
          <w:tcPr>
            <w:tcW w:w="7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75A28" w14:textId="77777777" w:rsidR="009518D1" w:rsidRDefault="009518D1">
            <w:r>
              <w:t> </w:t>
            </w:r>
          </w:p>
        </w:tc>
        <w:tc>
          <w:tcPr>
            <w:tcW w:w="8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A7CF6"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8A755" w14:textId="77777777" w:rsidR="009518D1" w:rsidRDefault="009518D1">
            <w:r>
              <w:t> </w:t>
            </w:r>
          </w:p>
        </w:tc>
        <w:tc>
          <w:tcPr>
            <w:tcW w:w="6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A84A09" w14:textId="77777777" w:rsidR="009518D1" w:rsidRDefault="009518D1">
            <w:r>
              <w:t> </w:t>
            </w:r>
          </w:p>
        </w:tc>
        <w:tc>
          <w:tcPr>
            <w:tcW w:w="6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D132A"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4E836"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8D0AB4" w14:textId="77777777" w:rsidR="009518D1" w:rsidRDefault="009518D1">
            <w:r>
              <w:t> </w:t>
            </w:r>
          </w:p>
        </w:tc>
        <w:tc>
          <w:tcPr>
            <w:tcW w:w="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05FE1" w14:textId="77777777" w:rsidR="009518D1" w:rsidRDefault="009518D1">
            <w:r>
              <w:t> </w:t>
            </w:r>
          </w:p>
        </w:tc>
        <w:tc>
          <w:tcPr>
            <w:tcW w:w="661"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B3E445C" w14:textId="77777777" w:rsidR="009518D1" w:rsidRDefault="009518D1">
            <w:r>
              <w:t> </w:t>
            </w:r>
          </w:p>
        </w:tc>
        <w:tc>
          <w:tcPr>
            <w:tcW w:w="79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ED153F7" w14:textId="77777777" w:rsidR="009518D1" w:rsidRDefault="009518D1">
            <w:r>
              <w:t> </w:t>
            </w:r>
          </w:p>
        </w:tc>
        <w:tc>
          <w:tcPr>
            <w:tcW w:w="672"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F8EFCB4" w14:textId="77777777" w:rsidR="009518D1" w:rsidRDefault="009518D1">
            <w:r>
              <w:t> </w:t>
            </w:r>
          </w:p>
        </w:tc>
        <w:tc>
          <w:tcPr>
            <w:tcW w:w="74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B81544B" w14:textId="77777777" w:rsidR="009518D1" w:rsidRDefault="009518D1">
            <w:r>
              <w:t> </w:t>
            </w:r>
          </w:p>
        </w:tc>
        <w:tc>
          <w:tcPr>
            <w:tcW w:w="44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B8B7EFD" w14:textId="77777777" w:rsidR="009518D1" w:rsidRDefault="009518D1">
            <w:r>
              <w:t> </w:t>
            </w:r>
          </w:p>
        </w:tc>
        <w:tc>
          <w:tcPr>
            <w:tcW w:w="509"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1937D29" w14:textId="77777777" w:rsidR="009518D1" w:rsidRDefault="009518D1">
            <w:r>
              <w:t> </w:t>
            </w:r>
          </w:p>
        </w:tc>
        <w:tc>
          <w:tcPr>
            <w:tcW w:w="58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52357226" w14:textId="77777777" w:rsidR="009518D1" w:rsidRDefault="009518D1">
            <w:r>
              <w:t> </w:t>
            </w:r>
          </w:p>
        </w:tc>
        <w:tc>
          <w:tcPr>
            <w:tcW w:w="489" w:type="dxa"/>
            <w:gridSpan w:val="2"/>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768F6FE" w14:textId="77777777" w:rsidR="009518D1" w:rsidRDefault="009518D1">
            <w:r>
              <w:t> </w:t>
            </w:r>
          </w:p>
        </w:tc>
      </w:tr>
      <w:tr w:rsidR="00C61FBA" w14:paraId="2FF03798" w14:textId="77777777" w:rsidTr="00C61FBA">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7F9379" w14:textId="77777777" w:rsidR="009518D1" w:rsidRDefault="009518D1">
            <w:r>
              <w:t> </w:t>
            </w:r>
          </w:p>
        </w:tc>
        <w:tc>
          <w:tcPr>
            <w:tcW w:w="7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49620C"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433F14" w14:textId="77777777" w:rsidR="009518D1" w:rsidRDefault="009518D1">
            <w:r>
              <w:t> </w:t>
            </w:r>
          </w:p>
        </w:tc>
        <w:tc>
          <w:tcPr>
            <w:tcW w:w="7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D79823" w14:textId="77777777" w:rsidR="009518D1" w:rsidRDefault="009518D1">
            <w:r>
              <w:t> </w:t>
            </w:r>
          </w:p>
        </w:tc>
        <w:tc>
          <w:tcPr>
            <w:tcW w:w="8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4678F"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5A18F" w14:textId="77777777" w:rsidR="009518D1" w:rsidRDefault="009518D1">
            <w:r>
              <w:t> </w:t>
            </w:r>
          </w:p>
        </w:tc>
        <w:tc>
          <w:tcPr>
            <w:tcW w:w="6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839ECE" w14:textId="77777777" w:rsidR="009518D1" w:rsidRDefault="009518D1">
            <w:r>
              <w:t> </w:t>
            </w:r>
          </w:p>
        </w:tc>
        <w:tc>
          <w:tcPr>
            <w:tcW w:w="6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6FEC9F"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57AE9"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D90CE5" w14:textId="77777777" w:rsidR="009518D1" w:rsidRDefault="009518D1">
            <w:r>
              <w:t> </w:t>
            </w:r>
          </w:p>
        </w:tc>
        <w:tc>
          <w:tcPr>
            <w:tcW w:w="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D07547" w14:textId="77777777" w:rsidR="009518D1" w:rsidRDefault="009518D1">
            <w:r>
              <w:t> </w:t>
            </w:r>
          </w:p>
        </w:tc>
        <w:tc>
          <w:tcPr>
            <w:tcW w:w="661"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3C077212" w14:textId="77777777" w:rsidR="009518D1" w:rsidRDefault="009518D1">
            <w:r>
              <w:t> </w:t>
            </w:r>
          </w:p>
        </w:tc>
        <w:tc>
          <w:tcPr>
            <w:tcW w:w="79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04AFDEB4" w14:textId="77777777" w:rsidR="009518D1" w:rsidRDefault="009518D1">
            <w:r>
              <w:t> </w:t>
            </w:r>
          </w:p>
        </w:tc>
        <w:tc>
          <w:tcPr>
            <w:tcW w:w="672"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9FF61C6" w14:textId="77777777" w:rsidR="009518D1" w:rsidRDefault="009518D1">
            <w:r>
              <w:t> </w:t>
            </w:r>
          </w:p>
        </w:tc>
        <w:tc>
          <w:tcPr>
            <w:tcW w:w="74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0556E697" w14:textId="77777777" w:rsidR="009518D1" w:rsidRDefault="009518D1">
            <w:r>
              <w:t> </w:t>
            </w:r>
          </w:p>
        </w:tc>
        <w:tc>
          <w:tcPr>
            <w:tcW w:w="44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71D8D36B" w14:textId="77777777" w:rsidR="009518D1" w:rsidRDefault="009518D1">
            <w:r>
              <w:t> </w:t>
            </w:r>
          </w:p>
        </w:tc>
        <w:tc>
          <w:tcPr>
            <w:tcW w:w="509"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633A24A" w14:textId="77777777" w:rsidR="009518D1" w:rsidRDefault="009518D1">
            <w:r>
              <w:t> </w:t>
            </w:r>
          </w:p>
        </w:tc>
        <w:tc>
          <w:tcPr>
            <w:tcW w:w="58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5E5B272" w14:textId="77777777" w:rsidR="009518D1" w:rsidRDefault="009518D1">
            <w:r>
              <w:t> </w:t>
            </w:r>
          </w:p>
        </w:tc>
        <w:tc>
          <w:tcPr>
            <w:tcW w:w="489" w:type="dxa"/>
            <w:gridSpan w:val="2"/>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77FB96C7" w14:textId="77777777" w:rsidR="009518D1" w:rsidRDefault="009518D1">
            <w:r>
              <w:t> </w:t>
            </w:r>
          </w:p>
        </w:tc>
      </w:tr>
      <w:tr w:rsidR="00C61FBA" w14:paraId="7FFDB7CD" w14:textId="77777777" w:rsidTr="00C61FBA">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22" w:type="dxa"/>
              <w:left w:w="22" w:type="dxa"/>
              <w:bottom w:w="22" w:type="dxa"/>
              <w:right w:w="22" w:type="dxa"/>
            </w:tcMar>
          </w:tcPr>
          <w:p w14:paraId="2D918B0D" w14:textId="77777777" w:rsidR="009518D1" w:rsidRDefault="009518D1">
            <w:r>
              <w:t> </w:t>
            </w:r>
          </w:p>
        </w:tc>
        <w:tc>
          <w:tcPr>
            <w:tcW w:w="11555" w:type="dxa"/>
            <w:gridSpan w:val="20"/>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3903A7A" w14:textId="77777777" w:rsidR="009518D1" w:rsidRDefault="009518D1">
            <w:r>
              <w:t>VI. Thiếu niên, nhi đồng</w:t>
            </w:r>
          </w:p>
        </w:tc>
      </w:tr>
      <w:tr w:rsidR="00C61FBA" w14:paraId="14BA6360" w14:textId="77777777" w:rsidTr="00C61FBA">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812F2E" w14:textId="77777777" w:rsidR="009518D1" w:rsidRDefault="009518D1">
            <w:r>
              <w:t> </w:t>
            </w:r>
          </w:p>
        </w:tc>
        <w:tc>
          <w:tcPr>
            <w:tcW w:w="7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BCD5A"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1E723" w14:textId="77777777" w:rsidR="009518D1" w:rsidRDefault="009518D1">
            <w:r>
              <w:t> </w:t>
            </w:r>
          </w:p>
        </w:tc>
        <w:tc>
          <w:tcPr>
            <w:tcW w:w="7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0D03B3" w14:textId="77777777" w:rsidR="009518D1" w:rsidRDefault="009518D1">
            <w:r>
              <w:t> </w:t>
            </w:r>
          </w:p>
        </w:tc>
        <w:tc>
          <w:tcPr>
            <w:tcW w:w="8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3F000"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2B0125" w14:textId="77777777" w:rsidR="009518D1" w:rsidRDefault="009518D1">
            <w:r>
              <w:t> </w:t>
            </w:r>
          </w:p>
        </w:tc>
        <w:tc>
          <w:tcPr>
            <w:tcW w:w="6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D7DDC7" w14:textId="77777777" w:rsidR="009518D1" w:rsidRDefault="009518D1">
            <w:r>
              <w:t> </w:t>
            </w:r>
          </w:p>
        </w:tc>
        <w:tc>
          <w:tcPr>
            <w:tcW w:w="6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4065E"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50D47"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B416D" w14:textId="77777777" w:rsidR="009518D1" w:rsidRDefault="009518D1">
            <w:r>
              <w:t> </w:t>
            </w:r>
          </w:p>
        </w:tc>
        <w:tc>
          <w:tcPr>
            <w:tcW w:w="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39A3E6" w14:textId="77777777" w:rsidR="009518D1" w:rsidRDefault="009518D1">
            <w:r>
              <w:t> </w:t>
            </w:r>
          </w:p>
        </w:tc>
        <w:tc>
          <w:tcPr>
            <w:tcW w:w="661"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9E6FA0A" w14:textId="77777777" w:rsidR="009518D1" w:rsidRDefault="009518D1">
            <w:r>
              <w:t> </w:t>
            </w:r>
          </w:p>
        </w:tc>
        <w:tc>
          <w:tcPr>
            <w:tcW w:w="79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3D131BF6" w14:textId="77777777" w:rsidR="009518D1" w:rsidRDefault="009518D1">
            <w:r>
              <w:t> </w:t>
            </w:r>
          </w:p>
        </w:tc>
        <w:tc>
          <w:tcPr>
            <w:tcW w:w="672"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1248D67" w14:textId="77777777" w:rsidR="009518D1" w:rsidRDefault="009518D1">
            <w:r>
              <w:t> </w:t>
            </w:r>
          </w:p>
        </w:tc>
        <w:tc>
          <w:tcPr>
            <w:tcW w:w="74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2516483" w14:textId="77777777" w:rsidR="009518D1" w:rsidRDefault="009518D1">
            <w:r>
              <w:t> </w:t>
            </w:r>
          </w:p>
        </w:tc>
        <w:tc>
          <w:tcPr>
            <w:tcW w:w="44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5789C2FD" w14:textId="77777777" w:rsidR="009518D1" w:rsidRDefault="009518D1">
            <w:r>
              <w:t> </w:t>
            </w:r>
          </w:p>
        </w:tc>
        <w:tc>
          <w:tcPr>
            <w:tcW w:w="509"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5B0A5619" w14:textId="77777777" w:rsidR="009518D1" w:rsidRDefault="009518D1">
            <w:r>
              <w:t> </w:t>
            </w:r>
          </w:p>
        </w:tc>
        <w:tc>
          <w:tcPr>
            <w:tcW w:w="58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3695F664" w14:textId="77777777" w:rsidR="009518D1" w:rsidRDefault="009518D1">
            <w:r>
              <w:t> </w:t>
            </w:r>
          </w:p>
        </w:tc>
        <w:tc>
          <w:tcPr>
            <w:tcW w:w="489" w:type="dxa"/>
            <w:gridSpan w:val="2"/>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321A3717" w14:textId="77777777" w:rsidR="009518D1" w:rsidRDefault="009518D1">
            <w:r>
              <w:t> </w:t>
            </w:r>
          </w:p>
        </w:tc>
      </w:tr>
      <w:tr w:rsidR="00C61FBA" w14:paraId="651D9FCE" w14:textId="77777777" w:rsidTr="00C61FBA">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831059" w14:textId="77777777" w:rsidR="009518D1" w:rsidRDefault="009518D1">
            <w:r>
              <w:t> </w:t>
            </w:r>
          </w:p>
        </w:tc>
        <w:tc>
          <w:tcPr>
            <w:tcW w:w="7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70232"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BC062A" w14:textId="77777777" w:rsidR="009518D1" w:rsidRDefault="009518D1">
            <w:r>
              <w:t> </w:t>
            </w:r>
          </w:p>
        </w:tc>
        <w:tc>
          <w:tcPr>
            <w:tcW w:w="7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55677" w14:textId="77777777" w:rsidR="009518D1" w:rsidRDefault="009518D1">
            <w:r>
              <w:t> </w:t>
            </w:r>
          </w:p>
        </w:tc>
        <w:tc>
          <w:tcPr>
            <w:tcW w:w="8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311EE"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3DDA9" w14:textId="77777777" w:rsidR="009518D1" w:rsidRDefault="009518D1">
            <w:r>
              <w:t> </w:t>
            </w:r>
          </w:p>
        </w:tc>
        <w:tc>
          <w:tcPr>
            <w:tcW w:w="6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7B5C29" w14:textId="77777777" w:rsidR="009518D1" w:rsidRDefault="009518D1">
            <w:r>
              <w:t> </w:t>
            </w:r>
          </w:p>
        </w:tc>
        <w:tc>
          <w:tcPr>
            <w:tcW w:w="6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B5A79"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1ABC09"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C6436" w14:textId="77777777" w:rsidR="009518D1" w:rsidRDefault="009518D1">
            <w:r>
              <w:t> </w:t>
            </w:r>
          </w:p>
        </w:tc>
        <w:tc>
          <w:tcPr>
            <w:tcW w:w="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D3546" w14:textId="77777777" w:rsidR="009518D1" w:rsidRDefault="009518D1">
            <w:r>
              <w:t> </w:t>
            </w:r>
          </w:p>
        </w:tc>
        <w:tc>
          <w:tcPr>
            <w:tcW w:w="661"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7E91E5B" w14:textId="77777777" w:rsidR="009518D1" w:rsidRDefault="009518D1">
            <w:r>
              <w:t> </w:t>
            </w:r>
          </w:p>
        </w:tc>
        <w:tc>
          <w:tcPr>
            <w:tcW w:w="79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53E5316" w14:textId="77777777" w:rsidR="009518D1" w:rsidRDefault="009518D1">
            <w:r>
              <w:t> </w:t>
            </w:r>
          </w:p>
        </w:tc>
        <w:tc>
          <w:tcPr>
            <w:tcW w:w="672"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3065E84" w14:textId="77777777" w:rsidR="009518D1" w:rsidRDefault="009518D1">
            <w:r>
              <w:t> </w:t>
            </w:r>
          </w:p>
        </w:tc>
        <w:tc>
          <w:tcPr>
            <w:tcW w:w="74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664BA88" w14:textId="77777777" w:rsidR="009518D1" w:rsidRDefault="009518D1">
            <w:r>
              <w:t> </w:t>
            </w:r>
          </w:p>
        </w:tc>
        <w:tc>
          <w:tcPr>
            <w:tcW w:w="44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154BF50" w14:textId="77777777" w:rsidR="009518D1" w:rsidRDefault="009518D1">
            <w:r>
              <w:t> </w:t>
            </w:r>
          </w:p>
        </w:tc>
        <w:tc>
          <w:tcPr>
            <w:tcW w:w="509"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B3C139D" w14:textId="77777777" w:rsidR="009518D1" w:rsidRDefault="009518D1">
            <w:r>
              <w:t> </w:t>
            </w:r>
          </w:p>
        </w:tc>
        <w:tc>
          <w:tcPr>
            <w:tcW w:w="58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5AC946AD" w14:textId="77777777" w:rsidR="009518D1" w:rsidRDefault="009518D1">
            <w:r>
              <w:t> </w:t>
            </w:r>
          </w:p>
        </w:tc>
        <w:tc>
          <w:tcPr>
            <w:tcW w:w="489" w:type="dxa"/>
            <w:gridSpan w:val="2"/>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76A9301D" w14:textId="77777777" w:rsidR="009518D1" w:rsidRDefault="009518D1">
            <w:r>
              <w:t> </w:t>
            </w:r>
          </w:p>
        </w:tc>
      </w:tr>
      <w:tr w:rsidR="00C61FBA" w14:paraId="28C7AD5E" w14:textId="77777777" w:rsidTr="00C61FBA">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88868A" w14:textId="77777777" w:rsidR="009518D1" w:rsidRDefault="009518D1">
            <w:r>
              <w:t> </w:t>
            </w:r>
          </w:p>
        </w:tc>
        <w:tc>
          <w:tcPr>
            <w:tcW w:w="7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9E3AC4"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15ADA" w14:textId="77777777" w:rsidR="009518D1" w:rsidRDefault="009518D1">
            <w:r>
              <w:t> </w:t>
            </w:r>
          </w:p>
        </w:tc>
        <w:tc>
          <w:tcPr>
            <w:tcW w:w="7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73B62" w14:textId="77777777" w:rsidR="009518D1" w:rsidRDefault="009518D1">
            <w:r>
              <w:t> </w:t>
            </w:r>
          </w:p>
        </w:tc>
        <w:tc>
          <w:tcPr>
            <w:tcW w:w="8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BDDE71"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B659A" w14:textId="77777777" w:rsidR="009518D1" w:rsidRDefault="009518D1">
            <w:r>
              <w:t> </w:t>
            </w:r>
          </w:p>
        </w:tc>
        <w:tc>
          <w:tcPr>
            <w:tcW w:w="6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58289" w14:textId="77777777" w:rsidR="009518D1" w:rsidRDefault="009518D1">
            <w:r>
              <w:t> </w:t>
            </w:r>
          </w:p>
        </w:tc>
        <w:tc>
          <w:tcPr>
            <w:tcW w:w="6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ADA772"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DACE8"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F4116" w14:textId="77777777" w:rsidR="009518D1" w:rsidRDefault="009518D1">
            <w:r>
              <w:t> </w:t>
            </w:r>
          </w:p>
        </w:tc>
        <w:tc>
          <w:tcPr>
            <w:tcW w:w="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D0A5B0" w14:textId="77777777" w:rsidR="009518D1" w:rsidRDefault="009518D1">
            <w:r>
              <w:t> </w:t>
            </w:r>
          </w:p>
        </w:tc>
        <w:tc>
          <w:tcPr>
            <w:tcW w:w="661"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3180DFA5" w14:textId="77777777" w:rsidR="009518D1" w:rsidRDefault="009518D1">
            <w:r>
              <w:t> </w:t>
            </w:r>
          </w:p>
        </w:tc>
        <w:tc>
          <w:tcPr>
            <w:tcW w:w="79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381092E3" w14:textId="77777777" w:rsidR="009518D1" w:rsidRDefault="009518D1">
            <w:r>
              <w:t> </w:t>
            </w:r>
          </w:p>
        </w:tc>
        <w:tc>
          <w:tcPr>
            <w:tcW w:w="672"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EDFCF0D" w14:textId="77777777" w:rsidR="009518D1" w:rsidRDefault="009518D1">
            <w:r>
              <w:t> </w:t>
            </w:r>
          </w:p>
        </w:tc>
        <w:tc>
          <w:tcPr>
            <w:tcW w:w="74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B171598" w14:textId="77777777" w:rsidR="009518D1" w:rsidRDefault="009518D1">
            <w:r>
              <w:t> </w:t>
            </w:r>
          </w:p>
        </w:tc>
        <w:tc>
          <w:tcPr>
            <w:tcW w:w="44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5FA42309" w14:textId="77777777" w:rsidR="009518D1" w:rsidRDefault="009518D1">
            <w:r>
              <w:t> </w:t>
            </w:r>
          </w:p>
        </w:tc>
        <w:tc>
          <w:tcPr>
            <w:tcW w:w="509"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36E100AA" w14:textId="77777777" w:rsidR="009518D1" w:rsidRDefault="009518D1">
            <w:r>
              <w:t> </w:t>
            </w:r>
          </w:p>
        </w:tc>
        <w:tc>
          <w:tcPr>
            <w:tcW w:w="58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70E33EEA" w14:textId="77777777" w:rsidR="009518D1" w:rsidRDefault="009518D1">
            <w:r>
              <w:t> </w:t>
            </w:r>
          </w:p>
        </w:tc>
        <w:tc>
          <w:tcPr>
            <w:tcW w:w="489" w:type="dxa"/>
            <w:gridSpan w:val="2"/>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58F189F2" w14:textId="77777777" w:rsidR="009518D1" w:rsidRDefault="009518D1">
            <w:r>
              <w:t> </w:t>
            </w:r>
          </w:p>
        </w:tc>
      </w:tr>
      <w:tr w:rsidR="00C61FBA" w14:paraId="6C4E4FE3" w14:textId="77777777" w:rsidTr="00C61FBA">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22" w:type="dxa"/>
              <w:left w:w="22" w:type="dxa"/>
              <w:bottom w:w="22" w:type="dxa"/>
              <w:right w:w="22" w:type="dxa"/>
            </w:tcMar>
          </w:tcPr>
          <w:p w14:paraId="0F52BF8D" w14:textId="77777777" w:rsidR="009518D1" w:rsidRDefault="009518D1">
            <w:r>
              <w:t> </w:t>
            </w:r>
          </w:p>
        </w:tc>
        <w:tc>
          <w:tcPr>
            <w:tcW w:w="11555" w:type="dxa"/>
            <w:gridSpan w:val="20"/>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748B33E0" w14:textId="77777777" w:rsidR="009518D1" w:rsidRDefault="009518D1">
            <w:r>
              <w:t>VII. Từ điển ngoại văn</w:t>
            </w:r>
          </w:p>
        </w:tc>
      </w:tr>
      <w:tr w:rsidR="00C61FBA" w14:paraId="3AD6E683" w14:textId="77777777" w:rsidTr="00C61FBA">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5BA8E9" w14:textId="77777777" w:rsidR="009518D1" w:rsidRDefault="009518D1">
            <w:r>
              <w:lastRenderedPageBreak/>
              <w:t> </w:t>
            </w:r>
          </w:p>
        </w:tc>
        <w:tc>
          <w:tcPr>
            <w:tcW w:w="7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BA66C"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C446B" w14:textId="77777777" w:rsidR="009518D1" w:rsidRDefault="009518D1">
            <w:r>
              <w:t> </w:t>
            </w:r>
          </w:p>
        </w:tc>
        <w:tc>
          <w:tcPr>
            <w:tcW w:w="7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985C7" w14:textId="77777777" w:rsidR="009518D1" w:rsidRDefault="009518D1">
            <w:r>
              <w:t> </w:t>
            </w:r>
          </w:p>
        </w:tc>
        <w:tc>
          <w:tcPr>
            <w:tcW w:w="8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DF305"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0C47C" w14:textId="77777777" w:rsidR="009518D1" w:rsidRDefault="009518D1">
            <w:r>
              <w:t> </w:t>
            </w:r>
          </w:p>
        </w:tc>
        <w:tc>
          <w:tcPr>
            <w:tcW w:w="6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AE8F55" w14:textId="77777777" w:rsidR="009518D1" w:rsidRDefault="009518D1">
            <w:r>
              <w:t> </w:t>
            </w:r>
          </w:p>
        </w:tc>
        <w:tc>
          <w:tcPr>
            <w:tcW w:w="6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BD71E4"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712A4"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22FD1C" w14:textId="77777777" w:rsidR="009518D1" w:rsidRDefault="009518D1">
            <w:r>
              <w:t> </w:t>
            </w:r>
          </w:p>
        </w:tc>
        <w:tc>
          <w:tcPr>
            <w:tcW w:w="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550BB7" w14:textId="77777777" w:rsidR="009518D1" w:rsidRDefault="009518D1">
            <w:r>
              <w:t> </w:t>
            </w:r>
          </w:p>
        </w:tc>
        <w:tc>
          <w:tcPr>
            <w:tcW w:w="661"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700781A" w14:textId="77777777" w:rsidR="009518D1" w:rsidRDefault="009518D1">
            <w:r>
              <w:t> </w:t>
            </w:r>
          </w:p>
        </w:tc>
        <w:tc>
          <w:tcPr>
            <w:tcW w:w="79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080C4A1A" w14:textId="77777777" w:rsidR="009518D1" w:rsidRDefault="009518D1">
            <w:r>
              <w:t> </w:t>
            </w:r>
          </w:p>
        </w:tc>
        <w:tc>
          <w:tcPr>
            <w:tcW w:w="672"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5A8373F4" w14:textId="77777777" w:rsidR="009518D1" w:rsidRDefault="009518D1">
            <w:r>
              <w:t> </w:t>
            </w:r>
          </w:p>
        </w:tc>
        <w:tc>
          <w:tcPr>
            <w:tcW w:w="74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00042D70" w14:textId="77777777" w:rsidR="009518D1" w:rsidRDefault="009518D1">
            <w:r>
              <w:t> </w:t>
            </w:r>
          </w:p>
        </w:tc>
        <w:tc>
          <w:tcPr>
            <w:tcW w:w="44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3B4FD457" w14:textId="77777777" w:rsidR="009518D1" w:rsidRDefault="009518D1">
            <w:r>
              <w:t> </w:t>
            </w:r>
          </w:p>
        </w:tc>
        <w:tc>
          <w:tcPr>
            <w:tcW w:w="509"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0091DF5C" w14:textId="77777777" w:rsidR="009518D1" w:rsidRDefault="009518D1">
            <w:r>
              <w:t> </w:t>
            </w:r>
          </w:p>
        </w:tc>
        <w:tc>
          <w:tcPr>
            <w:tcW w:w="58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77326DE9" w14:textId="77777777" w:rsidR="009518D1" w:rsidRDefault="009518D1">
            <w:r>
              <w:t> </w:t>
            </w:r>
          </w:p>
        </w:tc>
        <w:tc>
          <w:tcPr>
            <w:tcW w:w="489" w:type="dxa"/>
            <w:gridSpan w:val="2"/>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4AF8B44" w14:textId="77777777" w:rsidR="009518D1" w:rsidRDefault="009518D1">
            <w:r>
              <w:t> </w:t>
            </w:r>
          </w:p>
        </w:tc>
      </w:tr>
      <w:tr w:rsidR="00C61FBA" w14:paraId="1BEE4A30" w14:textId="77777777" w:rsidTr="00C61FBA">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560E13" w14:textId="77777777" w:rsidR="009518D1" w:rsidRDefault="009518D1">
            <w:r>
              <w:t> </w:t>
            </w:r>
          </w:p>
        </w:tc>
        <w:tc>
          <w:tcPr>
            <w:tcW w:w="7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6CA9D"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77CF77" w14:textId="77777777" w:rsidR="009518D1" w:rsidRDefault="009518D1">
            <w:r>
              <w:t> </w:t>
            </w:r>
          </w:p>
        </w:tc>
        <w:tc>
          <w:tcPr>
            <w:tcW w:w="7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EC752" w14:textId="77777777" w:rsidR="009518D1" w:rsidRDefault="009518D1">
            <w:r>
              <w:t> </w:t>
            </w:r>
          </w:p>
        </w:tc>
        <w:tc>
          <w:tcPr>
            <w:tcW w:w="8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16C62"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7AC0B" w14:textId="77777777" w:rsidR="009518D1" w:rsidRDefault="009518D1">
            <w:r>
              <w:t> </w:t>
            </w:r>
          </w:p>
        </w:tc>
        <w:tc>
          <w:tcPr>
            <w:tcW w:w="6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0FDD90" w14:textId="77777777" w:rsidR="009518D1" w:rsidRDefault="009518D1">
            <w:r>
              <w:t> </w:t>
            </w:r>
          </w:p>
        </w:tc>
        <w:tc>
          <w:tcPr>
            <w:tcW w:w="6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B3C6A9"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D92A38"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5849A" w14:textId="77777777" w:rsidR="009518D1" w:rsidRDefault="009518D1">
            <w:r>
              <w:t> </w:t>
            </w:r>
          </w:p>
        </w:tc>
        <w:tc>
          <w:tcPr>
            <w:tcW w:w="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CF51F" w14:textId="77777777" w:rsidR="009518D1" w:rsidRDefault="009518D1">
            <w:r>
              <w:t> </w:t>
            </w:r>
          </w:p>
        </w:tc>
        <w:tc>
          <w:tcPr>
            <w:tcW w:w="661"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7AB3D059" w14:textId="77777777" w:rsidR="009518D1" w:rsidRDefault="009518D1">
            <w:r>
              <w:t> </w:t>
            </w:r>
          </w:p>
        </w:tc>
        <w:tc>
          <w:tcPr>
            <w:tcW w:w="79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5F4CEABB" w14:textId="77777777" w:rsidR="009518D1" w:rsidRDefault="009518D1">
            <w:r>
              <w:t> </w:t>
            </w:r>
          </w:p>
        </w:tc>
        <w:tc>
          <w:tcPr>
            <w:tcW w:w="672"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4D5E047" w14:textId="77777777" w:rsidR="009518D1" w:rsidRDefault="009518D1">
            <w:r>
              <w:t> </w:t>
            </w:r>
          </w:p>
        </w:tc>
        <w:tc>
          <w:tcPr>
            <w:tcW w:w="74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3C09BD30" w14:textId="77777777" w:rsidR="009518D1" w:rsidRDefault="009518D1">
            <w:r>
              <w:t> </w:t>
            </w:r>
          </w:p>
        </w:tc>
        <w:tc>
          <w:tcPr>
            <w:tcW w:w="44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5CABB985" w14:textId="77777777" w:rsidR="009518D1" w:rsidRDefault="009518D1">
            <w:r>
              <w:t> </w:t>
            </w:r>
          </w:p>
        </w:tc>
        <w:tc>
          <w:tcPr>
            <w:tcW w:w="509"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2F9106A" w14:textId="77777777" w:rsidR="009518D1" w:rsidRDefault="009518D1">
            <w:r>
              <w:t> </w:t>
            </w:r>
          </w:p>
        </w:tc>
        <w:tc>
          <w:tcPr>
            <w:tcW w:w="58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7F777F7" w14:textId="77777777" w:rsidR="009518D1" w:rsidRDefault="009518D1">
            <w:r>
              <w:t> </w:t>
            </w:r>
          </w:p>
        </w:tc>
        <w:tc>
          <w:tcPr>
            <w:tcW w:w="489" w:type="dxa"/>
            <w:gridSpan w:val="2"/>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BC2272F" w14:textId="77777777" w:rsidR="009518D1" w:rsidRDefault="009518D1">
            <w:r>
              <w:t> </w:t>
            </w:r>
          </w:p>
        </w:tc>
      </w:tr>
      <w:tr w:rsidR="00C61FBA" w14:paraId="0504A35D" w14:textId="77777777" w:rsidTr="00C61FBA">
        <w:tblPrEx>
          <w:tblBorders>
            <w:top w:val="none" w:sz="0" w:space="0" w:color="auto"/>
            <w:bottom w:val="none" w:sz="0" w:space="0" w:color="auto"/>
            <w:insideH w:val="none" w:sz="0" w:space="0" w:color="auto"/>
            <w:insideV w:val="none" w:sz="0" w:space="0" w:color="auto"/>
          </w:tblBorders>
        </w:tblPrEx>
        <w:tc>
          <w:tcPr>
            <w:tcW w:w="46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A0DDFF" w14:textId="77777777" w:rsidR="009518D1" w:rsidRDefault="009518D1">
            <w:r>
              <w:t> </w:t>
            </w:r>
          </w:p>
        </w:tc>
        <w:tc>
          <w:tcPr>
            <w:tcW w:w="7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713FD9"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B5B3A" w14:textId="77777777" w:rsidR="009518D1" w:rsidRDefault="009518D1">
            <w:r>
              <w:t> </w:t>
            </w:r>
          </w:p>
        </w:tc>
        <w:tc>
          <w:tcPr>
            <w:tcW w:w="7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D7690F" w14:textId="77777777" w:rsidR="009518D1" w:rsidRDefault="009518D1">
            <w:r>
              <w:t> </w:t>
            </w:r>
          </w:p>
        </w:tc>
        <w:tc>
          <w:tcPr>
            <w:tcW w:w="8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625A3"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EB91A" w14:textId="77777777" w:rsidR="009518D1" w:rsidRDefault="009518D1">
            <w:r>
              <w:t> </w:t>
            </w:r>
          </w:p>
        </w:tc>
        <w:tc>
          <w:tcPr>
            <w:tcW w:w="6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5000F3" w14:textId="77777777" w:rsidR="009518D1" w:rsidRDefault="009518D1">
            <w:r>
              <w:t> </w:t>
            </w:r>
          </w:p>
        </w:tc>
        <w:tc>
          <w:tcPr>
            <w:tcW w:w="6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13055" w14:textId="77777777" w:rsidR="009518D1" w:rsidRDefault="009518D1">
            <w:r>
              <w:t> </w:t>
            </w:r>
          </w:p>
        </w:tc>
        <w:tc>
          <w:tcPr>
            <w:tcW w:w="5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E826B6" w14:textId="77777777" w:rsidR="009518D1" w:rsidRDefault="009518D1">
            <w:r>
              <w:t> </w:t>
            </w:r>
          </w:p>
        </w:tc>
        <w:tc>
          <w:tcPr>
            <w:tcW w:w="6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1FB4B" w14:textId="77777777" w:rsidR="009518D1" w:rsidRDefault="009518D1">
            <w:r>
              <w:t> </w:t>
            </w:r>
          </w:p>
        </w:tc>
        <w:tc>
          <w:tcPr>
            <w:tcW w:w="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B24AA7" w14:textId="77777777" w:rsidR="009518D1" w:rsidRDefault="009518D1">
            <w:r>
              <w:t> </w:t>
            </w:r>
          </w:p>
        </w:tc>
        <w:tc>
          <w:tcPr>
            <w:tcW w:w="661"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3BD0D8E" w14:textId="77777777" w:rsidR="009518D1" w:rsidRDefault="009518D1">
            <w:r>
              <w:t> </w:t>
            </w:r>
          </w:p>
        </w:tc>
        <w:tc>
          <w:tcPr>
            <w:tcW w:w="79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6BDC645" w14:textId="77777777" w:rsidR="009518D1" w:rsidRDefault="009518D1">
            <w:r>
              <w:t> </w:t>
            </w:r>
          </w:p>
        </w:tc>
        <w:tc>
          <w:tcPr>
            <w:tcW w:w="672"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596C1C0F" w14:textId="77777777" w:rsidR="009518D1" w:rsidRDefault="009518D1">
            <w:r>
              <w:t> </w:t>
            </w:r>
          </w:p>
        </w:tc>
        <w:tc>
          <w:tcPr>
            <w:tcW w:w="74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37D40DF" w14:textId="77777777" w:rsidR="009518D1" w:rsidRDefault="009518D1">
            <w:r>
              <w:t> </w:t>
            </w:r>
          </w:p>
        </w:tc>
        <w:tc>
          <w:tcPr>
            <w:tcW w:w="44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72E6130" w14:textId="77777777" w:rsidR="009518D1" w:rsidRDefault="009518D1">
            <w:r>
              <w:t> </w:t>
            </w:r>
          </w:p>
        </w:tc>
        <w:tc>
          <w:tcPr>
            <w:tcW w:w="509"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9532E6D" w14:textId="77777777" w:rsidR="009518D1" w:rsidRDefault="009518D1">
            <w:r>
              <w:t> </w:t>
            </w:r>
          </w:p>
        </w:tc>
        <w:tc>
          <w:tcPr>
            <w:tcW w:w="588"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3728EA15" w14:textId="77777777" w:rsidR="009518D1" w:rsidRDefault="009518D1">
            <w:r>
              <w:t> </w:t>
            </w:r>
          </w:p>
        </w:tc>
        <w:tc>
          <w:tcPr>
            <w:tcW w:w="489" w:type="dxa"/>
            <w:gridSpan w:val="2"/>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37A90358" w14:textId="77777777" w:rsidR="009518D1" w:rsidRDefault="009518D1">
            <w:r>
              <w:t> </w:t>
            </w:r>
          </w:p>
        </w:tc>
      </w:tr>
      <w:tr w:rsidR="00C61FBA" w14:paraId="7A4FF83C" w14:textId="77777777" w:rsidTr="00C61FBA">
        <w:tblPrEx>
          <w:tblBorders>
            <w:top w:val="none" w:sz="0" w:space="0" w:color="auto"/>
            <w:bottom w:val="none" w:sz="0" w:space="0" w:color="auto"/>
            <w:insideH w:val="none" w:sz="0" w:space="0" w:color="auto"/>
            <w:insideV w:val="none" w:sz="0" w:space="0" w:color="auto"/>
          </w:tblBorders>
        </w:tblPrEx>
        <w:tc>
          <w:tcPr>
            <w:tcW w:w="6969" w:type="dxa"/>
            <w:gridSpan w:val="11"/>
            <w:tcBorders>
              <w:top w:val="nil"/>
              <w:left w:val="single" w:sz="8" w:space="0" w:color="auto"/>
              <w:bottom w:val="single" w:sz="8" w:space="0" w:color="auto"/>
              <w:right w:val="single" w:sz="8" w:space="0" w:color="auto"/>
              <w:tl2br w:val="nil"/>
              <w:tr2bl w:val="nil"/>
            </w:tcBorders>
            <w:shd w:val="clear" w:color="auto" w:fill="auto"/>
            <w:tcMar>
              <w:top w:w="22" w:type="dxa"/>
              <w:left w:w="22" w:type="dxa"/>
              <w:bottom w:w="22" w:type="dxa"/>
              <w:right w:w="22" w:type="dxa"/>
            </w:tcMar>
          </w:tcPr>
          <w:p w14:paraId="1DFBD804" w14:textId="77777777" w:rsidR="009518D1" w:rsidRDefault="009518D1">
            <w:pPr>
              <w:spacing w:after="120"/>
              <w:jc w:val="center"/>
            </w:pPr>
            <w:r>
              <w:t>Xét duyệt của cơ quan chủ quản</w:t>
            </w:r>
          </w:p>
          <w:p w14:paraId="619AD1E4" w14:textId="77777777" w:rsidR="009518D1" w:rsidRDefault="009518D1">
            <w:pPr>
              <w:jc w:val="center"/>
            </w:pPr>
            <w:r>
              <w:t>(Ký tên, đóng dấu)</w:t>
            </w:r>
          </w:p>
        </w:tc>
        <w:tc>
          <w:tcPr>
            <w:tcW w:w="4712" w:type="dxa"/>
            <w:gridSpan w:val="9"/>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2109083" w14:textId="77777777" w:rsidR="009518D1" w:rsidRDefault="009518D1">
            <w:pPr>
              <w:spacing w:after="120"/>
              <w:jc w:val="center"/>
            </w:pPr>
            <w:r>
              <w:t>Lãnh đạo nhà xuất bản</w:t>
            </w:r>
          </w:p>
          <w:p w14:paraId="7084C92E" w14:textId="77777777" w:rsidR="009518D1" w:rsidRDefault="009518D1">
            <w:pPr>
              <w:jc w:val="center"/>
            </w:pPr>
            <w:r>
              <w:t>(Ký tên, đóng dấu)</w:t>
            </w:r>
          </w:p>
        </w:tc>
        <w:tc>
          <w:tcPr>
            <w:tcW w:w="3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E42F8CF" w14:textId="77777777" w:rsidR="009518D1" w:rsidRDefault="009518D1">
            <w:r>
              <w:t> </w:t>
            </w:r>
          </w:p>
        </w:tc>
      </w:tr>
      <w:tr w:rsidR="009518D1" w14:paraId="681A4180" w14:textId="77777777">
        <w:tblPrEx>
          <w:tblBorders>
            <w:top w:val="none" w:sz="0" w:space="0" w:color="auto"/>
            <w:bottom w:val="none" w:sz="0" w:space="0" w:color="auto"/>
            <w:insideH w:val="none" w:sz="0" w:space="0" w:color="auto"/>
            <w:insideV w:val="none" w:sz="0" w:space="0" w:color="auto"/>
          </w:tblBorders>
        </w:tblPrEx>
        <w:tc>
          <w:tcPr>
            <w:tcW w:w="4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8F30A3C" w14:textId="77777777" w:rsidR="009518D1" w:rsidRDefault="009518D1">
            <w:r>
              <w:t> </w:t>
            </w:r>
          </w:p>
        </w:tc>
        <w:tc>
          <w:tcPr>
            <w:tcW w:w="69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EDC8420" w14:textId="77777777" w:rsidR="009518D1" w:rsidRDefault="009518D1">
            <w:r>
              <w:t> </w:t>
            </w:r>
          </w:p>
        </w:tc>
        <w:tc>
          <w:tcPr>
            <w:tcW w:w="52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CC5A1C7" w14:textId="77777777" w:rsidR="009518D1" w:rsidRDefault="009518D1">
            <w:r>
              <w:t> </w:t>
            </w:r>
          </w:p>
        </w:tc>
        <w:tc>
          <w:tcPr>
            <w:tcW w:w="7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4DC4D8C" w14:textId="77777777" w:rsidR="009518D1" w:rsidRDefault="009518D1">
            <w:r>
              <w:t> </w:t>
            </w:r>
          </w:p>
        </w:tc>
        <w:tc>
          <w:tcPr>
            <w:tcW w:w="84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297D03F" w14:textId="77777777" w:rsidR="009518D1" w:rsidRDefault="009518D1">
            <w:r>
              <w:t> </w:t>
            </w:r>
          </w:p>
        </w:tc>
        <w:tc>
          <w:tcPr>
            <w:tcW w:w="69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51CD94E" w14:textId="77777777" w:rsidR="009518D1" w:rsidRDefault="009518D1">
            <w:r>
              <w:t> </w:t>
            </w:r>
          </w:p>
        </w:tc>
        <w:tc>
          <w:tcPr>
            <w:tcW w:w="5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EC945B3" w14:textId="77777777" w:rsidR="009518D1" w:rsidRDefault="009518D1">
            <w:r>
              <w:t> </w:t>
            </w:r>
          </w:p>
        </w:tc>
        <w:tc>
          <w:tcPr>
            <w:tcW w:w="5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A83BEFD" w14:textId="77777777" w:rsidR="009518D1" w:rsidRDefault="009518D1">
            <w:r>
              <w:t> </w:t>
            </w:r>
          </w:p>
        </w:tc>
        <w:tc>
          <w:tcPr>
            <w:tcW w:w="52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B42DD61" w14:textId="77777777" w:rsidR="009518D1" w:rsidRDefault="009518D1">
            <w:r>
              <w:t> </w:t>
            </w:r>
          </w:p>
        </w:tc>
        <w:tc>
          <w:tcPr>
            <w:tcW w:w="69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F33BA8A" w14:textId="77777777" w:rsidR="009518D1" w:rsidRDefault="009518D1">
            <w:r>
              <w:t> </w:t>
            </w:r>
          </w:p>
        </w:tc>
        <w:tc>
          <w:tcPr>
            <w:tcW w:w="39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E8813FA" w14:textId="77777777" w:rsidR="009518D1" w:rsidRDefault="009518D1">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5734179" w14:textId="77777777" w:rsidR="009518D1" w:rsidRDefault="009518D1">
            <w:r>
              <w:t> </w:t>
            </w:r>
          </w:p>
        </w:tc>
        <w:tc>
          <w:tcPr>
            <w:tcW w:w="6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1A3AF46" w14:textId="77777777" w:rsidR="009518D1" w:rsidRDefault="009518D1">
            <w:r>
              <w:t> </w:t>
            </w:r>
          </w:p>
        </w:tc>
        <w:tc>
          <w:tcPr>
            <w:tcW w:w="7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F87F50F" w14:textId="77777777" w:rsidR="009518D1" w:rsidRDefault="009518D1">
            <w:r>
              <w:t> </w:t>
            </w:r>
          </w:p>
        </w:tc>
        <w:tc>
          <w:tcPr>
            <w:tcW w:w="6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DD1181D" w14:textId="77777777" w:rsidR="009518D1" w:rsidRDefault="009518D1">
            <w:r>
              <w:t> </w:t>
            </w:r>
          </w:p>
        </w:tc>
        <w:tc>
          <w:tcPr>
            <w:tcW w:w="7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996FE4E" w14:textId="77777777" w:rsidR="009518D1" w:rsidRDefault="009518D1">
            <w:r>
              <w:t> </w:t>
            </w:r>
          </w:p>
        </w:tc>
        <w:tc>
          <w:tcPr>
            <w:tcW w:w="4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0A6D439" w14:textId="77777777" w:rsidR="009518D1" w:rsidRDefault="009518D1">
            <w:r>
              <w:t> </w:t>
            </w:r>
          </w:p>
        </w:tc>
        <w:tc>
          <w:tcPr>
            <w:tcW w:w="51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B285909" w14:textId="77777777" w:rsidR="009518D1" w:rsidRDefault="009518D1">
            <w:r>
              <w:t> </w:t>
            </w:r>
          </w:p>
        </w:tc>
        <w:tc>
          <w:tcPr>
            <w:tcW w:w="5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5EC8F4E" w14:textId="77777777" w:rsidR="009518D1" w:rsidRDefault="009518D1">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F425F80" w14:textId="77777777" w:rsidR="009518D1" w:rsidRDefault="009518D1">
            <w:r>
              <w:t> </w:t>
            </w:r>
          </w:p>
        </w:tc>
        <w:tc>
          <w:tcPr>
            <w:tcW w:w="31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056AC3C" w14:textId="77777777" w:rsidR="009518D1" w:rsidRDefault="009518D1">
            <w:r>
              <w:t> </w:t>
            </w:r>
          </w:p>
        </w:tc>
      </w:tr>
    </w:tbl>
    <w:p w14:paraId="524FC52F" w14:textId="77777777" w:rsidR="009518D1" w:rsidRDefault="009518D1">
      <w:pPr>
        <w:spacing w:after="120"/>
      </w:pPr>
      <w:r>
        <w:rPr>
          <w:b/>
          <w:bCs/>
        </w:rPr>
        <w:t> </w:t>
      </w:r>
      <w:r>
        <w:rPr>
          <w:b/>
          <w:bCs/>
          <w:sz w:val="20"/>
        </w:rPr>
        <w:br w:type="page"/>
      </w:r>
      <w:r>
        <w:rPr>
          <w:b/>
          <w:bCs/>
          <w:sz w:val="20"/>
        </w:rPr>
        <w:lastRenderedPageBreak/>
        <w:br w:type="page"/>
      </w:r>
    </w:p>
    <w:p w14:paraId="594C7550" w14:textId="77777777" w:rsidR="009518D1" w:rsidRDefault="009518D1">
      <w:pPr>
        <w:spacing w:after="120"/>
      </w:pPr>
      <w:bookmarkStart w:id="46" w:name="chuong_phuluc_2"/>
      <w:r>
        <w:rPr>
          <w:b/>
          <w:bCs/>
        </w:rPr>
        <w:t>Mẫu số 2</w:t>
      </w:r>
      <w:bookmarkEnd w:id="4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15"/>
        <w:gridCol w:w="5445"/>
      </w:tblGrid>
      <w:tr w:rsidR="009518D1" w14:paraId="238E4DF8" w14:textId="77777777">
        <w:tc>
          <w:tcPr>
            <w:tcW w:w="3639" w:type="dxa"/>
            <w:tcBorders>
              <w:top w:val="nil"/>
              <w:left w:val="nil"/>
              <w:bottom w:val="nil"/>
              <w:right w:val="nil"/>
              <w:tl2br w:val="nil"/>
              <w:tr2bl w:val="nil"/>
            </w:tcBorders>
            <w:shd w:val="clear" w:color="auto" w:fill="auto"/>
            <w:tcMar>
              <w:top w:w="22" w:type="dxa"/>
              <w:left w:w="22" w:type="dxa"/>
              <w:bottom w:w="22" w:type="dxa"/>
              <w:right w:w="22" w:type="dxa"/>
            </w:tcMar>
          </w:tcPr>
          <w:p w14:paraId="653D64B6" w14:textId="77777777" w:rsidR="009518D1" w:rsidRDefault="009518D1">
            <w:pPr>
              <w:spacing w:after="120"/>
              <w:jc w:val="center"/>
            </w:pPr>
            <w:r>
              <w:rPr>
                <w:b/>
                <w:bCs/>
              </w:rPr>
              <w:t>BỘ VĂN HÓA - THÔNG TIN</w:t>
            </w:r>
          </w:p>
          <w:p w14:paraId="7F4D9479" w14:textId="77777777" w:rsidR="009518D1" w:rsidRDefault="009518D1">
            <w:pPr>
              <w:spacing w:after="120"/>
              <w:jc w:val="center"/>
            </w:pPr>
            <w:r>
              <w:rPr>
                <w:b/>
                <w:bCs/>
              </w:rPr>
              <w:t>CỤC XUẤT BẢN</w:t>
            </w:r>
          </w:p>
          <w:p w14:paraId="5E45D78C" w14:textId="77777777" w:rsidR="009518D1" w:rsidRDefault="009518D1">
            <w:pPr>
              <w:spacing w:after="120"/>
              <w:jc w:val="center"/>
            </w:pPr>
            <w:r>
              <w:t>___</w:t>
            </w:r>
          </w:p>
          <w:p w14:paraId="386AFDC9" w14:textId="77777777" w:rsidR="009518D1" w:rsidRDefault="009518D1">
            <w:pPr>
              <w:spacing w:after="120"/>
              <w:jc w:val="center"/>
            </w:pPr>
            <w:r>
              <w:t>Số: /XB-QLXB</w:t>
            </w:r>
          </w:p>
          <w:p w14:paraId="7B96DF62" w14:textId="77777777" w:rsidR="009518D1" w:rsidRDefault="009518D1">
            <w:pPr>
              <w:spacing w:after="120"/>
              <w:jc w:val="center"/>
            </w:pPr>
            <w:r>
              <w:t xml:space="preserve">V/v xác nhận đăng ký </w:t>
            </w:r>
          </w:p>
          <w:p w14:paraId="6604AADC" w14:textId="77777777" w:rsidR="009518D1" w:rsidRDefault="009518D1">
            <w:pPr>
              <w:jc w:val="center"/>
            </w:pPr>
            <w:r>
              <w:t>kế hoạch xuất bản</w:t>
            </w:r>
          </w:p>
        </w:tc>
        <w:tc>
          <w:tcPr>
            <w:tcW w:w="5061" w:type="dxa"/>
            <w:tcBorders>
              <w:top w:val="nil"/>
              <w:left w:val="nil"/>
              <w:bottom w:val="nil"/>
              <w:right w:val="nil"/>
              <w:tl2br w:val="nil"/>
              <w:tr2bl w:val="nil"/>
            </w:tcBorders>
            <w:shd w:val="clear" w:color="auto" w:fill="auto"/>
            <w:tcMar>
              <w:top w:w="22" w:type="dxa"/>
              <w:left w:w="22" w:type="dxa"/>
              <w:bottom w:w="22" w:type="dxa"/>
              <w:right w:w="22" w:type="dxa"/>
            </w:tcMar>
          </w:tcPr>
          <w:p w14:paraId="5C1BA84A" w14:textId="77777777" w:rsidR="009518D1" w:rsidRDefault="009518D1">
            <w:pPr>
              <w:spacing w:after="120"/>
              <w:jc w:val="center"/>
            </w:pPr>
            <w:r>
              <w:rPr>
                <w:b/>
                <w:bCs/>
              </w:rPr>
              <w:t>CỘNG HÒA XÃ HỘI CHỦ NGHĨA VIỆT NAM</w:t>
            </w:r>
          </w:p>
          <w:p w14:paraId="2C140E14" w14:textId="77777777" w:rsidR="009518D1" w:rsidRDefault="009518D1">
            <w:pPr>
              <w:spacing w:after="120"/>
              <w:jc w:val="center"/>
            </w:pPr>
            <w:r>
              <w:t>______</w:t>
            </w:r>
          </w:p>
          <w:p w14:paraId="186CDE06" w14:textId="77777777" w:rsidR="009518D1" w:rsidRDefault="009518D1">
            <w:pPr>
              <w:jc w:val="center"/>
            </w:pPr>
            <w:r>
              <w:t>Hà Nội, ngày……tháng 8 năm 2005</w:t>
            </w:r>
          </w:p>
        </w:tc>
      </w:tr>
    </w:tbl>
    <w:p w14:paraId="2551E901" w14:textId="77777777" w:rsidR="009518D1" w:rsidRDefault="009518D1">
      <w:pPr>
        <w:spacing w:after="120"/>
        <w:jc w:val="center"/>
      </w:pPr>
      <w:bookmarkStart w:id="47" w:name="chuong_phuluc_2_name"/>
      <w:r>
        <w:t>GIẤY XÁC NHẬN ĐĂNG KÝ KẾ HOẠCH XUẤT BẢN</w:t>
      </w:r>
      <w:bookmarkEnd w:id="47"/>
    </w:p>
    <w:p w14:paraId="526490E5" w14:textId="77777777" w:rsidR="009518D1" w:rsidRDefault="009518D1">
      <w:pPr>
        <w:spacing w:after="120"/>
        <w:jc w:val="center"/>
      </w:pPr>
      <w:r>
        <w:rPr>
          <w:b/>
          <w:bCs/>
        </w:rPr>
        <w:t>Kính gửi</w:t>
      </w:r>
      <w:r>
        <w:t>: Nhà xuất bản</w:t>
      </w:r>
    </w:p>
    <w:p w14:paraId="7717909B" w14:textId="77777777" w:rsidR="009518D1" w:rsidRDefault="009518D1">
      <w:pPr>
        <w:spacing w:after="120"/>
      </w:pPr>
      <w:r>
        <w:t>Căn cứ các Điều 18 và 26 Luật Xuất bản ngày 03/12/2004, Điều….. Nghị định số……/2005/NĐ-CP ngày …… tháng ……. năm ……. của Chính phủ quy định chi tiết thi hành Luật Xuất bản, Cục Xuất bản xác nhận:</w:t>
      </w:r>
    </w:p>
    <w:p w14:paraId="5E138E55" w14:textId="77777777" w:rsidR="009518D1" w:rsidRDefault="009518D1">
      <w:pPr>
        <w:spacing w:after="120"/>
      </w:pPr>
      <w:r>
        <w:t>1. Giấy đăng ký kế hoạch xuất bản số ……../……. ngày ……. tháng …… năm…… của Nhà xuất bản ……… với tổng số ……….. tên xuất bản phẩm đã đăng ký tại Cục Xuất bản.</w:t>
      </w:r>
    </w:p>
    <w:p w14:paraId="2F482ED1" w14:textId="77777777" w:rsidR="009518D1" w:rsidRDefault="009518D1">
      <w:pPr>
        <w:spacing w:after="120"/>
      </w:pPr>
      <w:r>
        <w:t>2. Số đăng ký kế hoạch xuất bản ghi trên xuất bản phẩm là:</w:t>
      </w:r>
    </w:p>
    <w:p w14:paraId="7F38DCE4" w14:textId="77777777" w:rsidR="009518D1" w:rsidRDefault="009518D1">
      <w:pPr>
        <w:spacing w:after="120"/>
      </w:pPr>
      <w:r>
        <w:t>Trong đó:</w:t>
      </w:r>
    </w:p>
    <w:p w14:paraId="437F1648" w14:textId="77777777" w:rsidR="009518D1" w:rsidRDefault="009518D1">
      <w:pPr>
        <w:spacing w:after="120"/>
      </w:pPr>
      <w:r>
        <w:t>M là số thứ tự tng sổ quản lý đăng ký kế hoạch xuất bản của Cục Xuất bản;</w:t>
      </w:r>
    </w:p>
    <w:p w14:paraId="7D86A0F1" w14:textId="77777777" w:rsidR="009518D1" w:rsidRDefault="009518D1">
      <w:pPr>
        <w:spacing w:after="120"/>
      </w:pPr>
      <w:r>
        <w:t>i là số thứ tự tên xuất bản phẩm trong giấy đăng ký kế hoạch xuất bản của nhà xuất bản;</w:t>
      </w:r>
    </w:p>
    <w:p w14:paraId="30D9471F" w14:textId="77777777" w:rsidR="009518D1" w:rsidRDefault="009518D1">
      <w:pPr>
        <w:spacing w:after="120"/>
      </w:pPr>
      <w:r>
        <w:t>Y là số giấy đăng ký kế hoạch xuất bản của nhà xuất bản.</w:t>
      </w:r>
    </w:p>
    <w:p w14:paraId="1A8A369F" w14:textId="77777777" w:rsidR="009518D1" w:rsidRDefault="009518D1">
      <w:pPr>
        <w:spacing w:after="120"/>
      </w:pPr>
      <w:r>
        <w:t>Ví dụ: 2-2005/CXB/15-55/KĐ là số đăng ký kế hoạch xuất bản được ghi trên một xuất bản phẩm của Nhà xuất bản Kim Đồng.</w:t>
      </w:r>
    </w:p>
    <w:p w14:paraId="435E3ABE" w14:textId="77777777" w:rsidR="009518D1" w:rsidRDefault="009518D1">
      <w:pPr>
        <w:spacing w:after="120"/>
      </w:pPr>
      <w:r>
        <w:t>Cục Xuất bản thông báo để nhà xuất bản biết./.</w:t>
      </w:r>
    </w:p>
    <w:p w14:paraId="110061B8" w14:textId="77777777" w:rsidR="009518D1" w:rsidRDefault="009518D1">
      <w:pPr>
        <w:spacing w:after="120"/>
        <w:jc w:val="right"/>
      </w:pPr>
      <w:r>
        <w:rPr>
          <w:b/>
          <w:bCs/>
        </w:rPr>
        <w:t>CỤC TRƯỞNG CỤC XUẤT BẢN</w:t>
      </w:r>
    </w:p>
    <w:p w14:paraId="56B18963" w14:textId="77777777" w:rsidR="009518D1" w:rsidRDefault="009518D1">
      <w:pPr>
        <w:spacing w:after="120"/>
      </w:pPr>
      <w:bookmarkStart w:id="48" w:name="chuong_phuluc_3"/>
      <w:r>
        <w:rPr>
          <w:b/>
          <w:bCs/>
        </w:rPr>
        <w:t>Mẫu số 3</w:t>
      </w:r>
      <w:bookmarkEnd w:id="4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29"/>
        <w:gridCol w:w="5431"/>
      </w:tblGrid>
      <w:tr w:rsidR="009518D1" w14:paraId="7A3C40F7" w14:textId="77777777">
        <w:tc>
          <w:tcPr>
            <w:tcW w:w="3652" w:type="dxa"/>
            <w:tcBorders>
              <w:top w:val="nil"/>
              <w:left w:val="nil"/>
              <w:bottom w:val="nil"/>
              <w:right w:val="nil"/>
              <w:tl2br w:val="nil"/>
              <w:tr2bl w:val="nil"/>
            </w:tcBorders>
            <w:shd w:val="clear" w:color="auto" w:fill="auto"/>
            <w:tcMar>
              <w:top w:w="22" w:type="dxa"/>
              <w:left w:w="22" w:type="dxa"/>
              <w:bottom w:w="22" w:type="dxa"/>
              <w:right w:w="22" w:type="dxa"/>
            </w:tcMar>
          </w:tcPr>
          <w:p w14:paraId="73F087FC" w14:textId="77777777" w:rsidR="009518D1" w:rsidRDefault="009518D1">
            <w:pPr>
              <w:spacing w:after="120"/>
              <w:jc w:val="center"/>
            </w:pPr>
            <w:r>
              <w:t>Tên đơn vị: ………….</w:t>
            </w:r>
          </w:p>
          <w:p w14:paraId="6D9DB366" w14:textId="77777777" w:rsidR="009518D1" w:rsidRDefault="009518D1">
            <w:pPr>
              <w:spacing w:after="120"/>
              <w:jc w:val="center"/>
            </w:pPr>
            <w:r>
              <w:t>___</w:t>
            </w:r>
          </w:p>
          <w:p w14:paraId="55F83CC6" w14:textId="77777777" w:rsidR="009518D1" w:rsidRDefault="009518D1">
            <w:pPr>
              <w:spacing w:after="120"/>
              <w:jc w:val="center"/>
            </w:pPr>
            <w:r>
              <w:t>Số: ………………</w:t>
            </w:r>
          </w:p>
          <w:p w14:paraId="2F406759" w14:textId="77777777" w:rsidR="009518D1" w:rsidRDefault="009518D1">
            <w:pPr>
              <w:spacing w:after="120"/>
              <w:jc w:val="center"/>
            </w:pPr>
            <w:r>
              <w:t>V/v đăng ký nhập khẩu</w:t>
            </w:r>
          </w:p>
          <w:p w14:paraId="54C99EFE" w14:textId="77777777" w:rsidR="009518D1" w:rsidRDefault="009518D1">
            <w:pPr>
              <w:jc w:val="center"/>
            </w:pPr>
            <w:r>
              <w:t>xuất bản phẩm</w:t>
            </w:r>
          </w:p>
        </w:tc>
        <w:tc>
          <w:tcPr>
            <w:tcW w:w="5048" w:type="dxa"/>
            <w:tcBorders>
              <w:top w:val="nil"/>
              <w:left w:val="nil"/>
              <w:bottom w:val="nil"/>
              <w:right w:val="nil"/>
              <w:tl2br w:val="nil"/>
              <w:tr2bl w:val="nil"/>
            </w:tcBorders>
            <w:shd w:val="clear" w:color="auto" w:fill="auto"/>
            <w:tcMar>
              <w:top w:w="22" w:type="dxa"/>
              <w:left w:w="22" w:type="dxa"/>
              <w:bottom w:w="22" w:type="dxa"/>
              <w:right w:w="22" w:type="dxa"/>
            </w:tcMar>
          </w:tcPr>
          <w:p w14:paraId="55E5520F" w14:textId="77777777" w:rsidR="009518D1" w:rsidRDefault="009518D1">
            <w:pPr>
              <w:spacing w:after="120"/>
              <w:jc w:val="center"/>
            </w:pPr>
            <w:r>
              <w:rPr>
                <w:b/>
                <w:bCs/>
              </w:rPr>
              <w:t>CỘNG HÒA XÃ HỘI CHỦ NGHĨA VIỆT NAM</w:t>
            </w:r>
          </w:p>
          <w:p w14:paraId="5989F6D8" w14:textId="77777777" w:rsidR="009518D1" w:rsidRDefault="009518D1">
            <w:pPr>
              <w:spacing w:after="120"/>
              <w:jc w:val="right"/>
            </w:pPr>
            <w:r>
              <w:rPr>
                <w:i/>
                <w:iCs/>
              </w:rPr>
              <w:t> </w:t>
            </w:r>
          </w:p>
          <w:p w14:paraId="1CCF9DCE" w14:textId="77777777" w:rsidR="009518D1" w:rsidRDefault="009518D1">
            <w:pPr>
              <w:spacing w:after="120"/>
              <w:jc w:val="right"/>
            </w:pPr>
            <w:r>
              <w:rPr>
                <w:i/>
                <w:iCs/>
              </w:rPr>
              <w:t> </w:t>
            </w:r>
          </w:p>
          <w:p w14:paraId="63E59970" w14:textId="77777777" w:rsidR="009518D1" w:rsidRDefault="009518D1">
            <w:pPr>
              <w:jc w:val="right"/>
            </w:pPr>
            <w:r>
              <w:rPr>
                <w:i/>
                <w:iCs/>
              </w:rPr>
              <w:t>Hà Nội, ngày tháng 8 năm 2005</w:t>
            </w:r>
          </w:p>
        </w:tc>
      </w:tr>
    </w:tbl>
    <w:p w14:paraId="7495376B" w14:textId="77777777" w:rsidR="009518D1" w:rsidRDefault="009518D1">
      <w:pPr>
        <w:spacing w:after="120"/>
        <w:jc w:val="center"/>
      </w:pPr>
      <w:bookmarkStart w:id="49" w:name="chuong_phuluc_3_name"/>
      <w:r>
        <w:t>ĐĂNG KÝ DANH MỤC NHẬP KHẨU XUẤT BẢN PHẨM</w:t>
      </w:r>
      <w:bookmarkEnd w:id="49"/>
    </w:p>
    <w:p w14:paraId="1B7BEF19" w14:textId="77777777" w:rsidR="009518D1" w:rsidRDefault="009518D1">
      <w:pPr>
        <w:spacing w:after="120"/>
      </w:pPr>
      <w:r>
        <w:t>Căn cứ Luật Xuất bản ngày 03 tháng 12 năm 2004;</w:t>
      </w:r>
    </w:p>
    <w:p w14:paraId="7C9042DB" w14:textId="77777777" w:rsidR="009518D1" w:rsidRDefault="009518D1">
      <w:pPr>
        <w:spacing w:after="120"/>
      </w:pPr>
      <w:r>
        <w:t>Căn Nghị định số …/200…/NĐ-CP ngày …./……./200…. của Chính phủ quy định chi tiết thi hành Luật Xuất bản;</w:t>
      </w:r>
    </w:p>
    <w:p w14:paraId="4561D547" w14:textId="77777777" w:rsidR="009518D1" w:rsidRDefault="009518D1">
      <w:pPr>
        <w:spacing w:after="120"/>
      </w:pPr>
      <w:r>
        <w:lastRenderedPageBreak/>
        <w:t>Căn cứ vào Giấy phép hoạt động kinh doanh nhập khẩu xuất bản phẩm do Bộ Văn hóa - Thông tin cấp ngày …..tháng …….năm…….,</w:t>
      </w:r>
    </w:p>
    <w:p w14:paraId="553FD93C" w14:textId="77777777" w:rsidR="009518D1" w:rsidRDefault="009518D1">
      <w:pPr>
        <w:spacing w:after="120"/>
      </w:pPr>
      <w:r>
        <w:t>Công ty ……….xin đăng ký danh mục nhập khẩu xuất bản phẩm:</w:t>
      </w:r>
    </w:p>
    <w:p w14:paraId="0D7DC7D7" w14:textId="77777777" w:rsidR="009518D1" w:rsidRDefault="009518D1">
      <w:pPr>
        <w:spacing w:after="120"/>
      </w:pPr>
      <w:r>
        <w:t>1. Tổng số tên xuất bản phẩm nhập khẩu: ………………………….</w:t>
      </w:r>
    </w:p>
    <w:p w14:paraId="2D682BF1" w14:textId="77777777" w:rsidR="009518D1" w:rsidRDefault="009518D1">
      <w:pPr>
        <w:spacing w:after="120"/>
      </w:pPr>
      <w:r>
        <w:t>2. Tổng số bản ………………………………………………………</w:t>
      </w:r>
    </w:p>
    <w:p w14:paraId="106A962B" w14:textId="77777777" w:rsidR="009518D1" w:rsidRDefault="009518D1">
      <w:pPr>
        <w:spacing w:after="120"/>
      </w:pPr>
      <w:r>
        <w:t>3. Nhập khẩu từ nước: ……………………………………………..</w:t>
      </w:r>
    </w:p>
    <w:p w14:paraId="640FAC63" w14:textId="77777777" w:rsidR="009518D1" w:rsidRDefault="009518D1">
      <w:pPr>
        <w:spacing w:after="120"/>
      </w:pPr>
      <w:r>
        <w:t>4. Tên nhà cung cấp: ……………………………………………..</w:t>
      </w:r>
    </w:p>
    <w:p w14:paraId="485537B8" w14:textId="77777777" w:rsidR="009518D1" w:rsidRDefault="009518D1">
      <w:pPr>
        <w:spacing w:after="120"/>
      </w:pPr>
      <w:r>
        <w:t>5. Cửa khẩu nhập: …………………………………………………</w:t>
      </w:r>
    </w:p>
    <w:p w14:paraId="08475AF3" w14:textId="77777777" w:rsidR="009518D1" w:rsidRDefault="009518D1">
      <w:pPr>
        <w:spacing w:after="120"/>
      </w:pPr>
      <w:r>
        <w:t>6. Kèm theo văn bản này là danh mục chi tiết xuất bản phẩm nhập khẩu.</w:t>
      </w:r>
    </w:p>
    <w:p w14:paraId="3478CC3C" w14:textId="77777777" w:rsidR="009518D1" w:rsidRDefault="009518D1">
      <w:pPr>
        <w:spacing w:after="120"/>
      </w:pPr>
      <w:r>
        <w:t>Công ty ………. Xin cam kết thực hiện đúng các quy định tại Luật Xuất bản,</w:t>
      </w:r>
    </w:p>
    <w:p w14:paraId="193FD6DE" w14:textId="77777777" w:rsidR="009518D1" w:rsidRDefault="009518D1">
      <w:pPr>
        <w:spacing w:after="120"/>
      </w:pPr>
      <w:r>
        <w:t>Nghị định hướng dẫn chi tiết thi hành Luật Xuất bản đồng thời chịu trách nhiệm về nội dung, hình thức của xuất bản phẩm và mọi hoạt động liên quan đến việc nhập khẩu xuất bản phẩm.</w:t>
      </w:r>
    </w:p>
    <w:p w14:paraId="4122B78C" w14:textId="77777777" w:rsidR="009518D1" w:rsidRDefault="009518D1">
      <w:pPr>
        <w:spacing w:after="120"/>
        <w:jc w:val="right"/>
      </w:pPr>
      <w:r>
        <w:rPr>
          <w:b/>
          <w:bCs/>
        </w:rPr>
        <w:t>Thủ trưởng cơ quan</w:t>
      </w:r>
    </w:p>
    <w:p w14:paraId="6BE858D6" w14:textId="77777777" w:rsidR="009518D1" w:rsidRDefault="009518D1">
      <w:pPr>
        <w:spacing w:after="120"/>
        <w:jc w:val="right"/>
      </w:pPr>
      <w:r>
        <w:rPr>
          <w:i/>
          <w:iCs/>
        </w:rPr>
        <w:t>(Ký tên, đóng dấu)</w:t>
      </w:r>
    </w:p>
    <w:p w14:paraId="4BA507EC" w14:textId="77777777" w:rsidR="009518D1" w:rsidRDefault="009518D1">
      <w:pPr>
        <w:spacing w:after="120"/>
      </w:pPr>
      <w:bookmarkStart w:id="50" w:name="chuong_phuluc_4"/>
      <w:r>
        <w:rPr>
          <w:b/>
          <w:bCs/>
        </w:rPr>
        <w:t>Mẫu số 3</w:t>
      </w:r>
      <w:bookmarkEnd w:id="50"/>
    </w:p>
    <w:p w14:paraId="152DBE15" w14:textId="77777777" w:rsidR="009518D1" w:rsidRDefault="009518D1">
      <w:pPr>
        <w:spacing w:after="120"/>
      </w:pPr>
      <w:r>
        <w:rPr>
          <w:b/>
          <w:bCs/>
        </w:rPr>
        <w:t>Tên đơn vị: ………………..</w:t>
      </w:r>
    </w:p>
    <w:p w14:paraId="16E1DAD6" w14:textId="77777777" w:rsidR="009518D1" w:rsidRDefault="009518D1">
      <w:pPr>
        <w:spacing w:after="120"/>
        <w:jc w:val="center"/>
      </w:pPr>
      <w:r>
        <w:rPr>
          <w:b/>
          <w:bCs/>
        </w:rPr>
        <w:t xml:space="preserve">DANH MỤC </w:t>
      </w:r>
    </w:p>
    <w:p w14:paraId="719507D9" w14:textId="77777777" w:rsidR="009518D1" w:rsidRDefault="009518D1">
      <w:pPr>
        <w:spacing w:after="120"/>
        <w:jc w:val="center"/>
      </w:pPr>
      <w:r>
        <w:t>ĐĂNG KÝ NHẬP KHẨU XUẤT BẢN PHẨM</w:t>
      </w:r>
    </w:p>
    <w:p w14:paraId="7D5B144D" w14:textId="77777777" w:rsidR="009518D1" w:rsidRDefault="009518D1">
      <w:pPr>
        <w:spacing w:after="120"/>
        <w:jc w:val="center"/>
      </w:pPr>
      <w:r>
        <w:t>(</w:t>
      </w:r>
      <w:r>
        <w:rPr>
          <w:i/>
          <w:iCs/>
        </w:rPr>
        <w:t>Kèm theo công văn đăng ký số: ……ngày ……….tháng ………năm…….</w:t>
      </w:r>
      <w: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75"/>
        <w:gridCol w:w="705"/>
        <w:gridCol w:w="750"/>
        <w:gridCol w:w="750"/>
        <w:gridCol w:w="690"/>
        <w:gridCol w:w="705"/>
        <w:gridCol w:w="690"/>
        <w:gridCol w:w="690"/>
        <w:gridCol w:w="720"/>
        <w:gridCol w:w="720"/>
        <w:gridCol w:w="1020"/>
        <w:gridCol w:w="720"/>
      </w:tblGrid>
      <w:tr w:rsidR="00C61FBA" w14:paraId="603A4C0E" w14:textId="77777777" w:rsidTr="00C61FBA">
        <w:tc>
          <w:tcPr>
            <w:tcW w:w="67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2" w:type="dxa"/>
              <w:left w:w="22" w:type="dxa"/>
              <w:bottom w:w="22" w:type="dxa"/>
              <w:right w:w="22" w:type="dxa"/>
            </w:tcMar>
          </w:tcPr>
          <w:p w14:paraId="2A26D392" w14:textId="77777777" w:rsidR="009518D1" w:rsidRDefault="009518D1">
            <w:pPr>
              <w:jc w:val="center"/>
            </w:pPr>
            <w:r>
              <w:t>Số TT</w:t>
            </w:r>
          </w:p>
        </w:tc>
        <w:tc>
          <w:tcPr>
            <w:tcW w:w="705" w:type="dxa"/>
            <w:tcBorders>
              <w:top w:val="single" w:sz="8" w:space="0" w:color="auto"/>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E8F5CC9" w14:textId="77777777" w:rsidR="009518D1" w:rsidRDefault="009518D1">
            <w:pPr>
              <w:jc w:val="center"/>
            </w:pPr>
            <w:r>
              <w:t>Mã số sách</w:t>
            </w:r>
          </w:p>
        </w:tc>
        <w:tc>
          <w:tcPr>
            <w:tcW w:w="750" w:type="dxa"/>
            <w:tcBorders>
              <w:top w:val="single" w:sz="8" w:space="0" w:color="auto"/>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CE74F34" w14:textId="77777777" w:rsidR="009518D1" w:rsidRDefault="009518D1">
            <w:pPr>
              <w:jc w:val="center"/>
            </w:pPr>
            <w:r>
              <w:t>Tên xuất bản phẩm bằng tiếng nước ngoài</w:t>
            </w:r>
          </w:p>
        </w:tc>
        <w:tc>
          <w:tcPr>
            <w:tcW w:w="750" w:type="dxa"/>
            <w:tcBorders>
              <w:top w:val="single" w:sz="8" w:space="0" w:color="auto"/>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0D662F8" w14:textId="77777777" w:rsidR="009518D1" w:rsidRDefault="009518D1">
            <w:pPr>
              <w:jc w:val="center"/>
            </w:pPr>
            <w:r>
              <w:t>Tên xuất bản phẩm bằng tiếng Việt</w:t>
            </w:r>
          </w:p>
        </w:tc>
        <w:tc>
          <w:tcPr>
            <w:tcW w:w="690" w:type="dxa"/>
            <w:tcBorders>
              <w:top w:val="single" w:sz="8" w:space="0" w:color="auto"/>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B9F9F36" w14:textId="77777777" w:rsidR="009518D1" w:rsidRDefault="009518D1">
            <w:pPr>
              <w:jc w:val="center"/>
            </w:pPr>
            <w:r>
              <w:t>Tác giả</w:t>
            </w:r>
          </w:p>
        </w:tc>
        <w:tc>
          <w:tcPr>
            <w:tcW w:w="705" w:type="dxa"/>
            <w:tcBorders>
              <w:top w:val="single" w:sz="8" w:space="0" w:color="auto"/>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55AB894C" w14:textId="77777777" w:rsidR="009518D1" w:rsidRDefault="009518D1">
            <w:pPr>
              <w:jc w:val="center"/>
            </w:pPr>
            <w:r>
              <w:t>Nhà xuất bản</w:t>
            </w:r>
          </w:p>
        </w:tc>
        <w:tc>
          <w:tcPr>
            <w:tcW w:w="690" w:type="dxa"/>
            <w:tcBorders>
              <w:top w:val="single" w:sz="8" w:space="0" w:color="auto"/>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30BF08AB" w14:textId="77777777" w:rsidR="009518D1" w:rsidRDefault="009518D1">
            <w:pPr>
              <w:jc w:val="center"/>
            </w:pPr>
            <w:r>
              <w:t>Thể loại</w:t>
            </w:r>
          </w:p>
        </w:tc>
        <w:tc>
          <w:tcPr>
            <w:tcW w:w="690" w:type="dxa"/>
            <w:tcBorders>
              <w:top w:val="single" w:sz="8" w:space="0" w:color="auto"/>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BBC5CB7" w14:textId="77777777" w:rsidR="009518D1" w:rsidRDefault="009518D1">
            <w:pPr>
              <w:jc w:val="center"/>
            </w:pPr>
            <w:r>
              <w:t>Số bản</w:t>
            </w:r>
          </w:p>
        </w:tc>
        <w:tc>
          <w:tcPr>
            <w:tcW w:w="2460" w:type="dxa"/>
            <w:gridSpan w:val="3"/>
            <w:tcBorders>
              <w:top w:val="single" w:sz="8" w:space="0" w:color="auto"/>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743DB517" w14:textId="77777777" w:rsidR="009518D1" w:rsidRDefault="009518D1">
            <w:pPr>
              <w:jc w:val="center"/>
            </w:pPr>
            <w:r>
              <w:t>Băng, đĩa kèm theo xuất bản phẩm</w:t>
            </w:r>
          </w:p>
        </w:tc>
        <w:tc>
          <w:tcPr>
            <w:tcW w:w="720" w:type="dxa"/>
            <w:tcBorders>
              <w:top w:val="single" w:sz="8" w:space="0" w:color="auto"/>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A523EA7" w14:textId="77777777" w:rsidR="009518D1" w:rsidRDefault="009518D1">
            <w:pPr>
              <w:jc w:val="center"/>
            </w:pPr>
            <w:r>
              <w:t>Hình thức khác</w:t>
            </w:r>
          </w:p>
        </w:tc>
      </w:tr>
      <w:tr w:rsidR="009518D1" w14:paraId="1D81933B" w14:textId="77777777">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2" w:type="dxa"/>
              <w:left w:w="22" w:type="dxa"/>
              <w:bottom w:w="22" w:type="dxa"/>
              <w:right w:w="22" w:type="dxa"/>
            </w:tcMar>
          </w:tcPr>
          <w:p w14:paraId="3784A88D" w14:textId="77777777" w:rsidR="009518D1" w:rsidRDefault="009518D1">
            <w:r>
              <w:t> </w:t>
            </w:r>
          </w:p>
        </w:tc>
        <w:tc>
          <w:tcPr>
            <w:tcW w:w="70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7742FF89" w14:textId="77777777" w:rsidR="009518D1" w:rsidRDefault="009518D1">
            <w:r>
              <w:t> </w:t>
            </w:r>
          </w:p>
        </w:tc>
        <w:tc>
          <w:tcPr>
            <w:tcW w:w="75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0523490" w14:textId="77777777" w:rsidR="009518D1" w:rsidRDefault="009518D1">
            <w:r>
              <w:t> </w:t>
            </w:r>
          </w:p>
        </w:tc>
        <w:tc>
          <w:tcPr>
            <w:tcW w:w="75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CB753A6" w14:textId="77777777" w:rsidR="009518D1" w:rsidRDefault="009518D1">
            <w:r>
              <w:t> </w:t>
            </w:r>
          </w:p>
        </w:tc>
        <w:tc>
          <w:tcPr>
            <w:tcW w:w="69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3010F141" w14:textId="77777777" w:rsidR="009518D1" w:rsidRDefault="009518D1">
            <w:r>
              <w:t> </w:t>
            </w:r>
          </w:p>
        </w:tc>
        <w:tc>
          <w:tcPr>
            <w:tcW w:w="70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5041E50" w14:textId="77777777" w:rsidR="009518D1" w:rsidRDefault="009518D1">
            <w:r>
              <w:t> </w:t>
            </w:r>
          </w:p>
        </w:tc>
        <w:tc>
          <w:tcPr>
            <w:tcW w:w="69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5A0B926A" w14:textId="77777777" w:rsidR="009518D1" w:rsidRDefault="009518D1">
            <w:r>
              <w:t> </w:t>
            </w:r>
          </w:p>
        </w:tc>
        <w:tc>
          <w:tcPr>
            <w:tcW w:w="69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08FCE4EC" w14:textId="77777777" w:rsidR="009518D1" w:rsidRDefault="009518D1">
            <w:r>
              <w:t> </w:t>
            </w:r>
          </w:p>
        </w:tc>
        <w:tc>
          <w:tcPr>
            <w:tcW w:w="7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8E6E13D" w14:textId="77777777" w:rsidR="009518D1" w:rsidRDefault="009518D1">
            <w:pPr>
              <w:jc w:val="center"/>
            </w:pPr>
            <w:r>
              <w:t>Đĩa</w:t>
            </w:r>
          </w:p>
        </w:tc>
        <w:tc>
          <w:tcPr>
            <w:tcW w:w="7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7C5BC124" w14:textId="77777777" w:rsidR="009518D1" w:rsidRDefault="009518D1">
            <w:pPr>
              <w:jc w:val="center"/>
            </w:pPr>
            <w:r>
              <w:t>Băng</w:t>
            </w:r>
          </w:p>
        </w:tc>
        <w:tc>
          <w:tcPr>
            <w:tcW w:w="10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70D7611" w14:textId="77777777" w:rsidR="009518D1" w:rsidRDefault="009518D1">
            <w:pPr>
              <w:jc w:val="center"/>
            </w:pPr>
            <w:r>
              <w:t>Cassette</w:t>
            </w:r>
          </w:p>
        </w:tc>
        <w:tc>
          <w:tcPr>
            <w:tcW w:w="7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0A774AE9" w14:textId="77777777" w:rsidR="009518D1" w:rsidRDefault="009518D1">
            <w:r>
              <w:t> </w:t>
            </w:r>
          </w:p>
        </w:tc>
      </w:tr>
      <w:tr w:rsidR="009518D1" w14:paraId="3577BA7E" w14:textId="77777777">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2" w:type="dxa"/>
              <w:left w:w="22" w:type="dxa"/>
              <w:bottom w:w="22" w:type="dxa"/>
              <w:right w:w="22" w:type="dxa"/>
            </w:tcMar>
          </w:tcPr>
          <w:p w14:paraId="0EF9F5F5" w14:textId="77777777" w:rsidR="009518D1" w:rsidRDefault="009518D1">
            <w:pPr>
              <w:jc w:val="center"/>
            </w:pPr>
            <w:r>
              <w:t>1</w:t>
            </w:r>
          </w:p>
        </w:tc>
        <w:tc>
          <w:tcPr>
            <w:tcW w:w="70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65D8256" w14:textId="77777777" w:rsidR="009518D1" w:rsidRDefault="009518D1">
            <w:r>
              <w:t> </w:t>
            </w:r>
          </w:p>
        </w:tc>
        <w:tc>
          <w:tcPr>
            <w:tcW w:w="75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C5DD7E9" w14:textId="77777777" w:rsidR="009518D1" w:rsidRDefault="009518D1">
            <w:r>
              <w:t> </w:t>
            </w:r>
          </w:p>
        </w:tc>
        <w:tc>
          <w:tcPr>
            <w:tcW w:w="75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730E819" w14:textId="77777777" w:rsidR="009518D1" w:rsidRDefault="009518D1">
            <w:r>
              <w:t> </w:t>
            </w:r>
          </w:p>
        </w:tc>
        <w:tc>
          <w:tcPr>
            <w:tcW w:w="69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5A44FAFF" w14:textId="77777777" w:rsidR="009518D1" w:rsidRDefault="009518D1">
            <w:r>
              <w:t> </w:t>
            </w:r>
          </w:p>
        </w:tc>
        <w:tc>
          <w:tcPr>
            <w:tcW w:w="70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35DE267" w14:textId="77777777" w:rsidR="009518D1" w:rsidRDefault="009518D1">
            <w:r>
              <w:t> </w:t>
            </w:r>
          </w:p>
        </w:tc>
        <w:tc>
          <w:tcPr>
            <w:tcW w:w="69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3C3541F" w14:textId="77777777" w:rsidR="009518D1" w:rsidRDefault="009518D1">
            <w:r>
              <w:t> </w:t>
            </w:r>
          </w:p>
        </w:tc>
        <w:tc>
          <w:tcPr>
            <w:tcW w:w="69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577F06C5" w14:textId="77777777" w:rsidR="009518D1" w:rsidRDefault="009518D1">
            <w:r>
              <w:t> </w:t>
            </w:r>
          </w:p>
        </w:tc>
        <w:tc>
          <w:tcPr>
            <w:tcW w:w="7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3F33A7C8" w14:textId="77777777" w:rsidR="009518D1" w:rsidRDefault="009518D1">
            <w:r>
              <w:t> </w:t>
            </w:r>
          </w:p>
        </w:tc>
        <w:tc>
          <w:tcPr>
            <w:tcW w:w="7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3BB872EE" w14:textId="77777777" w:rsidR="009518D1" w:rsidRDefault="009518D1">
            <w:r>
              <w:t> </w:t>
            </w:r>
          </w:p>
        </w:tc>
        <w:tc>
          <w:tcPr>
            <w:tcW w:w="10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E1DF50C" w14:textId="77777777" w:rsidR="009518D1" w:rsidRDefault="009518D1">
            <w:r>
              <w:t> </w:t>
            </w:r>
          </w:p>
        </w:tc>
        <w:tc>
          <w:tcPr>
            <w:tcW w:w="7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E4E8601" w14:textId="77777777" w:rsidR="009518D1" w:rsidRDefault="009518D1">
            <w:r>
              <w:t> </w:t>
            </w:r>
          </w:p>
        </w:tc>
      </w:tr>
      <w:tr w:rsidR="009518D1" w14:paraId="193B9718" w14:textId="77777777">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2" w:type="dxa"/>
              <w:left w:w="22" w:type="dxa"/>
              <w:bottom w:w="22" w:type="dxa"/>
              <w:right w:w="22" w:type="dxa"/>
            </w:tcMar>
          </w:tcPr>
          <w:p w14:paraId="4D3A3D5A" w14:textId="77777777" w:rsidR="009518D1" w:rsidRDefault="009518D1">
            <w:pPr>
              <w:jc w:val="center"/>
            </w:pPr>
            <w:r>
              <w:t>2</w:t>
            </w:r>
          </w:p>
        </w:tc>
        <w:tc>
          <w:tcPr>
            <w:tcW w:w="70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E508DC5" w14:textId="77777777" w:rsidR="009518D1" w:rsidRDefault="009518D1">
            <w:r>
              <w:t> </w:t>
            </w:r>
          </w:p>
        </w:tc>
        <w:tc>
          <w:tcPr>
            <w:tcW w:w="75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035BA3E0" w14:textId="77777777" w:rsidR="009518D1" w:rsidRDefault="009518D1">
            <w:r>
              <w:t> </w:t>
            </w:r>
          </w:p>
        </w:tc>
        <w:tc>
          <w:tcPr>
            <w:tcW w:w="75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DAA6BAA" w14:textId="77777777" w:rsidR="009518D1" w:rsidRDefault="009518D1">
            <w:r>
              <w:t> </w:t>
            </w:r>
          </w:p>
        </w:tc>
        <w:tc>
          <w:tcPr>
            <w:tcW w:w="69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3DF147CD" w14:textId="77777777" w:rsidR="009518D1" w:rsidRDefault="009518D1">
            <w:r>
              <w:t> </w:t>
            </w:r>
          </w:p>
        </w:tc>
        <w:tc>
          <w:tcPr>
            <w:tcW w:w="70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C5C64CD" w14:textId="77777777" w:rsidR="009518D1" w:rsidRDefault="009518D1">
            <w:r>
              <w:t> </w:t>
            </w:r>
          </w:p>
        </w:tc>
        <w:tc>
          <w:tcPr>
            <w:tcW w:w="69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F940ACE" w14:textId="77777777" w:rsidR="009518D1" w:rsidRDefault="009518D1">
            <w:r>
              <w:t> </w:t>
            </w:r>
          </w:p>
        </w:tc>
        <w:tc>
          <w:tcPr>
            <w:tcW w:w="69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5D6F3DE7" w14:textId="77777777" w:rsidR="009518D1" w:rsidRDefault="009518D1">
            <w:r>
              <w:t> </w:t>
            </w:r>
          </w:p>
        </w:tc>
        <w:tc>
          <w:tcPr>
            <w:tcW w:w="7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0FA6A22F" w14:textId="77777777" w:rsidR="009518D1" w:rsidRDefault="009518D1">
            <w:r>
              <w:t> </w:t>
            </w:r>
          </w:p>
        </w:tc>
        <w:tc>
          <w:tcPr>
            <w:tcW w:w="7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06A8A1B2" w14:textId="77777777" w:rsidR="009518D1" w:rsidRDefault="009518D1">
            <w:r>
              <w:t> </w:t>
            </w:r>
          </w:p>
        </w:tc>
        <w:tc>
          <w:tcPr>
            <w:tcW w:w="10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0E4FDB1F" w14:textId="77777777" w:rsidR="009518D1" w:rsidRDefault="009518D1">
            <w:r>
              <w:t> </w:t>
            </w:r>
          </w:p>
        </w:tc>
        <w:tc>
          <w:tcPr>
            <w:tcW w:w="7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895E33E" w14:textId="77777777" w:rsidR="009518D1" w:rsidRDefault="009518D1">
            <w:r>
              <w:t> </w:t>
            </w:r>
          </w:p>
        </w:tc>
      </w:tr>
      <w:tr w:rsidR="009518D1" w14:paraId="226ADF67" w14:textId="77777777">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2" w:type="dxa"/>
              <w:left w:w="22" w:type="dxa"/>
              <w:bottom w:w="22" w:type="dxa"/>
              <w:right w:w="22" w:type="dxa"/>
            </w:tcMar>
          </w:tcPr>
          <w:p w14:paraId="1E2037D5" w14:textId="77777777" w:rsidR="009518D1" w:rsidRDefault="009518D1">
            <w:pPr>
              <w:jc w:val="center"/>
            </w:pPr>
            <w:r>
              <w:t>3</w:t>
            </w:r>
          </w:p>
        </w:tc>
        <w:tc>
          <w:tcPr>
            <w:tcW w:w="70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550A9E20" w14:textId="77777777" w:rsidR="009518D1" w:rsidRDefault="009518D1">
            <w:r>
              <w:t> </w:t>
            </w:r>
          </w:p>
        </w:tc>
        <w:tc>
          <w:tcPr>
            <w:tcW w:w="75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36110DD" w14:textId="77777777" w:rsidR="009518D1" w:rsidRDefault="009518D1">
            <w:r>
              <w:t> </w:t>
            </w:r>
          </w:p>
        </w:tc>
        <w:tc>
          <w:tcPr>
            <w:tcW w:w="75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0DD09C98" w14:textId="77777777" w:rsidR="009518D1" w:rsidRDefault="009518D1">
            <w:r>
              <w:t> </w:t>
            </w:r>
          </w:p>
        </w:tc>
        <w:tc>
          <w:tcPr>
            <w:tcW w:w="69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7143070" w14:textId="77777777" w:rsidR="009518D1" w:rsidRDefault="009518D1">
            <w:r>
              <w:t> </w:t>
            </w:r>
          </w:p>
        </w:tc>
        <w:tc>
          <w:tcPr>
            <w:tcW w:w="70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7C92FB85" w14:textId="77777777" w:rsidR="009518D1" w:rsidRDefault="009518D1">
            <w:r>
              <w:t> </w:t>
            </w:r>
          </w:p>
        </w:tc>
        <w:tc>
          <w:tcPr>
            <w:tcW w:w="69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DC81E6B" w14:textId="77777777" w:rsidR="009518D1" w:rsidRDefault="009518D1">
            <w:r>
              <w:t> </w:t>
            </w:r>
          </w:p>
        </w:tc>
        <w:tc>
          <w:tcPr>
            <w:tcW w:w="69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7143C782" w14:textId="77777777" w:rsidR="009518D1" w:rsidRDefault="009518D1">
            <w:r>
              <w:t> </w:t>
            </w:r>
          </w:p>
        </w:tc>
        <w:tc>
          <w:tcPr>
            <w:tcW w:w="7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5049C1DC" w14:textId="77777777" w:rsidR="009518D1" w:rsidRDefault="009518D1">
            <w:r>
              <w:t> </w:t>
            </w:r>
          </w:p>
        </w:tc>
        <w:tc>
          <w:tcPr>
            <w:tcW w:w="7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389EE3AC" w14:textId="77777777" w:rsidR="009518D1" w:rsidRDefault="009518D1">
            <w:r>
              <w:t> </w:t>
            </w:r>
          </w:p>
        </w:tc>
        <w:tc>
          <w:tcPr>
            <w:tcW w:w="10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29113A7" w14:textId="77777777" w:rsidR="009518D1" w:rsidRDefault="009518D1">
            <w:r>
              <w:t> </w:t>
            </w:r>
          </w:p>
        </w:tc>
        <w:tc>
          <w:tcPr>
            <w:tcW w:w="7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52ABC329" w14:textId="77777777" w:rsidR="009518D1" w:rsidRDefault="009518D1">
            <w:r>
              <w:t> </w:t>
            </w:r>
          </w:p>
        </w:tc>
      </w:tr>
      <w:tr w:rsidR="009518D1" w14:paraId="1A2F3525" w14:textId="77777777">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2" w:type="dxa"/>
              <w:left w:w="22" w:type="dxa"/>
              <w:bottom w:w="22" w:type="dxa"/>
              <w:right w:w="22" w:type="dxa"/>
            </w:tcMar>
          </w:tcPr>
          <w:p w14:paraId="79092E48" w14:textId="77777777" w:rsidR="009518D1" w:rsidRDefault="009518D1">
            <w:pPr>
              <w:jc w:val="center"/>
            </w:pPr>
            <w:r>
              <w:t>…</w:t>
            </w:r>
          </w:p>
        </w:tc>
        <w:tc>
          <w:tcPr>
            <w:tcW w:w="70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70418560" w14:textId="77777777" w:rsidR="009518D1" w:rsidRDefault="009518D1">
            <w:r>
              <w:t> </w:t>
            </w:r>
          </w:p>
        </w:tc>
        <w:tc>
          <w:tcPr>
            <w:tcW w:w="75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CA6B295" w14:textId="77777777" w:rsidR="009518D1" w:rsidRDefault="009518D1">
            <w:r>
              <w:t> </w:t>
            </w:r>
          </w:p>
        </w:tc>
        <w:tc>
          <w:tcPr>
            <w:tcW w:w="75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21DB799" w14:textId="77777777" w:rsidR="009518D1" w:rsidRDefault="009518D1">
            <w:r>
              <w:t> </w:t>
            </w:r>
          </w:p>
        </w:tc>
        <w:tc>
          <w:tcPr>
            <w:tcW w:w="69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09194EA3" w14:textId="77777777" w:rsidR="009518D1" w:rsidRDefault="009518D1">
            <w:r>
              <w:t> </w:t>
            </w:r>
          </w:p>
        </w:tc>
        <w:tc>
          <w:tcPr>
            <w:tcW w:w="70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AEA85D4" w14:textId="77777777" w:rsidR="009518D1" w:rsidRDefault="009518D1">
            <w:r>
              <w:t> </w:t>
            </w:r>
          </w:p>
        </w:tc>
        <w:tc>
          <w:tcPr>
            <w:tcW w:w="69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021CDBDA" w14:textId="77777777" w:rsidR="009518D1" w:rsidRDefault="009518D1">
            <w:r>
              <w:t> </w:t>
            </w:r>
          </w:p>
        </w:tc>
        <w:tc>
          <w:tcPr>
            <w:tcW w:w="69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82AF8C3" w14:textId="77777777" w:rsidR="009518D1" w:rsidRDefault="009518D1">
            <w:r>
              <w:t> </w:t>
            </w:r>
          </w:p>
        </w:tc>
        <w:tc>
          <w:tcPr>
            <w:tcW w:w="7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3961E05" w14:textId="77777777" w:rsidR="009518D1" w:rsidRDefault="009518D1">
            <w:r>
              <w:t> </w:t>
            </w:r>
          </w:p>
        </w:tc>
        <w:tc>
          <w:tcPr>
            <w:tcW w:w="7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010A73BF" w14:textId="77777777" w:rsidR="009518D1" w:rsidRDefault="009518D1">
            <w:r>
              <w:t> </w:t>
            </w:r>
          </w:p>
        </w:tc>
        <w:tc>
          <w:tcPr>
            <w:tcW w:w="10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09071645" w14:textId="77777777" w:rsidR="009518D1" w:rsidRDefault="009518D1">
            <w:r>
              <w:t> </w:t>
            </w:r>
          </w:p>
        </w:tc>
        <w:tc>
          <w:tcPr>
            <w:tcW w:w="7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FEE0B2A" w14:textId="77777777" w:rsidR="009518D1" w:rsidRDefault="009518D1">
            <w:r>
              <w:t> </w:t>
            </w:r>
          </w:p>
        </w:tc>
      </w:tr>
      <w:tr w:rsidR="009518D1" w14:paraId="2057BC10" w14:textId="77777777">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2" w:type="dxa"/>
              <w:left w:w="22" w:type="dxa"/>
              <w:bottom w:w="22" w:type="dxa"/>
              <w:right w:w="22" w:type="dxa"/>
            </w:tcMar>
          </w:tcPr>
          <w:p w14:paraId="20169772" w14:textId="77777777" w:rsidR="009518D1" w:rsidRDefault="009518D1">
            <w:pPr>
              <w:jc w:val="center"/>
            </w:pPr>
            <w:r>
              <w:t>…</w:t>
            </w:r>
          </w:p>
        </w:tc>
        <w:tc>
          <w:tcPr>
            <w:tcW w:w="70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DBCC370" w14:textId="77777777" w:rsidR="009518D1" w:rsidRDefault="009518D1">
            <w:r>
              <w:t> </w:t>
            </w:r>
          </w:p>
        </w:tc>
        <w:tc>
          <w:tcPr>
            <w:tcW w:w="75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DA25D0D" w14:textId="77777777" w:rsidR="009518D1" w:rsidRDefault="009518D1">
            <w:r>
              <w:t> </w:t>
            </w:r>
          </w:p>
        </w:tc>
        <w:tc>
          <w:tcPr>
            <w:tcW w:w="75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08D8B2DD" w14:textId="77777777" w:rsidR="009518D1" w:rsidRDefault="009518D1">
            <w:r>
              <w:t> </w:t>
            </w:r>
          </w:p>
        </w:tc>
        <w:tc>
          <w:tcPr>
            <w:tcW w:w="69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7C527490" w14:textId="77777777" w:rsidR="009518D1" w:rsidRDefault="009518D1">
            <w:r>
              <w:t> </w:t>
            </w:r>
          </w:p>
        </w:tc>
        <w:tc>
          <w:tcPr>
            <w:tcW w:w="70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024EC5EE" w14:textId="77777777" w:rsidR="009518D1" w:rsidRDefault="009518D1">
            <w:r>
              <w:t> </w:t>
            </w:r>
          </w:p>
        </w:tc>
        <w:tc>
          <w:tcPr>
            <w:tcW w:w="69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30BFAA1" w14:textId="77777777" w:rsidR="009518D1" w:rsidRDefault="009518D1">
            <w:r>
              <w:t> </w:t>
            </w:r>
          </w:p>
        </w:tc>
        <w:tc>
          <w:tcPr>
            <w:tcW w:w="69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D9AAAB0" w14:textId="77777777" w:rsidR="009518D1" w:rsidRDefault="009518D1">
            <w:r>
              <w:t> </w:t>
            </w:r>
          </w:p>
        </w:tc>
        <w:tc>
          <w:tcPr>
            <w:tcW w:w="7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5192F542" w14:textId="77777777" w:rsidR="009518D1" w:rsidRDefault="009518D1">
            <w:r>
              <w:t> </w:t>
            </w:r>
          </w:p>
        </w:tc>
        <w:tc>
          <w:tcPr>
            <w:tcW w:w="7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0DD7BE38" w14:textId="77777777" w:rsidR="009518D1" w:rsidRDefault="009518D1">
            <w:r>
              <w:t> </w:t>
            </w:r>
          </w:p>
        </w:tc>
        <w:tc>
          <w:tcPr>
            <w:tcW w:w="10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8A92AA2" w14:textId="77777777" w:rsidR="009518D1" w:rsidRDefault="009518D1">
            <w:r>
              <w:t> </w:t>
            </w:r>
          </w:p>
        </w:tc>
        <w:tc>
          <w:tcPr>
            <w:tcW w:w="7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7CD55CD8" w14:textId="77777777" w:rsidR="009518D1" w:rsidRDefault="009518D1">
            <w:r>
              <w:t> </w:t>
            </w:r>
          </w:p>
        </w:tc>
      </w:tr>
      <w:tr w:rsidR="009518D1" w14:paraId="1E3DC655" w14:textId="77777777">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2" w:type="dxa"/>
              <w:left w:w="22" w:type="dxa"/>
              <w:bottom w:w="22" w:type="dxa"/>
              <w:right w:w="22" w:type="dxa"/>
            </w:tcMar>
          </w:tcPr>
          <w:p w14:paraId="60D67360" w14:textId="77777777" w:rsidR="009518D1" w:rsidRDefault="009518D1">
            <w:pPr>
              <w:jc w:val="center"/>
            </w:pPr>
            <w:r>
              <w:t>…</w:t>
            </w:r>
          </w:p>
        </w:tc>
        <w:tc>
          <w:tcPr>
            <w:tcW w:w="70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E15013E" w14:textId="77777777" w:rsidR="009518D1" w:rsidRDefault="009518D1">
            <w:r>
              <w:t> </w:t>
            </w:r>
          </w:p>
        </w:tc>
        <w:tc>
          <w:tcPr>
            <w:tcW w:w="75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6DD796C" w14:textId="77777777" w:rsidR="009518D1" w:rsidRDefault="009518D1">
            <w:r>
              <w:t> </w:t>
            </w:r>
          </w:p>
        </w:tc>
        <w:tc>
          <w:tcPr>
            <w:tcW w:w="75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987EC2B" w14:textId="77777777" w:rsidR="009518D1" w:rsidRDefault="009518D1">
            <w:r>
              <w:t> </w:t>
            </w:r>
          </w:p>
        </w:tc>
        <w:tc>
          <w:tcPr>
            <w:tcW w:w="69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0E7BEF7D" w14:textId="77777777" w:rsidR="009518D1" w:rsidRDefault="009518D1">
            <w:r>
              <w:t> </w:t>
            </w:r>
          </w:p>
        </w:tc>
        <w:tc>
          <w:tcPr>
            <w:tcW w:w="70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39F34EC" w14:textId="77777777" w:rsidR="009518D1" w:rsidRDefault="009518D1">
            <w:r>
              <w:t> </w:t>
            </w:r>
          </w:p>
        </w:tc>
        <w:tc>
          <w:tcPr>
            <w:tcW w:w="69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DBE2982" w14:textId="77777777" w:rsidR="009518D1" w:rsidRDefault="009518D1">
            <w:r>
              <w:t> </w:t>
            </w:r>
          </w:p>
        </w:tc>
        <w:tc>
          <w:tcPr>
            <w:tcW w:w="69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34B5006" w14:textId="77777777" w:rsidR="009518D1" w:rsidRDefault="009518D1">
            <w:r>
              <w:t> </w:t>
            </w:r>
          </w:p>
        </w:tc>
        <w:tc>
          <w:tcPr>
            <w:tcW w:w="7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4B49A9F4" w14:textId="77777777" w:rsidR="009518D1" w:rsidRDefault="009518D1">
            <w:r>
              <w:t> </w:t>
            </w:r>
          </w:p>
        </w:tc>
        <w:tc>
          <w:tcPr>
            <w:tcW w:w="7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409E32F" w14:textId="77777777" w:rsidR="009518D1" w:rsidRDefault="009518D1">
            <w:r>
              <w:t> </w:t>
            </w:r>
          </w:p>
        </w:tc>
        <w:tc>
          <w:tcPr>
            <w:tcW w:w="10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A5D7157" w14:textId="77777777" w:rsidR="009518D1" w:rsidRDefault="009518D1">
            <w:r>
              <w:t> </w:t>
            </w:r>
          </w:p>
        </w:tc>
        <w:tc>
          <w:tcPr>
            <w:tcW w:w="7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DD20CB2" w14:textId="77777777" w:rsidR="009518D1" w:rsidRDefault="009518D1">
            <w:r>
              <w:t> </w:t>
            </w:r>
          </w:p>
        </w:tc>
      </w:tr>
      <w:tr w:rsidR="009518D1" w14:paraId="7997D912" w14:textId="77777777">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22" w:type="dxa"/>
              <w:left w:w="22" w:type="dxa"/>
              <w:bottom w:w="22" w:type="dxa"/>
              <w:right w:w="22" w:type="dxa"/>
            </w:tcMar>
          </w:tcPr>
          <w:p w14:paraId="42EE7129" w14:textId="77777777" w:rsidR="009518D1" w:rsidRDefault="009518D1">
            <w:pPr>
              <w:jc w:val="center"/>
            </w:pPr>
            <w:r>
              <w:t>…</w:t>
            </w:r>
          </w:p>
        </w:tc>
        <w:tc>
          <w:tcPr>
            <w:tcW w:w="70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50781A45" w14:textId="77777777" w:rsidR="009518D1" w:rsidRDefault="009518D1">
            <w:r>
              <w:t> </w:t>
            </w:r>
          </w:p>
        </w:tc>
        <w:tc>
          <w:tcPr>
            <w:tcW w:w="75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A94A3E2" w14:textId="77777777" w:rsidR="009518D1" w:rsidRDefault="009518D1">
            <w:r>
              <w:t> </w:t>
            </w:r>
          </w:p>
        </w:tc>
        <w:tc>
          <w:tcPr>
            <w:tcW w:w="75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35FCE46" w14:textId="77777777" w:rsidR="009518D1" w:rsidRDefault="009518D1">
            <w:r>
              <w:t> </w:t>
            </w:r>
          </w:p>
        </w:tc>
        <w:tc>
          <w:tcPr>
            <w:tcW w:w="69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D791D9C" w14:textId="77777777" w:rsidR="009518D1" w:rsidRDefault="009518D1">
            <w:r>
              <w:t> </w:t>
            </w:r>
          </w:p>
        </w:tc>
        <w:tc>
          <w:tcPr>
            <w:tcW w:w="705"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A71BCC5" w14:textId="77777777" w:rsidR="009518D1" w:rsidRDefault="009518D1">
            <w:r>
              <w:t> </w:t>
            </w:r>
          </w:p>
        </w:tc>
        <w:tc>
          <w:tcPr>
            <w:tcW w:w="69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86395E7" w14:textId="77777777" w:rsidR="009518D1" w:rsidRDefault="009518D1">
            <w:r>
              <w:t> </w:t>
            </w:r>
          </w:p>
        </w:tc>
        <w:tc>
          <w:tcPr>
            <w:tcW w:w="69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3F7A8B92" w14:textId="77777777" w:rsidR="009518D1" w:rsidRDefault="009518D1">
            <w:r>
              <w:t> </w:t>
            </w:r>
          </w:p>
        </w:tc>
        <w:tc>
          <w:tcPr>
            <w:tcW w:w="7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5B4932E9" w14:textId="77777777" w:rsidR="009518D1" w:rsidRDefault="009518D1">
            <w:r>
              <w:t> </w:t>
            </w:r>
          </w:p>
        </w:tc>
        <w:tc>
          <w:tcPr>
            <w:tcW w:w="7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2232EA71" w14:textId="77777777" w:rsidR="009518D1" w:rsidRDefault="009518D1">
            <w:r>
              <w:t> </w:t>
            </w:r>
          </w:p>
        </w:tc>
        <w:tc>
          <w:tcPr>
            <w:tcW w:w="10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1658A3B5" w14:textId="77777777" w:rsidR="009518D1" w:rsidRDefault="009518D1">
            <w:r>
              <w:t> </w:t>
            </w:r>
          </w:p>
        </w:tc>
        <w:tc>
          <w:tcPr>
            <w:tcW w:w="720" w:type="dxa"/>
            <w:tcBorders>
              <w:top w:val="nil"/>
              <w:left w:val="nil"/>
              <w:bottom w:val="single" w:sz="8" w:space="0" w:color="auto"/>
              <w:right w:val="single" w:sz="8" w:space="0" w:color="auto"/>
              <w:tl2br w:val="nil"/>
              <w:tr2bl w:val="nil"/>
            </w:tcBorders>
            <w:shd w:val="clear" w:color="auto" w:fill="auto"/>
            <w:tcMar>
              <w:top w:w="22" w:type="dxa"/>
              <w:left w:w="22" w:type="dxa"/>
              <w:bottom w:w="22" w:type="dxa"/>
              <w:right w:w="22" w:type="dxa"/>
            </w:tcMar>
          </w:tcPr>
          <w:p w14:paraId="618D0223" w14:textId="77777777" w:rsidR="009518D1" w:rsidRDefault="009518D1">
            <w:r>
              <w:t> </w:t>
            </w:r>
          </w:p>
        </w:tc>
      </w:tr>
    </w:tbl>
    <w:p w14:paraId="516F7801" w14:textId="77777777" w:rsidR="009518D1" w:rsidRDefault="009518D1">
      <w:pPr>
        <w:spacing w:after="120"/>
        <w:jc w:val="right"/>
      </w:pPr>
      <w:r>
        <w:rPr>
          <w:b/>
          <w:bCs/>
        </w:rPr>
        <w:t>Thủ trưởng cơ quan</w:t>
      </w:r>
    </w:p>
    <w:p w14:paraId="3C5BB0EE" w14:textId="77777777" w:rsidR="009518D1" w:rsidRDefault="009518D1">
      <w:pPr>
        <w:spacing w:after="120"/>
        <w:jc w:val="right"/>
      </w:pPr>
      <w:r>
        <w:t>(</w:t>
      </w:r>
      <w:r>
        <w:rPr>
          <w:i/>
          <w:iCs/>
        </w:rPr>
        <w:t>Ký tên, đóng dấu</w:t>
      </w:r>
      <w:r>
        <w:t>)</w:t>
      </w:r>
    </w:p>
    <w:sectPr w:rsidR="009518D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EE1"/>
    <w:rsid w:val="009518D1"/>
    <w:rsid w:val="00B44EE1"/>
    <w:rsid w:val="00C61FB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ADF1A0"/>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3814</Words>
  <Characters>21743</Characters>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25506</CharactersWithSpaces>
  <SharedDoc>false</SharedDoc>
  <HyperlinkBase>http://vanbanphapluat.co/nghi-dinh-111-2005-nd-cp-huong-dan-luat-xuat-ban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2022-07-26T02:45:00Z</dcterms:created>
  <dcterms:modified xsi:type="dcterms:W3CDTF">2022-07-26T02:45:00Z</dcterms:modified>
</cp:coreProperties>
</file>