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4658/QĐ-BGDĐT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30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KẾ HOẠCH CẢI CÁCH HÀNH CHÍNH NĂM 2023 CỦA BỘ GIÁO DỤC VÀ ĐÀO TẠO</w:t>
      </w:r>
      <w:bookmarkEnd w:id="1"/>
    </w:p>
    <w:p w:rsidR="00000000" w:rsidRDefault="00000000">
      <w:pPr>
        <w:spacing w:before="120" w:after="280" w:afterAutospacing="1"/>
        <w:jc w:val="center"/>
      </w:pPr>
      <w:r>
        <w:rPr>
          <w:b/>
          <w:bCs/>
        </w:rPr>
        <w:t>BỘ TRƯỞNG BỘ GIÁO DỤC VÀ ĐÀO TẠO</w:t>
      </w:r>
    </w:p>
    <w:p w:rsidR="00000000" w:rsidRDefault="00000000">
      <w:pPr>
        <w:spacing w:before="120" w:after="280" w:afterAutospacing="1"/>
      </w:pPr>
      <w:r>
        <w:rPr>
          <w:i/>
          <w:iCs/>
        </w:rPr>
        <w:t>Căn cứ Nghị định số 86/2022/NĐ-CP ngày 24/10/2022 của Chính phủ quy định chức năng, nhiệm vụ, quyền hạn và cơ cấu tổ chức của Bộ Giáo dục và Đào tạo;</w:t>
      </w:r>
    </w:p>
    <w:p w:rsidR="00000000" w:rsidRDefault="00000000">
      <w:pPr>
        <w:spacing w:before="120" w:after="280" w:afterAutospacing="1"/>
      </w:pPr>
      <w:r>
        <w:rPr>
          <w:i/>
          <w:iCs/>
        </w:rPr>
        <w:t>Căn cứ Nghị quyết số 76/NQ-CP ngày 15/7/2021 của Chính phủ ban hành Chương trình tổng thể cải cách hành chính nhà nước giai đoạn 2021-2030;</w:t>
      </w:r>
    </w:p>
    <w:p w:rsidR="00000000" w:rsidRDefault="00000000">
      <w:pPr>
        <w:spacing w:before="120" w:after="280" w:afterAutospacing="1"/>
      </w:pPr>
      <w:r>
        <w:rPr>
          <w:i/>
          <w:iCs/>
        </w:rPr>
        <w:t>Căn cứ Nghị quyết số 376-NQ/BCSĐ ngày 12/11/2021 của Ban Cán sự Đảng Bộ Giáo dục và Đào tạo về tăng cường công tác cải cách hành chính của Bộ Giáo dục và Đào tạo giai đoạn 2021-2025;</w:t>
      </w:r>
    </w:p>
    <w:p w:rsidR="00000000" w:rsidRDefault="00000000">
      <w:pPr>
        <w:spacing w:before="120" w:after="280" w:afterAutospacing="1"/>
      </w:pPr>
      <w:r>
        <w:rPr>
          <w:i/>
          <w:iCs/>
        </w:rPr>
        <w:t>Căn cứ Quyết định số 4570/QĐ-BGDĐT ngày 30/11/2021 của Bộ trưởng Bộ Giáo dục và Đào tạo ban hành Kế hoạch cải cách hành chính của Bộ Giáo dục và Đào tạo giai đoạn 2021-2025;</w:t>
      </w:r>
    </w:p>
    <w:p w:rsidR="00000000" w:rsidRDefault="00000000">
      <w:pPr>
        <w:spacing w:before="120" w:after="280" w:afterAutospacing="1"/>
      </w:pPr>
      <w:r>
        <w:rPr>
          <w:i/>
          <w:iCs/>
        </w:rPr>
        <w:t>Căn cứ Quyết định số 3286/QĐ-BGDĐT ngày 28/10/2022 của Bộ trưởng Bộ Giáo dục và Đào tạo về việc sửa đổi, bổ sung một số nội dung tại Kế hoạch cải cách hành chính của Bộ Giáo dục và Đào tạo giai đoạn 2021-2025 ban hành kèm theo Quyết định số 4570/QĐ-BGDĐT ngày 30/11/2021 của Bộ trưởng Bộ Giáo dục và Đào tạo;</w:t>
      </w:r>
    </w:p>
    <w:p w:rsidR="00000000" w:rsidRDefault="00000000">
      <w:pPr>
        <w:spacing w:before="120" w:after="280" w:afterAutospacing="1"/>
      </w:pPr>
      <w:r>
        <w:rPr>
          <w:i/>
          <w:iCs/>
        </w:rPr>
        <w:t>Theo đề nghị của Chánh Văn phòng.</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cải cách hành chính năm 2023 của Bộ Giáo dục và Đào tạo.</w:t>
      </w:r>
      <w:bookmarkEnd w:id="3"/>
    </w:p>
    <w:p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từ ngày ký.</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Chánh Văn phòng, Vụ trưởng Vụ Kế hoạch - Tài chính và Thủ trưởng các đơn vị thuộc Bộ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lastRenderedPageBreak/>
              <w:br/>
              <w:t>Nơi nhận:</w:t>
            </w:r>
            <w:r>
              <w:rPr>
                <w:b/>
                <w:bCs/>
                <w:i/>
                <w:iCs/>
              </w:rPr>
              <w:br/>
            </w:r>
            <w:r>
              <w:rPr>
                <w:sz w:val="16"/>
              </w:rPr>
              <w:t>- Như Điều 3;</w:t>
            </w:r>
            <w:r>
              <w:rPr>
                <w:sz w:val="16"/>
              </w:rPr>
              <w:br/>
              <w:t>- Văn phòng Chính phủ;</w:t>
            </w:r>
            <w:r>
              <w:rPr>
                <w:sz w:val="16"/>
              </w:rPr>
              <w:br/>
              <w:t>- Bộ Nội vụ;</w:t>
            </w:r>
            <w:r>
              <w:rPr>
                <w:sz w:val="16"/>
              </w:rPr>
              <w:br/>
              <w:t>- Các Thứ trưởng;</w:t>
            </w:r>
            <w:r>
              <w:rPr>
                <w:sz w:val="16"/>
              </w:rPr>
              <w:br/>
              <w:t>- Các đơn vị thuộc Bộ (để thực hiện);</w:t>
            </w:r>
            <w:r>
              <w:rPr>
                <w:sz w:val="16"/>
              </w:rPr>
              <w:br/>
              <w:t>- Website Bộ GDĐT;</w:t>
            </w:r>
            <w:r>
              <w:rPr>
                <w:sz w:val="16"/>
              </w:rPr>
              <w:br/>
              <w:t>- Lưu: VT, VP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Hoàng Minh Sơn</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rPr>
        <w:t>KẾ HOẠCH</w:t>
      </w:r>
      <w:bookmarkEnd w:id="8"/>
    </w:p>
    <w:p w:rsidR="00000000" w:rsidRDefault="00000000">
      <w:pPr>
        <w:spacing w:before="120" w:after="280" w:afterAutospacing="1"/>
        <w:jc w:val="center"/>
      </w:pPr>
      <w:bookmarkStart w:id="9" w:name="loai_2_name"/>
      <w:r>
        <w:t>CẢI CÁCH HÀNH CHÍNH NĂM 2023 CỦA BỘ GIÁO DỤC VÀ ĐÀO TẠO</w:t>
      </w:r>
      <w:bookmarkEnd w:id="9"/>
      <w:r>
        <w:br/>
      </w:r>
      <w:r>
        <w:rPr>
          <w:i/>
          <w:iCs/>
        </w:rPr>
        <w:t>(Ban hành kèm theo Quyết định số 4658/QĐ-BGDĐT ngày 30 tháng 12 năm 2022 của Bộ trưởng Bộ Giáo dục và Đào tạo)</w:t>
      </w:r>
    </w:p>
    <w:p w:rsidR="00000000" w:rsidRDefault="00000000">
      <w:pPr>
        <w:spacing w:before="120" w:after="280" w:afterAutospacing="1"/>
      </w:pPr>
      <w:r>
        <w:t>Để triển khai thực hiện tốt công tác cải cách hành chính tại Nghị quyết số 76/NQ-CP ngày 15/7/2021 của Chính phủ ban hành Chương trình tổng thể cải cách hành chính nhà nước giai đoạn 2021-2030 (Nghị quyết số 76/NQ-CP); Nghị quyết số 376-NQ/BCSĐ ngày 12/11/2021 của Ban Cán sự Đảng Bộ Giáo dục và Đào tạo về tăng cường công tác cải cách hành chính của Bộ Giáo dục và Đào tạo giai đoạn 2021-2025 (Nghị quyết số 376-NQ/BCSĐ); Kế hoạch cải cách hành chính của Bộ Giáo dục và Đào tạo giai đoạn 2021-2025 ban hành kèm theo Quyết định số 4570/QĐ-BGDĐT ngày 30/11/2021 của Bộ trưởng Bộ Giáo dục và Đào tạo ban hành, được sửa đổi, bổ sung tại Quyết định số 3286/QĐ-BGDĐT ngày 28/10/2022 của Bộ trưởng Bộ Giáo dục và Đào tạo (Kế hoạch cải cách hành chính giai đoạn 2021-2025 của Bộ Giáo dục và Đào tạo), Bộ trưởng Bộ Giáo dục và Đào tạo ban hành Kế hoạch cải cách hành chính năm 2023 của Bộ với các nội dung cụ thể như sau:</w:t>
      </w:r>
    </w:p>
    <w:p w:rsidR="00000000" w:rsidRDefault="00000000">
      <w:pPr>
        <w:spacing w:before="120" w:after="280" w:afterAutospacing="1"/>
      </w:pPr>
      <w:bookmarkStart w:id="10" w:name="muc_1"/>
      <w:r>
        <w:rPr>
          <w:b/>
          <w:bCs/>
        </w:rPr>
        <w:t>I. MỤC TIÊU, YÊU CẦU</w:t>
      </w:r>
      <w:bookmarkEnd w:id="10"/>
    </w:p>
    <w:p w:rsidR="00000000" w:rsidRDefault="00000000">
      <w:pPr>
        <w:spacing w:before="120" w:after="280" w:afterAutospacing="1"/>
      </w:pPr>
      <w:r>
        <w:rPr>
          <w:b/>
          <w:bCs/>
        </w:rPr>
        <w:t>1. Mục tiêu</w:t>
      </w:r>
    </w:p>
    <w:p w:rsidR="00000000" w:rsidRDefault="00000000">
      <w:pPr>
        <w:spacing w:before="120" w:after="280" w:afterAutospacing="1"/>
      </w:pPr>
      <w:r>
        <w:t>a) Triển khai công tác cải cách hành chính (CCHC) của Bộ Giáo dục và Đào tạo (GDĐT) năm 2023 một cách thống nhất, đồng bộ nhằm nâng cao chất lượng, hiệu quả trong công tác quản lý nhà nước của Bộ. Xác định rõ các nhiệm vụ CCHC cụ thể, gắn với từng đơn vị để chủ động trong chỉ đạo, điều hành, triển khai thực hiện các Chỉ số CCHC năm 2023 của Bộ GDĐT.</w:t>
      </w:r>
    </w:p>
    <w:p w:rsidR="00000000" w:rsidRDefault="00000000">
      <w:pPr>
        <w:spacing w:before="120" w:after="280" w:afterAutospacing="1"/>
      </w:pPr>
      <w:r>
        <w:t>b) Tăng cường trách nhiệm của các cá nhân, đơn vị và người đứng đầu các đơn vị thuộc, trực thuộc Bộ GDĐT trong việc triển khai nhiệm vụ CCHC; nâng cao chất lượng, hiệu quả CCHC. Phấn đấu năm 2023, cải thiện, nâng cao kết quả xác định Chỉ số CCHC của Bộ GDĐT.</w:t>
      </w:r>
    </w:p>
    <w:p w:rsidR="00000000" w:rsidRDefault="00000000">
      <w:pPr>
        <w:spacing w:before="120" w:after="280" w:afterAutospacing="1"/>
      </w:pPr>
      <w:r>
        <w:rPr>
          <w:b/>
          <w:bCs/>
        </w:rPr>
        <w:t>2. Yêu cầu</w:t>
      </w:r>
    </w:p>
    <w:p w:rsidR="00000000" w:rsidRDefault="00000000">
      <w:pPr>
        <w:spacing w:before="120" w:after="280" w:afterAutospacing="1"/>
      </w:pPr>
      <w:r>
        <w:t xml:space="preserve">a) Bám sát yêu cầu của Nghị quyết số 76/NQ-CP, chỉ đạo của Chính phủ, Thủ tướng Chính phủ, Ban Chỉ đạo CCHC của Chính phủ và hướng dẫn của Bộ Nội vụ để cụ thể hóa các mục tiêu, </w:t>
      </w:r>
      <w:r>
        <w:lastRenderedPageBreak/>
        <w:t>nhiệm vụ CCHC và gắn với các nhiệm vụ, giải pháp đã được xác định tại Nghị quyết số 376-NQ/BCSĐ, Kế hoạch CCHC giai đoạn 2021-2025 của Bộ.</w:t>
      </w:r>
    </w:p>
    <w:p w:rsidR="00000000" w:rsidRDefault="00000000">
      <w:pPr>
        <w:spacing w:before="120" w:after="280" w:afterAutospacing="1"/>
      </w:pPr>
      <w:r>
        <w:t>b) Xác định rõ các nhiệm vụ trọng tâm CCHC trong năm 2023, lộ trình thực hiện, kết quả, phân công trách nhiệm cụ thể cho từng cơ quan, đơn vị chủ trì, phối hợp, trong đó có trách nhiệm của người đứng đầu đơn vị và ưu tiên bố trí nguồn lực để tổ chức triển khai có hiệu quả Kế hoạch.</w:t>
      </w:r>
    </w:p>
    <w:p w:rsidR="00000000" w:rsidRDefault="00000000">
      <w:pPr>
        <w:spacing w:before="120" w:after="280" w:afterAutospacing="1"/>
      </w:pPr>
      <w:r>
        <w:t>c) Tăng tính chủ động, đề xuất sáng kiến mới trong công tác CCHC, tạo khâu đột phá trong việc nâng cao chất lượng, hiệu quả quản lý nhà nước của Bộ.</w:t>
      </w:r>
    </w:p>
    <w:p w:rsidR="00000000" w:rsidRDefault="00000000">
      <w:pPr>
        <w:spacing w:before="120" w:after="280" w:afterAutospacing="1"/>
      </w:pPr>
      <w:bookmarkStart w:id="11" w:name="muc_2"/>
      <w:r>
        <w:rPr>
          <w:b/>
          <w:bCs/>
        </w:rPr>
        <w:t>II. NHIỆM VỤ CCHC CỤ THỂ</w:t>
      </w:r>
      <w:bookmarkEnd w:id="11"/>
    </w:p>
    <w:p w:rsidR="00000000" w:rsidRDefault="00000000">
      <w:pPr>
        <w:spacing w:before="120" w:after="280" w:afterAutospacing="1"/>
      </w:pPr>
      <w:bookmarkStart w:id="12" w:name="dieu_1_1"/>
      <w:r>
        <w:rPr>
          <w:b/>
          <w:bCs/>
        </w:rPr>
        <w:t>1. Công tác chỉ đạo, điều hành</w:t>
      </w:r>
      <w:bookmarkEnd w:id="12"/>
    </w:p>
    <w:p w:rsidR="00000000" w:rsidRDefault="00000000">
      <w:pPr>
        <w:spacing w:before="120" w:after="280" w:afterAutospacing="1"/>
      </w:pPr>
      <w:r>
        <w:t>a) Tổ chức triển khai có hiệu quả các nhiệm vụ CCHC trọng tâm năm 2023 nêu tại Phụ lục kèm theo Kế hoạch này, bám sát mục tiêu, nhiệm vụ của từng lĩnh vực công tác CCHC bảo đảm chất lượng và tiến độ. Tăng cường vai trò, trách nhiệm của đơn vị thường trực CCHC của Bộ trong công tác tham mưu, đôn đốc, hướng dẫn thực hiện các nhiệm vụ công tác CCHC của các đơn vị thuộc, trực thuộc Bộ theo chỉ đạo của Chính phủ và hướng dẫn của Bộ Nội vụ bảo đảm khoa học, thông suốt, hiệu lực, hiệu quả.</w:t>
      </w:r>
    </w:p>
    <w:p w:rsidR="00000000" w:rsidRDefault="00000000">
      <w:pPr>
        <w:spacing w:before="120" w:after="280" w:afterAutospacing="1"/>
      </w:pPr>
      <w:r>
        <w:t>b) Đẩy mạnh công tác thông tin, tuyên truyền, kiểm tra CCHC dưới các hình thức phù hợp, hiệu quả, thiết thực.</w:t>
      </w:r>
    </w:p>
    <w:p w:rsidR="00000000" w:rsidRDefault="00000000">
      <w:pPr>
        <w:spacing w:before="120" w:after="280" w:afterAutospacing="1"/>
      </w:pPr>
      <w:r>
        <w:t>c) Nghiên cứu, đề xuất sáng kiến mới, ứng dụng nâng cao hiệu lực, hiệu quả hoạt động quản lý nhà nước của Bộ.</w:t>
      </w:r>
    </w:p>
    <w:p w:rsidR="00000000" w:rsidRDefault="00000000">
      <w:pPr>
        <w:spacing w:before="120" w:after="280" w:afterAutospacing="1"/>
      </w:pPr>
      <w:r>
        <w:t>d) Tổ chức bồi dưỡng kiến thức, nghiệp vụ về thực hiện công tác CCHC cho công chức, viên chức, người lao động tại Bộ.</w:t>
      </w:r>
    </w:p>
    <w:p w:rsidR="00000000" w:rsidRDefault="00000000">
      <w:pPr>
        <w:spacing w:before="120" w:after="280" w:afterAutospacing="1"/>
      </w:pPr>
      <w:r>
        <w:t>đ) Theo dõi, đánh giá và khảo sát sự hài lòng của người dân, tổ chức đối với dịch vụ giáo dục công làm cơ sở cho việc ban hành các biện pháp nâng cao chất lượng phục vụ, nâng cao hiệu quả thực hiện nhiệm vụ CCHC. Sử dụng hiệu quả các thông tin của chỉ số CCHC năm 2022 để cải thiện nâng cao hiệu quả CCHC của Bộ GDĐT.</w:t>
      </w:r>
    </w:p>
    <w:p w:rsidR="00000000" w:rsidRDefault="00000000">
      <w:pPr>
        <w:spacing w:before="120" w:after="280" w:afterAutospacing="1"/>
      </w:pPr>
      <w:bookmarkStart w:id="13" w:name="dieu_2_1"/>
      <w:r>
        <w:rPr>
          <w:b/>
          <w:bCs/>
        </w:rPr>
        <w:t>2. Cải cách thể chế</w:t>
      </w:r>
      <w:bookmarkEnd w:id="13"/>
    </w:p>
    <w:p w:rsidR="00000000" w:rsidRDefault="00000000">
      <w:pPr>
        <w:spacing w:before="120" w:after="280" w:afterAutospacing="1"/>
      </w:pPr>
      <w:r>
        <w:t>a) Tiếp tục xây dựng, hoàn thiện thể chế ngành giáo dục, trong đó, tập trung nghiên cứu, rà soát, xây dựng, hoàn thiện các văn bản thúc đẩy quá trình chuyển đổi số trong lĩnh vực giáo dục, hoàn thiện văn bản đảm bảo môi trường đầu tư, kinh doanh thuận lợi, lành mạnh, công bằng.</w:t>
      </w:r>
    </w:p>
    <w:p w:rsidR="00000000" w:rsidRDefault="00000000">
      <w:pPr>
        <w:spacing w:before="120" w:after="280" w:afterAutospacing="1"/>
      </w:pPr>
      <w:r>
        <w:t xml:space="preserve">b) Nâng cao chất lượng công tác soạn thảo, xây dựng, ban hành văn bản quy phạm pháp luật trong việc: tham mưu lập đề nghị chương trình xây dựng văn bản quy phạm pháp luật và Chương trình soạn thảo văn bản quy phạm pháp luật năm 2023 của Bộ GDĐT; thẩm định đề nghị xây dựng, dự thảo, ban hành văn bản quy phạm pháp luật đảm bảo đồng bộ, khả thi; đôn đốc các đơn vị được giao nhiệm vụ xây dựng văn bản quy phạm pháp luật của Bộ GDĐT đảm bảo thời hạn, </w:t>
      </w:r>
      <w:r>
        <w:lastRenderedPageBreak/>
        <w:t>chất lượng văn bản, tỷ lệ văn bản quy phạm pháp luật được ban hành năm 2023 của Bộ đạt 90% trở lên.</w:t>
      </w:r>
    </w:p>
    <w:p w:rsidR="00000000" w:rsidRDefault="00000000">
      <w:pPr>
        <w:spacing w:before="120" w:after="280" w:afterAutospacing="1"/>
      </w:pPr>
      <w:r>
        <w:t>c) Tăng cường công tác kiểm tra, rà soát văn bản quy phạm pháp luật trong lĩnh vực giáo dục để phát hiện và có hướng xử lý kịp thời các quy định chồng chéo, mâu thuẫn, chưa thống nhất, chưa phù hợp với thực tiễn, đang gây khó khăn cho việc tổ chức thực hiện các nhiệm vụ quản lý của ngành giáo dục.</w:t>
      </w:r>
    </w:p>
    <w:p w:rsidR="00000000" w:rsidRDefault="00000000">
      <w:pPr>
        <w:spacing w:before="120" w:after="280" w:afterAutospacing="1"/>
      </w:pPr>
      <w:r>
        <w:t>d) Triển khai tuyên truyền phổ biến chủ trương chính sách mới từ trước, trong và sau khi ban hành văn bản, tăng cường ứng dụng công nghệ thông tin trong công tác phổ biến, giáo dục pháp luật.</w:t>
      </w:r>
    </w:p>
    <w:p w:rsidR="00000000" w:rsidRDefault="00000000">
      <w:pPr>
        <w:spacing w:before="120" w:after="280" w:afterAutospacing="1"/>
      </w:pPr>
      <w:r>
        <w:t>đ) Tổ chức hiệu quả công tác theo dõi, thi hành pháp luật, đánh giá tình hình thi hành pháp luật hằng năm của Bộ; kịp thời xử lý các vấn đề mới phát sinh trong tổ chức thi hành pháp luật.</w:t>
      </w:r>
    </w:p>
    <w:p w:rsidR="00000000" w:rsidRDefault="00000000">
      <w:pPr>
        <w:spacing w:before="120" w:after="280" w:afterAutospacing="1"/>
      </w:pPr>
      <w:bookmarkStart w:id="14" w:name="dieu_3_1"/>
      <w:r>
        <w:rPr>
          <w:b/>
          <w:bCs/>
        </w:rPr>
        <w:t>3. Cải cách thủ tục hành chính</w:t>
      </w:r>
      <w:bookmarkEnd w:id="14"/>
    </w:p>
    <w:p w:rsidR="00000000" w:rsidRDefault="00000000">
      <w:pPr>
        <w:spacing w:before="120" w:after="280" w:afterAutospacing="1"/>
      </w:pPr>
      <w:r>
        <w:t>a) Kiểm soát chặt chẽ thủ tục hành chính trong văn bản quy phạm pháp luật, bảo đảm công tác kiểm soát thủ tục hành chính phải gắn liền với công tác xây dựng văn bản quy phạm pháp luật. Theo đó, quy định về thủ tục hành chính trong các văn bản quy phạm pháp luật phải được kiểm soát ngay từ khi lập đề nghị, xây dựng chính sách, công khai, minh bạch về quy định và quy trình giải quyết thủ tục hành chính.</w:t>
      </w:r>
    </w:p>
    <w:p w:rsidR="00000000" w:rsidRDefault="00000000">
      <w:pPr>
        <w:spacing w:before="120" w:after="280" w:afterAutospacing="1"/>
      </w:pPr>
      <w:r>
        <w:t>b) Công bố, công khai kịp thời, đầy đủ, chính xác các thủ tục hành chính thuộc phạm vi quản lý của Bộ. Đảm bảo 100% các TTHC thuộc phạm vi quản lý của Bộ được công bố, công khai trên Cổng dịch vụ công quốc gia, Cổng thông tin điện tử của Bộ kịp thời và các thủ tục hành chính thuộc thẩm quyền giải quyết của Bộ được tích hợp trên Cổng dịch vụ công Bộ GDĐT và công khai tại nơi trực tiếp giải quyết thủ tục hành chính.</w:t>
      </w:r>
    </w:p>
    <w:p w:rsidR="00000000" w:rsidRDefault="00000000">
      <w:pPr>
        <w:spacing w:before="120" w:after="280" w:afterAutospacing="1"/>
      </w:pPr>
      <w:r>
        <w:t>Công bố quy trình nội bộ giải quyết thủ tục hành chính theo quy định tại Nghị định số 61/2018/NĐ-CP ngày 23/4/2018 của Chính phủ về thực hiện cơ chế một cửa, một cửa liên thông trong giải quyết thủ tục hành chính, Thông tư số 01/2018/TT- VPCP ngày 23/11/2018 của Bộ trưởng, Chủ nhiệm Văn phòng Chính phủ hướng dẫn thi hành một số quy định của Nghị định số 61/2018/NĐ-CP và các văn bản liên quan.</w:t>
      </w:r>
    </w:p>
    <w:p w:rsidR="00000000" w:rsidRDefault="00000000">
      <w:pPr>
        <w:spacing w:before="120" w:after="280" w:afterAutospacing="1"/>
      </w:pPr>
      <w:r>
        <w:t>c) Tiếp tục triển khai Chương trình cắt giảm, đơn giản hóa quy định liên quan đến hoạt động kinh doanh giai đoạn 2020-2025 ban hành kèm theo Nghị quyết số 68/NQ-CP ngày 12/5/2020 của Chính phủ; tiếp tục rà soát, đơn giản hóa, bãi bỏ các thủ tục thỏa thuận, chấp thuận, xin ý kiến, cho phép của cơ quan nhà nước cấp trên đối với những vấn đề đã được quy định bằng tiêu chí, tiêu chuẩn, điều kiện, quy trình và đã được phân cấp, phân quyền quản lý theo Nghị quyết số 04/NQ-CP ngày 10/01/2022 của Chính phủ về đẩy mạnh phân cấp, phân quyền trong quản lý nhà nước; Kế hoạch rà soát, đơn giản hóa thủ tục hành chính nội bộ trong hệ thống hành chính nhà nước giai đoạn 2022-2025 ban hành kèm theo Quyết định số 1085/QĐ-TTg ngày 15/9/2022 của Thủ tướng Chính phủ.</w:t>
      </w:r>
    </w:p>
    <w:p w:rsidR="00000000" w:rsidRDefault="00000000">
      <w:pPr>
        <w:spacing w:before="120" w:after="280" w:afterAutospacing="1"/>
      </w:pPr>
      <w:r>
        <w:lastRenderedPageBreak/>
        <w:t>d) Tiếp tục triển khai các nhiệm vụ thực hiện cơ chế một cửa, một cửa liên thông trong giải quyết thủ tục hành chính theo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Quyết định số 468/QĐ-TTg ngày 27/3/2021 của Thủ tướng Chính phủ phê duyệt Đề án đổi mới việc thực hiện cơ chế một cửa, một cửa liên thông trong giải quyết thủ tục hành chính.</w:t>
      </w:r>
    </w:p>
    <w:p w:rsidR="00000000" w:rsidRDefault="00000000">
      <w:pPr>
        <w:spacing w:before="120" w:after="280" w:afterAutospacing="1"/>
      </w:pPr>
      <w:r>
        <w:t>Tổ chức tiếp nhận và giải quyết các hồ sơ thủ tục hành chính đúng hạn và công khai kết quả giải quyết hồ sơ thủ tục hành chính theo quy định.</w:t>
      </w:r>
    </w:p>
    <w:p w:rsidR="00000000" w:rsidRDefault="00000000">
      <w:pPr>
        <w:spacing w:before="120" w:after="280" w:afterAutospacing="1"/>
      </w:pPr>
      <w:r>
        <w:t>đ) Tiếp nhận, xử lý phản ánh, kiến nghị của cá nhân, tổ chức về quy định hành chính theo quy định của Nghị định số 20/2008/NĐ-CP ngày 14/02/2008 của Chính phủ về tiếp nhận, xử lý phản ánh, kiến nghị của cá nhân, tổ chức về quy định hành chính.</w:t>
      </w:r>
    </w:p>
    <w:p w:rsidR="00000000" w:rsidRDefault="00000000">
      <w:pPr>
        <w:spacing w:before="120" w:after="280" w:afterAutospacing="1"/>
      </w:pPr>
      <w:bookmarkStart w:id="15" w:name="dieu_4"/>
      <w:r>
        <w:rPr>
          <w:b/>
          <w:bCs/>
        </w:rPr>
        <w:t>4. Cải cách tổ chức bộ máy</w:t>
      </w:r>
      <w:bookmarkEnd w:id="15"/>
    </w:p>
    <w:p w:rsidR="00000000" w:rsidRDefault="00000000">
      <w:pPr>
        <w:spacing w:before="120" w:after="280" w:afterAutospacing="1"/>
      </w:pPr>
      <w:r>
        <w:t>a) Tổ chức rà soát, sắp xếp, kiện toàn tổ chức, hoạt động các đơn vị thuộc và trực thuộc Bộ đảm bảo tinh gọn, giảm đầu mối tổ chức trung gian, khắc phục triệt để sự trùng lắp, chồng chéo hoặc bỏ trống chức năng, nhiệm vụ theo quy định của Chính phủ.</w:t>
      </w:r>
    </w:p>
    <w:p w:rsidR="00000000" w:rsidRDefault="00000000">
      <w:pPr>
        <w:spacing w:before="120" w:after="280" w:afterAutospacing="1"/>
      </w:pPr>
      <w:r>
        <w:t>Hoàn thiện quy định chức năng, nhiệm vụ, quyền hạn và cơ cấu tổ chức của các đơn vị thuộc, trực thuộc Bộ căn cứ quy định của Nghị định số 86/2022/NĐ-CP ngày 24/10/2022 của Chính phủ quy định chức năng, nhiệm vụ, quyền hạn và cơ cấu tổ chức của Bộ GDĐT.</w:t>
      </w:r>
    </w:p>
    <w:p w:rsidR="00000000" w:rsidRDefault="00000000">
      <w:pPr>
        <w:spacing w:before="120" w:after="280" w:afterAutospacing="1"/>
      </w:pPr>
      <w:r>
        <w:t>Rà soát, sửa đổi Quyết định số 960/QĐ-TTg ngày 06/8/2018 của Thủ tướng Chính phủ ban hành danh sách các đơn vị sự nghiệp công lập trực thuộc Bộ GDĐT.</w:t>
      </w:r>
    </w:p>
    <w:p w:rsidR="00000000" w:rsidRDefault="00000000">
      <w:pPr>
        <w:spacing w:before="120" w:after="280" w:afterAutospacing="1"/>
      </w:pPr>
      <w:r>
        <w:t>Tiếp tục thực hiện Đề án sắp xếp, tổ chức lại các đơn vị sự nghiệp công lập trực thuộc Bộ GDĐT theo Quyết định 1292/QĐ-TTg ngày 24/8/2020 của Thủ tướng Chính phủ.</w:t>
      </w:r>
    </w:p>
    <w:p w:rsidR="00000000" w:rsidRDefault="00000000">
      <w:pPr>
        <w:spacing w:before="120" w:after="280" w:afterAutospacing="1"/>
      </w:pPr>
      <w:r>
        <w:t>b) Trên cơ sở các nhiệm vụ được Chính phủ giao tại Nghị quyết số 04/NQ-CP ngày 10/01/2022 và các văn bản, chỉ đạo của Thủ tướng Chính phủ về thực hiện phân cấp, phân quyền, xây dựng kế hoạch và tổ chức triển khai thực hiện; đề xuất cấp có thẩm quyền ban hành hoặc ban hành theo thẩm quyền các văn bản cần sửa đổi, bổ sung hoặc ban hành mới thuộc ngành, lĩnh vực, phạm vi quản lý; hoàn thiện các quy định về điều kiện bảo đảm thực hiện việc phân cấp, phân quyền trong quản lý nhà nước về giáo dục.</w:t>
      </w:r>
    </w:p>
    <w:p w:rsidR="00000000" w:rsidRDefault="00000000">
      <w:pPr>
        <w:spacing w:before="120" w:after="280" w:afterAutospacing="1"/>
      </w:pPr>
      <w:r>
        <w:t>c) Rà soát, ban hành văn bản hướng dẫn chức năng, nhiệm vụ, quyền hạn của cơ quan chuyên môn về giáo dục thuộc Ủy ban nhân dân cấp tỉnh và Ủy ban nhân dân cấp huyện.</w:t>
      </w:r>
    </w:p>
    <w:p w:rsidR="00000000" w:rsidRDefault="00000000">
      <w:pPr>
        <w:spacing w:before="120" w:after="280" w:afterAutospacing="1"/>
      </w:pPr>
      <w:bookmarkStart w:id="16" w:name="dieu_5"/>
      <w:r>
        <w:rPr>
          <w:b/>
          <w:bCs/>
        </w:rPr>
        <w:t>5. Cải cách chế độ công vụ</w:t>
      </w:r>
      <w:bookmarkEnd w:id="16"/>
    </w:p>
    <w:p w:rsidR="00000000" w:rsidRDefault="00000000">
      <w:pPr>
        <w:spacing w:before="120" w:after="280" w:afterAutospacing="1"/>
      </w:pPr>
      <w:r>
        <w:t xml:space="preserve">a) Tiếp tục nghiên cứu, hoàn thiện hoặc ban hành mới các văn bản về xây dựng, quản lý đội ngũ cán bộ, công chức viên chức của ngành theo quy định của Luật Cán bộ, công chức, Luật Viên </w:t>
      </w:r>
      <w:r>
        <w:lastRenderedPageBreak/>
        <w:t>chức, bảo đảm đồng bộ, liên thông giữa hệ thống văn bản của Đảng với các quy định của pháp luật.</w:t>
      </w:r>
    </w:p>
    <w:p w:rsidR="00000000" w:rsidRDefault="00000000">
      <w:pPr>
        <w:spacing w:before="120" w:after="280" w:afterAutospacing="1"/>
      </w:pPr>
      <w:r>
        <w:t>Xác định số lượng cán bộ, công chức, viên chức theo Đề án xác định vị trí việc làm và cơ cấu ngạch công chức, phù hợp với số lượng biên chế được giao từng đơn vị thuộc Bộ để đáp ứng yêu cầu thực hiện nhiệm vụ được giao.</w:t>
      </w:r>
    </w:p>
    <w:p w:rsidR="00000000" w:rsidRDefault="00000000">
      <w:pPr>
        <w:spacing w:before="120" w:after="280" w:afterAutospacing="1"/>
      </w:pPr>
      <w:r>
        <w:t>Nghiên cứu sửa đổi, bổ sung, hoàn thiện các quy định về tiêu chuẩn ngạch công chức, tiêu chuẩn chức danh nghề nghiệp viên chức theo thẩm quyền; đổi mới công tác tuyển dụng, sử dụng, bổ nhiệm, luân chuyển cán bộ, công chức, viên chức. Nghiên cứu, triển khai việc thi tuyển cạnh tranh để bổ nhiệm các chức danh lãnh đạo, quản lý cấp vụ, phòng và tương đương.</w:t>
      </w:r>
    </w:p>
    <w:p w:rsidR="00000000" w:rsidRDefault="00000000">
      <w:pPr>
        <w:spacing w:before="120" w:after="280" w:afterAutospacing="1"/>
      </w:pPr>
      <w:r>
        <w:t>b) Tiếp tục thực hiện tinh giản biên chế và cơ cấu lại đội ngũ cán bộ, công chức, viên chức theo Nghị quyết số 39-NQ/TW ngày 17/4/2015 của Ban Chấp hành Trung ương về tinh giản biên chế và cơ cấu lại đội ngũ cán bộ, công chức, viên chức và Nghị định số 108/2014/NĐ-CP ngày 20/11/2014 của Chính phủ về chính sách tinh giản biên chế; Nghị định số 113/2018/NĐ-CP ngày 31/8/2018 của Chính phủ sửa đổi, bổ sung một số điều của Nghị định số 108/2014/NĐ-CP.</w:t>
      </w:r>
    </w:p>
    <w:p w:rsidR="00000000" w:rsidRDefault="00000000">
      <w:pPr>
        <w:spacing w:before="120" w:after="280" w:afterAutospacing="1"/>
      </w:pPr>
      <w:r>
        <w:t>c) Xây dựng và ban hành hệ thống đánh giá cán bộ, công chức của Bộ đảm bảo khoa học, hợp lý, dân chủ, công khai, minh bạch là cơ sở để lựa chọn, bố trí, sử dụng, đề bạt, bổ nhiệm và thực hiện chính sách cán bộ. Triển khai thực hiện Quy chế đánh giá, xếp loại công chức, viên chức và người lao động trong các đơn vị thuộc Bộ GDĐT theo quy định tại Nghị định số 90/2020/NĐ-CP ngày 13/08/2020 của Chính phủ.</w:t>
      </w:r>
    </w:p>
    <w:p w:rsidR="00000000" w:rsidRDefault="00000000">
      <w:pPr>
        <w:spacing w:before="120" w:after="280" w:afterAutospacing="1"/>
      </w:pPr>
      <w:r>
        <w:t>d) Hoàn thiện quy định về tăng cường kỷ luật, kỷ cương hành chính trong hoạt động công vụ; xây dựng và ban hành quy định về thẩm quyền, trách nhiệm của người đứng đầu cơ quan, tổ chức, đơn vị trong công tác cán bộ và quản lý cán bộ; kịp thời phát hiện và xử lý nghiêm những người có sai phạm, kể cả khi đã chuyển công tác hoặc nghỉ hưu.</w:t>
      </w:r>
    </w:p>
    <w:p w:rsidR="00000000" w:rsidRDefault="00000000">
      <w:pPr>
        <w:spacing w:before="120" w:after="280" w:afterAutospacing="1"/>
      </w:pPr>
      <w:r>
        <w:t>đ) Đổi mới nội dung, phương pháp đào tạo, bồi dưỡng nâng cao năng lực, kỹ năng, nghiệp vụ quản lý hành chính, trình độ chuyên môn và phẩm chất cho đội ngũ cán bộ, công chức, viên chức ngành giáo dục gắn với vị trí việc làm. Tổ chức thực hiện đào tạo, bồi dưỡng, từng bước nâng cao chất lượng đội ngũ cán bộ, công chức, viên chức theo quy định tại Nghị định số 89/2021/NĐ-CP sửa đổi, bổ sung một số điều của Nghị định số 101/2017/NĐ-CP ngày 01/9/2017. Tăng cường tổ chức tập huấn, bồi dưỡng nâng cao năng lực đội ngũ công chức, viên chức thực hiện công tác cải cách hành chính của Bộ.</w:t>
      </w:r>
    </w:p>
    <w:p w:rsidR="00000000" w:rsidRDefault="00000000">
      <w:pPr>
        <w:spacing w:before="120" w:after="280" w:afterAutospacing="1"/>
      </w:pPr>
      <w:bookmarkStart w:id="17" w:name="dieu_6"/>
      <w:r>
        <w:rPr>
          <w:b/>
          <w:bCs/>
        </w:rPr>
        <w:t>6. Cải cách tài chính công</w:t>
      </w:r>
      <w:bookmarkEnd w:id="17"/>
    </w:p>
    <w:p w:rsidR="00000000" w:rsidRDefault="00000000">
      <w:pPr>
        <w:spacing w:before="120" w:after="280" w:afterAutospacing="1"/>
      </w:pPr>
      <w:r>
        <w:t>a) Hướng dẫn xây dựng, thẩm định, ban hành định mức kinh tế - kỹ thuật và phương pháp xây dựng giá dịch vụ giáo dục đào tạo áp dụng trong lĩnh vực giáo dục và đào tạo, làm cơ sở cho việc ban hành đơn giá, giá dịch vụ sự nghiệp công sử dụng ngân sách nhà nước trong lĩnh vực giáo dục và đào tạo theo quy định của pháp luật.</w:t>
      </w:r>
    </w:p>
    <w:p w:rsidR="00000000" w:rsidRDefault="00000000">
      <w:pPr>
        <w:spacing w:before="120" w:after="280" w:afterAutospacing="1"/>
      </w:pPr>
      <w:r>
        <w:t>b) Thực hiện rà soát nâng mức độ tự chủ của các đơn vị tự chủ một phần chi thường xuyên.</w:t>
      </w:r>
    </w:p>
    <w:p w:rsidR="00000000" w:rsidRDefault="00000000">
      <w:pPr>
        <w:spacing w:before="120" w:after="280" w:afterAutospacing="1"/>
      </w:pPr>
      <w:r>
        <w:lastRenderedPageBreak/>
        <w:t>c) Hoàn thiện, sửa đổi, bổ sung phương án tái cơ cấu doanh nghiệp nhà nước thuộc phạm vi quản lý của Bộ GDĐT bám sát chủ trương nâng cao hiệu quả hoạt động doanh nghiệp nhà nước của Chính phủ, Thủ tướng Chính phủ; hoàn thiện quy định, quy chế giám sát doanh nghiệp nhà nước thuộc phạm vi quản lý của Bộ GDĐT để tăng cường hiệu quả giám sát việc quản lý sử dụng vốn, tài sản nhà nước đầu tư tại doanh nghiệp.</w:t>
      </w:r>
    </w:p>
    <w:p w:rsidR="00000000" w:rsidRDefault="00000000">
      <w:pPr>
        <w:spacing w:before="120" w:after="280" w:afterAutospacing="1"/>
      </w:pPr>
      <w:r>
        <w:t>d) Nghiên cứu, sửa đổi Quy định về phân cấp quản lý, sử dụng tài sản công tại các đơn vị trực thuộc Bộ; Tiếp tục thực hiện việc sắp xếp lại các cơ sở nhà đất thuộc thẩm quyền quản lý của Bộ theo quy định của Nghị định số 167/2017/NĐ-CP ngày 31/12/2017 của Chính phủ quy định việc sắp xếp lại, xử lý tài sản công.</w:t>
      </w:r>
    </w:p>
    <w:p w:rsidR="00000000" w:rsidRDefault="00000000">
      <w:pPr>
        <w:spacing w:before="120" w:after="280" w:afterAutospacing="1"/>
      </w:pPr>
      <w:r>
        <w:t>đ) Rà soát, sửa đổi Quyết định số 186/QĐ-TTg ngày 10/02/2017 của Thủ tướng Chính phủ ban hành danh mục sự nghiệp công sử dụng ngân sách nhà nước thuộc lĩnh vực giáo dục và đào tạo.</w:t>
      </w:r>
    </w:p>
    <w:p w:rsidR="00000000" w:rsidRDefault="00000000">
      <w:pPr>
        <w:spacing w:before="120" w:after="280" w:afterAutospacing="1"/>
      </w:pPr>
      <w:bookmarkStart w:id="18" w:name="dieu_7"/>
      <w:r>
        <w:rPr>
          <w:b/>
          <w:bCs/>
        </w:rPr>
        <w:t>7. Xây dựng và phát triển Chính phủ điện tử, chính phủ số</w:t>
      </w:r>
      <w:bookmarkEnd w:id="18"/>
    </w:p>
    <w:p w:rsidR="00000000" w:rsidRDefault="00000000">
      <w:pPr>
        <w:spacing w:before="120" w:after="280" w:afterAutospacing="1"/>
      </w:pPr>
      <w:r>
        <w:t>a) Rà soát, hoàn thiện hệ thống văn bản, cơ chế chính sách tạo môi trường pháp lý thuận lợi đẩy mạnh ứng dụng công nghệ thông tin, chuyển đổi số trong công tác quản lý nhà nước tại Bộ GDĐT.</w:t>
      </w:r>
    </w:p>
    <w:p w:rsidR="00000000" w:rsidRDefault="00000000">
      <w:pPr>
        <w:spacing w:before="120" w:after="280" w:afterAutospacing="1"/>
      </w:pPr>
      <w:r>
        <w:t>b) Tiếp tục nâng cấp, mở rộng hệ thống hạ tầng kỹ thuật công nghệ thông tin, Kiến trúc Chính phủ điện tử của Bộ, hướng tới vận hành theo mô hình điện toán đám mây, bảo đảm vận hành các hệ thống thông tin, cơ sở dữ liệu; triển khai mở rộng, tăng tỷ lệ các ứng dụng có dữ liệu dùng chung được kết nối, sử dụng qua Nền tảng tích hợp, chia sẻ dữ liệu cấp Bộ (LGSP) bảo đảm kết nối thông suốt với Nền tảng tích hợp và chia sẻ dữ liệu quốc gia (NDSP) để phục vụ phát triển Chính phủ số.</w:t>
      </w:r>
    </w:p>
    <w:p w:rsidR="00000000" w:rsidRDefault="00000000">
      <w:pPr>
        <w:spacing w:before="120" w:after="280" w:afterAutospacing="1"/>
      </w:pPr>
      <w:r>
        <w:t>Phát triển, nâng cấp các ứng dụng, dịch vụ nội bộ, hệ thống phục vụ chỉ đạo, điều hành của Bộ: Phát triển, hoàn thiện Hệ thống quản lý hành chính điện tử eoffice tích hợp Hệ thống phần mềm quản lý theo dõi thực hiện nhiệm vụ của Bộ; xây dựng Trung tâm chỉ đạo, điều hành thông tin tập trung của Bộ; xây dựng Hệ thống thông tin báo cáo của Bộ triển khai đồng bộ trong toàn ngành, đảm bảo kết nối liên thông và chia sẻ dữ liệu với Hệ thống thông tin báo cáo quốc gia; nâng cấp phần mềm, kết nối hệ thống quản lý hồ sơ cán bộ công chức, viên chức Bộ GDĐT (PMIS) tích hợp, đồng bộ dữ liệu với hệ thống cơ sở dữ liệu quốc gia về cán bộ công chức, viên chức; phát triển, nâng cấp phần mềm quản lý thi đua, khen thưởng; tiếp tục hoàn thiện cơ sở dữ liệu giáo dục đào tạo.</w:t>
      </w:r>
    </w:p>
    <w:p w:rsidR="00000000" w:rsidRDefault="00000000">
      <w:pPr>
        <w:spacing w:before="120" w:after="280" w:afterAutospacing="1"/>
      </w:pPr>
      <w:r>
        <w:t>c) Xây dựng, hoàn thiện và kết nối liên thông Hệ thống báo cáo của Bộ đảm bảo theo quy định; kết nối báo cáo, cơ sở dữ liệu quốc gia, cơ sở dữ liệu chuyên ngành của Bộ với Hệ thống thông tin báo cáo Chính phủ, Trung tâm thông tin, chỉ đạo điều hành của Chính phủ, Thủ tướng Chính phủ; tiếp tục đẩy mạnh việc xử lý văn bản, hồ sơ công việc trên môi trường mạng của các đơn vị thuộc Bộ; tăng tỷ lệ gửi, nhận văn bản điện tử 4 cấp chính quyền đối với các đơn vị thuộc bộ phải thực hiện kết nối theo yêu cầu của Chính phủ, Thủ tướng Chính phủ và hướng dẫn của Văn phòng Chính phủ.</w:t>
      </w:r>
    </w:p>
    <w:p w:rsidR="00000000" w:rsidRDefault="00000000">
      <w:pPr>
        <w:spacing w:before="120" w:after="280" w:afterAutospacing="1"/>
      </w:pPr>
      <w:r>
        <w:lastRenderedPageBreak/>
        <w:t>d) Hoàn thiện, nâng cấp Cổng thông tin điện tử của Bộ, Cổng dịch vụ công và phần mềm Hệ thống thông tin Một cửa điện tử của Bộ đáp ứng yêu cầu chức năng, tính năng kỹ thuật theo quy định của Chính phủ, hướng dẫn của Bộ Thông tin và Truyền thông, Văn phòng Chính phủ.</w:t>
      </w:r>
    </w:p>
    <w:p w:rsidR="00000000" w:rsidRDefault="00000000">
      <w:pPr>
        <w:spacing w:before="120" w:after="280" w:afterAutospacing="1"/>
      </w:pPr>
      <w:r>
        <w:t>đ) Thực hiện rà soát, tái cấu trúc quy trình nghiệp vụ giải quyết thủ tục hành chính trên môi trường điện tử đối với các thủ tục hành chính đủ điều kiện áp dụng dịch vụ công trực tuyến toàn trình theo hướng dẫn của Bộ Thông tin và Truyền thông.</w:t>
      </w:r>
    </w:p>
    <w:p w:rsidR="00000000" w:rsidRDefault="00000000">
      <w:pPr>
        <w:spacing w:before="120" w:after="280" w:afterAutospacing="1"/>
      </w:pPr>
      <w:bookmarkStart w:id="19" w:name="dieu_8"/>
      <w:r>
        <w:rPr>
          <w:b/>
          <w:bCs/>
        </w:rPr>
        <w:t>8. Hoàn thiện và triển khai Đề án Đo lường sự hài lòng của người dân đối với dịch vụ giáo dục công</w:t>
      </w:r>
      <w:bookmarkEnd w:id="19"/>
    </w:p>
    <w:p w:rsidR="00000000" w:rsidRDefault="00000000">
      <w:pPr>
        <w:spacing w:before="120" w:after="280" w:afterAutospacing="1"/>
      </w:pPr>
      <w:r>
        <w:t>a) Hoàn thiện Đề án đo lường sự hài lòng của người dân đối với dịch vụ giáo dục công đáp ứng mục tiêu, yêu cầu CCHC.</w:t>
      </w:r>
    </w:p>
    <w:p w:rsidR="00000000" w:rsidRDefault="00000000">
      <w:pPr>
        <w:spacing w:before="120" w:after="280" w:afterAutospacing="1"/>
      </w:pPr>
      <w:r>
        <w:t>b) Xây dựng và triển khai Bộ chỉ số đo lường sự hài lòng của người dân đối với dịch vụ giáo dục công nhằm đánh giá khoa học, khách quan chất lượng dịch vụ của các cơ sở giáo dục công, từ đó có biện pháp nâng cao chất lượng phục vụ và cung cấp dịch vụ giáo dục nhằm đáp ứng sự hài lòng và lợi ích của người dân, tổ chức.</w:t>
      </w:r>
    </w:p>
    <w:p w:rsidR="00000000" w:rsidRDefault="00000000">
      <w:pPr>
        <w:spacing w:before="120" w:after="280" w:afterAutospacing="1"/>
      </w:pPr>
      <w:r>
        <w:t>Hoàn thiện cơ sở dữ liệu đo lường mức độ hài lòng trên cơ sở dữ liệu tập trung tại các lĩnh vực: về tiếp cận dịch vụ giáo dục đảm bảo chất lượng giáo dục; về cơ sở vật chất, trang thiết bị dạy học; môi trường giáo dục; hoạt động giáo dục; kết quả giáo dục.</w:t>
      </w:r>
    </w:p>
    <w:p w:rsidR="00000000" w:rsidRDefault="00000000">
      <w:pPr>
        <w:spacing w:before="120" w:after="280" w:afterAutospacing="1"/>
      </w:pPr>
      <w:r>
        <w:t>c) Rà soát, hoàn thiện các văn bản, chính sách, tạo hành lang pháp lý để các cơ sở giáo dục, địa phương chủ động trong việc thực hiện và báo cáo, đánh giá hằng năm.</w:t>
      </w:r>
    </w:p>
    <w:p w:rsidR="00000000" w:rsidRDefault="00000000">
      <w:pPr>
        <w:spacing w:before="120" w:after="280" w:afterAutospacing="1"/>
      </w:pPr>
      <w:bookmarkStart w:id="20" w:name="muc_3"/>
      <w:r>
        <w:rPr>
          <w:b/>
          <w:bCs/>
        </w:rPr>
        <w:t>III. TỔ CHỨC THỰC HIỆN</w:t>
      </w:r>
      <w:bookmarkEnd w:id="20"/>
    </w:p>
    <w:p w:rsidR="00000000" w:rsidRDefault="00000000">
      <w:pPr>
        <w:spacing w:before="120" w:after="280" w:afterAutospacing="1"/>
      </w:pPr>
      <w:r>
        <w:rPr>
          <w:b/>
          <w:bCs/>
        </w:rPr>
        <w:t>1. Các đơn vị thuộc Bộ GDĐT</w:t>
      </w:r>
    </w:p>
    <w:p w:rsidR="00000000" w:rsidRDefault="00000000">
      <w:pPr>
        <w:spacing w:before="120" w:after="280" w:afterAutospacing="1"/>
      </w:pPr>
      <w:r>
        <w:t>Căn cứ vào nội dung, nhiệm vụ Kế hoạch CCHC năm 2023 của Bộ GDĐT, Thủ trưởng các đơn vị thuộc Bộ có trách nhiệm:</w:t>
      </w:r>
    </w:p>
    <w:p w:rsidR="00000000" w:rsidRDefault="00000000">
      <w:pPr>
        <w:spacing w:before="120" w:after="280" w:afterAutospacing="1"/>
      </w:pPr>
      <w:r>
        <w:t>a) Chỉ đạo và tổ chức triển khai thực hiện các nhiệm vụ theo phân công tại phụ lục kèm theo Kế hoạch này.</w:t>
      </w:r>
    </w:p>
    <w:p w:rsidR="00000000" w:rsidRDefault="00000000">
      <w:pPr>
        <w:spacing w:before="120" w:after="280" w:afterAutospacing="1"/>
      </w:pPr>
      <w:r>
        <w:t>b) Phân công lãnh đạo đơn vị và bố trí cán bộ làm đầu mối thực hiện nhiệm vụ CCHC để tổ chức thực hiện và phối hợp triển khai các nhiệm vụ được giao đảm bảo chất lượng, hiệu quả, đúng tiến độ; đồng thời lập dự toán kinh phí triển khai các nhiệm vụ CCHC.</w:t>
      </w:r>
    </w:p>
    <w:p w:rsidR="00000000" w:rsidRDefault="00000000">
      <w:pPr>
        <w:spacing w:before="120" w:after="280" w:afterAutospacing="1"/>
      </w:pPr>
      <w:r>
        <w:t>c) Đôn đốc, theo dõi, và đánh giá thực hiện công tác CCHC tại đơn vị; thực hiện nghiêm túc chế độ báo cáo định kỳ (theo quý) gửi Văn phòng tổng hợp theo quy định về chế độ báo cáo định kỳ công tác CCHC.</w:t>
      </w:r>
    </w:p>
    <w:p w:rsidR="00000000" w:rsidRDefault="00000000">
      <w:pPr>
        <w:spacing w:before="120" w:after="280" w:afterAutospacing="1"/>
      </w:pPr>
      <w:r>
        <w:rPr>
          <w:b/>
          <w:bCs/>
        </w:rPr>
        <w:t>2.</w:t>
      </w:r>
      <w:r>
        <w:t xml:space="preserve"> Văn phòng, Vụ Tổ chức cán bộ, Vụ Pháp chế, Vụ Kế hoạch - Tài chính, Cục Công nghệ thông tin - Trưởng các Tiểu ban cải cách hành chính của Bộ GDĐT được giao chủ trì các nội dung </w:t>
      </w:r>
      <w:r>
        <w:lastRenderedPageBreak/>
        <w:t>trong công tác CCHC có trách nhiệm báo cáo, theo dõi, đôn đốc các đơn vị thuộc Bộ GDĐT thực hiện các nhiệm vụ được giao, kịp thời báo cáo Lãnh đạo Bộ GDĐT những vướng mắc, khó khăn trong quá trình thực hiện, trên cơ sở đó đề xuất những giải pháp đẩy mạnh công tác CCHC trong phạm vi quản lý của Bộ GDĐT.</w:t>
      </w:r>
    </w:p>
    <w:p w:rsidR="00000000" w:rsidRDefault="00000000">
      <w:pPr>
        <w:spacing w:before="120" w:after="280" w:afterAutospacing="1"/>
      </w:pPr>
      <w:r>
        <w:rPr>
          <w:b/>
          <w:bCs/>
        </w:rPr>
        <w:t>3.</w:t>
      </w:r>
      <w:r>
        <w:t xml:space="preserve"> Văn phòng chủ trì, phối hợp với Vụ Tổ chức cán bộ, Viện Khoa học Giáo dục Việt Nam và các đơn vị liên quan triển khai thực hiện Đề án Đo lường sự hài lòng của người dân đối với dịch vụ giáo dục công đảm bảo đúng tiến độ.</w:t>
      </w:r>
    </w:p>
    <w:p w:rsidR="00000000" w:rsidRDefault="00000000">
      <w:pPr>
        <w:spacing w:before="120" w:after="280" w:afterAutospacing="1"/>
      </w:pPr>
      <w:r>
        <w:rPr>
          <w:b/>
          <w:bCs/>
        </w:rPr>
        <w:t>4.</w:t>
      </w:r>
      <w:r>
        <w:t xml:space="preserve"> Vụ Kế hoạch - Tài chính chủ trì, phối hợp với Văn phòng và các đơn vị liên quan bố trí kinh phí thực hiện các nhiệm vụ CCHC của Bộ theo quy định hiện hành./.</w:t>
      </w:r>
    </w:p>
    <w:p w:rsidR="00000000" w:rsidRDefault="00000000">
      <w:pPr>
        <w:spacing w:before="120" w:after="280" w:afterAutospacing="1"/>
        <w:jc w:val="center"/>
      </w:pPr>
      <w:r>
        <w:t> </w:t>
      </w:r>
    </w:p>
    <w:p w:rsidR="00000000" w:rsidRDefault="00000000">
      <w:pPr>
        <w:spacing w:before="120" w:after="280" w:afterAutospacing="1"/>
        <w:jc w:val="center"/>
      </w:pPr>
      <w:bookmarkStart w:id="21" w:name="chuong_pl"/>
      <w:r>
        <w:rPr>
          <w:b/>
          <w:bCs/>
        </w:rPr>
        <w:t>PHỤ LỤC</w:t>
      </w:r>
      <w:bookmarkEnd w:id="21"/>
    </w:p>
    <w:p w:rsidR="00000000" w:rsidRDefault="00000000">
      <w:pPr>
        <w:spacing w:before="120" w:after="280" w:afterAutospacing="1"/>
        <w:jc w:val="center"/>
      </w:pPr>
      <w:bookmarkStart w:id="22" w:name="chuong_pl_name"/>
      <w:r>
        <w:t>CÁC NHIỆM VỤ CẢI CÁCH HÀNH CHÍNH NĂM 2023</w:t>
      </w:r>
      <w:bookmarkEnd w:id="22"/>
      <w:r>
        <w:br/>
      </w:r>
      <w:r>
        <w:rPr>
          <w:i/>
          <w:iCs/>
        </w:rPr>
        <w:t>(Kèm theo Quyết định số 4658/QĐ-BGDĐT ngày 30 tháng 12 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3"/>
        <w:gridCol w:w="1796"/>
        <w:gridCol w:w="3858"/>
        <w:gridCol w:w="1281"/>
        <w:gridCol w:w="1192"/>
      </w:tblGrid>
      <w:tr w:rsidR="00000000">
        <w:tc>
          <w:tcPr>
            <w:tcW w:w="6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Nhiệm vụ</w:t>
            </w:r>
          </w:p>
        </w:tc>
        <w:tc>
          <w:tcPr>
            <w:tcW w:w="20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Sản phẩm/hoạt động</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chủ trì</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rPr>
              <w:t>Đơn vị phối</w:t>
            </w:r>
          </w:p>
          <w:p w:rsidR="00000000" w:rsidRDefault="00000000">
            <w:pPr>
              <w:spacing w:before="120"/>
              <w:jc w:val="center"/>
            </w:pPr>
            <w:r>
              <w:rPr>
                <w:b/>
                <w:bCs/>
              </w:rPr>
              <w:t>hợp</w:t>
            </w:r>
          </w:p>
        </w:tc>
      </w:tr>
      <w:tr w:rsidR="00000000">
        <w:tblPrEx>
          <w:tblBorders>
            <w:top w:val="none" w:sz="0" w:space="0" w:color="auto"/>
            <w:bottom w:val="none" w:sz="0" w:space="0" w:color="auto"/>
            <w:insideH w:val="none" w:sz="0" w:space="0" w:color="auto"/>
            <w:insideV w:val="none" w:sz="0" w:space="0" w:color="auto"/>
          </w:tblBorders>
        </w:tblPrEx>
        <w:tc>
          <w:tcPr>
            <w:tcW w:w="6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 CÔNG TÁC CHỈ ĐẠO, ĐIỀU HÀNH CCHC</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1.1. Lập Kế hoạch</w:t>
            </w:r>
            <w:r>
              <w:t xml:space="preserve"> </w:t>
            </w:r>
            <w:r>
              <w:rPr>
                <w:b/>
                <w:bCs/>
              </w:rPr>
              <w:t>thực hiện công tác</w:t>
            </w:r>
            <w:r>
              <w:t xml:space="preserve"> </w:t>
            </w:r>
            <w:r>
              <w:rPr>
                <w:b/>
                <w:bCs/>
              </w:rPr>
              <w:t>CCHC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và tổ chức triển khai Kế hoạch CCHC năm 2023 của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1.2. Tuyên truyền về</w:t>
            </w:r>
            <w:r>
              <w:t xml:space="preserve"> </w:t>
            </w:r>
            <w:r>
              <w:rPr>
                <w:b/>
                <w:bCs/>
              </w:rPr>
              <w:t>CCHC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Cập nhật, đăng tải các văn bản chỉ đạo CCHC của Chính phủ, của Bộ, các đơn vị trên trang Cổng thông tin điện tử của Bộ; các bài về trên chuyên mục CCHC (phổ biến chủ trương, đưa tin về các tập thể, cá nhân tiến điển hình trong thực hiện CCHC) trên Cổng thông tin điện tử của Bộ, trên báo, tạp chí, truyền hình và phương tiện thông tin, truyền thông khác;</w:t>
            </w:r>
          </w:p>
          <w:p w:rsidR="00000000" w:rsidRDefault="00000000">
            <w:pPr>
              <w:spacing w:before="120"/>
            </w:pPr>
            <w:r>
              <w:t>- Tổ chức các hội nghị, tập huấn chuyên đề, tọa đàm về CCHC.</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1.3. Thực hiện chế độ báo cáo định kỳ</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và hoàn thiện các báo cáo định kỳ quý, 6 tháng, năm về CCHC.</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1.4. Kiểm tra từ </w:t>
            </w:r>
            <w:r>
              <w:rPr>
                <w:b/>
                <w:bCs/>
              </w:rPr>
              <w:lastRenderedPageBreak/>
              <w:t>30</w:t>
            </w:r>
            <w:r>
              <w:t xml:space="preserve"> </w:t>
            </w:r>
            <w:r>
              <w:rPr>
                <w:b/>
                <w:bCs/>
              </w:rPr>
              <w:t>% đơn vị thuộc Bộ trở lên về công tác CCHC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 Xây dựng Kế hoạch và tổ chức kiểm </w:t>
            </w:r>
            <w:r>
              <w:lastRenderedPageBreak/>
              <w:t>tra về công tác CCHC đối với ít nhất 30% đơn vị thuộc Bộ;</w:t>
            </w:r>
          </w:p>
          <w:p w:rsidR="00000000" w:rsidRDefault="00000000">
            <w:pPr>
              <w:spacing w:before="120"/>
            </w:pPr>
            <w:r>
              <w:t>- Ra các thông báo kết quả kiểm tra.</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Các đơn vị </w:t>
            </w:r>
            <w:r>
              <w:lastRenderedPageBreak/>
              <w:t>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Xử lý các vấn đề phát hiện qua kiểm tra.</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được kiến nghị sau kiểm tra</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1.5. Thực hiện các nhiệm vụ được Chính phủ, Thủ tướng Chính phủ giao</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Đôn đốc việc triển khai thực hiện các nhiệm vụ được Chính phủ, Thủ tướng Chính phủ giao trong năm.</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Xây dựng và tổ chức triển khai thực hiện Chương trình/Kế hoạch hành động của bộ, ngành triển khai thực hiện Nghị quyết 01/NQ-CP của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KHTC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1.6. Bố trí nguồn lực (nhân lực, tài chính) cho công tác CCHC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Tăng cường năng lực đội ngũ công chức thực hiện công tác CCHC tại các đơn vị thuộc và trực thuộc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 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Bố trí kinh phí thực hiện nhiệm vụ CCHC năm 2023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KHTC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1.7. Sáng kiến hoặc giải pháp mới trong cải cách hành chính</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Áp dụng và ban hành các văn bản phê duyệt triển khai các giải pháp mới để nâng cao hiệu quả thực hiện nhiệm vụ CCHC trong nội bộ cơ quan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Các văn bản công nhận sáng kiến của cơ quan có thẩm quyền (nếu có).</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1.8. Tổ chức đánh</w:t>
            </w:r>
            <w:r>
              <w:t xml:space="preserve"> </w:t>
            </w:r>
            <w:r>
              <w:rPr>
                <w:b/>
                <w:bCs/>
              </w:rPr>
              <w:t>giá, xác định Chỉ số</w:t>
            </w:r>
            <w:r>
              <w:t xml:space="preserve"> </w:t>
            </w:r>
            <w:r>
              <w:rPr>
                <w:b/>
                <w:bCs/>
              </w:rPr>
              <w:t>CCHC của Bộ năm</w:t>
            </w:r>
            <w:r>
              <w:t xml:space="preserve"> </w:t>
            </w:r>
            <w:r>
              <w:rPr>
                <w:b/>
                <w:bCs/>
              </w:rPr>
              <w:t>2022</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Tự đánh giá, xác định Chỉ số CCHC của Bộ năm 2022 và xây dựng báo cáo tự đánh giá chấm điểm CCHC của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1.9. Hội nghị, tập huấn</w:t>
            </w:r>
            <w:r>
              <w:t xml:space="preserve"> </w:t>
            </w:r>
            <w:r>
              <w:rPr>
                <w:b/>
                <w:bCs/>
              </w:rPr>
              <w:t>chuyên đề về CCHC</w:t>
            </w:r>
            <w:r>
              <w:t xml:space="preserve"> </w:t>
            </w:r>
            <w:r>
              <w:rPr>
                <w:b/>
                <w:bCs/>
              </w:rPr>
              <w:t>năm 2023 của Bộ</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Hội nghị triển khai nhiệm vụ CCHC của Bộ;</w:t>
            </w:r>
          </w:p>
          <w:p w:rsidR="00000000" w:rsidRDefault="00000000">
            <w:pPr>
              <w:spacing w:before="120"/>
            </w:pPr>
            <w:r>
              <w:t>- Tập huấn chuyên đề về CCHC.</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6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2. CẢI CÁCH THỂ CHẾ</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2.1. Xây dựng văn</w:t>
            </w:r>
            <w:r>
              <w:t xml:space="preserve"> </w:t>
            </w:r>
            <w:r>
              <w:rPr>
                <w:b/>
                <w:bCs/>
              </w:rPr>
              <w:t>bản quy phạm pháp luật (VBQPPL) theo Chương trình xây</w:t>
            </w:r>
            <w:r>
              <w:t xml:space="preserve"> </w:t>
            </w:r>
            <w:r>
              <w:rPr>
                <w:b/>
                <w:bCs/>
              </w:rPr>
              <w:t xml:space="preserve">dựng pháp </w:t>
            </w:r>
            <w:r>
              <w:rPr>
                <w:b/>
                <w:bCs/>
              </w:rPr>
              <w:lastRenderedPageBreak/>
              <w:t>luật đã được phê duyệt</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Xây dựng Chương trình soạn thảo, ban hành VBQPPL và đề án, quyết định cá biệt năm 2023 của Bộ;</w:t>
            </w:r>
          </w:p>
          <w:p w:rsidR="00000000" w:rsidRDefault="00000000">
            <w:pPr>
              <w:spacing w:before="120"/>
            </w:pPr>
            <w:r>
              <w:t>- Theo dõi, đôn đốc việc triển khai thực hiện Chương trình đảm bảo tiến độ.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Pháp chế</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Trình, ban hành các VBQPPL thuộc Chương trình soạn thảo của Bộ, của Chính phủ, Thủ tướng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được giao chủ trì soạn thảo VBQPPL năm 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2.2. Thực hiện đánh</w:t>
            </w:r>
            <w:r>
              <w:t xml:space="preserve"> </w:t>
            </w:r>
            <w:r>
              <w:rPr>
                <w:b/>
                <w:bCs/>
              </w:rPr>
              <w:t>giá tác động của thủ tục hành chính trong các dự án, dự thảo VBQPPL</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Theo dõi, đôn đốc, hướng dẫn các đơn vị thuộc Bộ thực hiện đánh giá tác động của thủ tục hành chính trong các dự án, dự thảo VBQPPL theo các biểu mẫu đánh giá do Bộ Tư pháp hướng dẫn đầy đủ, đúng quy định.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Pháp chế</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2.3. Công tác theo dõi tình hình thi hành pháp luật</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và tổ chức triển khai Kế hoạch theo dõi thi hành pháp luật năm 2023 của Bộ theo quy định tại Nghị định số 59/2012/NĐ-CP và Nghị định số 32/2020/NĐ-CP của Chính phủ và các văn bản hướng dẫn thi hành;</w:t>
            </w:r>
          </w:p>
          <w:p w:rsidR="00000000" w:rsidRDefault="00000000">
            <w:pPr>
              <w:spacing w:before="120" w:after="280" w:afterAutospacing="1"/>
            </w:pPr>
            <w:r>
              <w:t>- Báo cáo kết quả công tác theo dõi thi hành pháp luật năm 2023;</w:t>
            </w:r>
          </w:p>
          <w:p w:rsidR="00000000" w:rsidRDefault="00000000">
            <w:pPr>
              <w:spacing w:before="120"/>
            </w:pPr>
            <w:r>
              <w:t>- Các văn bản xử lý kết quả theo dõi thi hành pháp luật.</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Pháp chế</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2.4. Công tác rà soát, hệ thống hóa VBQPPL</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và triển khai Kế hoạch kiểm tra, xử lý, rà soát hệ thống hóa VBQPPL trong lĩnh vực giáo dục năm 2023;</w:t>
            </w:r>
          </w:p>
          <w:p w:rsidR="00000000" w:rsidRDefault="00000000">
            <w:pPr>
              <w:spacing w:before="120" w:after="280" w:afterAutospacing="1"/>
            </w:pPr>
            <w:r>
              <w:t>- Rà soát, ban hành văn bản công bố danh mục VBQPPL hết hiệu lực, ngưng hiệu lực theo quy định của Chính phủ và hướng dẫn của Bộ tư pháp;</w:t>
            </w:r>
          </w:p>
          <w:p w:rsidR="00000000" w:rsidRDefault="00000000">
            <w:pPr>
              <w:spacing w:before="120"/>
            </w:pPr>
            <w:r>
              <w:t>- Báo cáo kết quả kiểm tra, xử lý, rà soát, hệ thống hóa VBQPPL của Bộ năm 2023.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Pháp chế</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2.5. Công tác kiểm tra, xử lý việc thực hiện các văn bản pháp luật thuộc lĩnh vực giáo dục và đào tạo</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và tổ chức triển khai Kế hoạch kiểm tra, xử lý, rà soát hệ thống hóa VBQPPL trong lĩnh vực giáo dục năm 2023 và tổ chức đoàn kiểm tra theo thẩm quyền;</w:t>
            </w:r>
          </w:p>
          <w:p w:rsidR="00000000" w:rsidRDefault="00000000">
            <w:pPr>
              <w:spacing w:before="120" w:after="280" w:afterAutospacing="1"/>
            </w:pPr>
            <w:r>
              <w:t xml:space="preserve">- Xử lý văn bản trái pháp luật do cơ </w:t>
            </w:r>
            <w:r>
              <w:lastRenderedPageBreak/>
              <w:t>quan có thẩm quyền kiểm tra kiến nghị;</w:t>
            </w:r>
          </w:p>
          <w:p w:rsidR="00000000" w:rsidRDefault="00000000">
            <w:pPr>
              <w:spacing w:before="120"/>
            </w:pPr>
            <w:r>
              <w:t>- Báo cáo kết quả kiểm tra, xử lý, rà soát, hệ thống hóa VBQPPL của Bộ năm 2023.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Vụ Pháp chế</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2.6. Thanh tra việc thực hiện chính sách, pháp luật thuộc</w:t>
            </w:r>
            <w:r>
              <w:t xml:space="preserve"> </w:t>
            </w:r>
            <w:r>
              <w:rPr>
                <w:b/>
                <w:bCs/>
              </w:rPr>
              <w:t>phạm vi quản lý nhà nước của Bộ</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và triển khai Kế hoạch thanh tra năm 2023 của Bộ;</w:t>
            </w:r>
          </w:p>
          <w:p w:rsidR="00000000" w:rsidRDefault="00000000">
            <w:pPr>
              <w:spacing w:before="120" w:after="280" w:afterAutospacing="1"/>
            </w:pPr>
            <w:r>
              <w:t>- Kết luận thanh tra;</w:t>
            </w:r>
          </w:p>
          <w:p w:rsidR="00000000" w:rsidRDefault="00000000">
            <w:pPr>
              <w:spacing w:before="120" w:after="280" w:afterAutospacing="1"/>
            </w:pPr>
            <w:r>
              <w:t>- Theo dõi, đôn đốc, kiểm tra việc thực hiện kết luận thanh tra theo quy định.</w:t>
            </w:r>
          </w:p>
          <w:p w:rsidR="00000000" w:rsidRDefault="00000000">
            <w:pPr>
              <w:spacing w:before="120"/>
            </w:pPr>
            <w:r>
              <w:t>- Báo cáo kết quả thực hiện Kế hoạch thanh tra.</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Thanh tra Bộ</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2.7. Trả lời kiến</w:t>
            </w:r>
            <w:r>
              <w:t xml:space="preserve"> </w:t>
            </w:r>
            <w:r>
              <w:rPr>
                <w:b/>
                <w:bCs/>
              </w:rPr>
              <w:t>nghị của cá nhân, tổ chức để tháo gỡ khó khăn, vướng mắc liên quan đến thể</w:t>
            </w:r>
            <w:r>
              <w:t xml:space="preserve"> </w:t>
            </w:r>
            <w:r>
              <w:rPr>
                <w:b/>
                <w:bCs/>
              </w:rPr>
              <w:t>chế, chính sách thuộc</w:t>
            </w:r>
            <w:r>
              <w:t xml:space="preserve"> </w:t>
            </w:r>
            <w:r>
              <w:rPr>
                <w:b/>
                <w:bCs/>
              </w:rPr>
              <w:t>phạm vi quản lý nhà nước của Bộ</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nhận, trả lời các kiến nghị của cá nhân, tổ chức về khó khăn, vướng mắc liên quan đến thể chế, chính sách thuộc phạm vi quản lý nhà nước của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6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3. CẢI CÁCH THỦ TỤC HÀNH CHÍNH</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3.1. Kiểm soát thủ tục hành chính (TTHC)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Xây dựng và tổ chức triển khai Kế hoạch Kiểm soát, rà soát, đánh giá TTHC năm 2023 của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Ban hành các quy định TTHC (nội dung TTHC, thành phần hồ sơ, mẫu đơn, mẫu tờ khai, điều kiện thực hiện TTHC...) đúng thẩm quyền được giao của Bộ trưởng.</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3.2. Rà soát, đánh giá</w:t>
            </w:r>
            <w:r>
              <w:t xml:space="preserve"> </w:t>
            </w:r>
            <w:r>
              <w:rPr>
                <w:b/>
                <w:bCs/>
              </w:rPr>
              <w:t>TTHC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rà soát, đánh giá TTHC thuộc phạm vi chức năng quản lý của Bộ (theo nội dung tại Kế hoạch Kiểm soát, rà soát, đánh giá TTHC năm 2023 của Bộ);</w:t>
            </w:r>
          </w:p>
          <w:p w:rsidR="00000000" w:rsidRDefault="00000000">
            <w:pPr>
              <w:spacing w:before="120" w:after="280" w:afterAutospacing="1"/>
            </w:pPr>
            <w:r>
              <w:t xml:space="preserve">- Tổ chức rà soát quy định liên quan đến hoạt động kinh doanh theo Nghị quyết 68/NQ-CP ngày 12/5/2020; rà soát TTHC nội bộ; thực thi phương án </w:t>
            </w:r>
            <w:r>
              <w:lastRenderedPageBreak/>
              <w:t>phân cấp giải quyết TTHC; …</w:t>
            </w:r>
          </w:p>
          <w:p w:rsidR="00000000" w:rsidRDefault="00000000">
            <w:pPr>
              <w:spacing w:before="120"/>
            </w:pPr>
            <w:r>
              <w:t>- Kiến nghị xử lý theo thẩm quyền các vấn đề phát hiện qua rà soát.</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Văn phòng</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Thực thi các phương án, kiến nghị xử lý sau rà soát, đánh giá TTHC.</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được kiến nghị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3.3. Công bố, công</w:t>
            </w:r>
            <w:r>
              <w:t xml:space="preserve"> </w:t>
            </w:r>
            <w:r>
              <w:rPr>
                <w:b/>
                <w:bCs/>
              </w:rPr>
              <w:t>khai TTHC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Công bố TTHC theo quy định của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Nhập, đăng tải TTHC, Quyết định công bố TTHC vào Cơ sở dữ liệu quốc gia, Cổng thông tin điện tử của Bộ sau khi công bố.</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Công khai TTHC tại nơi trực tiếp giải quyết TTHC.</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trực tiếp giải quyết TTHC tại Bộ</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Công bố quy trình nội bộ giải quyết TTHC theo quy định tại Nghị định số 61/2018/NĐ-CP, Thông tư số 01/2018/TT-VPCP và các văn bản liên quan.</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3.4. Thực hiện cơ chế một cửa, một cửa liên thông trong giải quyết TTHC năm 2023</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thực hiện cơ chế một cửa, một cửa liên thông;</w:t>
            </w:r>
          </w:p>
          <w:p w:rsidR="00000000" w:rsidRDefault="00000000">
            <w:pPr>
              <w:spacing w:before="120"/>
            </w:pPr>
            <w:r>
              <w:t>- Công bố nhóm TTHC liên thông trong phạm vi ngành, lĩnh vực quản lý (nếu có).</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3.5. Kết quả giải quyết hồ sơ TTHC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Tiếp nhận và giải quyết các hồ sơ TTHC đúng hạn theo quy định;</w:t>
            </w:r>
          </w:p>
          <w:p w:rsidR="00000000" w:rsidRDefault="00000000">
            <w:pPr>
              <w:spacing w:before="120" w:after="280" w:afterAutospacing="1"/>
            </w:pPr>
            <w:r>
              <w:t>- Công khai kết quả giải quyết hồ sơ TTHC;</w:t>
            </w:r>
          </w:p>
          <w:p w:rsidR="00000000" w:rsidRDefault="00000000">
            <w:pPr>
              <w:spacing w:before="120"/>
            </w:pPr>
            <w:r>
              <w:t>- Thực hiện việc xin lỗi người dân, tổ chức khi để xảy ra trễ hẹn trong giải quyết hồ sơ TTHC (nếu có).</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trực tiếp giải quyết TTHC tại Bộ</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3.6. Tiếp nhận, xử lý và công khai kết quả xử lý phản ánh, kiến nghị của cá </w:t>
            </w:r>
            <w:r>
              <w:rPr>
                <w:b/>
                <w:bCs/>
              </w:rPr>
              <w:lastRenderedPageBreak/>
              <w:t>nhân, tổ chức đối với TTHC thuộc thẩm quyền giải quyết của Bộ</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 Tiếp nhận phản ánh, kiến nghị liên quan đến quy định TTHC hoặc gửi trực tiếp đến Bộ hoặc qua Hệ thống thông tin tiếp nhận, xử lý phản ánh, kiến nghị của Chính phủ hoặc do Văn phòng </w:t>
            </w:r>
            <w:r>
              <w:lastRenderedPageBreak/>
              <w:t>Chính phủ chuyển đến hoặc qua các kênh tiếp nhận khác (nếu có);</w:t>
            </w:r>
          </w:p>
          <w:p w:rsidR="00000000" w:rsidRDefault="00000000">
            <w:pPr>
              <w:spacing w:before="120"/>
            </w:pPr>
            <w:r>
              <w:t>- Công khai kết quả trả lời phản ánh, kiến nghị của cá nhân, tổ chức đối với quy định TTHC thuộc thẩm quyền của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Văn phòng</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Xử lý các phản ánh, kiến nghị liên quan đến quy định TTHC thuộc thẩm quyền của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4. CẢI CÁCH TỔ CHỨC BỘ MÁY</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4.1. Thực hiện quy định của Chính phủ về sắp xếp, kiện toàn tổ chức bộ máy</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Hoàn thiện quy định chức năng, nhiệm vụ, quyền hạn và cơ cấu tổ chức của các đơn vị thuộc, trực thuộc Bộ (căn cứ Nghị định số 86/2022/NĐ-CP ngày 24/10/2022);</w:t>
            </w:r>
          </w:p>
          <w:p w:rsidR="00000000" w:rsidRDefault="00000000">
            <w:pPr>
              <w:spacing w:before="120" w:after="280" w:afterAutospacing="1"/>
            </w:pPr>
            <w:r>
              <w:t>- Tổ chức thực hiện quy định về cơ cấu số lượng lãnh đạo tại các đơn vị thuộc Bộ;</w:t>
            </w:r>
          </w:p>
          <w:p w:rsidR="00000000" w:rsidRDefault="00000000">
            <w:pPr>
              <w:spacing w:before="120" w:after="280" w:afterAutospacing="1"/>
            </w:pPr>
            <w:r>
              <w:t>- Rà soát, sửa đổi Quyết định số 960/QĐ-TTg ngày 06/8/2018 của Thủ tướng Chính phủ ban hành danh sách các đơn vị sự nghiệp công lập trực thuộc Bộ GDĐT;</w:t>
            </w:r>
          </w:p>
          <w:p w:rsidR="00000000" w:rsidRDefault="00000000">
            <w:pPr>
              <w:spacing w:before="120"/>
            </w:pPr>
            <w:r>
              <w:t>- Tiếp tục nghiên cứu, sắp xếp, tổ chức lại các đơn vị sự nghiệp công lập trực thuộc Bộ GDĐT theo Quyết định 1292/QĐ-TTg ngày 24/8/2020 của Thủ tướng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6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4.2. Thực hiện quy định về sử dụng biên chế được cấp có</w:t>
            </w:r>
            <w:r>
              <w:t xml:space="preserve"> </w:t>
            </w:r>
            <w:r>
              <w:rPr>
                <w:b/>
                <w:bCs/>
              </w:rPr>
              <w:t>thẩm quyền giao</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thực hiện quy định về sử dụng biên chế công chức cho các đơn vị thuộc Bộ; xây dựng kế hoạch biên chế công chức năm tiếp theo;</w:t>
            </w:r>
          </w:p>
          <w:p w:rsidR="00000000" w:rsidRDefault="00000000">
            <w:pPr>
              <w:spacing w:before="120" w:after="280" w:afterAutospacing="1"/>
            </w:pPr>
            <w:r>
              <w:t>- Tổ chức thực hiện quy định về số lượng người làm việc trong các đơn vị sự nghiệp công lập thuộc Bộ; xây dựng kế hoạch số lượng người làm việc năm tiếp theo;</w:t>
            </w:r>
          </w:p>
          <w:p w:rsidR="00000000" w:rsidRDefault="00000000">
            <w:pPr>
              <w:spacing w:before="120"/>
            </w:pPr>
            <w:r>
              <w:t>- Báo cáo thống kê về tình hình, kết quả sử dụng biên chế trong năm 2023.</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4.3. Thực hiện phân cấp, phân quyền trong quản lý nhà nước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Nghiên cứu đề xuất cấp có thẩm quyền hoặc tham mưu Bộ trưởng ban hành theo thẩm quyền các văn bản quy định phân cấp, phân quyền trong quản lý nhà nước về giáo dục theo Nghị quyết số 04/NQ-CP ngày 10/01/2022 và các văn bản, chỉ đạo của Thủ tướng Chính phủ;</w:t>
            </w:r>
          </w:p>
          <w:p w:rsidR="00000000" w:rsidRDefault="00000000">
            <w:pPr>
              <w:spacing w:before="120" w:after="280" w:afterAutospacing="1"/>
            </w:pPr>
            <w:r>
              <w:t>- Tham mưu hoàn thiện các quy định về điều kiện bảo đảm thực hiện phân cấp, phân quyền trong quản lý nhà nước ngành giáo dục;</w:t>
            </w:r>
          </w:p>
          <w:p w:rsidR="00000000" w:rsidRDefault="00000000">
            <w:pPr>
              <w:spacing w:before="120"/>
            </w:pPr>
            <w:r>
              <w:t>- Tổ chức kiểm tra việc thực hiện nhiệm vụ thuộc phạm vi quản lý nhà nước của Bộ đã phân cấp, phân quyền cho địa phương.</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Tham mưu ban hành hoặc trình cấp có thẩm quyền ban hành các văn bản để hoàn thiện quy định về quy hoạch, tiêu chuẩn, quy chuẩn, tiêu chí, điều kiện, định mức kinh tế - kỹ thuật, cơ chế kiểm soát giá, phí các dịch vụ công thuộc phạm vi, lĩnh vực quản lý.</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KHTC</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thanh tra việc thực hiện nhiệm vụ thuộc phạm vi quản lý nhà nước của Bộ đã phân cấp, phân quyền cho địa phương (nếu có).</w:t>
            </w:r>
          </w:p>
          <w:p w:rsidR="00000000" w:rsidRDefault="00000000">
            <w:pPr>
              <w:spacing w:before="120"/>
            </w:pPr>
            <w:r>
              <w:t>- Kiến nghị xử lý các vấn đề về phân cấp, phân quyền phát hiện qua kiểm tra, thanh tra.</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Thanh tra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6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5. CẢI CÁCH CHẾ ĐỘ CÔNG VỤ</w:t>
            </w: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5.1. Thực hiện cơ cấu công chức, viên chức theo vị trí việc làm</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Cập nhật, hoàn thiện quy định về vị trí việc làm của cơ quan, tổ chức thuộc phạm vi quản lý;</w:t>
            </w:r>
          </w:p>
          <w:p w:rsidR="00000000" w:rsidRDefault="00000000">
            <w:pPr>
              <w:spacing w:before="120"/>
            </w:pPr>
            <w:r>
              <w:t>- Phê duyệt, điều chỉnh vị trí việc làm của công chức, viên chức trong các cơ quan, tổ chức thuộc phạm vi quản lý theo quy định tại Nghị định 62/2020/NĐ-CP, Nghị định 106/2020/NĐ-CP và các văn bản có liên quan.</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Bố trí công chức theo vị trí việc làm và tiêu chuẩn ngạch công chức tương ứng với bản mô tả công việc, khung năng lực của từng vị trí.</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Phê duyệt theo thẩm quyền hoặc được cơ quan có thẩm quyền phê duyệt danh mục vị trí việc làm;</w:t>
            </w:r>
          </w:p>
          <w:p w:rsidR="00000000" w:rsidRDefault="00000000">
            <w:pPr>
              <w:spacing w:before="120" w:after="280" w:afterAutospacing="1"/>
            </w:pPr>
            <w:r>
              <w:t>- Hoàn thiện việc xây dựng bản mô tả công việc và khung năng lực cho từng vị trí việc làm theo danh mục đã được phê duyệt;</w:t>
            </w:r>
          </w:p>
          <w:p w:rsidR="00000000" w:rsidRDefault="00000000">
            <w:pPr>
              <w:spacing w:before="120"/>
            </w:pPr>
            <w:r>
              <w:t>- Bố trí viên chức đúng theo vị trí việc làm và tiêu chuẩn chức danh nghề nghiệp tương ứng với từng vị trí.</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trực thuộc Bộ</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5.2. Tuyển dụng công chức, viên chức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Thực hiện quy định về tuyển dụng công chức tại các đơn vị thuộc Bộ đúng trình tự, thủ tục và thời gian quy định tại Luật Cán bộ, công chức và các văn bản sửa đổi, bổ sung, hướng dẫn thi hành.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Thực hiện quy định về tuyển dụng viên chức tại các đơn vị sự nghiệp công lập trực thuộc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trực thuộc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5.3. Bổ nhiệm vị trí lãnh đạo tại các đơn vị thuộc Bộ</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bổ nhiệm vị trí lãnh đạo tại các đơn vị thuộc Bộ đúng quy trình, tiêu chuẩn bằng cấp và chuyên môn nghiệp vụ theo quy định tại Luật Cán bộ, công chức và các văn bản sửa đổi, bổ sung, hướng dẫn thi hành.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5.4. Chấp hành kỷ</w:t>
            </w:r>
            <w:r>
              <w:t xml:space="preserve"> </w:t>
            </w:r>
            <w:r>
              <w:rPr>
                <w:b/>
                <w:bCs/>
              </w:rPr>
              <w:t>luật, kỷ cương hành chính của cán bộ, công chức, viên chức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quy định về kỷ luật, kỷ cương hành chính của cán bộ, công chức, viên chức theo quy định.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TCCB</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5.5. Công tác đào</w:t>
            </w:r>
            <w:r>
              <w:t xml:space="preserve"> </w:t>
            </w:r>
            <w:r>
              <w:rPr>
                <w:b/>
                <w:bCs/>
              </w:rPr>
              <w:t>tạo, bồi dưỡng công chức, viên chức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và triển khai Kế hoạch đào tạo bồi dưỡng công chức, viên chức năm 2023;</w:t>
            </w:r>
          </w:p>
          <w:p w:rsidR="00000000" w:rsidRDefault="00000000">
            <w:pPr>
              <w:spacing w:before="120"/>
            </w:pPr>
            <w:r>
              <w:t xml:space="preserve">- Báo cáo công tác đào tạo, bồi dưỡng </w:t>
            </w:r>
            <w:r>
              <w:lastRenderedPageBreak/>
              <w:t>công chức, viên chức của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Vụ TCCB</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6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6. CẢI CÁCH TÀI CHÍNH CÔNG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6.1. Tổ chức thực hiện công tác tài chính - ngân sách</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Thực hiện giải ngân kế hoạch đầu tư vốn ngân sách nhà nước hàng năm;</w:t>
            </w:r>
          </w:p>
          <w:p w:rsidR="00000000" w:rsidRDefault="00000000">
            <w:pPr>
              <w:spacing w:before="120" w:after="280" w:afterAutospacing="1"/>
            </w:pPr>
            <w:r>
              <w:t>- Tổ chức thực hiện các kiến nghị sau thanh tra, kiểm tra, kiểm toán nhà nước về tài chính, ngân sách;</w:t>
            </w:r>
          </w:p>
          <w:p w:rsidR="00000000" w:rsidRDefault="00000000">
            <w:pPr>
              <w:spacing w:before="120"/>
            </w:pPr>
            <w:r>
              <w:t>- Thực hiện cơ chế tự chủ về sử dụng kinh phí quản lý hành chính tại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KHTC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6.2. Công tác quản lý, sử dụng tài sản công</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thực hiện các văn bản thuộc thẩm quyền của Bộ về quản lý, sử dụng tài sản công;</w:t>
            </w:r>
          </w:p>
          <w:p w:rsidR="00000000" w:rsidRDefault="00000000">
            <w:pPr>
              <w:spacing w:before="120" w:after="280" w:afterAutospacing="1"/>
            </w:pPr>
            <w:r>
              <w:t>- Kiểm tra việc thực hiện các quy định về quản lý tài sản công;</w:t>
            </w:r>
          </w:p>
          <w:p w:rsidR="00000000" w:rsidRDefault="00000000">
            <w:pPr>
              <w:spacing w:before="120" w:after="280" w:afterAutospacing="1"/>
            </w:pPr>
            <w:r>
              <w:t>- Nghiên cứu, sửa đổi Quy định về phân cấp quản lý, sử dụng tài sản công tại các đơn vị trực thuộc Bộ;</w:t>
            </w:r>
          </w:p>
          <w:p w:rsidR="00000000" w:rsidRDefault="00000000">
            <w:pPr>
              <w:spacing w:before="120"/>
            </w:pPr>
            <w:r>
              <w:t>- Thực hiện quy định về sắp xếp lại, xử lý nhà, đất thuộc thẩm quyền quản lý.</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KHTC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6.3. Thực hiện cơ chế tự chủ tại các đơn vị sự nghiệp công lập (SNCL) thuộc Bộ</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Thực hiện rà soát nâng mức độ tự chủ của các đơn vị tự chủ một phần chi thường xuyên;</w:t>
            </w:r>
          </w:p>
          <w:p w:rsidR="00000000" w:rsidRDefault="00000000">
            <w:pPr>
              <w:spacing w:before="120" w:after="280" w:afterAutospacing="1"/>
            </w:pPr>
            <w:r>
              <w:t>- Thực hiện quy định về việc phân phối kết quả tài chính hoặc sử dụng kinh phí tiết kiệm chi thường xuyên trong năm tại các đơn vị SNCL;</w:t>
            </w:r>
          </w:p>
          <w:p w:rsidR="00000000" w:rsidRDefault="00000000">
            <w:pPr>
              <w:spacing w:before="120"/>
            </w:pPr>
            <w:r>
              <w:t>- Rà soát, sửa đổi Quyết định số 186/QĐ-TTg ngày 10/02/2017 của Thủ tướng Chính phủ ban hành danh mục sự nghiệp công sử dụng ngân sách nhà nước thuộc lĩnh vực giáo dục và đào tạo.</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KHTC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6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7. XÂY DỰNG VÀ PHÁT TRIỂN CHÍNH PHỦ ĐIỆN </w:t>
            </w:r>
            <w:r>
              <w:rPr>
                <w:b/>
                <w:bCs/>
              </w:rPr>
              <w:lastRenderedPageBreak/>
              <w:t>TỬ, CHÍNH PHỦ SỐ</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lastRenderedPageBreak/>
              <w:t>7.1. Phát triển các nền tảng, cơ sở dữ liệu</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Tổ chức triển khai, duy trì và cập nhật Kiến trúc Chính phủ điện tử theo quy định của Chính phủ, Bộ Thông tin và Truyền thông;</w:t>
            </w:r>
          </w:p>
          <w:p w:rsidR="00000000" w:rsidRDefault="00000000">
            <w:pPr>
              <w:spacing w:before="120" w:after="280" w:afterAutospacing="1"/>
            </w:pPr>
            <w:r>
              <w:t xml:space="preserve">- Triển khai Trung tâm dữ liệu phục vụ </w:t>
            </w:r>
            <w:r>
              <w:lastRenderedPageBreak/>
              <w:t>chuyển đổi số theo hướng sử dụng công nghệ điện toán đám mây;</w:t>
            </w:r>
          </w:p>
          <w:p w:rsidR="00000000" w:rsidRDefault="00000000">
            <w:pPr>
              <w:spacing w:before="120" w:after="280" w:afterAutospacing="1"/>
            </w:pPr>
            <w:r>
              <w:t>- Tăng tỷ lệ các ứng dụng có dữ liệu dùng chung được kết nối, sử dụng qua Nền tảng tích hợp, chia sẻ dữ liệu cấp bộ (LGSP);</w:t>
            </w:r>
          </w:p>
          <w:p w:rsidR="00000000" w:rsidRDefault="00000000">
            <w:pPr>
              <w:spacing w:before="120"/>
            </w:pPr>
            <w:r>
              <w:t>- Tăng tỷ lệ số dịch vụ dữ liệu có trên Nền tảng tích hợp, chia sẻ dữ liệu quốc gia (NDSP) được đưa vào sử dụng chính thức.</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Cục CNTT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7.2. Phát triển các ứng dụng, dịch vụ trong nội bộ cơ quan nhà nước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Tăng tỷ lệ xử lý văn bản, hồ sơ công việc trên môi trường mạng của các đơn vị thuộc Bộ.</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(đầu mối đôn đốc)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Xây dựng, vận hành Hệ thống thông tin báo cáo của Bộ đảm bảo theo quy định; kết nối báo cáo, cơ sở dữ liệu quốc gia, cơ sở dữ liệu chuyên ngành của bộ với Hệ thống thông tin báo cáo Chính phủ, Trung tâm thông tin, chỉ đạo điều hành của Chính phủ, Thủ tướng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Cục CNTT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rPr>
          <w:trHeight w:val="276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9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7.3. Phát triển ứng dụng, dịch vụ phục vụ người dân, tổ chức</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Xây dựng, vận hành Cổng thông tin điện tử đáp ứng yêu cầu chức năng, tính năng kỹ thuật theo quy định;</w:t>
            </w:r>
          </w:p>
          <w:p w:rsidR="00000000" w:rsidRDefault="00000000">
            <w:pPr>
              <w:spacing w:before="120" w:after="280" w:afterAutospacing="1"/>
            </w:pPr>
            <w:r>
              <w:t>- Thiết lập, vận hành Hệ thống thông tin giải quyết TTHC trên cơ sở Cổng dịch vụ công và Hệ thống thông tin Một cửa điện tử đầy đủ tính năng theo quy định;</w:t>
            </w:r>
          </w:p>
          <w:p w:rsidR="00000000" w:rsidRDefault="00000000">
            <w:pPr>
              <w:spacing w:before="120" w:after="280" w:afterAutospacing="1"/>
            </w:pPr>
            <w:r>
              <w:t>- Triển khai và hoàn thành việc số hóa kết quả giải quyết TTHC còn hiệu lực theo quy định của Quyết định số 468/QĐ-TTg ngày 27/3/2021; xây dựng và đưa vào sử dụng công cụ hỗ trợ lưu trữ, số hóa kết quả giải quyết TTHC;</w:t>
            </w:r>
          </w:p>
          <w:p w:rsidR="00000000" w:rsidRDefault="00000000">
            <w:pPr>
              <w:spacing w:before="120"/>
            </w:pPr>
            <w:r>
              <w:t>- Triển khai thanh toán trực tuyến.</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Cục CNTT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Tăng tỷ lệ gửi, nhận văn bản điện tử 4 cấp chính quyền đối với các đơn vị thuộc bộ phải thực hiện kết nối theo yêu cầu của Chính phủ, Thủ tướng </w:t>
            </w:r>
            <w:r>
              <w:lastRenderedPageBreak/>
              <w:t>Chính phủ và hướng dẫn của Văn phòng Chính phủ;</w:t>
            </w:r>
          </w:p>
          <w:p w:rsidR="00000000" w:rsidRDefault="00000000">
            <w:pPr>
              <w:spacing w:before="120"/>
            </w:pPr>
            <w:r>
              <w:t>- Rà soát, đề xuất cung cấp dịch vụ công trực tuyến toàn trình.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Bộ</w:t>
            </w:r>
          </w:p>
        </w:tc>
      </w:tr>
      <w:tr w:rsidR="00000000">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8. ĐỀ ÁN CHÍNH PHỦ</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Đo lường sự hài lòng</w:t>
            </w:r>
            <w:r>
              <w:t xml:space="preserve"> </w:t>
            </w:r>
            <w:r>
              <w:rPr>
                <w:b/>
                <w:bCs/>
              </w:rPr>
              <w:t>của người dân đối với dịch vụ giáo dục công</w:t>
            </w:r>
          </w:p>
        </w:tc>
        <w:tc>
          <w:tcPr>
            <w:tcW w:w="2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Hoàn thiện và triển khai Đề án, tổng hợp xây dựng báo cáo kết quả thực hiện Đề án đo lường gửi Ban chỉ đạo CCHC của Chính phủ</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thuộc, trực thuộc Bộ</w:t>
            </w:r>
          </w:p>
        </w:tc>
      </w:tr>
    </w:tbl>
    <w:p w:rsidR="00000000" w:rsidRDefault="00000000">
      <w:pPr>
        <w:spacing w:before="120" w:after="280" w:afterAutospacing="1"/>
      </w:pPr>
      <w:r>
        <w:rPr>
          <w:b/>
          <w:bCs/>
          <w:i/>
          <w:iCs/>
          <w:u w:val="single"/>
        </w:rPr>
        <w:t>Ghi chú các viết tắt:</w:t>
      </w:r>
    </w:p>
    <w:p w:rsidR="00000000" w:rsidRDefault="00000000">
      <w:pPr>
        <w:spacing w:before="120" w:after="280" w:afterAutospacing="1"/>
      </w:pPr>
      <w:r>
        <w:t>- CCHC: Cải cách hành chính.</w:t>
      </w:r>
    </w:p>
    <w:p w:rsidR="00000000" w:rsidRDefault="00000000">
      <w:pPr>
        <w:spacing w:before="120" w:after="280" w:afterAutospacing="1"/>
      </w:pPr>
      <w:r>
        <w:t>- Vụ TCCB: Vụ Tổ chức cán bộ.</w:t>
      </w:r>
    </w:p>
    <w:p w:rsidR="00000000" w:rsidRDefault="00000000">
      <w:pPr>
        <w:spacing w:before="120" w:after="280" w:afterAutospacing="1"/>
      </w:pPr>
      <w:r>
        <w:t>- Vụ KHTC: Vụ Kế hoạch - Tài chính.</w:t>
      </w:r>
    </w:p>
    <w:p w:rsidR="00000000" w:rsidRDefault="00000000">
      <w:pPr>
        <w:spacing w:before="120" w:after="280" w:afterAutospacing="1"/>
      </w:pPr>
      <w:r>
        <w:t>- Cục CNTT: Cục Công nghệ thông tin.</w:t>
      </w:r>
    </w:p>
    <w:p w:rsidR="00000000" w:rsidRDefault="00000000">
      <w:pPr>
        <w:spacing w:before="120" w:after="280" w:afterAutospacing="1"/>
      </w:pPr>
      <w:r>
        <w:t>- VBQPPL: Văn bản quy phạm pháp luật.</w:t>
      </w:r>
    </w:p>
    <w:p w:rsidR="00000000" w:rsidRDefault="00000000">
      <w:pPr>
        <w:spacing w:before="120" w:after="280" w:afterAutospacing="1"/>
      </w:pPr>
      <w:r>
        <w:t>- TTHC: Thủ tục hành chính.</w:t>
      </w:r>
    </w:p>
    <w:p w:rsidR="004A5DDF" w:rsidRDefault="00000000">
      <w:pPr>
        <w:spacing w:before="120" w:after="280" w:afterAutospacing="1"/>
      </w:pPr>
      <w:r>
        <w:t>- SNCL: Sự nghiệp công lập.</w:t>
      </w:r>
    </w:p>
    <w:sectPr w:rsidR="004A5D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31"/>
    <w:rsid w:val="004A5DDF"/>
    <w:rsid w:val="00C868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EE90D6-F8DC-43DF-A3FF-5FA67370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5497</Words>
  <Characters>31333</Characters>
  <Application>Microsoft Office Word</Application>
  <DocSecurity>0</DocSecurity>
  <Lines>261</Lines>
  <Paragraphs>73</Paragraphs>
  <ScaleCrop>false</ScaleCrop>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2023-02-17T07:02:00Z</dcterms:created>
  <dcterms:modified xsi:type="dcterms:W3CDTF">2023-02-17T07:02:00Z</dcterms:modified>
</cp:coreProperties>
</file>