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8"/>
        <w:gridCol w:w="5924"/>
      </w:tblGrid>
      <w:tr w:rsidR="00DF7ADA" w14:paraId="2AEEEDA2" w14:textId="77777777">
        <w:trPr>
          <w:trHeight w:val="765"/>
        </w:trPr>
        <w:tc>
          <w:tcPr>
            <w:tcW w:w="33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F0EE0" w14:textId="77777777" w:rsidR="00DF7ADA" w:rsidRDefault="00DF7ADA">
            <w:pPr>
              <w:jc w:val="center"/>
            </w:pPr>
            <w:bookmarkStart w:id="0" w:name="_GoBack"/>
            <w:bookmarkEnd w:id="0"/>
            <w:r>
              <w:rPr>
                <w:b/>
                <w:bCs/>
                <w:color w:val="000000"/>
              </w:rPr>
              <w:t>THỦ TƯỚNG CHÍNH PHỦ</w:t>
            </w:r>
            <w:r>
              <w:rPr>
                <w:b/>
                <w:bCs/>
                <w:color w:val="000000"/>
              </w:rPr>
              <w:br/>
            </w:r>
            <w:r>
              <w:rPr>
                <w:b/>
                <w:bCs/>
              </w:rPr>
              <w:t>*****</w:t>
            </w:r>
          </w:p>
        </w:tc>
        <w:tc>
          <w:tcPr>
            <w:tcW w:w="59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A6E1D" w14:textId="77777777" w:rsidR="00DF7ADA" w:rsidRDefault="00DF7ADA">
            <w:pPr>
              <w:jc w:val="center"/>
            </w:pPr>
            <w:r>
              <w:rPr>
                <w:b/>
                <w:bCs/>
                <w:color w:val="000000"/>
              </w:rPr>
              <w:t>VIỆT NAM DÂN CHỦ CỘNG HÒA</w:t>
            </w:r>
            <w:r>
              <w:rPr>
                <w:b/>
                <w:bCs/>
                <w:color w:val="000000"/>
              </w:rPr>
              <w:br/>
              <w:t>Độc lập – Tự do - Hạnh phúc</w:t>
            </w:r>
            <w:r>
              <w:rPr>
                <w:b/>
                <w:bCs/>
                <w:color w:val="000000"/>
              </w:rPr>
              <w:br/>
            </w:r>
            <w:r>
              <w:rPr>
                <w:b/>
                <w:bCs/>
              </w:rPr>
              <w:t>*******</w:t>
            </w:r>
          </w:p>
        </w:tc>
      </w:tr>
      <w:tr w:rsidR="00DF7ADA" w14:paraId="3540DECE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6"/>
        </w:trPr>
        <w:tc>
          <w:tcPr>
            <w:tcW w:w="33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F21F1" w14:textId="77777777" w:rsidR="00DF7ADA" w:rsidRDefault="00DF7ADA">
            <w:pPr>
              <w:jc w:val="center"/>
            </w:pPr>
            <w:r>
              <w:rPr>
                <w:color w:val="000000"/>
              </w:rPr>
              <w:t>Số 447-TTg</w:t>
            </w:r>
          </w:p>
        </w:tc>
        <w:tc>
          <w:tcPr>
            <w:tcW w:w="59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5ECF8" w14:textId="77777777" w:rsidR="00DF7ADA" w:rsidRDefault="00DF7ADA">
            <w:pPr>
              <w:jc w:val="right"/>
            </w:pPr>
            <w:r>
              <w:rPr>
                <w:i/>
                <w:iCs/>
                <w:color w:val="000000"/>
              </w:rPr>
              <w:t>Hà Nội, ngày 01 tháng 02 năm 1955</w:t>
            </w:r>
          </w:p>
        </w:tc>
      </w:tr>
    </w:tbl>
    <w:p w14:paraId="14B05037" w14:textId="77777777" w:rsidR="00DF7ADA" w:rsidRDefault="00DF7ADA">
      <w:pPr>
        <w:spacing w:after="120"/>
        <w:jc w:val="center"/>
      </w:pPr>
      <w:r>
        <w:rPr>
          <w:b/>
          <w:bCs/>
          <w:color w:val="000000"/>
        </w:rPr>
        <w:t> </w:t>
      </w:r>
    </w:p>
    <w:p w14:paraId="4B021D7B" w14:textId="77777777" w:rsidR="00DF7ADA" w:rsidRDefault="00DF7ADA">
      <w:pPr>
        <w:spacing w:after="120"/>
        <w:jc w:val="center"/>
      </w:pPr>
      <w:r>
        <w:rPr>
          <w:b/>
          <w:bCs/>
          <w:color w:val="000000"/>
        </w:rPr>
        <w:t>NGHỊ ÐỊNH</w:t>
      </w:r>
    </w:p>
    <w:p w14:paraId="2B31C6CF" w14:textId="77777777" w:rsidR="00DF7ADA" w:rsidRDefault="00DF7ADA">
      <w:pPr>
        <w:spacing w:after="120"/>
        <w:jc w:val="center"/>
      </w:pPr>
      <w:r>
        <w:rPr>
          <w:color w:val="000000"/>
        </w:rPr>
        <w:t>THÀNH LẬP BAN DÂN TỘC, MỘT ĐƠN VỊ TRONG BAN NỘI CHÍNH CHÍNH PHỦ VÀ TRỰC THUỘC THỦ TƯỚNG PHỦ</w:t>
      </w:r>
    </w:p>
    <w:p w14:paraId="2FA4C5D9" w14:textId="77777777" w:rsidR="00DF7ADA" w:rsidRDefault="00DF7ADA">
      <w:pPr>
        <w:spacing w:after="120"/>
        <w:jc w:val="center"/>
      </w:pPr>
      <w:r>
        <w:rPr>
          <w:b/>
          <w:bCs/>
          <w:color w:val="000000"/>
        </w:rPr>
        <w:t>THỦ TƯỚNG CHÍNH PHỦ</w:t>
      </w:r>
    </w:p>
    <w:p w14:paraId="5F46D6B8" w14:textId="77777777" w:rsidR="00DF7ADA" w:rsidRDefault="00DF7ADA">
      <w:pPr>
        <w:spacing w:after="120"/>
      </w:pPr>
      <w:r>
        <w:rPr>
          <w:color w:val="000000"/>
        </w:rPr>
        <w:t>Theo đề nghị của Ban Nội chính Chính phủ và đã được Hội đồng Chính phủ đồng ý,</w:t>
      </w:r>
    </w:p>
    <w:p w14:paraId="3BA83639" w14:textId="77777777" w:rsidR="00DF7ADA" w:rsidRDefault="00DF7ADA">
      <w:pPr>
        <w:spacing w:after="120"/>
        <w:jc w:val="center"/>
      </w:pPr>
      <w:r>
        <w:rPr>
          <w:b/>
          <w:bCs/>
          <w:color w:val="000000"/>
        </w:rPr>
        <w:t>NGHỊ ÐỊNH:</w:t>
      </w:r>
    </w:p>
    <w:p w14:paraId="3F34F955" w14:textId="77777777" w:rsidR="00DF7ADA" w:rsidRDefault="00DF7ADA">
      <w:pPr>
        <w:spacing w:after="120"/>
      </w:pPr>
      <w:r>
        <w:rPr>
          <w:b/>
          <w:bCs/>
          <w:color w:val="000000"/>
        </w:rPr>
        <w:t xml:space="preserve">Ðiều 1: </w:t>
      </w:r>
      <w:r>
        <w:rPr>
          <w:color w:val="000000"/>
        </w:rPr>
        <w:t>Nay lập Ban Dân tộc, một đơn vị trong Ban nội chính Chính phủ và trực thuộc Thủ tướng Phủ.</w:t>
      </w:r>
    </w:p>
    <w:p w14:paraId="6E4DF670" w14:textId="77777777" w:rsidR="00DF7ADA" w:rsidRDefault="00DF7ADA">
      <w:pPr>
        <w:spacing w:after="120"/>
      </w:pPr>
      <w:r>
        <w:rPr>
          <w:b/>
          <w:bCs/>
          <w:color w:val="000000"/>
        </w:rPr>
        <w:t>Ðiều 2:</w:t>
      </w:r>
      <w:r>
        <w:rPr>
          <w:color w:val="000000"/>
        </w:rPr>
        <w:t xml:space="preserve"> Nhiệm vụ của Ban Dân tộc là:</w:t>
      </w:r>
    </w:p>
    <w:p w14:paraId="3FF4083F" w14:textId="77777777" w:rsidR="00DF7ADA" w:rsidRDefault="00DF7ADA">
      <w:pPr>
        <w:spacing w:after="120"/>
      </w:pPr>
      <w:r>
        <w:rPr>
          <w:color w:val="000000"/>
        </w:rPr>
        <w:t>1. Nghiên cứu tình hình các dân tộc, đề nghị chính sách và chủ trương công tác ở các vùng dân tộc thiểu số; nghiên cứu kế hoạch xây dựng các khu dân tộc tự trị.</w:t>
      </w:r>
    </w:p>
    <w:p w14:paraId="0FED1F8C" w14:textId="77777777" w:rsidR="00DF7ADA" w:rsidRDefault="00DF7ADA">
      <w:pPr>
        <w:spacing w:after="120"/>
      </w:pPr>
      <w:r>
        <w:rPr>
          <w:color w:val="000000"/>
        </w:rPr>
        <w:t>2. Giúp Thủ tướng Phủ phối hợp với các ngành ở Trung ương hướng dẫn và đôn đốc các địa phương trong việc thực hiện chính sách và chủ trương công tác ở vùng dân tộc thiểu số.</w:t>
      </w:r>
    </w:p>
    <w:p w14:paraId="16DFFC5A" w14:textId="77777777" w:rsidR="00DF7ADA" w:rsidRDefault="00DF7ADA">
      <w:pPr>
        <w:spacing w:after="120"/>
      </w:pPr>
      <w:r>
        <w:rPr>
          <w:color w:val="000000"/>
        </w:rPr>
        <w:t>3. Trực tiếp phụ trách một số công tác như: đào tạo cán bộ dân tộc thiểu số, tổ chức các cuộc hội nghị liên hoan, gặp gỡ giữa các dân tộc; soạn và xuất bản tài liệu giới thiệu các dân tộc.</w:t>
      </w:r>
    </w:p>
    <w:p w14:paraId="29E0CEE8" w14:textId="77777777" w:rsidR="00DF7ADA" w:rsidRDefault="00DF7ADA">
      <w:pPr>
        <w:spacing w:after="120"/>
      </w:pPr>
      <w:r>
        <w:rPr>
          <w:b/>
          <w:bCs/>
          <w:color w:val="000000"/>
        </w:rPr>
        <w:t>Ðiều 3:</w:t>
      </w:r>
      <w:r>
        <w:rPr>
          <w:color w:val="000000"/>
        </w:rPr>
        <w:t xml:space="preserve"> Ban dân tộc gồm có một trưởng ban, một hay hai Phó trưởng ban và một số cán bộ.</w:t>
      </w:r>
    </w:p>
    <w:p w14:paraId="306E5553" w14:textId="77777777" w:rsidR="00DF7ADA" w:rsidRDefault="00DF7ADA">
      <w:pPr>
        <w:spacing w:after="120"/>
      </w:pPr>
      <w:r>
        <w:rPr>
          <w:b/>
          <w:bCs/>
          <w:color w:val="000000"/>
        </w:rPr>
        <w:t>Ðiều 4:</w:t>
      </w:r>
      <w:r>
        <w:rPr>
          <w:color w:val="000000"/>
        </w:rPr>
        <w:t xml:space="preserve"> Thường trực Ban nội chính Chính phủ và Chánh Văn phòng Thủ tướng Chính phủ ban hành quyết định này.</w:t>
      </w:r>
    </w:p>
    <w:p w14:paraId="13CC3017" w14:textId="77777777" w:rsidR="00DF7ADA" w:rsidRDefault="00DF7ADA">
      <w:pPr>
        <w:spacing w:after="120"/>
      </w:pPr>
      <w:r>
        <w:rPr>
          <w:color w:val="000000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DF7ADA" w14:paraId="725FD059" w14:textId="77777777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5D9B27" w14:textId="77777777" w:rsidR="00DF7ADA" w:rsidRDefault="00DF7ADA">
            <w:r>
              <w:rPr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15F4DE" w14:textId="77777777" w:rsidR="00DF7ADA" w:rsidRDefault="00DF7ADA">
            <w:pPr>
              <w:jc w:val="center"/>
            </w:pPr>
            <w:r>
              <w:rPr>
                <w:b/>
                <w:bCs/>
                <w:color w:val="000000"/>
              </w:rPr>
              <w:t>KT. THỦ TƯỚNG CHÍNH PHỦ</w:t>
            </w:r>
            <w:r>
              <w:rPr>
                <w:b/>
                <w:bCs/>
                <w:color w:val="000000"/>
              </w:rPr>
              <w:br/>
              <w:t>PHÓ THỦ TƯỚNG</w:t>
            </w:r>
            <w:r>
              <w:rPr>
                <w:b/>
                <w:bCs/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  <w:bCs/>
                <w:color w:val="000000"/>
              </w:rPr>
              <w:t>Phạm Văn Đồng</w:t>
            </w:r>
          </w:p>
        </w:tc>
      </w:tr>
    </w:tbl>
    <w:p w14:paraId="60C8CF28" w14:textId="77777777" w:rsidR="00DF7ADA" w:rsidRDefault="00DF7ADA">
      <w:pPr>
        <w:spacing w:after="120"/>
      </w:pPr>
      <w:r>
        <w:t> </w:t>
      </w:r>
    </w:p>
    <w:sectPr w:rsidR="00DF7AD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B12"/>
    <w:rsid w:val="006B4A72"/>
    <w:rsid w:val="00836B12"/>
    <w:rsid w:val="00DF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2D856C"/>
  <w15:chartTrackingRefBased/>
  <w15:docId w15:val="{D81BDA9E-D3A6-4E7E-BE87-4688B4A5B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1079</Characters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1266</CharactersWithSpaces>
  <SharedDoc>false</SharedDoc>
  <HyperlinkBase>http://vanbanphapluat.co/nghi-dinh-447-ttg-thanh-lap-ban-dan-toc-mot-don-vi-trong-ban-noi-chinh-chinh-phu-va-truc-thuoc-thu-tuong-phu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1601-01-01T00:00:00Z</cp:lastPrinted>
  <dcterms:created xsi:type="dcterms:W3CDTF">2022-07-27T09:14:00Z</dcterms:created>
  <dcterms:modified xsi:type="dcterms:W3CDTF">2022-07-27T09:14:00Z</dcterms:modified>
</cp:coreProperties>
</file>