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F206B" w14:paraId="59E5F08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524B77F" w14:textId="77777777" w:rsidR="000F206B" w:rsidRDefault="000F206B">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A03A35" w14:textId="77777777" w:rsidR="000F206B" w:rsidRDefault="000F206B">
            <w:pPr>
              <w:jc w:val="center"/>
            </w:pPr>
            <w:r>
              <w:rPr>
                <w:b/>
                <w:bCs/>
              </w:rPr>
              <w:t>VIỆT NAM DÂN CHỦ CỘNG HÒA </w:t>
            </w:r>
            <w:r>
              <w:rPr>
                <w:b/>
                <w:bCs/>
              </w:rPr>
              <w:br/>
              <w:t>Độc lập - Tự do - Hạnh phúc</w:t>
            </w:r>
            <w:r>
              <w:rPr>
                <w:b/>
                <w:bCs/>
              </w:rPr>
              <w:br/>
            </w:r>
            <w:r>
              <w:t xml:space="preserve">******** </w:t>
            </w:r>
          </w:p>
        </w:tc>
      </w:tr>
      <w:tr w:rsidR="000F206B" w14:paraId="39EF455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548320B" w14:textId="77777777" w:rsidR="000F206B" w:rsidRDefault="000F206B">
            <w:pPr>
              <w:jc w:val="center"/>
            </w:pPr>
            <w:r>
              <w:t xml:space="preserve">Số: 747-TTg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DB4BE25" w14:textId="77777777" w:rsidR="000F206B" w:rsidRDefault="000F206B">
            <w:pPr>
              <w:jc w:val="right"/>
            </w:pPr>
            <w:r>
              <w:rPr>
                <w:i/>
                <w:iCs/>
              </w:rPr>
              <w:t>Hà Nội, ngày 23 tháng 04 năm 1956 </w:t>
            </w:r>
            <w:r>
              <w:t xml:space="preserve"> </w:t>
            </w:r>
          </w:p>
        </w:tc>
      </w:tr>
    </w:tbl>
    <w:p w14:paraId="2B44FC45" w14:textId="77777777" w:rsidR="000F206B" w:rsidRDefault="000F206B">
      <w:pPr>
        <w:spacing w:after="120"/>
      </w:pPr>
      <w:r>
        <w:rPr>
          <w:vanish/>
        </w:rPr>
        <w:t> </w:t>
      </w:r>
    </w:p>
    <w:p w14:paraId="108EA3BC" w14:textId="77777777" w:rsidR="000F206B" w:rsidRDefault="000F206B">
      <w:pPr>
        <w:spacing w:after="120"/>
        <w:jc w:val="center"/>
      </w:pPr>
      <w:r>
        <w:rPr>
          <w:b/>
          <w:bCs/>
        </w:rPr>
        <w:t> </w:t>
      </w:r>
    </w:p>
    <w:p w14:paraId="4B2C0D68" w14:textId="77777777" w:rsidR="000F206B" w:rsidRDefault="000F206B">
      <w:pPr>
        <w:spacing w:after="120"/>
        <w:jc w:val="center"/>
      </w:pPr>
      <w:r>
        <w:rPr>
          <w:b/>
          <w:bCs/>
        </w:rPr>
        <w:t>NGHỊ ĐỊNH</w:t>
      </w:r>
    </w:p>
    <w:p w14:paraId="740B2BC4" w14:textId="77777777" w:rsidR="000F206B" w:rsidRDefault="000F206B">
      <w:pPr>
        <w:spacing w:after="120"/>
        <w:jc w:val="center"/>
      </w:pPr>
      <w:r>
        <w:t>ẤN ĐỊNH CÁC THANG LƯƠNG CHO MỘT SỐ NGÀNH CÔNG TÁC KỸ THUẬT</w:t>
      </w:r>
    </w:p>
    <w:p w14:paraId="6B9AE800" w14:textId="77777777" w:rsidR="000F206B" w:rsidRDefault="000F206B">
      <w:pPr>
        <w:spacing w:after="120"/>
        <w:jc w:val="center"/>
      </w:pPr>
      <w:r>
        <w:rPr>
          <w:b/>
          <w:bCs/>
        </w:rPr>
        <w:t>THỦ TƯỚNG CHÍNH PHỦ</w:t>
      </w:r>
    </w:p>
    <w:p w14:paraId="30C3341F" w14:textId="77777777" w:rsidR="000F206B" w:rsidRDefault="000F206B">
      <w:pPr>
        <w:spacing w:after="120"/>
      </w:pPr>
      <w:r>
        <w:rPr>
          <w:i/>
          <w:iCs/>
        </w:rPr>
        <w:t>Chiếu Nghị định số 650-TTg ngày 30-12-1955 ấn định các tháng lương của cán bộ, công nhân và nhân viên các cơ quan, xí nghiệp Chính phủ và doanh nghiệp quốc gia;</w:t>
      </w:r>
      <w:r>
        <w:rPr>
          <w:i/>
          <w:iCs/>
        </w:rPr>
        <w:br/>
        <w:t>Theo đề nghị của các ông Bộ trưởng Bộ Lao động, Bộ trưởng Bộ Nội vụ, Bộ trưởng Bộ Tài chính, Bộ trưởng Bộ Nông lâm, Bộ trưởng Bộ Giáo dục, Bộ trưởng Bộ Văn hóa và Bộ trưởng Bộ Thương nghiệp.</w:t>
      </w:r>
    </w:p>
    <w:p w14:paraId="4BB3674C" w14:textId="77777777" w:rsidR="000F206B" w:rsidRDefault="000F206B">
      <w:pPr>
        <w:spacing w:after="120"/>
        <w:jc w:val="center"/>
      </w:pPr>
      <w:r>
        <w:rPr>
          <w:b/>
          <w:bCs/>
        </w:rPr>
        <w:t>NGHỊ ĐỊNH:</w:t>
      </w:r>
    </w:p>
    <w:p w14:paraId="3C8EA6E0" w14:textId="77777777" w:rsidR="000F206B" w:rsidRDefault="000F206B">
      <w:pPr>
        <w:spacing w:after="120"/>
      </w:pPr>
      <w:r>
        <w:rPr>
          <w:b/>
          <w:bCs/>
        </w:rPr>
        <w:t>Điều</w:t>
      </w:r>
      <w:r>
        <w:t xml:space="preserve"> </w:t>
      </w:r>
      <w:r>
        <w:rPr>
          <w:b/>
          <w:bCs/>
        </w:rPr>
        <w:t>1</w:t>
      </w:r>
      <w:r>
        <w:t>. Cán bộ, công nhân và nhân viên kỹ thuật thuộc Bộ Nông lâm hiện đang làm công tác kỹ thuật được xếp vào thang lương 11 bậc (loại sản nghiệp số 3) của cán bộ và nhân viên kỹ thuật.</w:t>
      </w:r>
    </w:p>
    <w:p w14:paraId="47A4B82A" w14:textId="77777777" w:rsidR="000F206B" w:rsidRDefault="000F206B">
      <w:pPr>
        <w:spacing w:after="120"/>
      </w:pPr>
      <w:bookmarkStart w:id="1" w:name="dieu_2"/>
      <w:r>
        <w:rPr>
          <w:b/>
          <w:bCs/>
        </w:rPr>
        <w:t>Điều 2</w:t>
      </w:r>
      <w:r>
        <w:t>. Những giáo viên trường phổ thông (kể cả giáo viên mà kinh phí do các ngân sách địa phương đài thọ), giáo viên đại học, cán bộ bình dân học vụ từ huyện đến Nha, huấn luyện viên thể dục thể thao, hiện đang làm đúng công việc chuyên môn của mình hoặc làm công tác nghiên cứu, biên soạn, chỉ đạo trong ngành Giáo dục, được xếp vào thang lương 11 bậc của ngành Giáo dục kèm theo Nghị định này (bản phụ lục số 1).</w:t>
      </w:r>
      <w:bookmarkEnd w:id="1"/>
    </w:p>
    <w:p w14:paraId="153A0677" w14:textId="77777777" w:rsidR="000F206B" w:rsidRDefault="000F206B">
      <w:pPr>
        <w:spacing w:after="120"/>
      </w:pPr>
      <w:r>
        <w:rPr>
          <w:b/>
          <w:bCs/>
        </w:rPr>
        <w:t>Điều 3</w:t>
      </w:r>
      <w:r>
        <w:t>. Những văn sĩ, nghệ sĩ hiện đang làm công tác biểu diễn, huấn luyện, nghiên cứu sáng tác trong ngành Văn nghệ, được xếp vào thang lương 11 bậc của ngành Văn hóa kèm theo Nghị định này (bản phụ lục số 2).</w:t>
      </w:r>
    </w:p>
    <w:p w14:paraId="6E16C996" w14:textId="77777777" w:rsidR="000F206B" w:rsidRDefault="000F206B">
      <w:pPr>
        <w:spacing w:after="120"/>
      </w:pPr>
      <w:r>
        <w:rPr>
          <w:b/>
          <w:bCs/>
        </w:rPr>
        <w:t>Điều 4</w:t>
      </w:r>
      <w:r>
        <w:t xml:space="preserve">. Những bác sĩ, dược sĩ, nha sĩ, y sĩ, dược tá, nha tá, y tá, hộ sinh, hộ lý hiện đang làm đúng công tác chuyên môn của mfinh hoặc làm công tác nghiên cứu, huấn luyện, chỉ đạo trong ngành Y tế, được xếp vào thang lương 11 bậc của ngành Y tế kèm theo Nghị định này (bản phụ lục số 3). </w:t>
      </w:r>
    </w:p>
    <w:p w14:paraId="7B406ED5" w14:textId="77777777" w:rsidR="000F206B" w:rsidRDefault="000F206B">
      <w:pPr>
        <w:spacing w:after="120"/>
      </w:pPr>
      <w:r>
        <w:rPr>
          <w:b/>
          <w:bCs/>
        </w:rPr>
        <w:t>Điều 5</w:t>
      </w:r>
      <w:r>
        <w:t>.  Cán bộ, công nhân và nhân viên các Tổng công ty và Công ty Mậu dịch quốc doanh thuộc Bộ Thương Nghiệp được xếp vào thang lương 13 bậc của ngành Mậu dịch kèm theo Nghị định này (bản phụ lục số 4).</w:t>
      </w:r>
    </w:p>
    <w:p w14:paraId="71E8DE95" w14:textId="77777777" w:rsidR="000F206B" w:rsidRDefault="000F206B">
      <w:pPr>
        <w:spacing w:after="120"/>
      </w:pPr>
      <w:r>
        <w:rPr>
          <w:b/>
          <w:bCs/>
        </w:rPr>
        <w:t>Điều 6</w:t>
      </w:r>
      <w:r>
        <w:t>. Các ông Bộ trưởng Bộ trưởng Bộ Lao động, Bộ trưởng Bộ Nội vụ, Bộ trưởng Bộ Tài chính, Bộ trưởng Bộ Nông lâm, Bộ trưởng Bộ Giáo dục, Bộ trưởng Bộ Văn hóa, Bộ trưởng Bộ Y tế và Bộ trưởng Bộ Thương nghiệp chịu trách nhiệm thi hành nghị định này.</w:t>
      </w:r>
    </w:p>
    <w:p w14:paraId="0DAFE80D" w14:textId="77777777" w:rsidR="000F206B" w:rsidRDefault="000F206B">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0F206B" w14:paraId="2FC87FAD"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066002F" w14:textId="77777777" w:rsidR="000F206B" w:rsidRDefault="000F206B">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5421CD29" w14:textId="77777777" w:rsidR="000F206B" w:rsidRDefault="000F206B">
            <w:pPr>
              <w:jc w:val="center"/>
            </w:pPr>
            <w:r>
              <w:rPr>
                <w:b/>
                <w:bCs/>
              </w:rPr>
              <w:t>THỦ TƯỚNG CHÍNH PHỦ</w:t>
            </w:r>
            <w:r>
              <w:rPr>
                <w:b/>
                <w:bCs/>
              </w:rPr>
              <w:br/>
              <w:t>PHÓ THỦ TƯỚNG</w:t>
            </w:r>
            <w:r>
              <w:rPr>
                <w:b/>
                <w:bCs/>
              </w:rPr>
              <w:br/>
            </w:r>
            <w:r>
              <w:rPr>
                <w:b/>
                <w:bCs/>
              </w:rPr>
              <w:br/>
            </w:r>
            <w:r>
              <w:rPr>
                <w:b/>
                <w:bCs/>
              </w:rPr>
              <w:lastRenderedPageBreak/>
              <w:br/>
            </w:r>
            <w:r>
              <w:rPr>
                <w:b/>
                <w:bCs/>
              </w:rPr>
              <w:br/>
            </w:r>
            <w:r>
              <w:rPr>
                <w:b/>
                <w:bCs/>
              </w:rPr>
              <w:br/>
              <w:t>Phan Kế Toại</w:t>
            </w:r>
          </w:p>
        </w:tc>
      </w:tr>
    </w:tbl>
    <w:p w14:paraId="39D6EB43" w14:textId="77777777" w:rsidR="000F206B" w:rsidRDefault="000F206B">
      <w:pPr>
        <w:spacing w:after="120"/>
      </w:pPr>
      <w:r>
        <w:lastRenderedPageBreak/>
        <w:t> </w:t>
      </w:r>
    </w:p>
    <w:p w14:paraId="050C33E6" w14:textId="77777777" w:rsidR="000F206B" w:rsidRDefault="000F206B">
      <w:pPr>
        <w:spacing w:after="120"/>
        <w:jc w:val="center"/>
      </w:pPr>
      <w:r>
        <w:rPr>
          <w:b/>
          <w:bCs/>
        </w:rPr>
        <w:t>BẢN PHỤ LỤC SỐ 1:</w:t>
      </w:r>
    </w:p>
    <w:p w14:paraId="402FA7C4" w14:textId="77777777" w:rsidR="000F206B" w:rsidRDefault="000F206B">
      <w:pPr>
        <w:spacing w:after="120"/>
        <w:jc w:val="center"/>
      </w:pPr>
      <w:r>
        <w:rPr>
          <w:bCs/>
        </w:rPr>
        <w:t>THANG LƯƠNG 11 BẬC CỦA NGÀNH GIÁO DỤC</w:t>
      </w:r>
      <w:r>
        <w:br/>
      </w:r>
      <w:r>
        <w:rPr>
          <w:i/>
          <w:iCs/>
        </w:rPr>
        <w:t>(Kèm theo nghị định số 747-TTg ngày 23 tháng 4 năm 1956)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05"/>
        <w:gridCol w:w="645"/>
        <w:gridCol w:w="1095"/>
        <w:gridCol w:w="6480"/>
      </w:tblGrid>
      <w:tr w:rsidR="000F206B" w14:paraId="1AF7D83B" w14:textId="77777777">
        <w:tc>
          <w:tcPr>
            <w:tcW w:w="7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E04B" w14:textId="77777777" w:rsidR="000F206B" w:rsidRDefault="000F206B">
            <w:pPr>
              <w:jc w:val="center"/>
            </w:pPr>
            <w:r>
              <w:t>BẬC</w:t>
            </w:r>
          </w:p>
        </w:tc>
        <w:tc>
          <w:tcPr>
            <w:tcW w:w="6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9222" w14:textId="77777777" w:rsidR="000F206B" w:rsidRDefault="000F206B">
            <w:pPr>
              <w:jc w:val="center"/>
            </w:pPr>
            <w:r>
              <w:t>CHỈ SỐ</w:t>
            </w:r>
          </w:p>
        </w:tc>
        <w:tc>
          <w:tcPr>
            <w:tcW w:w="10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09FA" w14:textId="77777777" w:rsidR="000F206B" w:rsidRDefault="000F206B">
            <w:pPr>
              <w:jc w:val="center"/>
            </w:pPr>
            <w:r>
              <w:t>MỨC LƯƠNG</w:t>
            </w:r>
          </w:p>
        </w:tc>
        <w:tc>
          <w:tcPr>
            <w:tcW w:w="64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9DAE" w14:textId="77777777" w:rsidR="000F206B" w:rsidRDefault="000F206B">
            <w:pPr>
              <w:jc w:val="center"/>
            </w:pPr>
            <w:r>
              <w:t>CHỨC VỤ</w:t>
            </w:r>
          </w:p>
        </w:tc>
      </w:tr>
      <w:tr w:rsidR="000F206B" w14:paraId="7844C3FA"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2F15DE" w14:textId="77777777" w:rsidR="000F206B" w:rsidRDefault="000F206B">
            <w:pPr>
              <w:spacing w:after="120"/>
              <w:jc w:val="center"/>
            </w:pPr>
            <w:r>
              <w:t>1</w:t>
            </w:r>
          </w:p>
          <w:p w14:paraId="7666B598" w14:textId="77777777" w:rsidR="000F206B" w:rsidRDefault="000F206B">
            <w:pPr>
              <w:spacing w:after="120"/>
              <w:jc w:val="center"/>
            </w:pPr>
            <w:r>
              <w:t>2</w:t>
            </w:r>
          </w:p>
          <w:p w14:paraId="5D518127" w14:textId="77777777" w:rsidR="000F206B" w:rsidRDefault="000F206B">
            <w:pPr>
              <w:spacing w:after="120"/>
              <w:jc w:val="center"/>
            </w:pPr>
            <w:r>
              <w:t>3</w:t>
            </w:r>
          </w:p>
          <w:p w14:paraId="1AD4959A" w14:textId="77777777" w:rsidR="000F206B" w:rsidRDefault="000F206B">
            <w:pPr>
              <w:spacing w:after="120"/>
              <w:jc w:val="center"/>
            </w:pPr>
            <w:r>
              <w:t>4</w:t>
            </w:r>
          </w:p>
          <w:p w14:paraId="687C0604" w14:textId="77777777" w:rsidR="000F206B" w:rsidRDefault="000F206B">
            <w:pPr>
              <w:spacing w:after="120"/>
              <w:jc w:val="center"/>
            </w:pPr>
            <w:r>
              <w:t>5</w:t>
            </w:r>
          </w:p>
          <w:p w14:paraId="78FFB5D2" w14:textId="77777777" w:rsidR="000F206B" w:rsidRDefault="000F206B">
            <w:pPr>
              <w:spacing w:after="120"/>
              <w:jc w:val="center"/>
            </w:pPr>
            <w:r>
              <w:t>6</w:t>
            </w:r>
          </w:p>
          <w:p w14:paraId="04EF287D" w14:textId="77777777" w:rsidR="000F206B" w:rsidRDefault="000F206B">
            <w:pPr>
              <w:spacing w:after="120"/>
              <w:jc w:val="center"/>
            </w:pPr>
            <w:r>
              <w:t>7</w:t>
            </w:r>
          </w:p>
          <w:p w14:paraId="65F0E5CD" w14:textId="77777777" w:rsidR="000F206B" w:rsidRDefault="000F206B">
            <w:pPr>
              <w:spacing w:after="120"/>
              <w:jc w:val="center"/>
            </w:pPr>
            <w:r>
              <w:t>8</w:t>
            </w:r>
          </w:p>
          <w:p w14:paraId="65ACD19F" w14:textId="77777777" w:rsidR="000F206B" w:rsidRDefault="000F206B">
            <w:pPr>
              <w:spacing w:after="120"/>
              <w:jc w:val="center"/>
            </w:pPr>
            <w:r>
              <w:t>9</w:t>
            </w:r>
          </w:p>
          <w:p w14:paraId="31F2AD09" w14:textId="77777777" w:rsidR="000F206B" w:rsidRDefault="000F206B">
            <w:pPr>
              <w:spacing w:after="120"/>
              <w:jc w:val="center"/>
            </w:pPr>
            <w:r>
              <w:t>10</w:t>
            </w:r>
          </w:p>
          <w:p w14:paraId="45E4F7CE" w14:textId="77777777" w:rsidR="000F206B" w:rsidRDefault="000F206B">
            <w:pPr>
              <w:jc w:val="center"/>
            </w:pPr>
            <w:r>
              <w:t>11</w:t>
            </w:r>
          </w:p>
        </w:tc>
        <w:tc>
          <w:tcPr>
            <w:tcW w:w="6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362E3" w14:textId="77777777" w:rsidR="000F206B" w:rsidRDefault="000F206B">
            <w:pPr>
              <w:spacing w:after="120"/>
            </w:pPr>
            <w:r>
              <w:t>295</w:t>
            </w:r>
          </w:p>
          <w:p w14:paraId="28F5A27E" w14:textId="77777777" w:rsidR="000F206B" w:rsidRDefault="000F206B">
            <w:pPr>
              <w:spacing w:after="120"/>
            </w:pPr>
            <w:r>
              <w:t>265</w:t>
            </w:r>
          </w:p>
          <w:p w14:paraId="72677158" w14:textId="77777777" w:rsidR="000F206B" w:rsidRDefault="000F206B">
            <w:pPr>
              <w:spacing w:after="120"/>
            </w:pPr>
            <w:r>
              <w:t>240</w:t>
            </w:r>
          </w:p>
          <w:p w14:paraId="0574384E" w14:textId="77777777" w:rsidR="000F206B" w:rsidRDefault="000F206B">
            <w:pPr>
              <w:spacing w:after="120"/>
            </w:pPr>
            <w:r>
              <w:t>215</w:t>
            </w:r>
          </w:p>
          <w:p w14:paraId="56A0BB36" w14:textId="77777777" w:rsidR="000F206B" w:rsidRDefault="000F206B">
            <w:pPr>
              <w:spacing w:after="120"/>
            </w:pPr>
            <w:r>
              <w:t>190</w:t>
            </w:r>
          </w:p>
          <w:p w14:paraId="6F3AED44" w14:textId="77777777" w:rsidR="000F206B" w:rsidRDefault="000F206B">
            <w:pPr>
              <w:spacing w:after="120"/>
            </w:pPr>
            <w:r>
              <w:t>170</w:t>
            </w:r>
          </w:p>
          <w:p w14:paraId="42AD4410" w14:textId="77777777" w:rsidR="000F206B" w:rsidRDefault="000F206B">
            <w:pPr>
              <w:spacing w:after="120"/>
            </w:pPr>
            <w:r>
              <w:t>150</w:t>
            </w:r>
          </w:p>
          <w:p w14:paraId="0C18E51E" w14:textId="77777777" w:rsidR="000F206B" w:rsidRDefault="000F206B">
            <w:pPr>
              <w:spacing w:after="120"/>
            </w:pPr>
            <w:r>
              <w:t>132</w:t>
            </w:r>
          </w:p>
          <w:p w14:paraId="321A786E" w14:textId="77777777" w:rsidR="000F206B" w:rsidRDefault="000F206B">
            <w:pPr>
              <w:spacing w:after="120"/>
            </w:pPr>
            <w:r>
              <w:t>118</w:t>
            </w:r>
          </w:p>
          <w:p w14:paraId="3C8AE735" w14:textId="77777777" w:rsidR="000F206B" w:rsidRDefault="000F206B">
            <w:pPr>
              <w:spacing w:after="120"/>
            </w:pPr>
            <w:r>
              <w:t>110</w:t>
            </w:r>
          </w:p>
          <w:p w14:paraId="37D4AE87" w14:textId="77777777" w:rsidR="000F206B" w:rsidRDefault="000F206B">
            <w:r>
              <w:t>104</w:t>
            </w:r>
          </w:p>
        </w:tc>
        <w:tc>
          <w:tcPr>
            <w:tcW w:w="10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83573" w14:textId="77777777" w:rsidR="000F206B" w:rsidRDefault="000F206B">
            <w:pPr>
              <w:spacing w:after="120"/>
            </w:pPr>
            <w:r>
              <w:t>76.700 đ</w:t>
            </w:r>
          </w:p>
          <w:p w14:paraId="086776C4" w14:textId="77777777" w:rsidR="000F206B" w:rsidRDefault="000F206B">
            <w:pPr>
              <w:spacing w:after="120"/>
            </w:pPr>
            <w:r>
              <w:t>68.700 đ</w:t>
            </w:r>
          </w:p>
          <w:p w14:paraId="0443E598" w14:textId="77777777" w:rsidR="000F206B" w:rsidRDefault="000F206B">
            <w:pPr>
              <w:spacing w:after="120"/>
            </w:pPr>
            <w:r>
              <w:t>62.400 đ</w:t>
            </w:r>
          </w:p>
          <w:p w14:paraId="3BCBA806" w14:textId="77777777" w:rsidR="000F206B" w:rsidRDefault="000F206B">
            <w:pPr>
              <w:spacing w:after="120"/>
            </w:pPr>
            <w:r>
              <w:t>55.900 đ</w:t>
            </w:r>
          </w:p>
          <w:p w14:paraId="0EF9C3AD" w14:textId="77777777" w:rsidR="000F206B" w:rsidRDefault="000F206B">
            <w:pPr>
              <w:spacing w:after="120"/>
            </w:pPr>
            <w:r>
              <w:t>49.400 đ</w:t>
            </w:r>
          </w:p>
          <w:p w14:paraId="1ED480FE" w14:textId="77777777" w:rsidR="000F206B" w:rsidRDefault="000F206B">
            <w:pPr>
              <w:spacing w:after="120"/>
            </w:pPr>
            <w:r>
              <w:t>44.200 đ</w:t>
            </w:r>
          </w:p>
          <w:p w14:paraId="59654C24" w14:textId="77777777" w:rsidR="000F206B" w:rsidRDefault="000F206B">
            <w:pPr>
              <w:spacing w:after="120"/>
            </w:pPr>
            <w:r>
              <w:t>39.000 đ</w:t>
            </w:r>
          </w:p>
          <w:p w14:paraId="1E26DFF1" w14:textId="77777777" w:rsidR="000F206B" w:rsidRDefault="000F206B">
            <w:pPr>
              <w:spacing w:after="120"/>
            </w:pPr>
            <w:r>
              <w:t>34.320 đ</w:t>
            </w:r>
          </w:p>
          <w:p w14:paraId="5469D261" w14:textId="77777777" w:rsidR="000F206B" w:rsidRDefault="000F206B">
            <w:pPr>
              <w:spacing w:after="120"/>
            </w:pPr>
            <w:r>
              <w:t>30.680 đ</w:t>
            </w:r>
          </w:p>
          <w:p w14:paraId="7AB8A50F" w14:textId="77777777" w:rsidR="000F206B" w:rsidRDefault="000F206B">
            <w:pPr>
              <w:spacing w:after="120"/>
            </w:pPr>
            <w:r>
              <w:t>28.600 đ</w:t>
            </w:r>
          </w:p>
          <w:p w14:paraId="18A117C7" w14:textId="77777777" w:rsidR="000F206B" w:rsidRDefault="000F206B">
            <w:pPr>
              <w:spacing w:after="120"/>
            </w:pPr>
            <w:r>
              <w:t>27.040 đ</w:t>
            </w:r>
          </w:p>
          <w:p w14:paraId="7719F359" w14:textId="77777777" w:rsidR="000F206B" w:rsidRDefault="000F206B">
            <w:pPr>
              <w:spacing w:after="120"/>
            </w:pPr>
            <w:r>
              <w:t> </w:t>
            </w:r>
          </w:p>
          <w:p w14:paraId="3999972B" w14:textId="77777777" w:rsidR="000F206B" w:rsidRDefault="000F206B">
            <w:pPr>
              <w:spacing w:after="120"/>
            </w:pPr>
            <w:r>
              <w:t> </w:t>
            </w:r>
          </w:p>
          <w:p w14:paraId="54490D95" w14:textId="77777777" w:rsidR="000F206B" w:rsidRDefault="000F206B">
            <w:pPr>
              <w:spacing w:after="120"/>
            </w:pPr>
            <w:r>
              <w:t> </w:t>
            </w:r>
          </w:p>
          <w:p w14:paraId="119AF97A" w14:textId="77777777" w:rsidR="000F206B" w:rsidRDefault="000F206B">
            <w:pPr>
              <w:spacing w:after="120"/>
            </w:pPr>
            <w:r>
              <w:t> </w:t>
            </w:r>
          </w:p>
          <w:p w14:paraId="016189D4" w14:textId="77777777" w:rsidR="000F206B" w:rsidRDefault="000F206B">
            <w:pPr>
              <w:spacing w:after="120"/>
            </w:pPr>
            <w:r>
              <w:t> </w:t>
            </w:r>
          </w:p>
          <w:p w14:paraId="15F12897" w14:textId="77777777" w:rsidR="000F206B" w:rsidRDefault="000F206B">
            <w:pPr>
              <w:spacing w:after="120"/>
            </w:pPr>
            <w:r>
              <w:t> </w:t>
            </w:r>
          </w:p>
          <w:p w14:paraId="5FAEE087" w14:textId="77777777" w:rsidR="000F206B" w:rsidRDefault="000F206B">
            <w:pPr>
              <w:spacing w:after="120"/>
            </w:pPr>
            <w:r>
              <w:t> </w:t>
            </w:r>
          </w:p>
          <w:p w14:paraId="52E87ECF" w14:textId="77777777" w:rsidR="000F206B" w:rsidRDefault="000F206B">
            <w:pPr>
              <w:spacing w:after="120"/>
            </w:pPr>
            <w:r>
              <w:t> </w:t>
            </w:r>
          </w:p>
          <w:p w14:paraId="3C55B29A" w14:textId="77777777" w:rsidR="000F206B" w:rsidRDefault="000F206B">
            <w:pPr>
              <w:spacing w:after="120"/>
            </w:pPr>
            <w:r>
              <w:t> </w:t>
            </w:r>
          </w:p>
          <w:p w14:paraId="3EB18AE6" w14:textId="77777777" w:rsidR="000F206B" w:rsidRDefault="000F206B">
            <w:r>
              <w:t> </w:t>
            </w:r>
          </w:p>
        </w:tc>
        <w:tc>
          <w:tcPr>
            <w:tcW w:w="6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A61F0" w14:textId="77777777" w:rsidR="000F206B" w:rsidRDefault="000F206B">
            <w:pPr>
              <w:spacing w:after="120"/>
            </w:pPr>
            <w:r>
              <w:rPr>
                <w:b/>
                <w:bCs/>
              </w:rPr>
              <w:t>A. – Giáo viên bình dân học vụ.</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0"/>
              <w:gridCol w:w="2160"/>
            </w:tblGrid>
            <w:tr w:rsidR="000F206B" w14:paraId="4D1AC598" w14:textId="77777777">
              <w:tc>
                <w:tcPr>
                  <w:tcW w:w="3930" w:type="dxa"/>
                  <w:tcBorders>
                    <w:top w:val="nil"/>
                    <w:left w:val="nil"/>
                    <w:bottom w:val="nil"/>
                    <w:right w:val="nil"/>
                    <w:tl2br w:val="nil"/>
                    <w:tr2bl w:val="nil"/>
                  </w:tcBorders>
                  <w:shd w:val="clear" w:color="auto" w:fill="auto"/>
                  <w:tcMar>
                    <w:top w:w="0" w:type="dxa"/>
                    <w:left w:w="0" w:type="dxa"/>
                    <w:bottom w:w="0" w:type="dxa"/>
                    <w:right w:w="0" w:type="dxa"/>
                  </w:tcMar>
                </w:tcPr>
                <w:p w14:paraId="40FBF97F" w14:textId="77777777" w:rsidR="000F206B" w:rsidRDefault="000F206B">
                  <w:pPr>
                    <w:spacing w:after="120"/>
                  </w:pPr>
                  <w:r>
                    <w:t>a) Giáo viên xung phong và giáo viên trường văn hóa tập trung miền núi…...</w:t>
                  </w:r>
                </w:p>
                <w:p w14:paraId="1D9F57A7" w14:textId="77777777" w:rsidR="000F206B" w:rsidRDefault="000F206B">
                  <w:pPr>
                    <w:spacing w:after="120"/>
                  </w:pPr>
                  <w:r>
                    <w:t>b) Giáo viên lớp bổ túc văn hóa phổ thông cấp 1 và cấp 2…………………</w:t>
                  </w:r>
                </w:p>
                <w:p w14:paraId="04F26555" w14:textId="77777777" w:rsidR="000F206B" w:rsidRDefault="000F206B">
                  <w:r>
                    <w:t>c) Kiểm soát viên bình dân học vụ từ huyện đến Nha……………………….</w:t>
                  </w:r>
                </w:p>
              </w:tc>
              <w:tc>
                <w:tcPr>
                  <w:tcW w:w="2160" w:type="dxa"/>
                  <w:tcBorders>
                    <w:top w:val="nil"/>
                    <w:left w:val="nil"/>
                    <w:bottom w:val="nil"/>
                    <w:right w:val="nil"/>
                    <w:tl2br w:val="nil"/>
                    <w:tr2bl w:val="nil"/>
                  </w:tcBorders>
                  <w:shd w:val="clear" w:color="auto" w:fill="auto"/>
                  <w:tcMar>
                    <w:top w:w="0" w:type="dxa"/>
                    <w:left w:w="0" w:type="dxa"/>
                    <w:bottom w:w="0" w:type="dxa"/>
                    <w:right w:w="0" w:type="dxa"/>
                  </w:tcMar>
                </w:tcPr>
                <w:p w14:paraId="6226222D" w14:textId="77777777" w:rsidR="000F206B" w:rsidRDefault="000F206B">
                  <w:pPr>
                    <w:spacing w:after="120"/>
                  </w:pPr>
                  <w:r>
                    <w:t> </w:t>
                  </w:r>
                </w:p>
                <w:p w14:paraId="6BFA104E" w14:textId="77777777" w:rsidR="000F206B" w:rsidRDefault="000F206B">
                  <w:pPr>
                    <w:spacing w:after="120"/>
                  </w:pPr>
                  <w:r>
                    <w:t>từ bậc 11 đến bậc 8</w:t>
                  </w:r>
                </w:p>
                <w:p w14:paraId="7350791E" w14:textId="77777777" w:rsidR="000F206B" w:rsidRDefault="000F206B">
                  <w:pPr>
                    <w:spacing w:after="120"/>
                  </w:pPr>
                  <w:r>
                    <w:t> </w:t>
                  </w:r>
                </w:p>
                <w:p w14:paraId="71436C9B" w14:textId="77777777" w:rsidR="000F206B" w:rsidRDefault="000F206B">
                  <w:pPr>
                    <w:spacing w:after="120"/>
                  </w:pPr>
                  <w:r>
                    <w:t>từ bậc 9 đến bậc 6</w:t>
                  </w:r>
                </w:p>
                <w:p w14:paraId="42AA6820" w14:textId="77777777" w:rsidR="000F206B" w:rsidRDefault="000F206B">
                  <w:pPr>
                    <w:spacing w:after="120"/>
                  </w:pPr>
                  <w:r>
                    <w:t> </w:t>
                  </w:r>
                </w:p>
                <w:p w14:paraId="1E696A2B" w14:textId="77777777" w:rsidR="000F206B" w:rsidRDefault="000F206B">
                  <w:r>
                    <w:t>từ bậc 10 đến bậc 5</w:t>
                  </w:r>
                </w:p>
              </w:tc>
            </w:tr>
          </w:tbl>
          <w:p w14:paraId="171B271F" w14:textId="77777777" w:rsidR="000F206B" w:rsidRDefault="000F206B">
            <w:pPr>
              <w:spacing w:after="120"/>
            </w:pPr>
            <w:r>
              <w:rPr>
                <w:b/>
                <w:bCs/>
              </w:rPr>
              <w:t>B. – Giáo viên phổ thông: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0"/>
              <w:gridCol w:w="2160"/>
            </w:tblGrid>
            <w:tr w:rsidR="000F206B" w14:paraId="086FC7A5" w14:textId="77777777">
              <w:tc>
                <w:tcPr>
                  <w:tcW w:w="3930" w:type="dxa"/>
                  <w:tcBorders>
                    <w:top w:val="nil"/>
                    <w:left w:val="nil"/>
                    <w:bottom w:val="nil"/>
                    <w:right w:val="nil"/>
                    <w:tl2br w:val="nil"/>
                    <w:tr2bl w:val="nil"/>
                  </w:tcBorders>
                  <w:shd w:val="clear" w:color="auto" w:fill="auto"/>
                  <w:tcMar>
                    <w:top w:w="0" w:type="dxa"/>
                    <w:left w:w="0" w:type="dxa"/>
                    <w:bottom w:w="0" w:type="dxa"/>
                    <w:right w:w="0" w:type="dxa"/>
                  </w:tcMar>
                </w:tcPr>
                <w:p w14:paraId="07B88E02" w14:textId="77777777" w:rsidR="000F206B" w:rsidRDefault="000F206B">
                  <w:pPr>
                    <w:spacing w:after="120"/>
                  </w:pPr>
                  <w:r>
                    <w:t>a) Giáo viên lớp vỡ lòng và giáo viên lớp 1, 2 (của cấp 1)……………...…...</w:t>
                  </w:r>
                </w:p>
                <w:p w14:paraId="4E2C899D" w14:textId="77777777" w:rsidR="000F206B" w:rsidRDefault="000F206B">
                  <w:pPr>
                    <w:spacing w:after="120"/>
                  </w:pPr>
                  <w:r>
                    <w:t>b) Huấn luyện viên cho giáo viên lớp vỡ lòng ………………………………</w:t>
                  </w:r>
                </w:p>
                <w:p w14:paraId="1DA8304B" w14:textId="77777777" w:rsidR="000F206B" w:rsidRDefault="000F206B">
                  <w:pPr>
                    <w:spacing w:after="120"/>
                  </w:pPr>
                  <w:r>
                    <w:t>c) Giáo viên cấp 1 …………….…….</w:t>
                  </w:r>
                </w:p>
                <w:p w14:paraId="58516212" w14:textId="77777777" w:rsidR="000F206B" w:rsidRDefault="000F206B">
                  <w:pPr>
                    <w:spacing w:after="120"/>
                  </w:pPr>
                  <w:r>
                    <w:t>d) Giáo viên cấp 2 …………….…….</w:t>
                  </w:r>
                </w:p>
                <w:p w14:paraId="452C288D" w14:textId="77777777" w:rsidR="000F206B" w:rsidRDefault="000F206B">
                  <w:r>
                    <w:t>e) Giáo viên cấp 3 …………….…….</w:t>
                  </w:r>
                </w:p>
              </w:tc>
              <w:tc>
                <w:tcPr>
                  <w:tcW w:w="2160" w:type="dxa"/>
                  <w:tcBorders>
                    <w:top w:val="nil"/>
                    <w:left w:val="nil"/>
                    <w:bottom w:val="nil"/>
                    <w:right w:val="nil"/>
                    <w:tl2br w:val="nil"/>
                    <w:tr2bl w:val="nil"/>
                  </w:tcBorders>
                  <w:shd w:val="clear" w:color="auto" w:fill="auto"/>
                  <w:tcMar>
                    <w:top w:w="0" w:type="dxa"/>
                    <w:left w:w="0" w:type="dxa"/>
                    <w:bottom w:w="0" w:type="dxa"/>
                    <w:right w:w="0" w:type="dxa"/>
                  </w:tcMar>
                </w:tcPr>
                <w:p w14:paraId="4A1C8529" w14:textId="77777777" w:rsidR="000F206B" w:rsidRDefault="000F206B">
                  <w:pPr>
                    <w:spacing w:after="120"/>
                  </w:pPr>
                  <w:r>
                    <w:t> </w:t>
                  </w:r>
                </w:p>
                <w:p w14:paraId="432D4ADD" w14:textId="77777777" w:rsidR="000F206B" w:rsidRDefault="000F206B">
                  <w:pPr>
                    <w:spacing w:after="120"/>
                  </w:pPr>
                  <w:r>
                    <w:t>từ bậc 11 đến bậc 9</w:t>
                  </w:r>
                </w:p>
                <w:p w14:paraId="3B9DD960" w14:textId="77777777" w:rsidR="000F206B" w:rsidRDefault="000F206B">
                  <w:pPr>
                    <w:spacing w:after="120"/>
                  </w:pPr>
                  <w:r>
                    <w:t> </w:t>
                  </w:r>
                </w:p>
                <w:p w14:paraId="31A91097" w14:textId="77777777" w:rsidR="000F206B" w:rsidRDefault="000F206B">
                  <w:pPr>
                    <w:spacing w:after="120"/>
                  </w:pPr>
                  <w:r>
                    <w:t>từ bậc 9 đến bậc 7</w:t>
                  </w:r>
                </w:p>
                <w:p w14:paraId="3DEE4D18" w14:textId="77777777" w:rsidR="000F206B" w:rsidRDefault="000F206B">
                  <w:pPr>
                    <w:spacing w:after="120"/>
                  </w:pPr>
                  <w:r>
                    <w:t>từ bậc 9 đến bậc 7</w:t>
                  </w:r>
                </w:p>
                <w:p w14:paraId="7A105C32" w14:textId="77777777" w:rsidR="000F206B" w:rsidRDefault="000F206B">
                  <w:pPr>
                    <w:spacing w:after="120"/>
                  </w:pPr>
                  <w:r>
                    <w:t>từ bậc 8 đến bậc 6</w:t>
                  </w:r>
                </w:p>
                <w:p w14:paraId="60ADD922" w14:textId="77777777" w:rsidR="000F206B" w:rsidRDefault="000F206B">
                  <w:r>
                    <w:t>từ bậc 7 đến bậc 5</w:t>
                  </w:r>
                </w:p>
              </w:tc>
            </w:tr>
          </w:tbl>
          <w:p w14:paraId="434AB3B2" w14:textId="77777777" w:rsidR="000F206B" w:rsidRDefault="000F206B">
            <w:pPr>
              <w:spacing w:after="120"/>
            </w:pPr>
            <w:r>
              <w:rPr>
                <w:b/>
                <w:bCs/>
              </w:rPr>
              <w:t>C. – Giáo viên đại học: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0"/>
              <w:gridCol w:w="2160"/>
            </w:tblGrid>
            <w:tr w:rsidR="000F206B" w14:paraId="23DB96F9" w14:textId="77777777">
              <w:tc>
                <w:tcPr>
                  <w:tcW w:w="3930" w:type="dxa"/>
                  <w:tcBorders>
                    <w:top w:val="nil"/>
                    <w:left w:val="nil"/>
                    <w:bottom w:val="nil"/>
                    <w:right w:val="nil"/>
                    <w:tl2br w:val="nil"/>
                    <w:tr2bl w:val="nil"/>
                  </w:tcBorders>
                  <w:shd w:val="clear" w:color="auto" w:fill="auto"/>
                  <w:tcMar>
                    <w:top w:w="0" w:type="dxa"/>
                    <w:left w:w="0" w:type="dxa"/>
                    <w:bottom w:w="0" w:type="dxa"/>
                    <w:right w:w="0" w:type="dxa"/>
                  </w:tcMar>
                </w:tcPr>
                <w:p w14:paraId="23DC9AB1" w14:textId="77777777" w:rsidR="000F206B" w:rsidRDefault="000F206B">
                  <w:pPr>
                    <w:spacing w:after="120"/>
                  </w:pPr>
                  <w:r>
                    <w:t>a) Trợ lý …………………….......…...</w:t>
                  </w:r>
                </w:p>
                <w:p w14:paraId="612748C6" w14:textId="77777777" w:rsidR="000F206B" w:rsidRDefault="000F206B">
                  <w:pPr>
                    <w:spacing w:after="120"/>
                  </w:pPr>
                  <w:r>
                    <w:t>b) Phụ giảng …………………………</w:t>
                  </w:r>
                </w:p>
                <w:p w14:paraId="3B1FB0EB" w14:textId="77777777" w:rsidR="000F206B" w:rsidRDefault="000F206B">
                  <w:pPr>
                    <w:spacing w:after="120"/>
                  </w:pPr>
                  <w:r>
                    <w:t>c) Giảng viên ..……………………….</w:t>
                  </w:r>
                </w:p>
                <w:p w14:paraId="49D2EACE" w14:textId="77777777" w:rsidR="000F206B" w:rsidRDefault="000F206B">
                  <w:r>
                    <w:t>d) Giáo sư …………………………...</w:t>
                  </w:r>
                </w:p>
              </w:tc>
              <w:tc>
                <w:tcPr>
                  <w:tcW w:w="2160" w:type="dxa"/>
                  <w:tcBorders>
                    <w:top w:val="nil"/>
                    <w:left w:val="nil"/>
                    <w:bottom w:val="nil"/>
                    <w:right w:val="nil"/>
                    <w:tl2br w:val="nil"/>
                    <w:tr2bl w:val="nil"/>
                  </w:tcBorders>
                  <w:shd w:val="clear" w:color="auto" w:fill="auto"/>
                  <w:tcMar>
                    <w:top w:w="0" w:type="dxa"/>
                    <w:left w:w="0" w:type="dxa"/>
                    <w:bottom w:w="0" w:type="dxa"/>
                    <w:right w:w="0" w:type="dxa"/>
                  </w:tcMar>
                </w:tcPr>
                <w:p w14:paraId="3B86CCF5" w14:textId="77777777" w:rsidR="000F206B" w:rsidRDefault="000F206B">
                  <w:pPr>
                    <w:spacing w:after="120"/>
                  </w:pPr>
                  <w:r>
                    <w:t>từ bậc 6 đến bậc 5</w:t>
                  </w:r>
                </w:p>
                <w:p w14:paraId="3D71B0F7" w14:textId="77777777" w:rsidR="000F206B" w:rsidRDefault="000F206B">
                  <w:pPr>
                    <w:spacing w:after="120"/>
                  </w:pPr>
                  <w:r>
                    <w:t>từ bậc 5 đến bậc 4</w:t>
                  </w:r>
                </w:p>
                <w:p w14:paraId="4D9EC507" w14:textId="77777777" w:rsidR="000F206B" w:rsidRDefault="000F206B">
                  <w:pPr>
                    <w:spacing w:after="120"/>
                  </w:pPr>
                  <w:r>
                    <w:t>từ bậc 1 đến bậc 3</w:t>
                  </w:r>
                </w:p>
                <w:p w14:paraId="5EF97A74" w14:textId="77777777" w:rsidR="000F206B" w:rsidRDefault="000F206B">
                  <w:r>
                    <w:t>từ bậc 3 đến bậc 1</w:t>
                  </w:r>
                </w:p>
              </w:tc>
            </w:tr>
          </w:tbl>
          <w:p w14:paraId="3A3B9856" w14:textId="77777777" w:rsidR="000F206B" w:rsidRDefault="000F206B">
            <w:pPr>
              <w:spacing w:after="120"/>
            </w:pPr>
            <w:r>
              <w:rPr>
                <w:b/>
                <w:bCs/>
              </w:rPr>
              <w:t>D. – Giáo viên, cán bộ và nhân viên chuyên môn, chung cho các ngành, các cấp: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0"/>
              <w:gridCol w:w="2160"/>
            </w:tblGrid>
            <w:tr w:rsidR="000F206B" w14:paraId="42F6F32D" w14:textId="77777777">
              <w:tc>
                <w:tcPr>
                  <w:tcW w:w="3930" w:type="dxa"/>
                  <w:tcBorders>
                    <w:top w:val="nil"/>
                    <w:left w:val="nil"/>
                    <w:bottom w:val="nil"/>
                    <w:right w:val="nil"/>
                    <w:tl2br w:val="nil"/>
                    <w:tr2bl w:val="nil"/>
                  </w:tcBorders>
                  <w:shd w:val="clear" w:color="auto" w:fill="auto"/>
                  <w:tcMar>
                    <w:top w:w="0" w:type="dxa"/>
                    <w:left w:w="0" w:type="dxa"/>
                    <w:bottom w:w="0" w:type="dxa"/>
                    <w:right w:w="0" w:type="dxa"/>
                  </w:tcMar>
                </w:tcPr>
                <w:p w14:paraId="1B4FF8D5" w14:textId="77777777" w:rsidR="000F206B" w:rsidRDefault="000F206B">
                  <w:pPr>
                    <w:spacing w:after="120"/>
                  </w:pPr>
                  <w:r>
                    <w:t>a) Giáo viên ngoại ngữ (Hoa, Nga, Pháp, Anh…) ……………….......…...</w:t>
                  </w:r>
                </w:p>
                <w:p w14:paraId="6609B1D5" w14:textId="77777777" w:rsidR="000F206B" w:rsidRDefault="000F206B">
                  <w:pPr>
                    <w:spacing w:after="120"/>
                  </w:pPr>
                  <w:r>
                    <w:t>b) Giáo viên dạy vẽ, dạy nhạc….……</w:t>
                  </w:r>
                </w:p>
                <w:p w14:paraId="1CF829E6" w14:textId="77777777" w:rsidR="000F206B" w:rsidRDefault="000F206B">
                  <w:r>
                    <w:t>c) Huấn luyện viên thể thao, thể dục...</w:t>
                  </w:r>
                </w:p>
              </w:tc>
              <w:tc>
                <w:tcPr>
                  <w:tcW w:w="2160" w:type="dxa"/>
                  <w:tcBorders>
                    <w:top w:val="nil"/>
                    <w:left w:val="nil"/>
                    <w:bottom w:val="nil"/>
                    <w:right w:val="nil"/>
                    <w:tl2br w:val="nil"/>
                    <w:tr2bl w:val="nil"/>
                  </w:tcBorders>
                  <w:shd w:val="clear" w:color="auto" w:fill="auto"/>
                  <w:tcMar>
                    <w:top w:w="0" w:type="dxa"/>
                    <w:left w:w="0" w:type="dxa"/>
                    <w:bottom w:w="0" w:type="dxa"/>
                    <w:right w:w="0" w:type="dxa"/>
                  </w:tcMar>
                </w:tcPr>
                <w:p w14:paraId="776C1725" w14:textId="77777777" w:rsidR="000F206B" w:rsidRDefault="000F206B">
                  <w:pPr>
                    <w:spacing w:after="120"/>
                  </w:pPr>
                  <w:r>
                    <w:t> </w:t>
                  </w:r>
                </w:p>
                <w:p w14:paraId="08C0E84C" w14:textId="77777777" w:rsidR="000F206B" w:rsidRDefault="000F206B">
                  <w:pPr>
                    <w:spacing w:after="120"/>
                  </w:pPr>
                  <w:r>
                    <w:t>từ bậc 8 đến bậc 5</w:t>
                  </w:r>
                </w:p>
                <w:p w14:paraId="6B9C56D7" w14:textId="77777777" w:rsidR="000F206B" w:rsidRDefault="000F206B">
                  <w:pPr>
                    <w:spacing w:after="120"/>
                  </w:pPr>
                  <w:r>
                    <w:t>từ bậc 8 đến bậc 6</w:t>
                  </w:r>
                </w:p>
                <w:p w14:paraId="67BC6EE3" w14:textId="77777777" w:rsidR="000F206B" w:rsidRDefault="000F206B">
                  <w:r>
                    <w:t>từ bậc 9 đến bậc 7</w:t>
                  </w:r>
                </w:p>
              </w:tc>
            </w:tr>
          </w:tbl>
          <w:p w14:paraId="16DBD0BA" w14:textId="77777777" w:rsidR="000F206B" w:rsidRDefault="000F206B">
            <w:pPr>
              <w:spacing w:after="120"/>
            </w:pPr>
            <w:r>
              <w:rPr>
                <w:b/>
                <w:bCs/>
              </w:rPr>
              <w:lastRenderedPageBreak/>
              <w:t>Đ. – Nhân viên chuyên môn các phòng thí nghiệm: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0"/>
              <w:gridCol w:w="2340"/>
            </w:tblGrid>
            <w:tr w:rsidR="000F206B" w14:paraId="4EBFEA44" w14:textId="77777777">
              <w:tc>
                <w:tcPr>
                  <w:tcW w:w="3930" w:type="dxa"/>
                  <w:tcBorders>
                    <w:top w:val="nil"/>
                    <w:left w:val="nil"/>
                    <w:bottom w:val="nil"/>
                    <w:right w:val="nil"/>
                    <w:tl2br w:val="nil"/>
                    <w:tr2bl w:val="nil"/>
                  </w:tcBorders>
                  <w:shd w:val="clear" w:color="auto" w:fill="auto"/>
                  <w:tcMar>
                    <w:top w:w="0" w:type="dxa"/>
                    <w:left w:w="0" w:type="dxa"/>
                    <w:bottom w:w="0" w:type="dxa"/>
                    <w:right w:w="0" w:type="dxa"/>
                  </w:tcMar>
                </w:tcPr>
                <w:p w14:paraId="09E33F13" w14:textId="77777777" w:rsidR="000F206B" w:rsidRDefault="000F206B">
                  <w:pPr>
                    <w:spacing w:after="120"/>
                  </w:pPr>
                  <w:r>
                    <w:t>a) Phụ tá …………………….......…...</w:t>
                  </w:r>
                </w:p>
                <w:p w14:paraId="6DF764A9" w14:textId="77777777" w:rsidR="000F206B" w:rsidRDefault="000F206B">
                  <w:pPr>
                    <w:spacing w:after="120"/>
                  </w:pPr>
                  <w:r>
                    <w:t>b) Nhân viên…………………………</w:t>
                  </w:r>
                </w:p>
                <w:p w14:paraId="46DDA067" w14:textId="77777777" w:rsidR="000F206B" w:rsidRDefault="000F206B">
                  <w:r>
                    <w:t>c) Phụ trách các phòng thí nghiệm cấp 3 và đại học...………………………...</w:t>
                  </w:r>
                </w:p>
              </w:tc>
              <w:tc>
                <w:tcPr>
                  <w:tcW w:w="2340" w:type="dxa"/>
                  <w:tcBorders>
                    <w:top w:val="nil"/>
                    <w:left w:val="nil"/>
                    <w:bottom w:val="nil"/>
                    <w:right w:val="nil"/>
                    <w:tl2br w:val="nil"/>
                    <w:tr2bl w:val="nil"/>
                  </w:tcBorders>
                  <w:shd w:val="clear" w:color="auto" w:fill="auto"/>
                  <w:tcMar>
                    <w:top w:w="0" w:type="dxa"/>
                    <w:left w:w="0" w:type="dxa"/>
                    <w:bottom w:w="0" w:type="dxa"/>
                    <w:right w:w="0" w:type="dxa"/>
                  </w:tcMar>
                </w:tcPr>
                <w:p w14:paraId="3F5F76BF" w14:textId="77777777" w:rsidR="000F206B" w:rsidRDefault="000F206B">
                  <w:pPr>
                    <w:spacing w:after="120"/>
                  </w:pPr>
                  <w:r>
                    <w:t>từ bậc 11 đến bậc 10</w:t>
                  </w:r>
                </w:p>
                <w:p w14:paraId="4C5B435F" w14:textId="77777777" w:rsidR="000F206B" w:rsidRDefault="000F206B">
                  <w:pPr>
                    <w:spacing w:after="120"/>
                  </w:pPr>
                  <w:r>
                    <w:t>từ bậc 9 đến bậc 7</w:t>
                  </w:r>
                </w:p>
                <w:p w14:paraId="64346003" w14:textId="77777777" w:rsidR="000F206B" w:rsidRDefault="000F206B">
                  <w:pPr>
                    <w:spacing w:after="120"/>
                  </w:pPr>
                  <w:r>
                    <w:t> </w:t>
                  </w:r>
                </w:p>
                <w:p w14:paraId="48543E63" w14:textId="77777777" w:rsidR="000F206B" w:rsidRDefault="000F206B">
                  <w:pPr>
                    <w:spacing w:after="120"/>
                  </w:pPr>
                  <w:r>
                    <w:t>từ bậc 7 đến bậc 5</w:t>
                  </w:r>
                </w:p>
                <w:p w14:paraId="62EA39FF" w14:textId="77777777" w:rsidR="000F206B" w:rsidRDefault="000F206B">
                  <w:r>
                    <w:t> </w:t>
                  </w:r>
                </w:p>
              </w:tc>
            </w:tr>
          </w:tbl>
          <w:p w14:paraId="338B0B7F" w14:textId="77777777" w:rsidR="000F206B" w:rsidRDefault="000F206B"/>
        </w:tc>
      </w:tr>
    </w:tbl>
    <w:p w14:paraId="011F3A8C" w14:textId="77777777" w:rsidR="000F206B" w:rsidRDefault="000F206B">
      <w:pPr>
        <w:spacing w:after="120"/>
      </w:pPr>
      <w:r>
        <w:lastRenderedPageBreak/>
        <w:t> </w:t>
      </w:r>
    </w:p>
    <w:p w14:paraId="2615AF8E" w14:textId="77777777" w:rsidR="000F206B" w:rsidRDefault="000F206B">
      <w:pPr>
        <w:spacing w:after="120"/>
        <w:jc w:val="center"/>
      </w:pPr>
      <w:r>
        <w:rPr>
          <w:b/>
          <w:bCs/>
        </w:rPr>
        <w:t>BẢN PHỤ LỤC SỐ 2:</w:t>
      </w:r>
    </w:p>
    <w:p w14:paraId="28FC91E3" w14:textId="77777777" w:rsidR="000F206B" w:rsidRDefault="000F206B">
      <w:pPr>
        <w:spacing w:after="120"/>
        <w:jc w:val="center"/>
      </w:pPr>
      <w:r>
        <w:t>THANG LƯƠNG 11 BẬC CỦA NGÀNH VĂN HÓA</w:t>
      </w:r>
      <w:r>
        <w:br/>
      </w:r>
      <w:r>
        <w:rPr>
          <w:i/>
          <w:iCs/>
        </w:rPr>
        <w:t>(Kèm theo nghị định số 747-TTg ngày 23 tháng 4 năm 1956)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05"/>
        <w:gridCol w:w="645"/>
        <w:gridCol w:w="1095"/>
        <w:gridCol w:w="6480"/>
      </w:tblGrid>
      <w:tr w:rsidR="000F206B" w14:paraId="0352E623" w14:textId="77777777">
        <w:tc>
          <w:tcPr>
            <w:tcW w:w="7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57263" w14:textId="77777777" w:rsidR="000F206B" w:rsidRDefault="000F206B">
            <w:pPr>
              <w:jc w:val="center"/>
            </w:pPr>
            <w:r>
              <w:t>BẬC</w:t>
            </w:r>
          </w:p>
        </w:tc>
        <w:tc>
          <w:tcPr>
            <w:tcW w:w="6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3C02" w14:textId="77777777" w:rsidR="000F206B" w:rsidRDefault="000F206B">
            <w:pPr>
              <w:jc w:val="center"/>
            </w:pPr>
            <w:r>
              <w:t>CHỈ SỐ</w:t>
            </w:r>
          </w:p>
        </w:tc>
        <w:tc>
          <w:tcPr>
            <w:tcW w:w="10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4FA83" w14:textId="77777777" w:rsidR="000F206B" w:rsidRDefault="000F206B">
            <w:pPr>
              <w:jc w:val="center"/>
            </w:pPr>
            <w:r>
              <w:t>MỨC LƯƠNG</w:t>
            </w:r>
          </w:p>
        </w:tc>
        <w:tc>
          <w:tcPr>
            <w:tcW w:w="64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B28A5" w14:textId="77777777" w:rsidR="000F206B" w:rsidRDefault="000F206B">
            <w:pPr>
              <w:jc w:val="center"/>
            </w:pPr>
            <w:r>
              <w:t>CHỨC VỤ</w:t>
            </w:r>
          </w:p>
        </w:tc>
      </w:tr>
      <w:tr w:rsidR="000F206B" w14:paraId="76BE0DDA"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5375EE" w14:textId="77777777" w:rsidR="000F206B" w:rsidRDefault="000F206B">
            <w:pPr>
              <w:spacing w:after="120"/>
              <w:jc w:val="center"/>
            </w:pPr>
            <w:r>
              <w:t>1</w:t>
            </w:r>
          </w:p>
          <w:p w14:paraId="02DFDB32" w14:textId="77777777" w:rsidR="000F206B" w:rsidRDefault="000F206B">
            <w:pPr>
              <w:spacing w:after="120"/>
              <w:jc w:val="center"/>
            </w:pPr>
            <w:r>
              <w:t>2</w:t>
            </w:r>
          </w:p>
          <w:p w14:paraId="60E8CC54" w14:textId="77777777" w:rsidR="000F206B" w:rsidRDefault="000F206B">
            <w:pPr>
              <w:spacing w:after="120"/>
              <w:jc w:val="center"/>
            </w:pPr>
            <w:r>
              <w:t>3</w:t>
            </w:r>
          </w:p>
          <w:p w14:paraId="5DF39113" w14:textId="77777777" w:rsidR="000F206B" w:rsidRDefault="000F206B">
            <w:pPr>
              <w:spacing w:after="120"/>
              <w:jc w:val="center"/>
            </w:pPr>
            <w:r>
              <w:t>4</w:t>
            </w:r>
          </w:p>
          <w:p w14:paraId="64117F96" w14:textId="77777777" w:rsidR="000F206B" w:rsidRDefault="000F206B">
            <w:pPr>
              <w:spacing w:after="120"/>
              <w:jc w:val="center"/>
            </w:pPr>
            <w:r>
              <w:t>5</w:t>
            </w:r>
          </w:p>
          <w:p w14:paraId="0E5876BC" w14:textId="77777777" w:rsidR="000F206B" w:rsidRDefault="000F206B">
            <w:pPr>
              <w:spacing w:after="120"/>
              <w:jc w:val="center"/>
            </w:pPr>
            <w:r>
              <w:t>6</w:t>
            </w:r>
          </w:p>
          <w:p w14:paraId="72CFCA95" w14:textId="77777777" w:rsidR="000F206B" w:rsidRDefault="000F206B">
            <w:pPr>
              <w:spacing w:after="120"/>
              <w:jc w:val="center"/>
            </w:pPr>
            <w:r>
              <w:t>7</w:t>
            </w:r>
          </w:p>
          <w:p w14:paraId="289BB07D" w14:textId="77777777" w:rsidR="000F206B" w:rsidRDefault="000F206B">
            <w:pPr>
              <w:spacing w:after="120"/>
              <w:jc w:val="center"/>
            </w:pPr>
            <w:r>
              <w:t>8</w:t>
            </w:r>
          </w:p>
          <w:p w14:paraId="77CE76B6" w14:textId="77777777" w:rsidR="000F206B" w:rsidRDefault="000F206B">
            <w:pPr>
              <w:spacing w:after="120"/>
              <w:jc w:val="center"/>
            </w:pPr>
            <w:r>
              <w:t>9</w:t>
            </w:r>
          </w:p>
          <w:p w14:paraId="46AD1303" w14:textId="77777777" w:rsidR="000F206B" w:rsidRDefault="000F206B">
            <w:pPr>
              <w:spacing w:after="120"/>
              <w:jc w:val="center"/>
            </w:pPr>
            <w:r>
              <w:t>10</w:t>
            </w:r>
          </w:p>
          <w:p w14:paraId="78BF2D55" w14:textId="77777777" w:rsidR="000F206B" w:rsidRDefault="000F206B">
            <w:pPr>
              <w:jc w:val="center"/>
            </w:pPr>
            <w:r>
              <w:t>11</w:t>
            </w:r>
          </w:p>
        </w:tc>
        <w:tc>
          <w:tcPr>
            <w:tcW w:w="6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B0E83" w14:textId="77777777" w:rsidR="000F206B" w:rsidRDefault="000F206B">
            <w:pPr>
              <w:spacing w:after="120"/>
            </w:pPr>
            <w:r>
              <w:t>295</w:t>
            </w:r>
          </w:p>
          <w:p w14:paraId="49A8A283" w14:textId="77777777" w:rsidR="000F206B" w:rsidRDefault="000F206B">
            <w:pPr>
              <w:spacing w:after="120"/>
            </w:pPr>
            <w:r>
              <w:t>265</w:t>
            </w:r>
          </w:p>
          <w:p w14:paraId="656F5D25" w14:textId="77777777" w:rsidR="000F206B" w:rsidRDefault="000F206B">
            <w:pPr>
              <w:spacing w:after="120"/>
            </w:pPr>
            <w:r>
              <w:t>240</w:t>
            </w:r>
          </w:p>
          <w:p w14:paraId="7C55414F" w14:textId="77777777" w:rsidR="000F206B" w:rsidRDefault="000F206B">
            <w:pPr>
              <w:spacing w:after="120"/>
            </w:pPr>
            <w:r>
              <w:t>215</w:t>
            </w:r>
          </w:p>
          <w:p w14:paraId="6DB770FA" w14:textId="77777777" w:rsidR="000F206B" w:rsidRDefault="000F206B">
            <w:pPr>
              <w:spacing w:after="120"/>
            </w:pPr>
            <w:r>
              <w:t>191</w:t>
            </w:r>
          </w:p>
          <w:p w14:paraId="31761BA2" w14:textId="77777777" w:rsidR="000F206B" w:rsidRDefault="000F206B">
            <w:pPr>
              <w:spacing w:after="120"/>
            </w:pPr>
            <w:r>
              <w:t>171</w:t>
            </w:r>
          </w:p>
          <w:p w14:paraId="1B0EF696" w14:textId="77777777" w:rsidR="000F206B" w:rsidRDefault="000F206B">
            <w:pPr>
              <w:spacing w:after="120"/>
            </w:pPr>
            <w:r>
              <w:t>151</w:t>
            </w:r>
          </w:p>
          <w:p w14:paraId="28169F14" w14:textId="77777777" w:rsidR="000F206B" w:rsidRDefault="000F206B">
            <w:pPr>
              <w:spacing w:after="120"/>
            </w:pPr>
            <w:r>
              <w:t>133</w:t>
            </w:r>
          </w:p>
          <w:p w14:paraId="06E179CB" w14:textId="77777777" w:rsidR="000F206B" w:rsidRDefault="000F206B">
            <w:pPr>
              <w:spacing w:after="120"/>
            </w:pPr>
            <w:r>
              <w:t>119</w:t>
            </w:r>
          </w:p>
          <w:p w14:paraId="130A04B7" w14:textId="77777777" w:rsidR="000F206B" w:rsidRDefault="000F206B">
            <w:pPr>
              <w:spacing w:after="120"/>
            </w:pPr>
            <w:r>
              <w:t>110</w:t>
            </w:r>
          </w:p>
          <w:p w14:paraId="02639B27" w14:textId="77777777" w:rsidR="000F206B" w:rsidRDefault="000F206B">
            <w:r>
              <w:t>104</w:t>
            </w:r>
          </w:p>
        </w:tc>
        <w:tc>
          <w:tcPr>
            <w:tcW w:w="10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3E343" w14:textId="77777777" w:rsidR="000F206B" w:rsidRDefault="000F206B">
            <w:pPr>
              <w:spacing w:after="120"/>
            </w:pPr>
            <w:r>
              <w:t>76.700 đ</w:t>
            </w:r>
          </w:p>
          <w:p w14:paraId="41724EBE" w14:textId="77777777" w:rsidR="000F206B" w:rsidRDefault="000F206B">
            <w:pPr>
              <w:spacing w:after="120"/>
            </w:pPr>
            <w:r>
              <w:t>68.900 đ</w:t>
            </w:r>
          </w:p>
          <w:p w14:paraId="5943B1DA" w14:textId="77777777" w:rsidR="000F206B" w:rsidRDefault="000F206B">
            <w:pPr>
              <w:spacing w:after="120"/>
            </w:pPr>
            <w:r>
              <w:t>62.400 đ</w:t>
            </w:r>
          </w:p>
          <w:p w14:paraId="150AE871" w14:textId="77777777" w:rsidR="000F206B" w:rsidRDefault="000F206B">
            <w:pPr>
              <w:spacing w:after="120"/>
            </w:pPr>
            <w:r>
              <w:t>55.900 đ</w:t>
            </w:r>
          </w:p>
          <w:p w14:paraId="5E83EE45" w14:textId="77777777" w:rsidR="000F206B" w:rsidRDefault="000F206B">
            <w:pPr>
              <w:spacing w:after="120"/>
            </w:pPr>
            <w:r>
              <w:t>49.660 đ</w:t>
            </w:r>
          </w:p>
          <w:p w14:paraId="0658C841" w14:textId="77777777" w:rsidR="000F206B" w:rsidRDefault="000F206B">
            <w:pPr>
              <w:spacing w:after="120"/>
            </w:pPr>
            <w:r>
              <w:t>44.460 đ</w:t>
            </w:r>
          </w:p>
          <w:p w14:paraId="17070A68" w14:textId="77777777" w:rsidR="000F206B" w:rsidRDefault="000F206B">
            <w:pPr>
              <w:spacing w:after="120"/>
            </w:pPr>
            <w:r>
              <w:t>39.260 đ</w:t>
            </w:r>
          </w:p>
          <w:p w14:paraId="0426F261" w14:textId="77777777" w:rsidR="000F206B" w:rsidRDefault="000F206B">
            <w:pPr>
              <w:spacing w:after="120"/>
            </w:pPr>
            <w:r>
              <w:t>34.580 đ</w:t>
            </w:r>
          </w:p>
          <w:p w14:paraId="652D285C" w14:textId="77777777" w:rsidR="000F206B" w:rsidRDefault="000F206B">
            <w:pPr>
              <w:spacing w:after="120"/>
            </w:pPr>
            <w:r>
              <w:t>30.940 đ</w:t>
            </w:r>
          </w:p>
          <w:p w14:paraId="1072494F" w14:textId="77777777" w:rsidR="000F206B" w:rsidRDefault="000F206B">
            <w:pPr>
              <w:spacing w:after="120"/>
            </w:pPr>
            <w:r>
              <w:t>28.600 đ</w:t>
            </w:r>
          </w:p>
          <w:p w14:paraId="0B732728" w14:textId="77777777" w:rsidR="000F206B" w:rsidRDefault="000F206B">
            <w:pPr>
              <w:spacing w:after="120"/>
            </w:pPr>
            <w:r>
              <w:t>27.040 đ</w:t>
            </w:r>
          </w:p>
          <w:p w14:paraId="5BB1D9A2" w14:textId="77777777" w:rsidR="000F206B" w:rsidRDefault="000F206B">
            <w:r>
              <w:t> </w:t>
            </w:r>
          </w:p>
        </w:tc>
        <w:tc>
          <w:tcPr>
            <w:tcW w:w="6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70D38" w14:textId="77777777" w:rsidR="000F206B" w:rsidRDefault="000F206B">
            <w:pPr>
              <w:spacing w:after="120"/>
            </w:pPr>
            <w:r>
              <w:rPr>
                <w:b/>
                <w:bCs/>
              </w:rPr>
              <w:t>1) Từ bậc 11 đến bậc 1:</w:t>
            </w:r>
          </w:p>
          <w:p w14:paraId="30C2F05E" w14:textId="77777777" w:rsidR="000F206B" w:rsidRDefault="000F206B">
            <w:pPr>
              <w:spacing w:after="120"/>
            </w:pPr>
            <w:r>
              <w:t>Diễn viên văn công</w:t>
            </w:r>
          </w:p>
          <w:p w14:paraId="418C0384" w14:textId="77777777" w:rsidR="000F206B" w:rsidRDefault="000F206B">
            <w:pPr>
              <w:spacing w:after="120"/>
            </w:pPr>
            <w:r>
              <w:rPr>
                <w:b/>
                <w:bCs/>
              </w:rPr>
              <w:t>2) Từ bậc 10 đến bậc</w:t>
            </w:r>
          </w:p>
          <w:p w14:paraId="336FAFBA" w14:textId="77777777" w:rsidR="000F206B" w:rsidRDefault="000F206B">
            <w:pPr>
              <w:spacing w:after="120"/>
            </w:pPr>
            <w:r>
              <w:t>Nhạc công, trang trí</w:t>
            </w:r>
          </w:p>
          <w:p w14:paraId="5EB54511" w14:textId="77777777" w:rsidR="000F206B" w:rsidRDefault="000F206B">
            <w:pPr>
              <w:spacing w:after="120"/>
            </w:pPr>
            <w:r>
              <w:rPr>
                <w:b/>
                <w:bCs/>
              </w:rPr>
              <w:t>3) Từ bậc 8 đến bậc 1:</w:t>
            </w:r>
          </w:p>
          <w:p w14:paraId="6B27767D" w14:textId="77777777" w:rsidR="000F206B" w:rsidRDefault="000F206B">
            <w:pPr>
              <w:spacing w:after="120"/>
            </w:pPr>
            <w:r>
              <w:t>Cán bộ chỉ đạo ở Vụ nghệ thuật và các bộ phận trực thuộc Vụ.</w:t>
            </w:r>
          </w:p>
          <w:p w14:paraId="63F98707" w14:textId="77777777" w:rsidR="000F206B" w:rsidRDefault="000F206B">
            <w:r>
              <w:t> </w:t>
            </w:r>
          </w:p>
        </w:tc>
      </w:tr>
    </w:tbl>
    <w:p w14:paraId="74265D20" w14:textId="77777777" w:rsidR="000F206B" w:rsidRDefault="000F206B">
      <w:pPr>
        <w:spacing w:after="120"/>
      </w:pPr>
      <w:r>
        <w:t> </w:t>
      </w:r>
    </w:p>
    <w:p w14:paraId="7ECF9B6B" w14:textId="77777777" w:rsidR="000F206B" w:rsidRDefault="000F206B">
      <w:pPr>
        <w:spacing w:after="120"/>
        <w:jc w:val="center"/>
      </w:pPr>
      <w:r>
        <w:rPr>
          <w:b/>
          <w:bCs/>
        </w:rPr>
        <w:t>BẢN PHỤ LỤC SỐ 3:</w:t>
      </w:r>
    </w:p>
    <w:p w14:paraId="7D8A4F61" w14:textId="77777777" w:rsidR="000F206B" w:rsidRDefault="000F206B">
      <w:pPr>
        <w:spacing w:after="120"/>
        <w:jc w:val="center"/>
      </w:pPr>
      <w:r>
        <w:t>THANG LƯƠNG 11 BẬC CỦA NGÀNH Y TẾ</w:t>
      </w:r>
      <w:r>
        <w:br/>
        <w:t>(Kèm theo nghị định số 747-TTg ngày 23 tháng 4 năm 1956)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05"/>
        <w:gridCol w:w="645"/>
        <w:gridCol w:w="1095"/>
        <w:gridCol w:w="6480"/>
      </w:tblGrid>
      <w:tr w:rsidR="000F206B" w14:paraId="1A9E4906" w14:textId="77777777">
        <w:tc>
          <w:tcPr>
            <w:tcW w:w="7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31A7" w14:textId="77777777" w:rsidR="000F206B" w:rsidRDefault="000F206B">
            <w:pPr>
              <w:jc w:val="center"/>
            </w:pPr>
            <w:r>
              <w:t>BẬC</w:t>
            </w:r>
          </w:p>
        </w:tc>
        <w:tc>
          <w:tcPr>
            <w:tcW w:w="6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9F6C" w14:textId="77777777" w:rsidR="000F206B" w:rsidRDefault="000F206B">
            <w:pPr>
              <w:jc w:val="center"/>
            </w:pPr>
            <w:r>
              <w:t>CHỈ SỐ</w:t>
            </w:r>
          </w:p>
        </w:tc>
        <w:tc>
          <w:tcPr>
            <w:tcW w:w="10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BE36" w14:textId="77777777" w:rsidR="000F206B" w:rsidRDefault="000F206B">
            <w:pPr>
              <w:jc w:val="center"/>
            </w:pPr>
            <w:r>
              <w:t>MỨC LƯƠNG</w:t>
            </w:r>
          </w:p>
        </w:tc>
        <w:tc>
          <w:tcPr>
            <w:tcW w:w="64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FE81" w14:textId="77777777" w:rsidR="000F206B" w:rsidRDefault="000F206B">
            <w:pPr>
              <w:jc w:val="center"/>
            </w:pPr>
            <w:r>
              <w:t>CHỨC VỤ</w:t>
            </w:r>
          </w:p>
        </w:tc>
      </w:tr>
      <w:tr w:rsidR="000F206B" w14:paraId="34BD2F64"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641A76" w14:textId="77777777" w:rsidR="000F206B" w:rsidRDefault="000F206B">
            <w:pPr>
              <w:spacing w:after="120"/>
              <w:jc w:val="center"/>
            </w:pPr>
            <w:r>
              <w:t>1</w:t>
            </w:r>
          </w:p>
          <w:p w14:paraId="2C57EBF2" w14:textId="77777777" w:rsidR="000F206B" w:rsidRDefault="000F206B">
            <w:pPr>
              <w:spacing w:after="120"/>
              <w:jc w:val="center"/>
            </w:pPr>
            <w:r>
              <w:t>2</w:t>
            </w:r>
          </w:p>
          <w:p w14:paraId="44037CE7" w14:textId="77777777" w:rsidR="000F206B" w:rsidRDefault="000F206B">
            <w:pPr>
              <w:spacing w:after="120"/>
              <w:jc w:val="center"/>
            </w:pPr>
            <w:r>
              <w:t>3</w:t>
            </w:r>
          </w:p>
          <w:p w14:paraId="54DB8987" w14:textId="77777777" w:rsidR="000F206B" w:rsidRDefault="000F206B">
            <w:pPr>
              <w:spacing w:after="120"/>
              <w:jc w:val="center"/>
            </w:pPr>
            <w:r>
              <w:t>4</w:t>
            </w:r>
          </w:p>
          <w:p w14:paraId="0537D132" w14:textId="77777777" w:rsidR="000F206B" w:rsidRDefault="000F206B">
            <w:pPr>
              <w:spacing w:after="120"/>
              <w:jc w:val="center"/>
            </w:pPr>
            <w:r>
              <w:lastRenderedPageBreak/>
              <w:t>5</w:t>
            </w:r>
          </w:p>
          <w:p w14:paraId="496113C6" w14:textId="77777777" w:rsidR="000F206B" w:rsidRDefault="000F206B">
            <w:pPr>
              <w:spacing w:after="120"/>
              <w:jc w:val="center"/>
            </w:pPr>
            <w:r>
              <w:t>6</w:t>
            </w:r>
          </w:p>
          <w:p w14:paraId="2C407E01" w14:textId="77777777" w:rsidR="000F206B" w:rsidRDefault="000F206B">
            <w:pPr>
              <w:spacing w:after="120"/>
              <w:jc w:val="center"/>
            </w:pPr>
            <w:r>
              <w:t>7</w:t>
            </w:r>
          </w:p>
          <w:p w14:paraId="412EB57E" w14:textId="77777777" w:rsidR="000F206B" w:rsidRDefault="000F206B">
            <w:pPr>
              <w:spacing w:after="120"/>
              <w:jc w:val="center"/>
            </w:pPr>
            <w:r>
              <w:t>8</w:t>
            </w:r>
          </w:p>
          <w:p w14:paraId="37F58767" w14:textId="77777777" w:rsidR="000F206B" w:rsidRDefault="000F206B">
            <w:pPr>
              <w:spacing w:after="120"/>
              <w:jc w:val="center"/>
            </w:pPr>
            <w:r>
              <w:t>9</w:t>
            </w:r>
          </w:p>
          <w:p w14:paraId="61585215" w14:textId="77777777" w:rsidR="000F206B" w:rsidRDefault="000F206B">
            <w:pPr>
              <w:spacing w:after="120"/>
              <w:jc w:val="center"/>
            </w:pPr>
            <w:r>
              <w:t>10</w:t>
            </w:r>
          </w:p>
          <w:p w14:paraId="1451DD67" w14:textId="77777777" w:rsidR="000F206B" w:rsidRDefault="000F206B">
            <w:pPr>
              <w:jc w:val="center"/>
            </w:pPr>
            <w:r>
              <w:t>11</w:t>
            </w:r>
          </w:p>
        </w:tc>
        <w:tc>
          <w:tcPr>
            <w:tcW w:w="6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76FDE" w14:textId="77777777" w:rsidR="000F206B" w:rsidRDefault="000F206B">
            <w:pPr>
              <w:spacing w:after="120"/>
            </w:pPr>
            <w:r>
              <w:lastRenderedPageBreak/>
              <w:t>292</w:t>
            </w:r>
          </w:p>
          <w:p w14:paraId="697B5B02" w14:textId="77777777" w:rsidR="000F206B" w:rsidRDefault="000F206B">
            <w:pPr>
              <w:spacing w:after="120"/>
            </w:pPr>
            <w:r>
              <w:t>262</w:t>
            </w:r>
          </w:p>
          <w:p w14:paraId="3C5F40E1" w14:textId="77777777" w:rsidR="000F206B" w:rsidRDefault="000F206B">
            <w:pPr>
              <w:spacing w:after="120"/>
            </w:pPr>
            <w:r>
              <w:t>237</w:t>
            </w:r>
          </w:p>
          <w:p w14:paraId="2D48D9D2" w14:textId="77777777" w:rsidR="000F206B" w:rsidRDefault="000F206B">
            <w:pPr>
              <w:spacing w:after="120"/>
            </w:pPr>
            <w:r>
              <w:t>212</w:t>
            </w:r>
          </w:p>
          <w:p w14:paraId="5ED91E36" w14:textId="77777777" w:rsidR="000F206B" w:rsidRDefault="000F206B">
            <w:pPr>
              <w:spacing w:after="120"/>
            </w:pPr>
            <w:r>
              <w:lastRenderedPageBreak/>
              <w:t>188</w:t>
            </w:r>
          </w:p>
          <w:p w14:paraId="4A68DE0D" w14:textId="77777777" w:rsidR="000F206B" w:rsidRDefault="000F206B">
            <w:pPr>
              <w:spacing w:after="120"/>
            </w:pPr>
            <w:r>
              <w:t>168</w:t>
            </w:r>
          </w:p>
          <w:p w14:paraId="341B69CC" w14:textId="77777777" w:rsidR="000F206B" w:rsidRDefault="000F206B">
            <w:pPr>
              <w:spacing w:after="120"/>
            </w:pPr>
            <w:r>
              <w:t>148</w:t>
            </w:r>
          </w:p>
          <w:p w14:paraId="1AB67F1E" w14:textId="77777777" w:rsidR="000F206B" w:rsidRDefault="000F206B">
            <w:pPr>
              <w:spacing w:after="120"/>
            </w:pPr>
            <w:r>
              <w:t>130</w:t>
            </w:r>
          </w:p>
          <w:p w14:paraId="66376ABA" w14:textId="77777777" w:rsidR="000F206B" w:rsidRDefault="000F206B">
            <w:pPr>
              <w:spacing w:after="120"/>
            </w:pPr>
            <w:r>
              <w:t>118</w:t>
            </w:r>
          </w:p>
          <w:p w14:paraId="770650B0" w14:textId="77777777" w:rsidR="000F206B" w:rsidRDefault="000F206B">
            <w:pPr>
              <w:spacing w:after="120"/>
            </w:pPr>
            <w:r>
              <w:t>110</w:t>
            </w:r>
          </w:p>
          <w:p w14:paraId="48525816" w14:textId="77777777" w:rsidR="000F206B" w:rsidRDefault="000F206B">
            <w:r>
              <w:t>104</w:t>
            </w:r>
          </w:p>
        </w:tc>
        <w:tc>
          <w:tcPr>
            <w:tcW w:w="10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A306B" w14:textId="77777777" w:rsidR="000F206B" w:rsidRDefault="000F206B">
            <w:pPr>
              <w:spacing w:after="120"/>
            </w:pPr>
            <w:r>
              <w:lastRenderedPageBreak/>
              <w:t>75.920 đ</w:t>
            </w:r>
          </w:p>
          <w:p w14:paraId="13F025FB" w14:textId="77777777" w:rsidR="000F206B" w:rsidRDefault="000F206B">
            <w:pPr>
              <w:spacing w:after="120"/>
            </w:pPr>
            <w:r>
              <w:t>68.120 đ</w:t>
            </w:r>
          </w:p>
          <w:p w14:paraId="7EEDCEFE" w14:textId="77777777" w:rsidR="000F206B" w:rsidRDefault="000F206B">
            <w:pPr>
              <w:spacing w:after="120"/>
            </w:pPr>
            <w:r>
              <w:t>61.620 đ</w:t>
            </w:r>
          </w:p>
          <w:p w14:paraId="042AEB0D" w14:textId="77777777" w:rsidR="000F206B" w:rsidRDefault="000F206B">
            <w:pPr>
              <w:spacing w:after="120"/>
            </w:pPr>
            <w:r>
              <w:t>55.120 đ</w:t>
            </w:r>
          </w:p>
          <w:p w14:paraId="7D88001A" w14:textId="77777777" w:rsidR="000F206B" w:rsidRDefault="000F206B">
            <w:pPr>
              <w:spacing w:after="120"/>
            </w:pPr>
            <w:r>
              <w:lastRenderedPageBreak/>
              <w:t>48.880 đ</w:t>
            </w:r>
          </w:p>
          <w:p w14:paraId="6578CFFE" w14:textId="77777777" w:rsidR="000F206B" w:rsidRDefault="000F206B">
            <w:pPr>
              <w:spacing w:after="120"/>
            </w:pPr>
            <w:r>
              <w:t>43.680 đ</w:t>
            </w:r>
          </w:p>
          <w:p w14:paraId="66D02880" w14:textId="77777777" w:rsidR="000F206B" w:rsidRDefault="000F206B">
            <w:pPr>
              <w:spacing w:after="120"/>
            </w:pPr>
            <w:r>
              <w:t>38.480 đ</w:t>
            </w:r>
          </w:p>
          <w:p w14:paraId="5AAE9F8C" w14:textId="77777777" w:rsidR="000F206B" w:rsidRDefault="000F206B">
            <w:pPr>
              <w:spacing w:after="120"/>
            </w:pPr>
            <w:r>
              <w:t>33.800 đ</w:t>
            </w:r>
          </w:p>
          <w:p w14:paraId="782BB105" w14:textId="77777777" w:rsidR="000F206B" w:rsidRDefault="000F206B">
            <w:pPr>
              <w:spacing w:after="120"/>
            </w:pPr>
            <w:r>
              <w:t>30.680 đ</w:t>
            </w:r>
          </w:p>
          <w:p w14:paraId="3F3313FD" w14:textId="77777777" w:rsidR="000F206B" w:rsidRDefault="000F206B">
            <w:pPr>
              <w:spacing w:after="120"/>
            </w:pPr>
            <w:r>
              <w:t>28.600 đ</w:t>
            </w:r>
          </w:p>
          <w:p w14:paraId="25929E76" w14:textId="77777777" w:rsidR="000F206B" w:rsidRDefault="000F206B">
            <w:pPr>
              <w:spacing w:after="120"/>
            </w:pPr>
            <w:r>
              <w:t>27.040 đ</w:t>
            </w:r>
          </w:p>
          <w:p w14:paraId="04D5EEA3" w14:textId="77777777" w:rsidR="000F206B" w:rsidRDefault="000F206B">
            <w:r>
              <w:t> </w:t>
            </w:r>
          </w:p>
        </w:tc>
        <w:tc>
          <w:tcPr>
            <w:tcW w:w="6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0878F" w14:textId="77777777" w:rsidR="000F206B" w:rsidRDefault="000F206B">
            <w:pPr>
              <w:spacing w:after="120"/>
            </w:pPr>
            <w:r>
              <w:rPr>
                <w:b/>
                <w:bCs/>
              </w:rPr>
              <w:lastRenderedPageBreak/>
              <w:t>A. - Chức vụ điều khiển, làm công tác hành chính, tổ chức hoặc huấn luyện chuyên nghiệp:</w:t>
            </w:r>
          </w:p>
          <w:p w14:paraId="46CD3019" w14:textId="77777777" w:rsidR="000F206B" w:rsidRDefault="000F206B">
            <w:pPr>
              <w:spacing w:after="120"/>
            </w:pPr>
            <w:r>
              <w:rPr>
                <w:b/>
                <w:bCs/>
              </w:rPr>
              <w:t>1) Từ bậc 4 đến bậc 1:</w:t>
            </w:r>
          </w:p>
          <w:p w14:paraId="48BAFCEF" w14:textId="77777777" w:rsidR="000F206B" w:rsidRDefault="000F206B">
            <w:pPr>
              <w:spacing w:after="120"/>
            </w:pPr>
            <w:r>
              <w:t>- Chánh Phó Giám đốc Vụ, Viện, Trường đại học y dược khoa.</w:t>
            </w:r>
          </w:p>
          <w:p w14:paraId="48862C19" w14:textId="77777777" w:rsidR="000F206B" w:rsidRDefault="000F206B">
            <w:pPr>
              <w:spacing w:after="120"/>
            </w:pPr>
            <w:r>
              <w:t>- Giáo sư, giảng viên đại học</w:t>
            </w:r>
          </w:p>
          <w:p w14:paraId="5E569BAA" w14:textId="77777777" w:rsidR="000F206B" w:rsidRDefault="000F206B">
            <w:pPr>
              <w:spacing w:after="120"/>
            </w:pPr>
            <w:r>
              <w:rPr>
                <w:b/>
                <w:bCs/>
              </w:rPr>
              <w:lastRenderedPageBreak/>
              <w:t>2) Từ bậc 5 đến bậc 2:</w:t>
            </w:r>
          </w:p>
          <w:p w14:paraId="3B9EA7C4" w14:textId="77777777" w:rsidR="000F206B" w:rsidRDefault="000F206B">
            <w:pPr>
              <w:spacing w:after="120"/>
            </w:pPr>
            <w:r>
              <w:t>- Chánh Phó Giám đốc Khu, Sở, Bệnh viện trung ương.</w:t>
            </w:r>
          </w:p>
          <w:p w14:paraId="5096F054" w14:textId="77777777" w:rsidR="000F206B" w:rsidRDefault="000F206B">
            <w:pPr>
              <w:spacing w:after="120"/>
            </w:pPr>
            <w:r>
              <w:t>- Chánh Phó Quản đốc kho, xưởng trung ương.</w:t>
            </w:r>
          </w:p>
          <w:p w14:paraId="498EB675" w14:textId="77777777" w:rsidR="000F206B" w:rsidRDefault="000F206B">
            <w:pPr>
              <w:spacing w:after="120"/>
            </w:pPr>
            <w:r>
              <w:t>- Trưởng Phó ban Huấn luyện Bộ.</w:t>
            </w:r>
          </w:p>
          <w:p w14:paraId="02FA8E95" w14:textId="77777777" w:rsidR="000F206B" w:rsidRDefault="000F206B">
            <w:pPr>
              <w:spacing w:after="120"/>
            </w:pPr>
            <w:r>
              <w:t>- Chánh Phó Giám đốc Trường Cán bộ Y tế.</w:t>
            </w:r>
          </w:p>
          <w:p w14:paraId="613CA911" w14:textId="77777777" w:rsidR="000F206B" w:rsidRDefault="000F206B">
            <w:pPr>
              <w:spacing w:after="120"/>
            </w:pPr>
            <w:r>
              <w:t>- Phụ giảng trường đại học</w:t>
            </w:r>
          </w:p>
          <w:p w14:paraId="6F2EE132" w14:textId="77777777" w:rsidR="000F206B" w:rsidRDefault="000F206B">
            <w:pPr>
              <w:spacing w:after="120"/>
            </w:pPr>
            <w:r>
              <w:rPr>
                <w:b/>
                <w:bCs/>
              </w:rPr>
              <w:t>3) Từ bậc 8 đến bậc 5:</w:t>
            </w:r>
          </w:p>
          <w:p w14:paraId="74821AD8" w14:textId="77777777" w:rsidR="000F206B" w:rsidRDefault="000F206B">
            <w:pPr>
              <w:spacing w:after="120"/>
            </w:pPr>
            <w:r>
              <w:t xml:space="preserve">- Trưởng Phó Quản đốc các bệnh viện loại A, Báo chí, </w:t>
            </w:r>
          </w:p>
          <w:p w14:paraId="3E4CCF06" w14:textId="77777777" w:rsidR="000F206B" w:rsidRDefault="000F206B">
            <w:pPr>
              <w:spacing w:after="120"/>
            </w:pPr>
            <w:r>
              <w:t>  Trợ lý trường đại học.</w:t>
            </w:r>
          </w:p>
          <w:p w14:paraId="23AEEB14" w14:textId="77777777" w:rsidR="000F206B" w:rsidRDefault="000F206B">
            <w:pPr>
              <w:spacing w:after="120"/>
            </w:pPr>
            <w:r>
              <w:t>- Trưởng Phó Ty Y tế.</w:t>
            </w:r>
          </w:p>
          <w:p w14:paraId="087D2633" w14:textId="77777777" w:rsidR="000F206B" w:rsidRDefault="000F206B">
            <w:pPr>
              <w:spacing w:after="120"/>
            </w:pPr>
            <w:r>
              <w:t>- Trưởng Phó Phòng chuyên môn Vụ, Viện, Khu, Sở.</w:t>
            </w:r>
          </w:p>
          <w:p w14:paraId="442F3464" w14:textId="77777777" w:rsidR="000F206B" w:rsidRDefault="000F206B">
            <w:pPr>
              <w:spacing w:after="120"/>
            </w:pPr>
            <w:r>
              <w:t>- Trưởng Phó phòng, Ban các bệnh viện trung ương, kho, xưởng trung ương, các trường đại học, trường cán bộ y tế.</w:t>
            </w:r>
          </w:p>
          <w:p w14:paraId="61F9AD34" w14:textId="77777777" w:rsidR="000F206B" w:rsidRDefault="000F206B">
            <w:pPr>
              <w:spacing w:after="120"/>
            </w:pPr>
            <w:r>
              <w:rPr>
                <w:b/>
                <w:bCs/>
              </w:rPr>
              <w:t>B. – Các cán bộ, công nhân và nhân viên chuyên môn:</w:t>
            </w:r>
          </w:p>
          <w:p w14:paraId="42768BAB" w14:textId="77777777" w:rsidR="000F206B" w:rsidRDefault="000F206B">
            <w:pPr>
              <w:spacing w:after="120"/>
            </w:pPr>
            <w:r>
              <w:rPr>
                <w:b/>
                <w:bCs/>
              </w:rPr>
              <w:t>1) Từ bậc 6 đến bậc 1:</w:t>
            </w:r>
          </w:p>
          <w:p w14:paraId="58D8E88D" w14:textId="77777777" w:rsidR="000F206B" w:rsidRDefault="000F206B">
            <w:pPr>
              <w:spacing w:after="120"/>
            </w:pPr>
            <w:r>
              <w:t>Bác sĩ, dược sĩ, nha sĩ cao cấp</w:t>
            </w:r>
          </w:p>
          <w:p w14:paraId="145E435D" w14:textId="77777777" w:rsidR="000F206B" w:rsidRDefault="000F206B">
            <w:pPr>
              <w:spacing w:after="120"/>
            </w:pPr>
            <w:r>
              <w:rPr>
                <w:b/>
                <w:bCs/>
              </w:rPr>
              <w:t>   2) Từ bậc 8 đến bậc 6:</w:t>
            </w:r>
          </w:p>
          <w:p w14:paraId="7F4B0DF7" w14:textId="77777777" w:rsidR="000F206B" w:rsidRDefault="000F206B">
            <w:pPr>
              <w:spacing w:after="120"/>
            </w:pPr>
            <w:r>
              <w:t>Y sĩ, dược sĩ, nha sĩ trung cấp</w:t>
            </w:r>
          </w:p>
          <w:p w14:paraId="7D63ABFF" w14:textId="77777777" w:rsidR="000F206B" w:rsidRDefault="000F206B">
            <w:pPr>
              <w:spacing w:after="120"/>
            </w:pPr>
            <w:r>
              <w:rPr>
                <w:b/>
                <w:bCs/>
              </w:rPr>
              <w:t>  3) Từ bậc 10 đến bậc 8:</w:t>
            </w:r>
          </w:p>
          <w:p w14:paraId="73CA4BCC" w14:textId="77777777" w:rsidR="000F206B" w:rsidRDefault="000F206B">
            <w:pPr>
              <w:spacing w:after="120"/>
            </w:pPr>
            <w:r>
              <w:rPr>
                <w:b/>
                <w:bCs/>
              </w:rPr>
              <w:t xml:space="preserve">   </w:t>
            </w:r>
            <w:r>
              <w:t>Y tá, dược tá, nha tá, hộ sinh</w:t>
            </w:r>
          </w:p>
          <w:p w14:paraId="32CABC2F" w14:textId="77777777" w:rsidR="000F206B" w:rsidRDefault="000F206B">
            <w:pPr>
              <w:spacing w:after="120"/>
            </w:pPr>
            <w:r>
              <w:rPr>
                <w:b/>
                <w:bCs/>
              </w:rPr>
              <w:t>  4) Từ bậc 11 đến bậc 10:</w:t>
            </w:r>
          </w:p>
          <w:p w14:paraId="26A22048" w14:textId="77777777" w:rsidR="000F206B" w:rsidRDefault="000F206B">
            <w:r>
              <w:t>  Hộ lý, công nhân Dược</w:t>
            </w:r>
          </w:p>
        </w:tc>
      </w:tr>
    </w:tbl>
    <w:p w14:paraId="58CFE2DF" w14:textId="77777777" w:rsidR="000F206B" w:rsidRDefault="000F206B">
      <w:pPr>
        <w:spacing w:after="120"/>
      </w:pPr>
      <w:r>
        <w:lastRenderedPageBreak/>
        <w:t> </w:t>
      </w:r>
    </w:p>
    <w:p w14:paraId="3A3F7328" w14:textId="77777777" w:rsidR="000F206B" w:rsidRDefault="000F206B">
      <w:pPr>
        <w:spacing w:after="120"/>
        <w:jc w:val="center"/>
      </w:pPr>
      <w:r>
        <w:rPr>
          <w:b/>
          <w:bCs/>
        </w:rPr>
        <w:t>BẢN PHỤ LỤC SỐ 4:</w:t>
      </w:r>
    </w:p>
    <w:p w14:paraId="2F319FD2" w14:textId="77777777" w:rsidR="000F206B" w:rsidRDefault="000F206B">
      <w:pPr>
        <w:spacing w:after="120"/>
        <w:jc w:val="center"/>
      </w:pPr>
      <w:r>
        <w:t>THANG LƯƠNG 13 BẬC CỦA NGÀNH MẬU DỊCH</w:t>
      </w:r>
      <w:r>
        <w:br/>
      </w:r>
      <w:r>
        <w:rPr>
          <w:i/>
          <w:iCs/>
        </w:rPr>
        <w:t>(Kèm theo nghị định số 747-TTg ngày 23 tháng 4 năm 1956)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05"/>
        <w:gridCol w:w="645"/>
        <w:gridCol w:w="1095"/>
        <w:gridCol w:w="6480"/>
      </w:tblGrid>
      <w:tr w:rsidR="000F206B" w14:paraId="234DD565" w14:textId="77777777">
        <w:tc>
          <w:tcPr>
            <w:tcW w:w="7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1069" w14:textId="77777777" w:rsidR="000F206B" w:rsidRDefault="000F206B">
            <w:pPr>
              <w:jc w:val="center"/>
            </w:pPr>
            <w:r>
              <w:t>BẬC</w:t>
            </w:r>
          </w:p>
        </w:tc>
        <w:tc>
          <w:tcPr>
            <w:tcW w:w="6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4CCE" w14:textId="77777777" w:rsidR="000F206B" w:rsidRDefault="000F206B">
            <w:pPr>
              <w:jc w:val="center"/>
            </w:pPr>
            <w:r>
              <w:t>CHỈ SỐ</w:t>
            </w:r>
          </w:p>
        </w:tc>
        <w:tc>
          <w:tcPr>
            <w:tcW w:w="10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71AC" w14:textId="77777777" w:rsidR="000F206B" w:rsidRDefault="000F206B">
            <w:pPr>
              <w:jc w:val="center"/>
            </w:pPr>
            <w:r>
              <w:t>MỨC LƯƠNG</w:t>
            </w:r>
          </w:p>
        </w:tc>
        <w:tc>
          <w:tcPr>
            <w:tcW w:w="64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B078" w14:textId="77777777" w:rsidR="000F206B" w:rsidRDefault="000F206B">
            <w:pPr>
              <w:jc w:val="center"/>
            </w:pPr>
            <w:r>
              <w:t>CHỨC VỤ</w:t>
            </w:r>
          </w:p>
        </w:tc>
      </w:tr>
      <w:tr w:rsidR="000F206B" w14:paraId="2539F61F"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004972" w14:textId="77777777" w:rsidR="000F206B" w:rsidRDefault="000F206B">
            <w:pPr>
              <w:spacing w:after="120"/>
              <w:jc w:val="center"/>
            </w:pPr>
            <w:r>
              <w:t>1</w:t>
            </w:r>
          </w:p>
          <w:p w14:paraId="320E9EBD" w14:textId="77777777" w:rsidR="000F206B" w:rsidRDefault="000F206B">
            <w:pPr>
              <w:spacing w:after="120"/>
              <w:jc w:val="center"/>
            </w:pPr>
            <w:r>
              <w:t>2</w:t>
            </w:r>
          </w:p>
          <w:p w14:paraId="75EC8A1B" w14:textId="77777777" w:rsidR="000F206B" w:rsidRDefault="000F206B">
            <w:pPr>
              <w:spacing w:after="120"/>
              <w:jc w:val="center"/>
            </w:pPr>
            <w:r>
              <w:t>3</w:t>
            </w:r>
          </w:p>
          <w:p w14:paraId="0E7B18A9" w14:textId="77777777" w:rsidR="000F206B" w:rsidRDefault="000F206B">
            <w:pPr>
              <w:spacing w:after="120"/>
              <w:jc w:val="center"/>
            </w:pPr>
            <w:r>
              <w:t>4</w:t>
            </w:r>
          </w:p>
          <w:p w14:paraId="236DBFC5" w14:textId="77777777" w:rsidR="000F206B" w:rsidRDefault="000F206B">
            <w:pPr>
              <w:spacing w:after="120"/>
              <w:jc w:val="center"/>
            </w:pPr>
            <w:r>
              <w:t>5</w:t>
            </w:r>
          </w:p>
          <w:p w14:paraId="4462C122" w14:textId="77777777" w:rsidR="000F206B" w:rsidRDefault="000F206B">
            <w:pPr>
              <w:spacing w:after="120"/>
              <w:jc w:val="center"/>
            </w:pPr>
            <w:r>
              <w:t>6</w:t>
            </w:r>
          </w:p>
          <w:p w14:paraId="1B9803A7" w14:textId="77777777" w:rsidR="000F206B" w:rsidRDefault="000F206B">
            <w:pPr>
              <w:spacing w:after="120"/>
              <w:jc w:val="center"/>
            </w:pPr>
            <w:r>
              <w:lastRenderedPageBreak/>
              <w:t>7</w:t>
            </w:r>
          </w:p>
          <w:p w14:paraId="31D0F064" w14:textId="77777777" w:rsidR="000F206B" w:rsidRDefault="000F206B">
            <w:pPr>
              <w:spacing w:after="120"/>
              <w:jc w:val="center"/>
            </w:pPr>
            <w:r>
              <w:t>8</w:t>
            </w:r>
          </w:p>
          <w:p w14:paraId="37A2F42F" w14:textId="77777777" w:rsidR="000F206B" w:rsidRDefault="000F206B">
            <w:pPr>
              <w:spacing w:after="120"/>
              <w:jc w:val="center"/>
            </w:pPr>
            <w:r>
              <w:t>9</w:t>
            </w:r>
          </w:p>
          <w:p w14:paraId="017E9056" w14:textId="77777777" w:rsidR="000F206B" w:rsidRDefault="000F206B">
            <w:pPr>
              <w:spacing w:after="120"/>
              <w:jc w:val="center"/>
            </w:pPr>
            <w:r>
              <w:t>10</w:t>
            </w:r>
          </w:p>
          <w:p w14:paraId="6F73DDE0" w14:textId="77777777" w:rsidR="000F206B" w:rsidRDefault="000F206B">
            <w:pPr>
              <w:jc w:val="center"/>
            </w:pPr>
            <w:r>
              <w:t>11</w:t>
            </w:r>
          </w:p>
        </w:tc>
        <w:tc>
          <w:tcPr>
            <w:tcW w:w="6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3C1C7" w14:textId="77777777" w:rsidR="000F206B" w:rsidRDefault="000F206B">
            <w:pPr>
              <w:spacing w:after="120"/>
            </w:pPr>
            <w:r>
              <w:lastRenderedPageBreak/>
              <w:t>240</w:t>
            </w:r>
          </w:p>
          <w:p w14:paraId="4FFDC7C8" w14:textId="77777777" w:rsidR="000F206B" w:rsidRDefault="000F206B">
            <w:pPr>
              <w:spacing w:after="120"/>
            </w:pPr>
            <w:r>
              <w:t>218</w:t>
            </w:r>
          </w:p>
          <w:p w14:paraId="55E6315A" w14:textId="77777777" w:rsidR="000F206B" w:rsidRDefault="000F206B">
            <w:pPr>
              <w:spacing w:after="120"/>
            </w:pPr>
            <w:r>
              <w:t>200</w:t>
            </w:r>
          </w:p>
          <w:p w14:paraId="7B002089" w14:textId="77777777" w:rsidR="000F206B" w:rsidRDefault="000F206B">
            <w:pPr>
              <w:spacing w:after="120"/>
            </w:pPr>
            <w:r>
              <w:t>186</w:t>
            </w:r>
          </w:p>
          <w:p w14:paraId="4EED159D" w14:textId="77777777" w:rsidR="000F206B" w:rsidRDefault="000F206B">
            <w:pPr>
              <w:spacing w:after="120"/>
            </w:pPr>
            <w:r>
              <w:t>174</w:t>
            </w:r>
          </w:p>
          <w:p w14:paraId="78630CF6" w14:textId="77777777" w:rsidR="000F206B" w:rsidRDefault="000F206B">
            <w:pPr>
              <w:spacing w:after="120"/>
            </w:pPr>
            <w:r>
              <w:t>162</w:t>
            </w:r>
          </w:p>
          <w:p w14:paraId="0AF52CE9" w14:textId="77777777" w:rsidR="000F206B" w:rsidRDefault="000F206B">
            <w:pPr>
              <w:spacing w:after="120"/>
            </w:pPr>
            <w:r>
              <w:lastRenderedPageBreak/>
              <w:t>150</w:t>
            </w:r>
          </w:p>
          <w:p w14:paraId="7AC89DB7" w14:textId="77777777" w:rsidR="000F206B" w:rsidRDefault="000F206B">
            <w:pPr>
              <w:spacing w:after="120"/>
            </w:pPr>
            <w:r>
              <w:t>140</w:t>
            </w:r>
          </w:p>
          <w:p w14:paraId="7D5762B9" w14:textId="77777777" w:rsidR="000F206B" w:rsidRDefault="000F206B">
            <w:pPr>
              <w:spacing w:after="120"/>
            </w:pPr>
            <w:r>
              <w:t>130</w:t>
            </w:r>
          </w:p>
          <w:p w14:paraId="1C734D1E" w14:textId="77777777" w:rsidR="000F206B" w:rsidRDefault="000F206B">
            <w:pPr>
              <w:spacing w:after="120"/>
            </w:pPr>
            <w:r>
              <w:t>120</w:t>
            </w:r>
          </w:p>
          <w:p w14:paraId="0E623FC2" w14:textId="77777777" w:rsidR="000F206B" w:rsidRDefault="000F206B">
            <w:pPr>
              <w:spacing w:after="120"/>
            </w:pPr>
            <w:r>
              <w:t>113</w:t>
            </w:r>
          </w:p>
          <w:p w14:paraId="6A34B05E" w14:textId="77777777" w:rsidR="000F206B" w:rsidRDefault="000F206B">
            <w:pPr>
              <w:spacing w:after="120"/>
            </w:pPr>
            <w:r>
              <w:t>106</w:t>
            </w:r>
          </w:p>
          <w:p w14:paraId="025EFD83" w14:textId="77777777" w:rsidR="000F206B" w:rsidRDefault="000F206B">
            <w:r>
              <w:t>100</w:t>
            </w:r>
          </w:p>
        </w:tc>
        <w:tc>
          <w:tcPr>
            <w:tcW w:w="10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04BA1" w14:textId="77777777" w:rsidR="000F206B" w:rsidRDefault="000F206B">
            <w:pPr>
              <w:spacing w:after="120"/>
            </w:pPr>
            <w:r>
              <w:lastRenderedPageBreak/>
              <w:t>62.400 đ</w:t>
            </w:r>
          </w:p>
          <w:p w14:paraId="04D22C72" w14:textId="77777777" w:rsidR="000F206B" w:rsidRDefault="000F206B">
            <w:pPr>
              <w:spacing w:after="120"/>
            </w:pPr>
            <w:r>
              <w:t>56.680 đ</w:t>
            </w:r>
          </w:p>
          <w:p w14:paraId="0DFFCA70" w14:textId="77777777" w:rsidR="000F206B" w:rsidRDefault="000F206B">
            <w:pPr>
              <w:spacing w:after="120"/>
            </w:pPr>
            <w:r>
              <w:t>52.000 đ</w:t>
            </w:r>
          </w:p>
          <w:p w14:paraId="2905E6EE" w14:textId="77777777" w:rsidR="000F206B" w:rsidRDefault="000F206B">
            <w:pPr>
              <w:spacing w:after="120"/>
            </w:pPr>
            <w:r>
              <w:t>48.360 đ</w:t>
            </w:r>
          </w:p>
          <w:p w14:paraId="627913CC" w14:textId="77777777" w:rsidR="000F206B" w:rsidRDefault="000F206B">
            <w:pPr>
              <w:spacing w:after="120"/>
            </w:pPr>
            <w:r>
              <w:t>45.240 đ</w:t>
            </w:r>
          </w:p>
          <w:p w14:paraId="59F9630F" w14:textId="77777777" w:rsidR="000F206B" w:rsidRDefault="000F206B">
            <w:pPr>
              <w:spacing w:after="120"/>
            </w:pPr>
            <w:r>
              <w:t>42.120 đ</w:t>
            </w:r>
          </w:p>
          <w:p w14:paraId="4F5A0A25" w14:textId="77777777" w:rsidR="000F206B" w:rsidRDefault="000F206B">
            <w:pPr>
              <w:spacing w:after="120"/>
            </w:pPr>
            <w:r>
              <w:lastRenderedPageBreak/>
              <w:t>39.000 đ</w:t>
            </w:r>
          </w:p>
          <w:p w14:paraId="4C440329" w14:textId="77777777" w:rsidR="000F206B" w:rsidRDefault="000F206B">
            <w:pPr>
              <w:spacing w:after="120"/>
            </w:pPr>
            <w:r>
              <w:t>36.400 đ</w:t>
            </w:r>
          </w:p>
          <w:p w14:paraId="683A0DF0" w14:textId="77777777" w:rsidR="000F206B" w:rsidRDefault="000F206B">
            <w:pPr>
              <w:spacing w:after="120"/>
            </w:pPr>
            <w:r>
              <w:t>33.800 đ</w:t>
            </w:r>
          </w:p>
          <w:p w14:paraId="1635AC6C" w14:textId="77777777" w:rsidR="000F206B" w:rsidRDefault="000F206B">
            <w:pPr>
              <w:spacing w:after="120"/>
            </w:pPr>
            <w:r>
              <w:t>31.200 đ</w:t>
            </w:r>
          </w:p>
          <w:p w14:paraId="242464DB" w14:textId="77777777" w:rsidR="000F206B" w:rsidRDefault="000F206B">
            <w:pPr>
              <w:spacing w:after="120"/>
            </w:pPr>
            <w:r>
              <w:t>29.380 đ</w:t>
            </w:r>
          </w:p>
          <w:p w14:paraId="233DF330" w14:textId="77777777" w:rsidR="000F206B" w:rsidRDefault="000F206B">
            <w:pPr>
              <w:spacing w:after="120"/>
            </w:pPr>
            <w:r>
              <w:t>27.560 đ</w:t>
            </w:r>
          </w:p>
          <w:p w14:paraId="1AA732CF" w14:textId="77777777" w:rsidR="000F206B" w:rsidRDefault="000F206B">
            <w:pPr>
              <w:spacing w:after="120"/>
            </w:pPr>
            <w:r>
              <w:t>26.000 đ</w:t>
            </w:r>
          </w:p>
          <w:p w14:paraId="1B54F5C9" w14:textId="77777777" w:rsidR="000F206B" w:rsidRDefault="000F206B">
            <w:r>
              <w:t> </w:t>
            </w:r>
          </w:p>
        </w:tc>
        <w:tc>
          <w:tcPr>
            <w:tcW w:w="6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5D78B" w14:textId="77777777" w:rsidR="000F206B" w:rsidRDefault="000F206B">
            <w:pPr>
              <w:spacing w:after="120"/>
            </w:pPr>
            <w:r>
              <w:rPr>
                <w:b/>
                <w:bCs/>
              </w:rPr>
              <w:lastRenderedPageBreak/>
              <w:t>1) Từ bậc  đến bậc 1:</w:t>
            </w:r>
          </w:p>
          <w:p w14:paraId="4F0AB9D3" w14:textId="77777777" w:rsidR="000F206B" w:rsidRDefault="000F206B">
            <w:pPr>
              <w:spacing w:after="120"/>
            </w:pPr>
            <w:r>
              <w:t>- Chánh Phó Giám đốc Tổng công ty.</w:t>
            </w:r>
          </w:p>
          <w:p w14:paraId="6987B4AF" w14:textId="77777777" w:rsidR="000F206B" w:rsidRDefault="000F206B">
            <w:pPr>
              <w:spacing w:after="120"/>
            </w:pPr>
            <w:r>
              <w:t>- Cục trưởng, Cục phó</w:t>
            </w:r>
          </w:p>
          <w:p w14:paraId="162B8008" w14:textId="77777777" w:rsidR="000F206B" w:rsidRDefault="000F206B">
            <w:pPr>
              <w:spacing w:after="120"/>
            </w:pPr>
            <w:r>
              <w:t>- Chủ nhiệm Công ty trực thuộc Bộ.</w:t>
            </w:r>
          </w:p>
          <w:p w14:paraId="1DDB804F" w14:textId="77777777" w:rsidR="000F206B" w:rsidRDefault="000F206B">
            <w:pPr>
              <w:spacing w:after="120"/>
            </w:pPr>
            <w:r>
              <w:rPr>
                <w:b/>
                <w:bCs/>
              </w:rPr>
              <w:t>2) Từ bậc 8 đến bậc 4:</w:t>
            </w:r>
          </w:p>
          <w:p w14:paraId="08D62288" w14:textId="77777777" w:rsidR="000F206B" w:rsidRDefault="000F206B">
            <w:pPr>
              <w:spacing w:after="120"/>
            </w:pPr>
            <w:r>
              <w:t>- Trưởng Phó Phòng nghiên cứu nghiệp vụ các Tổng công ty.</w:t>
            </w:r>
          </w:p>
          <w:p w14:paraId="19F767FE" w14:textId="77777777" w:rsidR="000F206B" w:rsidRDefault="000F206B">
            <w:pPr>
              <w:spacing w:after="120"/>
            </w:pPr>
            <w:r>
              <w:lastRenderedPageBreak/>
              <w:t>- Chánh Phó Chủ nhiệm Công ty lớn</w:t>
            </w:r>
          </w:p>
          <w:p w14:paraId="435D31AC" w14:textId="77777777" w:rsidR="000F206B" w:rsidRDefault="000F206B">
            <w:pPr>
              <w:spacing w:after="120"/>
            </w:pPr>
            <w:r>
              <w:t>- Trưởng Phó ban Huấn luyện Bộ.</w:t>
            </w:r>
          </w:p>
          <w:p w14:paraId="69476860" w14:textId="77777777" w:rsidR="000F206B" w:rsidRDefault="000F206B">
            <w:pPr>
              <w:spacing w:after="120"/>
            </w:pPr>
            <w:r>
              <w:t>- Chánh Phó Giám đốc Trường Cán bộ Y tế.</w:t>
            </w:r>
          </w:p>
          <w:p w14:paraId="737C235B" w14:textId="77777777" w:rsidR="000F206B" w:rsidRDefault="000F206B">
            <w:pPr>
              <w:spacing w:after="120"/>
            </w:pPr>
            <w:r>
              <w:t>- Phụ giảng trường đại học</w:t>
            </w:r>
          </w:p>
          <w:p w14:paraId="7C655D41" w14:textId="77777777" w:rsidR="000F206B" w:rsidRDefault="000F206B">
            <w:pPr>
              <w:spacing w:after="120"/>
            </w:pPr>
            <w:r>
              <w:rPr>
                <w:b/>
                <w:bCs/>
              </w:rPr>
              <w:t>3) Từ bậc 10 đến bậc 6:</w:t>
            </w:r>
          </w:p>
          <w:p w14:paraId="57B788EA" w14:textId="77777777" w:rsidR="000F206B" w:rsidRDefault="000F206B">
            <w:pPr>
              <w:spacing w:after="120"/>
            </w:pPr>
            <w:r>
              <w:t>- Trưởng Phó Phòng Quản trị văn thư các Tồng công ty.</w:t>
            </w:r>
          </w:p>
          <w:p w14:paraId="370C4E0D" w14:textId="77777777" w:rsidR="000F206B" w:rsidRDefault="000F206B">
            <w:pPr>
              <w:spacing w:after="120"/>
            </w:pPr>
            <w:r>
              <w:t>- Phó Chủ nhiệm Công ty lớn.</w:t>
            </w:r>
          </w:p>
          <w:p w14:paraId="6E1B28C7" w14:textId="77777777" w:rsidR="000F206B" w:rsidRDefault="000F206B">
            <w:pPr>
              <w:spacing w:after="120"/>
            </w:pPr>
            <w:r>
              <w:t>- Chánh phó Chủ nhiệm các Công ty</w:t>
            </w:r>
          </w:p>
          <w:p w14:paraId="22F85541" w14:textId="77777777" w:rsidR="000F206B" w:rsidRDefault="000F206B">
            <w:pPr>
              <w:spacing w:after="120"/>
            </w:pPr>
            <w:r>
              <w:t>- Phụ trách Tổng kho các Tổng Công ty.</w:t>
            </w:r>
          </w:p>
          <w:p w14:paraId="2BEB54F0" w14:textId="77777777" w:rsidR="000F206B" w:rsidRDefault="000F206B">
            <w:pPr>
              <w:spacing w:after="120"/>
            </w:pPr>
            <w:r>
              <w:rPr>
                <w:b/>
                <w:bCs/>
              </w:rPr>
              <w:t>4) Từ bậc 11 đến bậc 7:</w:t>
            </w:r>
          </w:p>
          <w:p w14:paraId="7E26491C" w14:textId="77777777" w:rsidR="000F206B" w:rsidRDefault="000F206B">
            <w:pPr>
              <w:spacing w:after="120"/>
            </w:pPr>
            <w:r>
              <w:t>- Trưởng Phòng các Công ty.</w:t>
            </w:r>
          </w:p>
          <w:p w14:paraId="1DCFB3C8" w14:textId="77777777" w:rsidR="000F206B" w:rsidRDefault="000F206B">
            <w:pPr>
              <w:spacing w:after="120"/>
            </w:pPr>
            <w:r>
              <w:t>- Cửa hàng trưởng</w:t>
            </w:r>
          </w:p>
          <w:p w14:paraId="4430B5D4" w14:textId="77777777" w:rsidR="000F206B" w:rsidRDefault="000F206B">
            <w:pPr>
              <w:spacing w:after="120"/>
            </w:pPr>
            <w:r>
              <w:t>- Phụ trách Tổng kho các Công ty</w:t>
            </w:r>
          </w:p>
          <w:p w14:paraId="1BBC6C5F" w14:textId="77777777" w:rsidR="000F206B" w:rsidRDefault="000F206B">
            <w:pPr>
              <w:spacing w:after="120"/>
            </w:pPr>
            <w:r>
              <w:rPr>
                <w:b/>
                <w:bCs/>
              </w:rPr>
              <w:t>   5) Từ bậc 12 đến bậc 9:</w:t>
            </w:r>
          </w:p>
          <w:p w14:paraId="269630A3" w14:textId="77777777" w:rsidR="000F206B" w:rsidRDefault="000F206B">
            <w:pPr>
              <w:spacing w:after="120"/>
            </w:pPr>
            <w:r>
              <w:t>- Cán bộ, nhân viên văn thư, đánh máy</w:t>
            </w:r>
          </w:p>
          <w:p w14:paraId="6AD49290" w14:textId="77777777" w:rsidR="000F206B" w:rsidRDefault="000F206B">
            <w:pPr>
              <w:spacing w:after="120"/>
            </w:pPr>
            <w:r>
              <w:t>- Kế toán hành chính</w:t>
            </w:r>
          </w:p>
          <w:p w14:paraId="780784BD" w14:textId="77777777" w:rsidR="000F206B" w:rsidRDefault="000F206B">
            <w:pPr>
              <w:spacing w:after="120"/>
            </w:pPr>
            <w:r>
              <w:t>- Điện thoại, quản lý.</w:t>
            </w:r>
          </w:p>
          <w:p w14:paraId="537C2C30" w14:textId="77777777" w:rsidR="000F206B" w:rsidRDefault="000F206B">
            <w:pPr>
              <w:spacing w:after="120"/>
            </w:pPr>
            <w:r>
              <w:rPr>
                <w:b/>
                <w:bCs/>
              </w:rPr>
              <w:t>  6) Từ bậc 13 đến bậc 10:</w:t>
            </w:r>
          </w:p>
          <w:p w14:paraId="5DB80C12" w14:textId="77777777" w:rsidR="000F206B" w:rsidRDefault="000F206B">
            <w:pPr>
              <w:spacing w:after="120"/>
            </w:pPr>
            <w:r>
              <w:t>- Cấp dưỡng</w:t>
            </w:r>
          </w:p>
          <w:p w14:paraId="78B3F82F" w14:textId="77777777" w:rsidR="000F206B" w:rsidRDefault="000F206B">
            <w:pPr>
              <w:spacing w:after="120"/>
            </w:pPr>
            <w:r>
              <w:rPr>
                <w:b/>
                <w:bCs/>
              </w:rPr>
              <w:t>  7) Từ bậc 13 đến bậc 11:</w:t>
            </w:r>
          </w:p>
          <w:p w14:paraId="2B4527A0" w14:textId="77777777" w:rsidR="000F206B" w:rsidRDefault="000F206B">
            <w:pPr>
              <w:spacing w:after="120"/>
            </w:pPr>
            <w:r>
              <w:t>- Lao công, cần vụ liên lạc, bảo vệ, giữ trẻ, gác cổng</w:t>
            </w:r>
          </w:p>
          <w:p w14:paraId="170DE50B" w14:textId="77777777" w:rsidR="000F206B" w:rsidRDefault="000F206B">
            <w:pPr>
              <w:spacing w:after="120"/>
            </w:pPr>
            <w:r>
              <w:rPr>
                <w:b/>
                <w:bCs/>
              </w:rPr>
              <w:t>  8) Từ bậc 12 đến bậc 5:</w:t>
            </w:r>
          </w:p>
          <w:p w14:paraId="0B188827" w14:textId="77777777" w:rsidR="000F206B" w:rsidRDefault="000F206B">
            <w:pPr>
              <w:spacing w:after="120"/>
            </w:pPr>
            <w:r>
              <w:t>- Các loại Mậu dịch viên, thu mua hàng, bán hàng, giao nhận áp tải, đóng gói bao bì, thu kiểm ngân, làm hóa đơn.</w:t>
            </w:r>
          </w:p>
          <w:p w14:paraId="472BF9A3" w14:textId="77777777" w:rsidR="000F206B" w:rsidRDefault="000F206B">
            <w:pPr>
              <w:spacing w:after="120"/>
            </w:pPr>
            <w:r>
              <w:rPr>
                <w:b/>
                <w:bCs/>
              </w:rPr>
              <w:t>  6) Từ bậc 12 đến bậc 3:</w:t>
            </w:r>
          </w:p>
          <w:p w14:paraId="7D14C844" w14:textId="77777777" w:rsidR="000F206B" w:rsidRDefault="000F206B">
            <w:pPr>
              <w:spacing w:after="120"/>
            </w:pPr>
            <w:r>
              <w:t>- Kế toán chuyên môn.</w:t>
            </w:r>
          </w:p>
          <w:p w14:paraId="2153C1AE" w14:textId="77777777" w:rsidR="000F206B" w:rsidRDefault="000F206B">
            <w:r>
              <w:t> </w:t>
            </w:r>
          </w:p>
        </w:tc>
      </w:tr>
    </w:tbl>
    <w:p w14:paraId="3BA3C8CC" w14:textId="77777777" w:rsidR="000F206B" w:rsidRDefault="000F206B">
      <w:pPr>
        <w:spacing w:after="120"/>
      </w:pPr>
      <w:r>
        <w:lastRenderedPageBreak/>
        <w:t> </w:t>
      </w:r>
    </w:p>
    <w:sectPr w:rsidR="000F20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9F"/>
    <w:rsid w:val="000F206B"/>
    <w:rsid w:val="00660E9F"/>
    <w:rsid w:val="00C87D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53FEB"/>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6005</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7044</CharactersWithSpaces>
  <SharedDoc>false</SharedDoc>
  <HyperlinkBase>http://vanbanphapluat.co/nghi-dinh-747-ttg-an-dinh-cac-thang-luong-cho-mot-so-nganh-cong-tac-ky-thuat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2022-07-27T10:01:00Z</dcterms:created>
  <dcterms:modified xsi:type="dcterms:W3CDTF">2022-07-27T10:01:00Z</dcterms:modified>
</cp:coreProperties>
</file>