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3832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6699D0" w14:textId="77777777" w:rsidR="00000000" w:rsidRDefault="00000000">
            <w:pPr>
              <w:spacing w:before="120"/>
              <w:jc w:val="center"/>
            </w:pPr>
            <w:r>
              <w:rPr>
                <w:b/>
                <w:bCs/>
              </w:rPr>
              <w:t xml:space="preserve">ỦY BAN NHÂN </w:t>
            </w:r>
            <w:r>
              <w:rPr>
                <w:b/>
                <w:bCs/>
                <w:lang w:val="vi-VN"/>
              </w:rPr>
              <w:t>DÂN</w:t>
            </w:r>
            <w:r>
              <w:rPr>
                <w:b/>
                <w:bCs/>
                <w:lang w:val="vi-VN"/>
              </w:rPr>
              <w:br/>
            </w:r>
            <w:r>
              <w:rPr>
                <w:b/>
                <w:bCs/>
              </w:rP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27AD8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85F54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E74CDD" w14:textId="77777777" w:rsidR="00000000" w:rsidRDefault="00000000">
            <w:pPr>
              <w:spacing w:before="120"/>
              <w:jc w:val="center"/>
            </w:pPr>
            <w:r>
              <w:t xml:space="preserve">Số: </w:t>
            </w:r>
            <w:r>
              <w:rPr>
                <w:lang w:val="vi-VN"/>
              </w:rPr>
              <w:t>3439</w:t>
            </w:r>
            <w: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7C9B52" w14:textId="77777777" w:rsidR="00000000" w:rsidRDefault="00000000">
            <w:pPr>
              <w:spacing w:before="120"/>
              <w:jc w:val="right"/>
            </w:pPr>
            <w:r>
              <w:rPr>
                <w:i/>
                <w:iCs/>
              </w:rPr>
              <w:t xml:space="preserve">Bắc Giang, ngày </w:t>
            </w:r>
            <w:r>
              <w:rPr>
                <w:i/>
                <w:iCs/>
                <w:lang w:val="vi-VN"/>
              </w:rPr>
              <w:t xml:space="preserve">16 </w:t>
            </w:r>
            <w:r>
              <w:rPr>
                <w:i/>
                <w:iCs/>
              </w:rPr>
              <w:t>tháng 12 năm 2022</w:t>
            </w:r>
          </w:p>
        </w:tc>
      </w:tr>
    </w:tbl>
    <w:p w14:paraId="1C482F81" w14:textId="77777777" w:rsidR="00000000" w:rsidRDefault="00000000">
      <w:pPr>
        <w:spacing w:before="120" w:after="280" w:afterAutospacing="1"/>
        <w:jc w:val="center"/>
      </w:pPr>
      <w:r>
        <w:rPr>
          <w:lang w:val="vi-VN"/>
        </w:rPr>
        <w:t> </w:t>
      </w:r>
    </w:p>
    <w:p w14:paraId="185333B2" w14:textId="77777777" w:rsidR="00000000" w:rsidRDefault="00000000">
      <w:pPr>
        <w:spacing w:before="120" w:after="280" w:afterAutospacing="1"/>
        <w:jc w:val="center"/>
      </w:pPr>
      <w:r>
        <w:rPr>
          <w:b/>
          <w:bCs/>
        </w:rPr>
        <w:t>QUYẾT ĐỊNH</w:t>
      </w:r>
    </w:p>
    <w:p w14:paraId="4AF2E03F" w14:textId="77777777" w:rsidR="00000000" w:rsidRDefault="00000000">
      <w:pPr>
        <w:spacing w:before="120" w:after="280" w:afterAutospacing="1"/>
        <w:jc w:val="center"/>
      </w:pPr>
      <w:r>
        <w:t>VỀ VIỆC PHÊ DUYỆT QUY TRÌNH NỘI BỘ GIẢI QUYẾT THỦ TỤC HÀNH CHÍNH THUỘC THẨM QUYỀN QUYẾT ĐỊNH CỦA UBND TỈNH</w:t>
      </w:r>
    </w:p>
    <w:p w14:paraId="6291ADA5" w14:textId="77777777" w:rsidR="00000000" w:rsidRDefault="00000000">
      <w:pPr>
        <w:spacing w:before="120" w:after="280" w:afterAutospacing="1"/>
        <w:jc w:val="center"/>
      </w:pPr>
      <w:r>
        <w:rPr>
          <w:b/>
          <w:bCs/>
        </w:rPr>
        <w:t>CHỦ TỊCH ỦY BAN NHÂN DÂN TỈNH BẮC GIANG</w:t>
      </w:r>
    </w:p>
    <w:p w14:paraId="09BF8E34" w14:textId="77777777" w:rsidR="00000000" w:rsidRDefault="00000000">
      <w:pPr>
        <w:spacing w:before="120" w:after="280" w:afterAutospacing="1"/>
      </w:pPr>
      <w:r>
        <w:rPr>
          <w:i/>
          <w:iCs/>
        </w:rPr>
        <w:t>Căn cứ Luật Tổ chức chính quyền địa phương ngày 19/6/2015;</w:t>
      </w:r>
    </w:p>
    <w:p w14:paraId="14BF0CA7"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00551925" w14:textId="77777777" w:rsidR="00000000" w:rsidRDefault="00000000">
      <w:pPr>
        <w:spacing w:before="120" w:after="280" w:afterAutospacing="1"/>
      </w:pPr>
      <w:r>
        <w:rPr>
          <w:i/>
          <w:iCs/>
        </w:rPr>
        <w:t>Căn cứ Nghị định số 61/2018/NĐ-CP ngày 23/4/2018 của Chính phủ về thực hiện cơ chế một cửa, một cửa liên thông;</w:t>
      </w:r>
    </w:p>
    <w:p w14:paraId="5BB255F0"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w:t>
      </w:r>
    </w:p>
    <w:p w14:paraId="6397CC8D" w14:textId="77777777" w:rsidR="00000000" w:rsidRDefault="00000000">
      <w:pPr>
        <w:spacing w:before="120" w:after="280" w:afterAutospacing="1"/>
      </w:pPr>
      <w:r>
        <w:rPr>
          <w:i/>
          <w:iCs/>
        </w:rPr>
        <w:t>Theo đề nghị của Sở Tài chính tại Tờ trình số 147/TTr-STC ngày 13/12/2022.</w:t>
      </w:r>
    </w:p>
    <w:p w14:paraId="518F28D2" w14:textId="77777777" w:rsidR="00000000" w:rsidRDefault="00000000">
      <w:pPr>
        <w:spacing w:before="120" w:after="280" w:afterAutospacing="1"/>
        <w:jc w:val="center"/>
      </w:pPr>
      <w:r>
        <w:rPr>
          <w:b/>
          <w:bCs/>
        </w:rPr>
        <w:t>QUYẾT ĐỊNH:</w:t>
      </w:r>
    </w:p>
    <w:p w14:paraId="7C1DD3D5" w14:textId="77777777" w:rsidR="00000000" w:rsidRDefault="00000000">
      <w:pPr>
        <w:spacing w:before="120" w:after="280" w:afterAutospacing="1"/>
      </w:pPr>
      <w:r>
        <w:rPr>
          <w:b/>
          <w:bCs/>
        </w:rPr>
        <w:t>Điều 1.</w:t>
      </w:r>
      <w:r>
        <w:t xml:space="preserve"> Phê duyệt quy trình nội bộ giải quyết thủ tục hành chính thuộc thẩm quyền quyết định của UBND tỉnh trong lĩnh vực Tài chính doanh nghiệp thuộc phạm vi chức năng quản lý của Sở Tài chính (có Phụ lục kèm theo).</w:t>
      </w:r>
    </w:p>
    <w:p w14:paraId="1F548087" w14:textId="77777777" w:rsidR="00000000" w:rsidRDefault="00000000">
      <w:pPr>
        <w:spacing w:before="120" w:after="280" w:afterAutospacing="1"/>
      </w:pPr>
      <w:r>
        <w:rPr>
          <w:b/>
          <w:bCs/>
        </w:rPr>
        <w:t>Điều 2.</w:t>
      </w:r>
      <w:r>
        <w:t xml:space="preserve"> Sở Tài chính phối hợp với Sở Thông tin và Truyền thông xây dựng quy trình điện tử và cập nhật quy trình vào Hệ thống thông tin giải quyết thủ tục hành chính tỉnh Bắc Giang.</w:t>
      </w:r>
    </w:p>
    <w:p w14:paraId="07D36F1F" w14:textId="77777777" w:rsidR="00000000" w:rsidRDefault="00000000">
      <w:pPr>
        <w:spacing w:before="120" w:after="280" w:afterAutospacing="1"/>
      </w:pPr>
      <w:r>
        <w:rPr>
          <w:b/>
          <w:bCs/>
        </w:rPr>
        <w:t>Điều 3.</w:t>
      </w:r>
      <w:r>
        <w:t xml:space="preserve"> Thủ trưởng các cơ quan: Văn phòng UBND tỉnh, Sở Tài chính, Sở Thông tin và Truyền thông và các tổ chức, cá nhân có liên quan căn cứ Quyết định thi hành./.</w:t>
      </w:r>
    </w:p>
    <w:p w14:paraId="555AB4F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8FC7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DCD36E"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KSTTHC);</w:t>
            </w:r>
            <w:r>
              <w:rPr>
                <w:sz w:val="16"/>
              </w:rPr>
              <w:br/>
              <w:t>- TT.Tỉnh ủy, TT.HĐND tỉnh;</w:t>
            </w:r>
            <w:r>
              <w:rPr>
                <w:sz w:val="16"/>
              </w:rPr>
              <w:br/>
            </w:r>
            <w:r>
              <w:rPr>
                <w:sz w:val="16"/>
              </w:rPr>
              <w:lastRenderedPageBreak/>
              <w:t>- Chủ tịch, các PCT UBND tỉnh;</w:t>
            </w:r>
            <w:r>
              <w:rPr>
                <w:sz w:val="16"/>
              </w:rPr>
              <w:br/>
              <w:t>- VP UBND tỉnh:</w:t>
            </w:r>
            <w:r>
              <w:rPr>
                <w:sz w:val="16"/>
              </w:rPr>
              <w:br/>
              <w:t>+ CVP, các PVP UBND tỉnh;</w:t>
            </w:r>
            <w:r>
              <w:rPr>
                <w:sz w:val="16"/>
              </w:rPr>
              <w:br/>
              <w:t>+ KTTH, TTPVHCC, TTTT, TH;</w:t>
            </w:r>
            <w:r>
              <w:rPr>
                <w:sz w:val="16"/>
              </w:rPr>
              <w:br/>
              <w:t>+ Lưu: VT, NC-KSTT.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A7CDD3" w14:textId="77777777" w:rsidR="00000000" w:rsidRDefault="00000000">
            <w:pPr>
              <w:spacing w:before="120"/>
              <w:jc w:val="center"/>
            </w:pPr>
            <w:r>
              <w:rPr>
                <w:b/>
                <w:bCs/>
              </w:rPr>
              <w:lastRenderedPageBreak/>
              <w:t>KT. CHỦ TỊCH</w:t>
            </w:r>
            <w:r>
              <w:rPr>
                <w:b/>
                <w:bCs/>
                <w:lang w:val="vi-VN"/>
              </w:rPr>
              <w:br/>
            </w:r>
            <w:r>
              <w:rPr>
                <w:b/>
                <w:bCs/>
              </w:rPr>
              <w:t>PHÓ CHỦ TỊCH</w:t>
            </w:r>
            <w:r>
              <w:rPr>
                <w:b/>
                <w:bCs/>
              </w:rPr>
              <w:br/>
            </w:r>
            <w:r>
              <w:rPr>
                <w:b/>
                <w:bCs/>
                <w:lang w:val="vi-VN"/>
              </w:rPr>
              <w:br/>
            </w:r>
            <w:r>
              <w:rPr>
                <w:b/>
                <w:bCs/>
                <w:lang w:val="vi-VN"/>
              </w:rPr>
              <w:br/>
            </w:r>
            <w:r>
              <w:rPr>
                <w:b/>
                <w:bCs/>
                <w:lang w:val="vi-VN"/>
              </w:rPr>
              <w:lastRenderedPageBreak/>
              <w:br/>
            </w:r>
            <w:r>
              <w:rPr>
                <w:b/>
                <w:bCs/>
                <w:lang w:val="vi-VN"/>
              </w:rPr>
              <w:br/>
            </w:r>
            <w:r>
              <w:rPr>
                <w:b/>
                <w:bCs/>
              </w:rPr>
              <w:t>Mai Sơn</w:t>
            </w:r>
          </w:p>
        </w:tc>
      </w:tr>
    </w:tbl>
    <w:p w14:paraId="07DB0964" w14:textId="77777777" w:rsidR="00000000" w:rsidRDefault="00000000">
      <w:pPr>
        <w:spacing w:before="120" w:after="280" w:afterAutospacing="1"/>
      </w:pPr>
      <w:r>
        <w:rPr>
          <w:lang w:val="vi-VN"/>
        </w:rPr>
        <w:lastRenderedPageBreak/>
        <w:t> </w:t>
      </w:r>
    </w:p>
    <w:p w14:paraId="7903E477" w14:textId="77777777" w:rsidR="00000000" w:rsidRDefault="00000000">
      <w:pPr>
        <w:spacing w:before="120" w:after="280" w:afterAutospacing="1"/>
        <w:jc w:val="center"/>
      </w:pPr>
      <w:r>
        <w:rPr>
          <w:b/>
          <w:bCs/>
        </w:rPr>
        <w:t>PHỤ LỤC</w:t>
      </w:r>
    </w:p>
    <w:p w14:paraId="2560B0B4" w14:textId="77777777" w:rsidR="00000000" w:rsidRDefault="00000000">
      <w:pPr>
        <w:spacing w:before="120" w:after="280" w:afterAutospacing="1"/>
        <w:jc w:val="center"/>
      </w:pPr>
      <w:r>
        <w:t>QUY TRÌNH NỘI BỘ GIẢI QUYẾT THỦ TỤC HÀNH CHÍNH LĨNH VỰC TÀI CHÍNH DOANH NGHIỆP THUỘC PHẠM VI CHỨC NĂNG QUẢN LÝ CỦA SỞ TÀI CHÍNH</w:t>
      </w:r>
      <w:r>
        <w:br/>
      </w:r>
      <w:r>
        <w:rPr>
          <w:i/>
          <w:iCs/>
        </w:rPr>
        <w:t>(Thẩm quyền quyết định của UBND tỉnh)</w:t>
      </w:r>
      <w:r>
        <w:rPr>
          <w:i/>
          <w:iCs/>
        </w:rPr>
        <w:br/>
        <w:t xml:space="preserve">(Ban hành kèm theo Quyết định số </w:t>
      </w:r>
      <w:r>
        <w:rPr>
          <w:i/>
          <w:iCs/>
          <w:lang w:val="vi-VN"/>
        </w:rPr>
        <w:t>3439</w:t>
      </w:r>
      <w:r>
        <w:rPr>
          <w:i/>
          <w:iCs/>
        </w:rPr>
        <w:t xml:space="preserve">/QĐ-UBND ngày </w:t>
      </w:r>
      <w:r>
        <w:rPr>
          <w:i/>
          <w:iCs/>
          <w:lang w:val="vi-VN"/>
        </w:rPr>
        <w:t>16</w:t>
      </w:r>
      <w:r>
        <w:rPr>
          <w:i/>
          <w:iCs/>
        </w:rPr>
        <w:t>/12/2022 của Chủ tịch UBND tỉnh Bắc Giang)</w:t>
      </w:r>
    </w:p>
    <w:p w14:paraId="0967AC75" w14:textId="77777777" w:rsidR="00000000" w:rsidRDefault="00000000">
      <w:pPr>
        <w:spacing w:before="120" w:after="280" w:afterAutospacing="1"/>
      </w:pPr>
      <w:r>
        <w:rPr>
          <w:b/>
          <w:bCs/>
        </w:rPr>
        <w:t>1. Tên thủ tục hành chính:</w:t>
      </w:r>
      <w:r>
        <w:t xml:space="preserve"> Thủ tục xử lý miễn lãi các khoản lãi chậm nộp của Quỹ Hỗ trợ sắp xếp và phát triển doanh nghiệp.</w:t>
      </w:r>
    </w:p>
    <w:p w14:paraId="694FA76B" w14:textId="77777777" w:rsidR="00000000" w:rsidRDefault="00000000">
      <w:pPr>
        <w:spacing w:before="120" w:after="280" w:afterAutospacing="1"/>
      </w:pPr>
      <w:r>
        <w:rPr>
          <w:b/>
          <w:bCs/>
        </w:rPr>
        <w:t>2. Trình tự, nội dung, các bước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3"/>
        <w:gridCol w:w="5034"/>
        <w:gridCol w:w="1997"/>
        <w:gridCol w:w="1046"/>
      </w:tblGrid>
      <w:tr w:rsidR="00000000" w14:paraId="2E97DA0E" w14:textId="77777777">
        <w:tc>
          <w:tcPr>
            <w:tcW w:w="6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A670" w14:textId="77777777" w:rsidR="00000000" w:rsidRDefault="00000000">
            <w:pPr>
              <w:spacing w:before="120"/>
              <w:jc w:val="center"/>
            </w:pPr>
            <w:r>
              <w:rPr>
                <w:b/>
                <w:bCs/>
              </w:rPr>
              <w:t>Thứ tự các bước</w:t>
            </w:r>
          </w:p>
        </w:tc>
        <w:tc>
          <w:tcPr>
            <w:tcW w:w="2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E61C" w14:textId="77777777" w:rsidR="00000000" w:rsidRDefault="00000000">
            <w:pPr>
              <w:spacing w:before="120"/>
              <w:jc w:val="center"/>
            </w:pPr>
            <w:r>
              <w:rPr>
                <w:b/>
                <w:bCs/>
              </w:rPr>
              <w:t>Nội dung công việc</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7AEB1" w14:textId="77777777" w:rsidR="00000000" w:rsidRDefault="00000000">
            <w:pPr>
              <w:spacing w:before="120"/>
              <w:jc w:val="center"/>
            </w:pPr>
            <w:r>
              <w:rPr>
                <w:b/>
                <w:bCs/>
              </w:rPr>
              <w:t>Đơn vị/cá nhân thực hiện</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9311" w14:textId="77777777" w:rsidR="00000000" w:rsidRDefault="00000000">
            <w:pPr>
              <w:spacing w:before="120"/>
              <w:jc w:val="center"/>
            </w:pPr>
            <w:r>
              <w:rPr>
                <w:b/>
                <w:bCs/>
              </w:rPr>
              <w:t>Thời gian</w:t>
            </w:r>
          </w:p>
        </w:tc>
      </w:tr>
      <w:tr w:rsidR="00000000" w14:paraId="1350E2AC" w14:textId="77777777">
        <w:tblPrEx>
          <w:tblBorders>
            <w:top w:val="none" w:sz="0" w:space="0" w:color="auto"/>
            <w:bottom w:val="none" w:sz="0" w:space="0" w:color="auto"/>
            <w:insideH w:val="none" w:sz="0" w:space="0" w:color="auto"/>
            <w:insideV w:val="none" w:sz="0" w:space="0" w:color="auto"/>
          </w:tblBorders>
        </w:tblPrEx>
        <w:tc>
          <w:tcPr>
            <w:tcW w:w="6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0DB3" w14:textId="77777777" w:rsidR="00000000" w:rsidRDefault="00000000">
            <w:pPr>
              <w:spacing w:before="120"/>
              <w:jc w:val="center"/>
            </w:pPr>
            <w:r>
              <w:t>Bước 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51DB" w14:textId="77777777" w:rsidR="00000000" w:rsidRDefault="00000000">
            <w:pPr>
              <w:spacing w:before="120"/>
            </w:pPr>
            <w:r>
              <w:t>Công chức một cửa tiếp nhận hồ sơ theo quy định và cập nhật hồ sơ điện tử; chuyển hồ sơ đến Phòng Tài chính doanh nghiệp theo quy định.</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049DA" w14:textId="77777777" w:rsidR="00000000" w:rsidRDefault="00000000">
            <w:pPr>
              <w:spacing w:before="120"/>
              <w:jc w:val="center"/>
            </w:pPr>
            <w:r>
              <w:t>Công chức một cửa của Sở Tài chính</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FD72" w14:textId="77777777" w:rsidR="00000000" w:rsidRDefault="00000000">
            <w:pPr>
              <w:spacing w:before="120"/>
              <w:jc w:val="center"/>
            </w:pPr>
            <w:r>
              <w:t>1 ngày</w:t>
            </w:r>
          </w:p>
        </w:tc>
      </w:tr>
      <w:tr w:rsidR="00000000" w14:paraId="6AB83953" w14:textId="77777777">
        <w:tblPrEx>
          <w:tblBorders>
            <w:top w:val="none" w:sz="0" w:space="0" w:color="auto"/>
            <w:bottom w:val="none" w:sz="0" w:space="0" w:color="auto"/>
            <w:insideH w:val="none" w:sz="0" w:space="0" w:color="auto"/>
            <w:insideV w:val="none" w:sz="0" w:space="0" w:color="auto"/>
          </w:tblBorders>
        </w:tblPrEx>
        <w:tc>
          <w:tcPr>
            <w:tcW w:w="6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49550" w14:textId="77777777" w:rsidR="00000000" w:rsidRDefault="00000000">
            <w:pPr>
              <w:spacing w:before="120"/>
              <w:jc w:val="center"/>
            </w:pPr>
            <w:r>
              <w:t>Bước 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D3B6" w14:textId="77777777" w:rsidR="00000000" w:rsidRDefault="00000000">
            <w:pPr>
              <w:spacing w:before="120"/>
            </w:pPr>
            <w:r>
              <w:t>Tiếp nhận hồ sơ và chuyển/phân công chuyên viên xử lý, thẩm định hồ sơ.</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6C90D" w14:textId="77777777" w:rsidR="00000000" w:rsidRDefault="00000000">
            <w:pPr>
              <w:spacing w:before="120"/>
              <w:jc w:val="center"/>
            </w:pPr>
            <w:r>
              <w:t>Trưởng phòng Tài chính doanh nghiệp</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F30E" w14:textId="77777777" w:rsidR="00000000" w:rsidRDefault="00000000">
            <w:pPr>
              <w:spacing w:before="120"/>
              <w:jc w:val="center"/>
            </w:pPr>
            <w:r>
              <w:t>1 ngày</w:t>
            </w:r>
          </w:p>
        </w:tc>
      </w:tr>
      <w:tr w:rsidR="00000000" w14:paraId="07EFA977" w14:textId="77777777">
        <w:tblPrEx>
          <w:tblBorders>
            <w:top w:val="none" w:sz="0" w:space="0" w:color="auto"/>
            <w:bottom w:val="none" w:sz="0" w:space="0" w:color="auto"/>
            <w:insideH w:val="none" w:sz="0" w:space="0" w:color="auto"/>
            <w:insideV w:val="none" w:sz="0" w:space="0" w:color="auto"/>
          </w:tblBorders>
        </w:tblPrEx>
        <w:tc>
          <w:tcPr>
            <w:tcW w:w="6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0BCE" w14:textId="77777777" w:rsidR="00000000" w:rsidRDefault="00000000">
            <w:pPr>
              <w:spacing w:before="120"/>
              <w:jc w:val="center"/>
            </w:pPr>
            <w:r>
              <w:t>Bước 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DB1D6" w14:textId="77777777" w:rsidR="00000000" w:rsidRDefault="00000000">
            <w:pPr>
              <w:spacing w:before="120" w:after="280" w:afterAutospacing="1"/>
            </w:pPr>
            <w:r>
              <w:t>Chuyên viên tiếp nhận hồ sơ, thẩm định hồ sơ:</w:t>
            </w:r>
          </w:p>
          <w:p w14:paraId="18FC039C" w14:textId="77777777" w:rsidR="00000000" w:rsidRDefault="00000000">
            <w:pPr>
              <w:spacing w:before="120" w:after="280" w:afterAutospacing="1"/>
            </w:pPr>
            <w:r>
              <w:t>- Trường hợp hồ sơ chưa đầy đủ hoặc không hợp lệ thì có văn bản thông báo với doanh nghiệp (Thông qua Trung tâm PVHCC tỉnh).</w:t>
            </w:r>
          </w:p>
          <w:p w14:paraId="1723393D" w14:textId="77777777" w:rsidR="00000000" w:rsidRDefault="00000000">
            <w:pPr>
              <w:spacing w:before="120"/>
            </w:pPr>
            <w:r>
              <w:t>- Trường hợp hồ sơ đã đầy đủ, hợp lệ, tiến hành lập văn bản dự thảo tham mưu UBND tỉnh ra Quyết định miễn lãi chậm nộp cho doanh nghiệp.</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8A2A" w14:textId="77777777" w:rsidR="00000000" w:rsidRDefault="00000000">
            <w:pPr>
              <w:spacing w:before="120"/>
              <w:jc w:val="center"/>
            </w:pPr>
            <w:r>
              <w:t>Chuyên viên Phòng Tài chính doanh nghiệp</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3F27" w14:textId="77777777" w:rsidR="00000000" w:rsidRDefault="00000000">
            <w:pPr>
              <w:spacing w:before="120"/>
              <w:jc w:val="center"/>
            </w:pPr>
            <w:r>
              <w:t>14 ngày</w:t>
            </w:r>
          </w:p>
        </w:tc>
      </w:tr>
      <w:tr w:rsidR="00000000" w14:paraId="25FFB951" w14:textId="77777777">
        <w:tblPrEx>
          <w:tblBorders>
            <w:top w:val="none" w:sz="0" w:space="0" w:color="auto"/>
            <w:bottom w:val="none" w:sz="0" w:space="0" w:color="auto"/>
            <w:insideH w:val="none" w:sz="0" w:space="0" w:color="auto"/>
            <w:insideV w:val="none" w:sz="0" w:space="0" w:color="auto"/>
          </w:tblBorders>
        </w:tblPrEx>
        <w:tc>
          <w:tcPr>
            <w:tcW w:w="6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4FC18" w14:textId="77777777" w:rsidR="00000000" w:rsidRDefault="00000000">
            <w:pPr>
              <w:spacing w:before="120"/>
              <w:jc w:val="center"/>
            </w:pPr>
            <w:r>
              <w:t>Bước 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7F198" w14:textId="77777777" w:rsidR="00000000" w:rsidRDefault="00000000">
            <w:pPr>
              <w:spacing w:before="120"/>
            </w:pPr>
            <w:r>
              <w:t>Trưởng phòng xem xét hồ sơ, trình lãnh đạo Sở ký văn bản tham mưu UBND tỉnh ra quyết định.</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C3BFF" w14:textId="77777777" w:rsidR="00000000" w:rsidRDefault="00000000">
            <w:pPr>
              <w:spacing w:before="120"/>
              <w:jc w:val="center"/>
            </w:pPr>
            <w:r>
              <w:t>Trưởng phòng Tài chính doanh nghiệp</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6F11" w14:textId="77777777" w:rsidR="00000000" w:rsidRDefault="00000000">
            <w:pPr>
              <w:spacing w:before="120"/>
              <w:jc w:val="center"/>
            </w:pPr>
            <w:r>
              <w:t>2 ngày</w:t>
            </w:r>
          </w:p>
        </w:tc>
      </w:tr>
      <w:tr w:rsidR="00000000" w14:paraId="3D4A3956" w14:textId="77777777">
        <w:tblPrEx>
          <w:tblBorders>
            <w:top w:val="none" w:sz="0" w:space="0" w:color="auto"/>
            <w:bottom w:val="none" w:sz="0" w:space="0" w:color="auto"/>
            <w:insideH w:val="none" w:sz="0" w:space="0" w:color="auto"/>
            <w:insideV w:val="none" w:sz="0" w:space="0" w:color="auto"/>
          </w:tblBorders>
        </w:tblPrEx>
        <w:tc>
          <w:tcPr>
            <w:tcW w:w="6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51F9B" w14:textId="77777777" w:rsidR="00000000" w:rsidRDefault="00000000">
            <w:pPr>
              <w:spacing w:before="120"/>
              <w:jc w:val="center"/>
            </w:pPr>
            <w:r>
              <w:t>Bước 5</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6C94" w14:textId="77777777" w:rsidR="00000000" w:rsidRDefault="00000000">
            <w:pPr>
              <w:spacing w:before="120"/>
            </w:pPr>
            <w:r>
              <w:t>Lãnh đạo Sở ký văn bản tham mưu UBND tỉnh.</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397E" w14:textId="77777777" w:rsidR="00000000" w:rsidRDefault="00000000">
            <w:pPr>
              <w:spacing w:before="120"/>
              <w:jc w:val="center"/>
            </w:pPr>
            <w:r>
              <w:t>Lãnh đạo Sở Tài chính</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5471" w14:textId="77777777" w:rsidR="00000000" w:rsidRDefault="00000000">
            <w:pPr>
              <w:spacing w:before="120"/>
              <w:jc w:val="center"/>
            </w:pPr>
            <w:r>
              <w:t>1 ngày</w:t>
            </w:r>
          </w:p>
        </w:tc>
      </w:tr>
      <w:tr w:rsidR="00000000" w14:paraId="02525D81" w14:textId="77777777">
        <w:tblPrEx>
          <w:tblBorders>
            <w:top w:val="none" w:sz="0" w:space="0" w:color="auto"/>
            <w:bottom w:val="none" w:sz="0" w:space="0" w:color="auto"/>
            <w:insideH w:val="none" w:sz="0" w:space="0" w:color="auto"/>
            <w:insideV w:val="none" w:sz="0" w:space="0" w:color="auto"/>
          </w:tblBorders>
        </w:tblPrEx>
        <w:tc>
          <w:tcPr>
            <w:tcW w:w="6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5A41" w14:textId="77777777" w:rsidR="00000000" w:rsidRDefault="00000000">
            <w:pPr>
              <w:spacing w:before="120"/>
              <w:jc w:val="center"/>
            </w:pPr>
            <w:r>
              <w:t>Bước 6</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14A6D" w14:textId="77777777" w:rsidR="00000000" w:rsidRDefault="00000000">
            <w:pPr>
              <w:spacing w:before="120"/>
            </w:pPr>
            <w:r>
              <w:t>Văn thư Sở phát hành chuyển hồ sơ liên thông sang Văn thư của Văn phòng UBND tỉnh.</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1722" w14:textId="77777777" w:rsidR="00000000" w:rsidRDefault="00000000">
            <w:pPr>
              <w:spacing w:before="120"/>
              <w:jc w:val="center"/>
            </w:pPr>
            <w:r>
              <w:t>Văn thư Sở Tài chính</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13D88" w14:textId="77777777" w:rsidR="00000000" w:rsidRDefault="00000000">
            <w:pPr>
              <w:spacing w:before="120"/>
              <w:jc w:val="center"/>
            </w:pPr>
            <w:r>
              <w:t>1 ngày</w:t>
            </w:r>
          </w:p>
        </w:tc>
      </w:tr>
      <w:tr w:rsidR="00000000" w14:paraId="71907E2E" w14:textId="77777777">
        <w:tblPrEx>
          <w:tblBorders>
            <w:top w:val="none" w:sz="0" w:space="0" w:color="auto"/>
            <w:bottom w:val="none" w:sz="0" w:space="0" w:color="auto"/>
            <w:insideH w:val="none" w:sz="0" w:space="0" w:color="auto"/>
            <w:insideV w:val="none" w:sz="0" w:space="0" w:color="auto"/>
          </w:tblBorders>
        </w:tblPrEx>
        <w:tc>
          <w:tcPr>
            <w:tcW w:w="67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E233" w14:textId="77777777" w:rsidR="00000000" w:rsidRDefault="00000000">
            <w:pPr>
              <w:spacing w:before="120"/>
              <w:jc w:val="center"/>
            </w:pPr>
            <w:r>
              <w:t>Bước 7</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8B2F" w14:textId="77777777" w:rsidR="00000000" w:rsidRDefault="00000000">
            <w:pPr>
              <w:spacing w:before="120"/>
            </w:pPr>
            <w:r>
              <w:t>- Văn thư Văn phòng UBND tỉnh tiếp nhận hồ sơ thủ tục hành chính, chuyển hồ sơ cho lãnh đạo Văn phòng UBND tỉnh để phân công bộ phận chuyên môn xử lý.</w:t>
            </w:r>
          </w:p>
        </w:tc>
        <w:tc>
          <w:tcPr>
            <w:tcW w:w="10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4D96" w14:textId="77777777" w:rsidR="00000000" w:rsidRDefault="00000000">
            <w:pPr>
              <w:spacing w:before="120"/>
              <w:jc w:val="center"/>
            </w:pPr>
            <w:r>
              <w:t>Văn phòng UBND tỉnh</w:t>
            </w:r>
          </w:p>
        </w:tc>
        <w:tc>
          <w:tcPr>
            <w:tcW w:w="5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4037" w14:textId="77777777" w:rsidR="00000000" w:rsidRDefault="00000000">
            <w:pPr>
              <w:spacing w:before="120"/>
              <w:jc w:val="center"/>
            </w:pPr>
            <w:r>
              <w:t>10 ngày</w:t>
            </w:r>
          </w:p>
        </w:tc>
      </w:tr>
      <w:tr w:rsidR="00000000" w14:paraId="5655EA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45A2BF" w14:textId="77777777" w:rsidR="00000000" w:rsidRDefault="00000000">
            <w:pPr>
              <w:spacing w:before="120"/>
              <w:jc w:val="center"/>
            </w:pP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52ED" w14:textId="77777777" w:rsidR="00000000" w:rsidRDefault="00000000">
            <w:pPr>
              <w:spacing w:before="120"/>
            </w:pPr>
            <w:r>
              <w:t>- Chuyên viên xử lý, trình lãnh đạo Văn phòng, trình UBND tỉnh ra Quyết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572A4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FD0FDA" w14:textId="77777777" w:rsidR="00000000" w:rsidRDefault="00000000">
            <w:pPr>
              <w:spacing w:before="120"/>
            </w:pPr>
          </w:p>
        </w:tc>
      </w:tr>
      <w:tr w:rsidR="00000000" w14:paraId="4E5254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223993" w14:textId="77777777" w:rsidR="00000000" w:rsidRDefault="00000000">
            <w:pPr>
              <w:spacing w:before="120"/>
            </w:pP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78E12" w14:textId="77777777" w:rsidR="00000000" w:rsidRDefault="00000000">
            <w:pPr>
              <w:spacing w:before="120"/>
            </w:pPr>
            <w:r>
              <w:t>- Văn thư Văn phòng lấy số văn bản, hoàn thiện kết quả thủ tục hành chính kèm theo hồ sơ (nếu có) chuyển đến Trung tâm PVHCC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E2484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FC338D" w14:textId="77777777" w:rsidR="00000000" w:rsidRDefault="00000000">
            <w:pPr>
              <w:spacing w:before="120"/>
            </w:pPr>
          </w:p>
        </w:tc>
      </w:tr>
      <w:tr w:rsidR="00000000" w14:paraId="43A9799C" w14:textId="77777777">
        <w:tblPrEx>
          <w:tblBorders>
            <w:top w:val="none" w:sz="0" w:space="0" w:color="auto"/>
            <w:bottom w:val="none" w:sz="0" w:space="0" w:color="auto"/>
            <w:insideH w:val="none" w:sz="0" w:space="0" w:color="auto"/>
            <w:insideV w:val="none" w:sz="0" w:space="0" w:color="auto"/>
          </w:tblBorders>
        </w:tblPrEx>
        <w:tc>
          <w:tcPr>
            <w:tcW w:w="6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39FFC" w14:textId="77777777" w:rsidR="00000000" w:rsidRDefault="00000000">
            <w:pPr>
              <w:spacing w:before="120"/>
              <w:jc w:val="center"/>
            </w:pPr>
            <w:r>
              <w:t>Bước 8</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D67CE" w14:textId="77777777" w:rsidR="00000000" w:rsidRDefault="00000000">
            <w:pPr>
              <w:spacing w:before="120"/>
            </w:pPr>
            <w:r>
              <w:t>Trung tâm PVHCC tỉnh cập nhật vào Hệ thống thông tin Một cửa điện tử, chuyển trả Bộ phận Một cửa Sở Tài chính để trả kết quả cho doanh nghiệp theo quy định.</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1AD5" w14:textId="77777777" w:rsidR="00000000" w:rsidRDefault="00000000">
            <w:pPr>
              <w:spacing w:before="120"/>
              <w:jc w:val="center"/>
            </w:pPr>
            <w:r>
              <w:t>TTPVHCC Công chức một cửa của Sở Tài chính</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44C7" w14:textId="77777777" w:rsidR="00000000" w:rsidRDefault="00000000">
            <w:pPr>
              <w:spacing w:before="120"/>
              <w:jc w:val="center"/>
            </w:pPr>
            <w:r>
              <w:t> </w:t>
            </w:r>
          </w:p>
        </w:tc>
      </w:tr>
      <w:tr w:rsidR="0077545D" w14:paraId="04AFC8AD" w14:textId="77777777" w:rsidTr="0077545D">
        <w:tblPrEx>
          <w:tblBorders>
            <w:top w:val="none" w:sz="0" w:space="0" w:color="auto"/>
            <w:bottom w:val="none" w:sz="0" w:space="0" w:color="auto"/>
            <w:insideH w:val="none" w:sz="0" w:space="0" w:color="auto"/>
            <w:insideV w:val="none" w:sz="0" w:space="0" w:color="auto"/>
          </w:tblBorders>
        </w:tblPrEx>
        <w:tc>
          <w:tcPr>
            <w:tcW w:w="6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1E0D" w14:textId="77777777" w:rsidR="00000000" w:rsidRDefault="00000000">
            <w:pPr>
              <w:spacing w:before="120"/>
              <w:jc w:val="center"/>
            </w:pPr>
            <w:r>
              <w:rPr>
                <w:b/>
                <w:bCs/>
              </w:rPr>
              <w:t>Tổng thời gian</w:t>
            </w:r>
          </w:p>
        </w:tc>
        <w:tc>
          <w:tcPr>
            <w:tcW w:w="43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CC465" w14:textId="77777777" w:rsidR="00000000" w:rsidRDefault="00000000">
            <w:pPr>
              <w:spacing w:before="120"/>
            </w:pPr>
            <w:r>
              <w:rPr>
                <w:b/>
                <w:bCs/>
              </w:rPr>
              <w:t xml:space="preserve">240 giờ làm việc </w:t>
            </w:r>
            <w:r>
              <w:rPr>
                <w:b/>
                <w:bCs/>
                <w:i/>
                <w:iCs/>
              </w:rPr>
              <w:t>(Theo quy định TTHC này được giải quyết trong 30 ngày làm việc kể từ ngày nhận đủ hồ sơ hợp lệ)</w:t>
            </w:r>
          </w:p>
        </w:tc>
      </w:tr>
    </w:tbl>
    <w:p w14:paraId="66B24014" w14:textId="77777777" w:rsidR="00000000" w:rsidRDefault="00000000">
      <w:pPr>
        <w:spacing w:before="120" w:after="280" w:afterAutospacing="1"/>
      </w:pPr>
      <w:r>
        <w:t> </w:t>
      </w:r>
    </w:p>
    <w:p w14:paraId="5F51380C" w14:textId="77777777" w:rsidR="00337EA4" w:rsidRDefault="00000000">
      <w:pPr>
        <w:spacing w:before="120" w:after="280" w:afterAutospacing="1"/>
      </w:pPr>
      <w:r>
        <w:t> </w:t>
      </w:r>
    </w:p>
    <w:sectPr w:rsidR="00337E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5D"/>
    <w:rsid w:val="00337EA4"/>
    <w:rsid w:val="007754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806EB"/>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2022-12-27T07:32:00Z</dcterms:created>
  <dcterms:modified xsi:type="dcterms:W3CDTF">2022-12-27T07:32:00Z</dcterms:modified>
</cp:coreProperties>
</file>