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383932" w:rsidRPr="00100172" w14:paraId="69483BCE" w14:textId="77777777">
        <w:tc>
          <w:tcPr>
            <w:tcW w:w="3348" w:type="dxa"/>
          </w:tcPr>
          <w:p w14:paraId="7D9C70EF" w14:textId="77777777" w:rsidR="00383932" w:rsidRPr="00100172" w:rsidRDefault="00383932" w:rsidP="00100172">
            <w:pPr>
              <w:spacing w:before="120"/>
              <w:jc w:val="center"/>
              <w:rPr>
                <w:rFonts w:ascii="Arial" w:eastAsia="Arial Unicode MS" w:hAnsi="Arial" w:cs="Arial"/>
                <w:b/>
                <w:bCs/>
                <w:sz w:val="20"/>
                <w:szCs w:val="20"/>
              </w:rPr>
            </w:pPr>
            <w:r w:rsidRPr="00100172">
              <w:rPr>
                <w:rFonts w:ascii="Arial" w:eastAsia="Arial Unicode MS" w:hAnsi="Arial" w:cs="Arial"/>
                <w:b/>
                <w:bCs/>
                <w:sz w:val="20"/>
                <w:szCs w:val="20"/>
                <w:lang w:val="en-US"/>
              </w:rPr>
              <w:t>ỦY BAN NHÂN DÂN</w:t>
            </w:r>
            <w:r w:rsidRPr="00100172">
              <w:rPr>
                <w:rFonts w:ascii="Arial" w:eastAsia="Arial Unicode MS" w:hAnsi="Arial" w:cs="Arial"/>
                <w:b/>
                <w:bCs/>
                <w:sz w:val="20"/>
                <w:szCs w:val="20"/>
                <w:lang w:val="en-US"/>
              </w:rPr>
              <w:br/>
              <w:t>THÀNH PHỐ HẢI PHÒNG</w:t>
            </w:r>
            <w:r w:rsidRPr="00100172">
              <w:rPr>
                <w:rFonts w:ascii="Arial" w:eastAsia="Arial Unicode MS" w:hAnsi="Arial" w:cs="Arial"/>
                <w:b/>
                <w:bCs/>
                <w:sz w:val="20"/>
                <w:szCs w:val="20"/>
              </w:rPr>
              <w:br/>
              <w:t>-------</w:t>
            </w:r>
          </w:p>
        </w:tc>
        <w:tc>
          <w:tcPr>
            <w:tcW w:w="5508" w:type="dxa"/>
          </w:tcPr>
          <w:p w14:paraId="75A580B9" w14:textId="77777777" w:rsidR="00383932" w:rsidRPr="00100172" w:rsidRDefault="00383932" w:rsidP="00100172">
            <w:pPr>
              <w:spacing w:before="120"/>
              <w:jc w:val="center"/>
              <w:rPr>
                <w:rFonts w:ascii="Arial" w:eastAsia="Arial Unicode MS" w:hAnsi="Arial" w:cs="Arial"/>
                <w:sz w:val="20"/>
                <w:szCs w:val="20"/>
              </w:rPr>
            </w:pPr>
            <w:r w:rsidRPr="00100172">
              <w:rPr>
                <w:rFonts w:ascii="Arial" w:eastAsia="Arial Unicode MS" w:hAnsi="Arial" w:cs="Arial"/>
                <w:b/>
                <w:bCs/>
                <w:sz w:val="20"/>
                <w:szCs w:val="20"/>
              </w:rPr>
              <w:t>CỘNG HÒA XÃ HỘI CHỦ NGHĨA VIỆT NAM</w:t>
            </w:r>
            <w:r w:rsidRPr="00100172">
              <w:rPr>
                <w:rFonts w:ascii="Arial" w:eastAsia="Arial Unicode MS" w:hAnsi="Arial" w:cs="Arial"/>
                <w:b/>
                <w:bCs/>
                <w:sz w:val="20"/>
                <w:szCs w:val="20"/>
              </w:rPr>
              <w:br/>
              <w:t xml:space="preserve">Độc lập - Tự do - Hạnh phúc </w:t>
            </w:r>
            <w:r w:rsidRPr="00100172">
              <w:rPr>
                <w:rFonts w:ascii="Arial" w:eastAsia="Arial Unicode MS" w:hAnsi="Arial" w:cs="Arial"/>
                <w:b/>
                <w:bCs/>
                <w:sz w:val="20"/>
                <w:szCs w:val="20"/>
              </w:rPr>
              <w:br/>
              <w:t>---------------</w:t>
            </w:r>
          </w:p>
        </w:tc>
      </w:tr>
      <w:tr w:rsidR="00383932" w:rsidRPr="00100172" w14:paraId="66CBD307" w14:textId="77777777">
        <w:tc>
          <w:tcPr>
            <w:tcW w:w="3348" w:type="dxa"/>
          </w:tcPr>
          <w:p w14:paraId="132B3EC2" w14:textId="77777777" w:rsidR="00383932" w:rsidRPr="00100172" w:rsidRDefault="00383932" w:rsidP="00100172">
            <w:pPr>
              <w:spacing w:before="120"/>
              <w:jc w:val="center"/>
              <w:rPr>
                <w:rFonts w:ascii="Arial" w:eastAsia="Arial Unicode MS" w:hAnsi="Arial" w:cs="Arial"/>
                <w:sz w:val="20"/>
                <w:szCs w:val="20"/>
                <w:lang w:val="en-US"/>
              </w:rPr>
            </w:pPr>
            <w:r w:rsidRPr="00100172">
              <w:rPr>
                <w:rFonts w:ascii="Arial" w:eastAsia="Arial Unicode MS" w:hAnsi="Arial" w:cs="Arial"/>
                <w:sz w:val="20"/>
                <w:szCs w:val="20"/>
              </w:rPr>
              <w:t xml:space="preserve">Số: </w:t>
            </w:r>
            <w:r w:rsidRPr="00100172">
              <w:rPr>
                <w:rFonts w:ascii="Arial" w:eastAsia="Arial Unicode MS" w:hAnsi="Arial" w:cs="Arial"/>
                <w:sz w:val="20"/>
                <w:szCs w:val="20"/>
                <w:lang w:val="en-US"/>
              </w:rPr>
              <w:t>3399/QĐ-UBND</w:t>
            </w:r>
          </w:p>
        </w:tc>
        <w:tc>
          <w:tcPr>
            <w:tcW w:w="5508" w:type="dxa"/>
          </w:tcPr>
          <w:p w14:paraId="7D1341AF" w14:textId="77777777" w:rsidR="00383932" w:rsidRPr="00100172" w:rsidRDefault="00383932" w:rsidP="00100172">
            <w:pPr>
              <w:spacing w:before="120"/>
              <w:jc w:val="right"/>
              <w:rPr>
                <w:rFonts w:ascii="Arial" w:eastAsia="Arial Unicode MS" w:hAnsi="Arial" w:cs="Arial"/>
                <w:i/>
                <w:iCs/>
                <w:sz w:val="20"/>
                <w:szCs w:val="20"/>
                <w:lang w:val="en-US"/>
              </w:rPr>
            </w:pPr>
            <w:r w:rsidRPr="00100172">
              <w:rPr>
                <w:rFonts w:ascii="Arial" w:eastAsia="Arial Unicode MS" w:hAnsi="Arial" w:cs="Arial"/>
                <w:i/>
                <w:iCs/>
                <w:sz w:val="20"/>
                <w:szCs w:val="20"/>
                <w:lang w:val="en-US"/>
              </w:rPr>
              <w:t>Hải Phòng</w:t>
            </w:r>
            <w:r w:rsidRPr="00100172">
              <w:rPr>
                <w:rFonts w:ascii="Arial" w:eastAsia="Arial Unicode MS" w:hAnsi="Arial" w:cs="Arial"/>
                <w:i/>
                <w:iCs/>
                <w:sz w:val="20"/>
                <w:szCs w:val="20"/>
              </w:rPr>
              <w:t xml:space="preserve">, ngày </w:t>
            </w:r>
            <w:r w:rsidRPr="00100172">
              <w:rPr>
                <w:rFonts w:ascii="Arial" w:eastAsia="Arial Unicode MS" w:hAnsi="Arial" w:cs="Arial"/>
                <w:i/>
                <w:iCs/>
                <w:sz w:val="20"/>
                <w:szCs w:val="20"/>
                <w:lang w:val="en-US"/>
              </w:rPr>
              <w:t>11</w:t>
            </w:r>
            <w:r w:rsidRPr="00100172">
              <w:rPr>
                <w:rFonts w:ascii="Arial" w:eastAsia="Arial Unicode MS" w:hAnsi="Arial" w:cs="Arial"/>
                <w:i/>
                <w:iCs/>
                <w:sz w:val="20"/>
                <w:szCs w:val="20"/>
              </w:rPr>
              <w:t xml:space="preserve"> tháng </w:t>
            </w:r>
            <w:r w:rsidRPr="00100172">
              <w:rPr>
                <w:rFonts w:ascii="Arial" w:eastAsia="Arial Unicode MS" w:hAnsi="Arial" w:cs="Arial"/>
                <w:i/>
                <w:iCs/>
                <w:sz w:val="20"/>
                <w:szCs w:val="20"/>
                <w:lang w:val="en-US"/>
              </w:rPr>
              <w:t>10</w:t>
            </w:r>
            <w:r w:rsidRPr="00100172">
              <w:rPr>
                <w:rFonts w:ascii="Arial" w:eastAsia="Arial Unicode MS" w:hAnsi="Arial" w:cs="Arial"/>
                <w:i/>
                <w:iCs/>
                <w:sz w:val="20"/>
                <w:szCs w:val="20"/>
              </w:rPr>
              <w:t xml:space="preserve"> năm </w:t>
            </w:r>
            <w:r w:rsidRPr="00100172">
              <w:rPr>
                <w:rFonts w:ascii="Arial" w:eastAsia="Arial Unicode MS" w:hAnsi="Arial" w:cs="Arial"/>
                <w:i/>
                <w:iCs/>
                <w:sz w:val="20"/>
                <w:szCs w:val="20"/>
                <w:lang w:val="en-US"/>
              </w:rPr>
              <w:t>2022</w:t>
            </w:r>
          </w:p>
        </w:tc>
      </w:tr>
    </w:tbl>
    <w:p w14:paraId="346BA882" w14:textId="77777777" w:rsidR="007F20BC" w:rsidRPr="00100172" w:rsidRDefault="007F20BC" w:rsidP="00100172">
      <w:pPr>
        <w:spacing w:before="120"/>
        <w:rPr>
          <w:rFonts w:ascii="Arial" w:hAnsi="Arial" w:cs="Arial"/>
          <w:sz w:val="20"/>
          <w:szCs w:val="20"/>
          <w:lang w:val="en-US"/>
        </w:rPr>
      </w:pPr>
    </w:p>
    <w:p w14:paraId="212C4B76" w14:textId="77777777" w:rsidR="007F20BC" w:rsidRPr="00100172" w:rsidRDefault="00383932" w:rsidP="00100172">
      <w:pPr>
        <w:spacing w:before="120"/>
        <w:jc w:val="center"/>
        <w:rPr>
          <w:rFonts w:ascii="Arial" w:hAnsi="Arial" w:cs="Arial"/>
          <w:b/>
          <w:bCs/>
        </w:rPr>
      </w:pPr>
      <w:r w:rsidRPr="00100172">
        <w:rPr>
          <w:rFonts w:ascii="Arial" w:hAnsi="Arial" w:cs="Arial"/>
          <w:b/>
          <w:bCs/>
        </w:rPr>
        <w:t>QUYẾT ĐỊNH</w:t>
      </w:r>
    </w:p>
    <w:p w14:paraId="3B57A53D" w14:textId="77777777" w:rsidR="007F20BC" w:rsidRPr="00100172" w:rsidRDefault="00383932" w:rsidP="00100172">
      <w:pPr>
        <w:spacing w:before="120"/>
        <w:jc w:val="center"/>
        <w:rPr>
          <w:rFonts w:ascii="Arial" w:hAnsi="Arial" w:cs="Arial"/>
          <w:sz w:val="20"/>
          <w:szCs w:val="20"/>
        </w:rPr>
      </w:pPr>
      <w:r w:rsidRPr="00100172">
        <w:rPr>
          <w:rFonts w:ascii="Arial" w:hAnsi="Arial" w:cs="Arial"/>
          <w:sz w:val="20"/>
          <w:szCs w:val="20"/>
        </w:rPr>
        <w:t>V</w:t>
      </w:r>
      <w:r w:rsidRPr="00100172">
        <w:rPr>
          <w:rFonts w:ascii="Arial" w:hAnsi="Arial" w:cs="Arial"/>
          <w:sz w:val="20"/>
          <w:szCs w:val="20"/>
          <w:lang w:val="en-US"/>
        </w:rPr>
        <w:t>Ề</w:t>
      </w:r>
      <w:r w:rsidRPr="00100172">
        <w:rPr>
          <w:rFonts w:ascii="Arial" w:hAnsi="Arial" w:cs="Arial"/>
          <w:sz w:val="20"/>
          <w:szCs w:val="20"/>
        </w:rPr>
        <w:t xml:space="preserve"> VIỆC PHÊ DUYỆT ĐIỀU CHỈNH CHƯƠNG TRÌNH PHÁT TRIỂN NHÀ </w:t>
      </w:r>
      <w:r w:rsidRPr="00100172">
        <w:rPr>
          <w:rFonts w:ascii="Arial" w:hAnsi="Arial" w:cs="Arial"/>
          <w:sz w:val="20"/>
          <w:szCs w:val="20"/>
          <w:lang w:val="en-US"/>
        </w:rPr>
        <w:t>Ở</w:t>
      </w:r>
      <w:r w:rsidRPr="00100172">
        <w:rPr>
          <w:rFonts w:ascii="Arial" w:hAnsi="Arial" w:cs="Arial"/>
          <w:sz w:val="20"/>
          <w:szCs w:val="20"/>
        </w:rPr>
        <w:t xml:space="preserve"> THÀNH PHỐ HẢ</w:t>
      </w:r>
      <w:r w:rsidRPr="00100172">
        <w:rPr>
          <w:rFonts w:ascii="Arial" w:hAnsi="Arial" w:cs="Arial"/>
          <w:sz w:val="20"/>
          <w:szCs w:val="20"/>
          <w:lang w:val="en-US"/>
        </w:rPr>
        <w:t>I</w:t>
      </w:r>
      <w:r w:rsidRPr="00100172">
        <w:rPr>
          <w:rFonts w:ascii="Arial" w:hAnsi="Arial" w:cs="Arial"/>
          <w:sz w:val="20"/>
          <w:szCs w:val="20"/>
        </w:rPr>
        <w:t xml:space="preserve"> PHÒNG ĐẾN NĂM 2020, NĂM 202</w:t>
      </w:r>
      <w:r w:rsidRPr="00100172">
        <w:rPr>
          <w:rFonts w:ascii="Arial" w:hAnsi="Arial" w:cs="Arial"/>
          <w:sz w:val="20"/>
          <w:szCs w:val="20"/>
          <w:lang w:val="en-US"/>
        </w:rPr>
        <w:t>5</w:t>
      </w:r>
      <w:r w:rsidRPr="00100172">
        <w:rPr>
          <w:rFonts w:ascii="Arial" w:hAnsi="Arial" w:cs="Arial"/>
          <w:sz w:val="20"/>
          <w:szCs w:val="20"/>
        </w:rPr>
        <w:t xml:space="preserve"> VÀ NĂM 2030</w:t>
      </w:r>
    </w:p>
    <w:p w14:paraId="2C6AF7EB" w14:textId="77777777" w:rsidR="007F20BC" w:rsidRPr="00100172" w:rsidRDefault="00383932" w:rsidP="00100172">
      <w:pPr>
        <w:spacing w:before="120"/>
        <w:jc w:val="center"/>
        <w:rPr>
          <w:rFonts w:ascii="Arial" w:hAnsi="Arial" w:cs="Arial"/>
          <w:b/>
          <w:bCs/>
        </w:rPr>
      </w:pPr>
      <w:r w:rsidRPr="00100172">
        <w:rPr>
          <w:rFonts w:ascii="Arial" w:hAnsi="Arial" w:cs="Arial"/>
          <w:b/>
          <w:bCs/>
        </w:rPr>
        <w:t>ỦY BAN NHÂN DÂN THÀNH PHỐ HẢI PHÒNG</w:t>
      </w:r>
    </w:p>
    <w:p w14:paraId="1EB5B549"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 xml:space="preserve">Căn cứ Luật Tổ chức </w:t>
      </w:r>
      <w:r w:rsidR="00383932" w:rsidRPr="00100172">
        <w:rPr>
          <w:rFonts w:ascii="Arial" w:hAnsi="Arial" w:cs="Arial"/>
          <w:i/>
          <w:iCs/>
          <w:sz w:val="20"/>
          <w:szCs w:val="20"/>
        </w:rPr>
        <w:t>chính quyền</w:t>
      </w:r>
      <w:r w:rsidRPr="00100172">
        <w:rPr>
          <w:rFonts w:ascii="Arial" w:hAnsi="Arial" w:cs="Arial"/>
          <w:i/>
          <w:iCs/>
          <w:sz w:val="20"/>
          <w:szCs w:val="20"/>
        </w:rPr>
        <w:t xml:space="preserve"> địa phương ngày 19/6/</w:t>
      </w:r>
      <w:r w:rsidR="00383932" w:rsidRPr="00100172">
        <w:rPr>
          <w:rFonts w:ascii="Arial" w:hAnsi="Arial" w:cs="Arial"/>
          <w:i/>
          <w:iCs/>
          <w:sz w:val="20"/>
          <w:szCs w:val="20"/>
        </w:rPr>
        <w:t>201</w:t>
      </w:r>
      <w:r w:rsidRPr="00100172">
        <w:rPr>
          <w:rFonts w:ascii="Arial" w:hAnsi="Arial" w:cs="Arial"/>
          <w:i/>
          <w:iCs/>
          <w:sz w:val="20"/>
          <w:szCs w:val="20"/>
        </w:rPr>
        <w:t xml:space="preserve">5; Luật </w:t>
      </w:r>
      <w:r w:rsidR="00383932" w:rsidRPr="00100172">
        <w:rPr>
          <w:rFonts w:ascii="Arial" w:hAnsi="Arial" w:cs="Arial"/>
          <w:i/>
          <w:iCs/>
          <w:sz w:val="20"/>
          <w:szCs w:val="20"/>
        </w:rPr>
        <w:t>sửa đổi</w:t>
      </w:r>
      <w:r w:rsidRPr="00100172">
        <w:rPr>
          <w:rFonts w:ascii="Arial" w:hAnsi="Arial" w:cs="Arial"/>
          <w:i/>
          <w:iCs/>
          <w:sz w:val="20"/>
          <w:szCs w:val="20"/>
        </w:rPr>
        <w:t xml:space="preserve">, </w:t>
      </w:r>
      <w:r w:rsidR="00383932" w:rsidRPr="00100172">
        <w:rPr>
          <w:rFonts w:ascii="Arial" w:hAnsi="Arial" w:cs="Arial"/>
          <w:i/>
          <w:iCs/>
          <w:sz w:val="20"/>
          <w:szCs w:val="20"/>
        </w:rPr>
        <w:t>bổ sung</w:t>
      </w:r>
      <w:r w:rsidRPr="00100172">
        <w:rPr>
          <w:rFonts w:ascii="Arial" w:hAnsi="Arial" w:cs="Arial"/>
          <w:i/>
          <w:iCs/>
          <w:sz w:val="20"/>
          <w:szCs w:val="20"/>
        </w:rPr>
        <w:t xml:space="preserve"> một số </w:t>
      </w:r>
      <w:r w:rsidR="00383932" w:rsidRPr="00100172">
        <w:rPr>
          <w:rFonts w:ascii="Arial" w:hAnsi="Arial" w:cs="Arial"/>
          <w:i/>
          <w:iCs/>
          <w:sz w:val="20"/>
          <w:szCs w:val="20"/>
        </w:rPr>
        <w:t>điều</w:t>
      </w:r>
      <w:r w:rsidRPr="00100172">
        <w:rPr>
          <w:rFonts w:ascii="Arial" w:hAnsi="Arial" w:cs="Arial"/>
          <w:i/>
          <w:iCs/>
          <w:sz w:val="20"/>
          <w:szCs w:val="20"/>
        </w:rPr>
        <w:t xml:space="preserve"> của Luật Tổ chức </w:t>
      </w:r>
      <w:r w:rsidR="00383932" w:rsidRPr="00100172">
        <w:rPr>
          <w:rFonts w:ascii="Arial" w:hAnsi="Arial" w:cs="Arial"/>
          <w:i/>
          <w:iCs/>
          <w:sz w:val="20"/>
          <w:szCs w:val="20"/>
        </w:rPr>
        <w:t>Chính phủ</w:t>
      </w:r>
      <w:r w:rsidRPr="00100172">
        <w:rPr>
          <w:rFonts w:ascii="Arial" w:hAnsi="Arial" w:cs="Arial"/>
          <w:i/>
          <w:iCs/>
          <w:sz w:val="20"/>
          <w:szCs w:val="20"/>
        </w:rPr>
        <w:t xml:space="preserve"> và Luật </w:t>
      </w:r>
      <w:r w:rsidR="00383932" w:rsidRPr="00100172">
        <w:rPr>
          <w:rFonts w:ascii="Arial" w:hAnsi="Arial" w:cs="Arial"/>
          <w:i/>
          <w:iCs/>
          <w:sz w:val="20"/>
          <w:szCs w:val="20"/>
        </w:rPr>
        <w:t>Tổ chức</w:t>
      </w:r>
      <w:r w:rsidRPr="00100172">
        <w:rPr>
          <w:rFonts w:ascii="Arial" w:hAnsi="Arial" w:cs="Arial"/>
          <w:i/>
          <w:iCs/>
          <w:sz w:val="20"/>
          <w:szCs w:val="20"/>
        </w:rPr>
        <w:t xml:space="preserve"> chính quyền địa phương ngày 22/11/2019;</w:t>
      </w:r>
    </w:p>
    <w:p w14:paraId="3BF86CDD" w14:textId="77777777" w:rsidR="007F20BC" w:rsidRPr="00100172" w:rsidRDefault="00383932" w:rsidP="00100172">
      <w:pPr>
        <w:spacing w:before="120"/>
        <w:rPr>
          <w:rFonts w:ascii="Arial" w:hAnsi="Arial" w:cs="Arial"/>
          <w:i/>
          <w:iCs/>
          <w:sz w:val="20"/>
          <w:szCs w:val="20"/>
        </w:rPr>
      </w:pPr>
      <w:r w:rsidRPr="00100172">
        <w:rPr>
          <w:rFonts w:ascii="Arial" w:hAnsi="Arial" w:cs="Arial"/>
          <w:i/>
          <w:iCs/>
          <w:sz w:val="20"/>
          <w:szCs w:val="20"/>
        </w:rPr>
        <w:t>Căn cứ</w:t>
      </w:r>
      <w:r w:rsidR="007F20BC" w:rsidRPr="00100172">
        <w:rPr>
          <w:rFonts w:ascii="Arial" w:hAnsi="Arial" w:cs="Arial"/>
          <w:i/>
          <w:iCs/>
          <w:sz w:val="20"/>
          <w:szCs w:val="20"/>
        </w:rPr>
        <w:t xml:space="preserve"> Luật Nhà ở ngày 25/11/2014;</w:t>
      </w:r>
    </w:p>
    <w:p w14:paraId="44752EBB" w14:textId="77777777" w:rsidR="007F20BC" w:rsidRPr="00100172" w:rsidRDefault="00383932" w:rsidP="00100172">
      <w:pPr>
        <w:spacing w:before="120"/>
        <w:rPr>
          <w:rFonts w:ascii="Arial" w:hAnsi="Arial" w:cs="Arial"/>
          <w:i/>
          <w:iCs/>
          <w:sz w:val="20"/>
          <w:szCs w:val="20"/>
        </w:rPr>
      </w:pPr>
      <w:r w:rsidRPr="00100172">
        <w:rPr>
          <w:rFonts w:ascii="Arial" w:hAnsi="Arial" w:cs="Arial"/>
          <w:i/>
          <w:iCs/>
          <w:sz w:val="20"/>
          <w:szCs w:val="20"/>
        </w:rPr>
        <w:t>Căn cứ</w:t>
      </w:r>
      <w:r w:rsidR="007F20BC" w:rsidRPr="00100172">
        <w:rPr>
          <w:rFonts w:ascii="Arial" w:hAnsi="Arial" w:cs="Arial"/>
          <w:i/>
          <w:iCs/>
          <w:sz w:val="20"/>
          <w:szCs w:val="20"/>
        </w:rPr>
        <w:t xml:space="preserve"> Luật Kinh doanh bất động sản ngày 25/11/2014;</w:t>
      </w:r>
    </w:p>
    <w:p w14:paraId="5E8E8A9B" w14:textId="77777777" w:rsidR="007F20BC" w:rsidRPr="00100172" w:rsidRDefault="00383932" w:rsidP="00100172">
      <w:pPr>
        <w:spacing w:before="120"/>
        <w:rPr>
          <w:rFonts w:ascii="Arial" w:hAnsi="Arial" w:cs="Arial"/>
          <w:i/>
          <w:iCs/>
          <w:sz w:val="20"/>
          <w:szCs w:val="20"/>
        </w:rPr>
      </w:pPr>
      <w:r w:rsidRPr="00100172">
        <w:rPr>
          <w:rFonts w:ascii="Arial" w:hAnsi="Arial" w:cs="Arial"/>
          <w:i/>
          <w:iCs/>
          <w:sz w:val="20"/>
          <w:szCs w:val="20"/>
        </w:rPr>
        <w:t>Căn cứ</w:t>
      </w:r>
      <w:r w:rsidR="007F20BC" w:rsidRPr="00100172">
        <w:rPr>
          <w:rFonts w:ascii="Arial" w:hAnsi="Arial" w:cs="Arial"/>
          <w:i/>
          <w:iCs/>
          <w:sz w:val="20"/>
          <w:szCs w:val="20"/>
        </w:rPr>
        <w:t xml:space="preserve"> các Nghị định của Chính phủ: s</w:t>
      </w:r>
      <w:r w:rsidRPr="00100172">
        <w:rPr>
          <w:rFonts w:ascii="Arial" w:hAnsi="Arial" w:cs="Arial"/>
          <w:i/>
          <w:iCs/>
          <w:sz w:val="20"/>
          <w:szCs w:val="20"/>
          <w:lang w:val="en-US"/>
        </w:rPr>
        <w:t>ố</w:t>
      </w:r>
      <w:r w:rsidR="007F20BC" w:rsidRPr="00100172">
        <w:rPr>
          <w:rFonts w:ascii="Arial" w:hAnsi="Arial" w:cs="Arial"/>
          <w:i/>
          <w:iCs/>
          <w:sz w:val="20"/>
          <w:szCs w:val="20"/>
        </w:rPr>
        <w:t xml:space="preserve"> 99/2015/NĐ-CP ngày 20/10/</w:t>
      </w:r>
      <w:r w:rsidRPr="00100172">
        <w:rPr>
          <w:rFonts w:ascii="Arial" w:hAnsi="Arial" w:cs="Arial"/>
          <w:i/>
          <w:iCs/>
          <w:sz w:val="20"/>
          <w:szCs w:val="20"/>
        </w:rPr>
        <w:t>201</w:t>
      </w:r>
      <w:r w:rsidR="007F20BC" w:rsidRPr="00100172">
        <w:rPr>
          <w:rFonts w:ascii="Arial" w:hAnsi="Arial" w:cs="Arial"/>
          <w:i/>
          <w:iCs/>
          <w:sz w:val="20"/>
          <w:szCs w:val="20"/>
        </w:rPr>
        <w:t xml:space="preserve">5 quy định chi tiết và </w:t>
      </w:r>
      <w:r w:rsidRPr="00100172">
        <w:rPr>
          <w:rFonts w:ascii="Arial" w:hAnsi="Arial" w:cs="Arial"/>
          <w:i/>
          <w:iCs/>
          <w:sz w:val="20"/>
          <w:szCs w:val="20"/>
        </w:rPr>
        <w:t>hướng dẫn</w:t>
      </w:r>
      <w:r w:rsidR="007F20BC" w:rsidRPr="00100172">
        <w:rPr>
          <w:rFonts w:ascii="Arial" w:hAnsi="Arial" w:cs="Arial"/>
          <w:i/>
          <w:iCs/>
          <w:sz w:val="20"/>
          <w:szCs w:val="20"/>
        </w:rPr>
        <w:t xml:space="preserve"> </w:t>
      </w:r>
      <w:r w:rsidRPr="00100172">
        <w:rPr>
          <w:rFonts w:ascii="Arial" w:hAnsi="Arial" w:cs="Arial"/>
          <w:i/>
          <w:iCs/>
          <w:sz w:val="20"/>
          <w:szCs w:val="20"/>
        </w:rPr>
        <w:t>thi hành</w:t>
      </w:r>
      <w:r w:rsidR="007F20BC" w:rsidRPr="00100172">
        <w:rPr>
          <w:rFonts w:ascii="Arial" w:hAnsi="Arial" w:cs="Arial"/>
          <w:i/>
          <w:iCs/>
          <w:sz w:val="20"/>
          <w:szCs w:val="20"/>
        </w:rPr>
        <w:t xml:space="preserve"> Luật Nhà ở; số 30/2021/NĐ-CP ngày 26/3/2021 sửa </w:t>
      </w:r>
      <w:r w:rsidRPr="00100172">
        <w:rPr>
          <w:rFonts w:ascii="Arial" w:hAnsi="Arial" w:cs="Arial"/>
          <w:i/>
          <w:iCs/>
          <w:sz w:val="20"/>
          <w:szCs w:val="20"/>
          <w:lang w:val="en-US"/>
        </w:rPr>
        <w:t>đổi</w:t>
      </w:r>
      <w:r w:rsidR="007F20BC" w:rsidRPr="00100172">
        <w:rPr>
          <w:rFonts w:ascii="Arial" w:hAnsi="Arial" w:cs="Arial"/>
          <w:i/>
          <w:iCs/>
          <w:sz w:val="20"/>
          <w:szCs w:val="20"/>
        </w:rPr>
        <w:t>, b</w:t>
      </w:r>
      <w:r w:rsidRPr="00100172">
        <w:rPr>
          <w:rFonts w:ascii="Arial" w:hAnsi="Arial" w:cs="Arial"/>
          <w:i/>
          <w:iCs/>
          <w:sz w:val="20"/>
          <w:szCs w:val="20"/>
          <w:lang w:val="en-US"/>
        </w:rPr>
        <w:t>ổ</w:t>
      </w:r>
      <w:r w:rsidR="007F20BC" w:rsidRPr="00100172">
        <w:rPr>
          <w:rFonts w:ascii="Arial" w:hAnsi="Arial" w:cs="Arial"/>
          <w:i/>
          <w:iCs/>
          <w:sz w:val="20"/>
          <w:szCs w:val="20"/>
        </w:rPr>
        <w:t xml:space="preserve"> sung một số điều của Nghị định s</w:t>
      </w:r>
      <w:r w:rsidRPr="00100172">
        <w:rPr>
          <w:rFonts w:ascii="Arial" w:hAnsi="Arial" w:cs="Arial"/>
          <w:i/>
          <w:iCs/>
          <w:sz w:val="20"/>
          <w:szCs w:val="20"/>
          <w:lang w:val="en-US"/>
        </w:rPr>
        <w:t>ố</w:t>
      </w:r>
      <w:r w:rsidR="007F20BC" w:rsidRPr="00100172">
        <w:rPr>
          <w:rFonts w:ascii="Arial" w:hAnsi="Arial" w:cs="Arial"/>
          <w:i/>
          <w:iCs/>
          <w:sz w:val="20"/>
          <w:szCs w:val="20"/>
        </w:rPr>
        <w:t xml:space="preserve"> 99/2015/NĐ-CP ngày 20/10/2015; số 100/2015/NĐ</w:t>
      </w:r>
      <w:r w:rsidRPr="00100172">
        <w:rPr>
          <w:rFonts w:ascii="Arial" w:hAnsi="Arial" w:cs="Arial"/>
          <w:i/>
          <w:iCs/>
          <w:sz w:val="20"/>
          <w:szCs w:val="20"/>
          <w:lang w:val="en-US"/>
        </w:rPr>
        <w:t>-</w:t>
      </w:r>
      <w:r w:rsidR="007F20BC" w:rsidRPr="00100172">
        <w:rPr>
          <w:rFonts w:ascii="Arial" w:hAnsi="Arial" w:cs="Arial"/>
          <w:i/>
          <w:iCs/>
          <w:sz w:val="20"/>
          <w:szCs w:val="20"/>
        </w:rPr>
        <w:t xml:space="preserve">CP ngày 20/10/2015 về việc phát triển và quản </w:t>
      </w:r>
      <w:r w:rsidRPr="00100172">
        <w:rPr>
          <w:rFonts w:ascii="Arial" w:hAnsi="Arial" w:cs="Arial"/>
          <w:i/>
          <w:iCs/>
          <w:sz w:val="20"/>
          <w:szCs w:val="20"/>
        </w:rPr>
        <w:t>lý</w:t>
      </w:r>
      <w:r w:rsidR="007F20BC" w:rsidRPr="00100172">
        <w:rPr>
          <w:rFonts w:ascii="Arial" w:hAnsi="Arial" w:cs="Arial"/>
          <w:i/>
          <w:iCs/>
          <w:sz w:val="20"/>
          <w:szCs w:val="20"/>
        </w:rPr>
        <w:t xml:space="preserve"> nhà ở</w:t>
      </w:r>
      <w:r w:rsidRPr="00100172">
        <w:rPr>
          <w:rFonts w:ascii="Arial" w:hAnsi="Arial" w:cs="Arial"/>
          <w:i/>
          <w:iCs/>
          <w:sz w:val="20"/>
          <w:szCs w:val="20"/>
          <w:lang w:val="en-US"/>
        </w:rPr>
        <w:t xml:space="preserve"> </w:t>
      </w:r>
      <w:r w:rsidR="007F20BC" w:rsidRPr="00100172">
        <w:rPr>
          <w:rFonts w:ascii="Arial" w:hAnsi="Arial" w:cs="Arial"/>
          <w:i/>
          <w:iCs/>
          <w:sz w:val="20"/>
          <w:szCs w:val="20"/>
        </w:rPr>
        <w:t>x</w:t>
      </w:r>
      <w:r w:rsidRPr="00100172">
        <w:rPr>
          <w:rFonts w:ascii="Arial" w:hAnsi="Arial" w:cs="Arial"/>
          <w:i/>
          <w:iCs/>
          <w:sz w:val="20"/>
          <w:szCs w:val="20"/>
          <w:lang w:val="en-US"/>
        </w:rPr>
        <w:t>ã</w:t>
      </w:r>
      <w:r w:rsidR="007F20BC" w:rsidRPr="00100172">
        <w:rPr>
          <w:rFonts w:ascii="Arial" w:hAnsi="Arial" w:cs="Arial"/>
          <w:i/>
          <w:iCs/>
          <w:sz w:val="20"/>
          <w:szCs w:val="20"/>
        </w:rPr>
        <w:t xml:space="preserve"> hội; s</w:t>
      </w:r>
      <w:r w:rsidRPr="00100172">
        <w:rPr>
          <w:rFonts w:ascii="Arial" w:hAnsi="Arial" w:cs="Arial"/>
          <w:i/>
          <w:iCs/>
          <w:sz w:val="20"/>
          <w:szCs w:val="20"/>
          <w:lang w:val="en-US"/>
        </w:rPr>
        <w:t>ố</w:t>
      </w:r>
      <w:r w:rsidR="007F20BC" w:rsidRPr="00100172">
        <w:rPr>
          <w:rFonts w:ascii="Arial" w:hAnsi="Arial" w:cs="Arial"/>
          <w:i/>
          <w:iCs/>
          <w:sz w:val="20"/>
          <w:szCs w:val="20"/>
        </w:rPr>
        <w:t xml:space="preserve"> 49/202</w:t>
      </w:r>
      <w:r w:rsidRPr="00100172">
        <w:rPr>
          <w:rFonts w:ascii="Arial" w:hAnsi="Arial" w:cs="Arial"/>
          <w:i/>
          <w:iCs/>
          <w:sz w:val="20"/>
          <w:szCs w:val="20"/>
          <w:lang w:val="en-US"/>
        </w:rPr>
        <w:t>1</w:t>
      </w:r>
      <w:r w:rsidR="007F20BC" w:rsidRPr="00100172">
        <w:rPr>
          <w:rFonts w:ascii="Arial" w:hAnsi="Arial" w:cs="Arial"/>
          <w:i/>
          <w:iCs/>
          <w:sz w:val="20"/>
          <w:szCs w:val="20"/>
        </w:rPr>
        <w:t>/NĐ-CP ngày 01/4/202</w:t>
      </w:r>
      <w:r w:rsidRPr="00100172">
        <w:rPr>
          <w:rFonts w:ascii="Arial" w:hAnsi="Arial" w:cs="Arial"/>
          <w:i/>
          <w:iCs/>
          <w:sz w:val="20"/>
          <w:szCs w:val="20"/>
          <w:lang w:val="en-US"/>
        </w:rPr>
        <w:t>1</w:t>
      </w:r>
      <w:r w:rsidR="007F20BC" w:rsidRPr="00100172">
        <w:rPr>
          <w:rFonts w:ascii="Arial" w:hAnsi="Arial" w:cs="Arial"/>
          <w:i/>
          <w:iCs/>
          <w:sz w:val="20"/>
          <w:szCs w:val="20"/>
        </w:rPr>
        <w:t xml:space="preserve"> sửa đổi, bổ sung </w:t>
      </w:r>
      <w:r w:rsidRPr="00100172">
        <w:rPr>
          <w:rFonts w:ascii="Arial" w:hAnsi="Arial" w:cs="Arial"/>
          <w:i/>
          <w:iCs/>
          <w:sz w:val="20"/>
          <w:szCs w:val="20"/>
        </w:rPr>
        <w:t>một số</w:t>
      </w:r>
      <w:r w:rsidR="007F20BC" w:rsidRPr="00100172">
        <w:rPr>
          <w:rFonts w:ascii="Arial" w:hAnsi="Arial" w:cs="Arial"/>
          <w:i/>
          <w:iCs/>
          <w:sz w:val="20"/>
          <w:szCs w:val="20"/>
        </w:rPr>
        <w:t xml:space="preserve"> điều của Nghị </w:t>
      </w:r>
      <w:r w:rsidRPr="00100172">
        <w:rPr>
          <w:rFonts w:ascii="Arial" w:hAnsi="Arial" w:cs="Arial"/>
          <w:i/>
          <w:iCs/>
          <w:sz w:val="20"/>
          <w:szCs w:val="20"/>
        </w:rPr>
        <w:t>định số</w:t>
      </w:r>
      <w:r w:rsidR="007F20BC" w:rsidRPr="00100172">
        <w:rPr>
          <w:rFonts w:ascii="Arial" w:hAnsi="Arial" w:cs="Arial"/>
          <w:i/>
          <w:iCs/>
          <w:sz w:val="20"/>
          <w:szCs w:val="20"/>
        </w:rPr>
        <w:t xml:space="preserve"> 100/2015/NĐ-CP ng</w:t>
      </w:r>
      <w:r w:rsidRPr="00100172">
        <w:rPr>
          <w:rFonts w:ascii="Arial" w:hAnsi="Arial" w:cs="Arial"/>
          <w:i/>
          <w:iCs/>
          <w:sz w:val="20"/>
          <w:szCs w:val="20"/>
          <w:lang w:val="en-US"/>
        </w:rPr>
        <w:t>à</w:t>
      </w:r>
      <w:r w:rsidR="007F20BC" w:rsidRPr="00100172">
        <w:rPr>
          <w:rFonts w:ascii="Arial" w:hAnsi="Arial" w:cs="Arial"/>
          <w:i/>
          <w:iCs/>
          <w:sz w:val="20"/>
          <w:szCs w:val="20"/>
        </w:rPr>
        <w:t>y 20/10/2015; s</w:t>
      </w:r>
      <w:r w:rsidRPr="00100172">
        <w:rPr>
          <w:rFonts w:ascii="Arial" w:hAnsi="Arial" w:cs="Arial"/>
          <w:i/>
          <w:iCs/>
          <w:sz w:val="20"/>
          <w:szCs w:val="20"/>
          <w:lang w:val="en-US"/>
        </w:rPr>
        <w:t>ố</w:t>
      </w:r>
      <w:r w:rsidR="007F20BC" w:rsidRPr="00100172">
        <w:rPr>
          <w:rFonts w:ascii="Arial" w:hAnsi="Arial" w:cs="Arial"/>
          <w:i/>
          <w:iCs/>
          <w:sz w:val="20"/>
          <w:szCs w:val="20"/>
        </w:rPr>
        <w:t xml:space="preserve"> 02/2022/NĐ-CP ngày 06/01/2022 quy định chi tiết thi hành một số điều của Luật Kinh doanh bất động sản; số 44/2022/NĐ-CP ngày 29/6/2022 về xây dựng, quản </w:t>
      </w:r>
      <w:r w:rsidRPr="00100172">
        <w:rPr>
          <w:rFonts w:ascii="Arial" w:hAnsi="Arial" w:cs="Arial"/>
          <w:i/>
          <w:iCs/>
          <w:sz w:val="20"/>
          <w:szCs w:val="20"/>
        </w:rPr>
        <w:t>lý</w:t>
      </w:r>
      <w:r w:rsidR="007F20BC" w:rsidRPr="00100172">
        <w:rPr>
          <w:rFonts w:ascii="Arial" w:hAnsi="Arial" w:cs="Arial"/>
          <w:i/>
          <w:iCs/>
          <w:sz w:val="20"/>
          <w:szCs w:val="20"/>
        </w:rPr>
        <w:t xml:space="preserve"> và sử dụng hệ thống thông tin về nhà ở và thị trường bất động sản;</w:t>
      </w:r>
    </w:p>
    <w:p w14:paraId="1D6851E0"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 xml:space="preserve">Căn cứ Quyết định </w:t>
      </w:r>
      <w:r w:rsidR="00383932" w:rsidRPr="00100172">
        <w:rPr>
          <w:rFonts w:ascii="Arial" w:hAnsi="Arial" w:cs="Arial"/>
          <w:i/>
          <w:iCs/>
          <w:sz w:val="20"/>
          <w:szCs w:val="20"/>
        </w:rPr>
        <w:t>số 2161/QĐ-</w:t>
      </w:r>
      <w:r w:rsidRPr="00100172">
        <w:rPr>
          <w:rFonts w:ascii="Arial" w:hAnsi="Arial" w:cs="Arial"/>
          <w:i/>
          <w:iCs/>
          <w:sz w:val="20"/>
          <w:szCs w:val="20"/>
        </w:rPr>
        <w:t xml:space="preserve">TTg ngày 22/12/2021 của </w:t>
      </w:r>
      <w:r w:rsidR="00383932" w:rsidRPr="00100172">
        <w:rPr>
          <w:rFonts w:ascii="Arial" w:hAnsi="Arial" w:cs="Arial"/>
          <w:i/>
          <w:iCs/>
          <w:sz w:val="20"/>
          <w:szCs w:val="20"/>
        </w:rPr>
        <w:t>Thủ tướng</w:t>
      </w:r>
      <w:r w:rsidRPr="00100172">
        <w:rPr>
          <w:rFonts w:ascii="Arial" w:hAnsi="Arial" w:cs="Arial"/>
          <w:i/>
          <w:iCs/>
          <w:sz w:val="20"/>
          <w:szCs w:val="20"/>
        </w:rPr>
        <w:t xml:space="preserve"> </w:t>
      </w:r>
      <w:r w:rsidR="00383932" w:rsidRPr="00100172">
        <w:rPr>
          <w:rFonts w:ascii="Arial" w:hAnsi="Arial" w:cs="Arial"/>
          <w:i/>
          <w:iCs/>
          <w:sz w:val="20"/>
          <w:szCs w:val="20"/>
        </w:rPr>
        <w:t>Chính phủ</w:t>
      </w:r>
      <w:r w:rsidRPr="00100172">
        <w:rPr>
          <w:rFonts w:ascii="Arial" w:hAnsi="Arial" w:cs="Arial"/>
          <w:i/>
          <w:iCs/>
          <w:sz w:val="20"/>
          <w:szCs w:val="20"/>
        </w:rPr>
        <w:t xml:space="preserve"> phê duyệt Chiến </w:t>
      </w:r>
      <w:r w:rsidR="00383932" w:rsidRPr="00100172">
        <w:rPr>
          <w:rFonts w:ascii="Arial" w:hAnsi="Arial" w:cs="Arial"/>
          <w:i/>
          <w:iCs/>
          <w:sz w:val="20"/>
          <w:szCs w:val="20"/>
          <w:lang w:val="en-US"/>
        </w:rPr>
        <w:t>l</w:t>
      </w:r>
      <w:r w:rsidRPr="00100172">
        <w:rPr>
          <w:rFonts w:ascii="Arial" w:hAnsi="Arial" w:cs="Arial"/>
          <w:i/>
          <w:iCs/>
          <w:sz w:val="20"/>
          <w:szCs w:val="20"/>
        </w:rPr>
        <w:t>ược phát tr</w:t>
      </w:r>
      <w:r w:rsidR="00383932" w:rsidRPr="00100172">
        <w:rPr>
          <w:rFonts w:ascii="Arial" w:hAnsi="Arial" w:cs="Arial"/>
          <w:i/>
          <w:iCs/>
          <w:sz w:val="20"/>
          <w:szCs w:val="20"/>
          <w:lang w:val="en-US"/>
        </w:rPr>
        <w:t>i</w:t>
      </w:r>
      <w:r w:rsidRPr="00100172">
        <w:rPr>
          <w:rFonts w:ascii="Arial" w:hAnsi="Arial" w:cs="Arial"/>
          <w:i/>
          <w:iCs/>
          <w:sz w:val="20"/>
          <w:szCs w:val="20"/>
        </w:rPr>
        <w:t>ển nhà ở quốc gia giai đoạn 2021-2030, tầm nhìn đến năm 2045;</w:t>
      </w:r>
    </w:p>
    <w:p w14:paraId="4619B1A0"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Căn cứ Nghị quyết s</w:t>
      </w:r>
      <w:r w:rsidR="00383932" w:rsidRPr="00100172">
        <w:rPr>
          <w:rFonts w:ascii="Arial" w:hAnsi="Arial" w:cs="Arial"/>
          <w:i/>
          <w:iCs/>
          <w:sz w:val="20"/>
          <w:szCs w:val="20"/>
          <w:lang w:val="en-US"/>
        </w:rPr>
        <w:t>ố</w:t>
      </w:r>
      <w:r w:rsidRPr="00100172">
        <w:rPr>
          <w:rFonts w:ascii="Arial" w:hAnsi="Arial" w:cs="Arial"/>
          <w:i/>
          <w:iCs/>
          <w:sz w:val="20"/>
          <w:szCs w:val="20"/>
        </w:rPr>
        <w:t xml:space="preserve"> 40/NQ-HĐND ngày 10/12/2018; s</w:t>
      </w:r>
      <w:r w:rsidR="00383932" w:rsidRPr="00100172">
        <w:rPr>
          <w:rFonts w:ascii="Arial" w:hAnsi="Arial" w:cs="Arial"/>
          <w:i/>
          <w:iCs/>
          <w:sz w:val="20"/>
          <w:szCs w:val="20"/>
          <w:lang w:val="en-US"/>
        </w:rPr>
        <w:t>ố</w:t>
      </w:r>
      <w:r w:rsidRPr="00100172">
        <w:rPr>
          <w:rFonts w:ascii="Arial" w:hAnsi="Arial" w:cs="Arial"/>
          <w:i/>
          <w:iCs/>
          <w:sz w:val="20"/>
          <w:szCs w:val="20"/>
        </w:rPr>
        <w:t xml:space="preserve"> 28/NQ-HĐND ngày 20/7/2022 của Hội đồng nhân dân </w:t>
      </w:r>
      <w:r w:rsidR="00383932" w:rsidRPr="00100172">
        <w:rPr>
          <w:rFonts w:ascii="Arial" w:hAnsi="Arial" w:cs="Arial"/>
          <w:i/>
          <w:iCs/>
          <w:sz w:val="20"/>
          <w:szCs w:val="20"/>
        </w:rPr>
        <w:t>thành phố</w:t>
      </w:r>
      <w:r w:rsidRPr="00100172">
        <w:rPr>
          <w:rFonts w:ascii="Arial" w:hAnsi="Arial" w:cs="Arial"/>
          <w:i/>
          <w:iCs/>
          <w:sz w:val="20"/>
          <w:szCs w:val="20"/>
        </w:rPr>
        <w:t xml:space="preserve"> về việc thông qua; điều chỉnh Ch</w:t>
      </w:r>
      <w:r w:rsidR="00383932" w:rsidRPr="00100172">
        <w:rPr>
          <w:rFonts w:ascii="Arial" w:hAnsi="Arial" w:cs="Arial"/>
          <w:i/>
          <w:iCs/>
          <w:sz w:val="20"/>
          <w:szCs w:val="20"/>
          <w:lang w:val="en-US"/>
        </w:rPr>
        <w:t>ươ</w:t>
      </w:r>
      <w:r w:rsidRPr="00100172">
        <w:rPr>
          <w:rFonts w:ascii="Arial" w:hAnsi="Arial" w:cs="Arial"/>
          <w:i/>
          <w:iCs/>
          <w:sz w:val="20"/>
          <w:szCs w:val="20"/>
        </w:rPr>
        <w:t xml:space="preserve">ng trình Phát </w:t>
      </w:r>
      <w:r w:rsidR="00383932" w:rsidRPr="00100172">
        <w:rPr>
          <w:rFonts w:ascii="Arial" w:hAnsi="Arial" w:cs="Arial"/>
          <w:i/>
          <w:iCs/>
          <w:sz w:val="20"/>
          <w:szCs w:val="20"/>
        </w:rPr>
        <w:t>triển</w:t>
      </w:r>
      <w:r w:rsidRPr="00100172">
        <w:rPr>
          <w:rFonts w:ascii="Arial" w:hAnsi="Arial" w:cs="Arial"/>
          <w:i/>
          <w:iCs/>
          <w:sz w:val="20"/>
          <w:szCs w:val="20"/>
        </w:rPr>
        <w:t xml:space="preserve"> nhà ở </w:t>
      </w:r>
      <w:r w:rsidR="00383932" w:rsidRPr="00100172">
        <w:rPr>
          <w:rFonts w:ascii="Arial" w:hAnsi="Arial" w:cs="Arial"/>
          <w:i/>
          <w:iCs/>
          <w:sz w:val="20"/>
          <w:szCs w:val="20"/>
        </w:rPr>
        <w:t>thành phố</w:t>
      </w:r>
      <w:r w:rsidRPr="00100172">
        <w:rPr>
          <w:rFonts w:ascii="Arial" w:hAnsi="Arial" w:cs="Arial"/>
          <w:i/>
          <w:iCs/>
          <w:sz w:val="20"/>
          <w:szCs w:val="20"/>
        </w:rPr>
        <w:t xml:space="preserve"> Hải Phòng đến năm 2020, năm 2025 và năm 2030;</w:t>
      </w:r>
    </w:p>
    <w:p w14:paraId="62C02A41"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C</w:t>
      </w:r>
      <w:r w:rsidR="0042212B" w:rsidRPr="00100172">
        <w:rPr>
          <w:rFonts w:ascii="Arial" w:hAnsi="Arial" w:cs="Arial"/>
          <w:i/>
          <w:iCs/>
          <w:sz w:val="20"/>
          <w:szCs w:val="20"/>
          <w:lang w:val="en-US"/>
        </w:rPr>
        <w:t>ă</w:t>
      </w:r>
      <w:r w:rsidRPr="00100172">
        <w:rPr>
          <w:rFonts w:ascii="Arial" w:hAnsi="Arial" w:cs="Arial"/>
          <w:i/>
          <w:iCs/>
          <w:sz w:val="20"/>
          <w:szCs w:val="20"/>
        </w:rPr>
        <w:t>n cứ Q</w:t>
      </w:r>
      <w:r w:rsidR="00383932" w:rsidRPr="00100172">
        <w:rPr>
          <w:rFonts w:ascii="Arial" w:hAnsi="Arial" w:cs="Arial"/>
          <w:i/>
          <w:iCs/>
          <w:sz w:val="20"/>
          <w:szCs w:val="20"/>
          <w:lang w:val="en-US"/>
        </w:rPr>
        <w:t>uy</w:t>
      </w:r>
      <w:r w:rsidRPr="00100172">
        <w:rPr>
          <w:rFonts w:ascii="Arial" w:hAnsi="Arial" w:cs="Arial"/>
          <w:i/>
          <w:iCs/>
          <w:sz w:val="20"/>
          <w:szCs w:val="20"/>
        </w:rPr>
        <w:t xml:space="preserve">ết </w:t>
      </w:r>
      <w:r w:rsidR="00383932" w:rsidRPr="00100172">
        <w:rPr>
          <w:rFonts w:ascii="Arial" w:hAnsi="Arial" w:cs="Arial"/>
          <w:i/>
          <w:iCs/>
          <w:sz w:val="20"/>
          <w:szCs w:val="20"/>
        </w:rPr>
        <w:t>định số</w:t>
      </w:r>
      <w:r w:rsidRPr="00100172">
        <w:rPr>
          <w:rFonts w:ascii="Arial" w:hAnsi="Arial" w:cs="Arial"/>
          <w:i/>
          <w:iCs/>
          <w:sz w:val="20"/>
          <w:szCs w:val="20"/>
        </w:rPr>
        <w:t xml:space="preserve"> 185/QĐ-</w:t>
      </w:r>
      <w:r w:rsidR="00383932" w:rsidRPr="00100172">
        <w:rPr>
          <w:rFonts w:ascii="Arial" w:hAnsi="Arial" w:cs="Arial"/>
          <w:i/>
          <w:iCs/>
          <w:sz w:val="20"/>
          <w:szCs w:val="20"/>
        </w:rPr>
        <w:t>UBND</w:t>
      </w:r>
      <w:r w:rsidRPr="00100172">
        <w:rPr>
          <w:rFonts w:ascii="Arial" w:hAnsi="Arial" w:cs="Arial"/>
          <w:i/>
          <w:iCs/>
          <w:sz w:val="20"/>
          <w:szCs w:val="20"/>
        </w:rPr>
        <w:t xml:space="preserve"> ngày 22/01/2019 của </w:t>
      </w:r>
      <w:r w:rsidR="00383932" w:rsidRPr="00100172">
        <w:rPr>
          <w:rFonts w:ascii="Arial" w:hAnsi="Arial" w:cs="Arial"/>
          <w:i/>
          <w:iCs/>
          <w:sz w:val="20"/>
          <w:szCs w:val="20"/>
        </w:rPr>
        <w:t>Ủy ban</w:t>
      </w:r>
      <w:r w:rsidRPr="00100172">
        <w:rPr>
          <w:rFonts w:ascii="Arial" w:hAnsi="Arial" w:cs="Arial"/>
          <w:i/>
          <w:iCs/>
          <w:sz w:val="20"/>
          <w:szCs w:val="20"/>
        </w:rPr>
        <w:t xml:space="preserve"> nhân dân thành phố v</w:t>
      </w:r>
      <w:r w:rsidR="00383932" w:rsidRPr="00100172">
        <w:rPr>
          <w:rFonts w:ascii="Arial" w:hAnsi="Arial" w:cs="Arial"/>
          <w:i/>
          <w:iCs/>
          <w:sz w:val="20"/>
          <w:szCs w:val="20"/>
          <w:lang w:val="en-US"/>
        </w:rPr>
        <w:t>ề</w:t>
      </w:r>
      <w:r w:rsidRPr="00100172">
        <w:rPr>
          <w:rFonts w:ascii="Arial" w:hAnsi="Arial" w:cs="Arial"/>
          <w:i/>
          <w:iCs/>
          <w:sz w:val="20"/>
          <w:szCs w:val="20"/>
        </w:rPr>
        <w:t xml:space="preserve"> việc phê duyệt Chương trình phát triển nhà ở thành phố Hải Phòng đến năm 2020, năm 2025 và năm 2030;</w:t>
      </w:r>
    </w:p>
    <w:p w14:paraId="0121E55F" w14:textId="77777777" w:rsidR="007F20BC" w:rsidRPr="00100172" w:rsidRDefault="007F20BC" w:rsidP="00100172">
      <w:pPr>
        <w:spacing w:before="120"/>
        <w:rPr>
          <w:rFonts w:ascii="Arial" w:hAnsi="Arial" w:cs="Arial"/>
          <w:sz w:val="20"/>
          <w:szCs w:val="20"/>
        </w:rPr>
      </w:pPr>
      <w:r w:rsidRPr="00100172">
        <w:rPr>
          <w:rFonts w:ascii="Arial" w:hAnsi="Arial" w:cs="Arial"/>
          <w:i/>
          <w:iCs/>
          <w:sz w:val="20"/>
          <w:szCs w:val="20"/>
        </w:rPr>
        <w:t xml:space="preserve">Xét đề nghị của Sở </w:t>
      </w:r>
      <w:r w:rsidR="00383932" w:rsidRPr="00100172">
        <w:rPr>
          <w:rFonts w:ascii="Arial" w:hAnsi="Arial" w:cs="Arial"/>
          <w:i/>
          <w:iCs/>
          <w:sz w:val="20"/>
          <w:szCs w:val="20"/>
        </w:rPr>
        <w:t>Xây dựng</w:t>
      </w:r>
      <w:r w:rsidRPr="00100172">
        <w:rPr>
          <w:rFonts w:ascii="Arial" w:hAnsi="Arial" w:cs="Arial"/>
          <w:i/>
          <w:iCs/>
          <w:sz w:val="20"/>
          <w:szCs w:val="20"/>
        </w:rPr>
        <w:t xml:space="preserve"> tại Tờ trình số </w:t>
      </w:r>
      <w:r w:rsidR="00383932" w:rsidRPr="00100172">
        <w:rPr>
          <w:rFonts w:ascii="Arial" w:hAnsi="Arial" w:cs="Arial"/>
          <w:i/>
          <w:iCs/>
          <w:sz w:val="20"/>
          <w:szCs w:val="20"/>
          <w:lang w:val="en-US"/>
        </w:rPr>
        <w:t>11</w:t>
      </w:r>
      <w:r w:rsidRPr="00100172">
        <w:rPr>
          <w:rFonts w:ascii="Arial" w:hAnsi="Arial" w:cs="Arial"/>
          <w:i/>
          <w:iCs/>
          <w:sz w:val="20"/>
          <w:szCs w:val="20"/>
        </w:rPr>
        <w:t>3/TTr-SXD ngày 16/9/2022.</w:t>
      </w:r>
    </w:p>
    <w:p w14:paraId="0C691441" w14:textId="77777777" w:rsidR="007F20BC" w:rsidRPr="00100172" w:rsidRDefault="00383932" w:rsidP="00100172">
      <w:pPr>
        <w:spacing w:before="120"/>
        <w:jc w:val="center"/>
        <w:rPr>
          <w:rFonts w:ascii="Arial" w:hAnsi="Arial" w:cs="Arial"/>
          <w:b/>
          <w:bCs/>
        </w:rPr>
      </w:pPr>
      <w:r w:rsidRPr="00100172">
        <w:rPr>
          <w:rFonts w:ascii="Arial" w:hAnsi="Arial" w:cs="Arial"/>
          <w:b/>
          <w:bCs/>
        </w:rPr>
        <w:t>QUYẾT ĐỊNH:</w:t>
      </w:r>
    </w:p>
    <w:p w14:paraId="363AB192" w14:textId="77777777" w:rsidR="007F20BC" w:rsidRPr="00100172" w:rsidRDefault="007F20BC" w:rsidP="00100172">
      <w:pPr>
        <w:spacing w:before="120"/>
        <w:rPr>
          <w:rFonts w:ascii="Arial" w:hAnsi="Arial" w:cs="Arial"/>
          <w:sz w:val="20"/>
          <w:szCs w:val="20"/>
          <w:lang w:val="en-US"/>
        </w:rPr>
      </w:pPr>
      <w:r w:rsidRPr="00100172">
        <w:rPr>
          <w:rFonts w:ascii="Arial" w:hAnsi="Arial" w:cs="Arial"/>
          <w:b/>
          <w:bCs/>
          <w:sz w:val="20"/>
          <w:szCs w:val="20"/>
        </w:rPr>
        <w:t>Đ</w:t>
      </w:r>
      <w:r w:rsidR="00383932" w:rsidRPr="00100172">
        <w:rPr>
          <w:rFonts w:ascii="Arial" w:hAnsi="Arial" w:cs="Arial"/>
          <w:b/>
          <w:bCs/>
          <w:sz w:val="20"/>
          <w:szCs w:val="20"/>
          <w:lang w:val="en-US"/>
        </w:rPr>
        <w:t>i</w:t>
      </w:r>
      <w:r w:rsidRPr="00100172">
        <w:rPr>
          <w:rFonts w:ascii="Arial" w:hAnsi="Arial" w:cs="Arial"/>
          <w:b/>
          <w:bCs/>
          <w:sz w:val="20"/>
          <w:szCs w:val="20"/>
        </w:rPr>
        <w:t>ều 1.</w:t>
      </w:r>
      <w:r w:rsidRPr="00100172">
        <w:rPr>
          <w:rFonts w:ascii="Arial" w:hAnsi="Arial" w:cs="Arial"/>
          <w:sz w:val="20"/>
          <w:szCs w:val="20"/>
        </w:rPr>
        <w:t xml:space="preserve"> Phê duyệt Điều chỉnh Chương trình phát triển nhà ở thành phố Hải Phòng đến năm 2020, năm 2025 và năm 2030, </w:t>
      </w:r>
      <w:r w:rsidR="00383932" w:rsidRPr="00100172">
        <w:rPr>
          <w:rFonts w:ascii="Arial" w:hAnsi="Arial" w:cs="Arial"/>
          <w:sz w:val="20"/>
          <w:szCs w:val="20"/>
        </w:rPr>
        <w:t>với</w:t>
      </w:r>
      <w:r w:rsidRPr="00100172">
        <w:rPr>
          <w:rFonts w:ascii="Arial" w:hAnsi="Arial" w:cs="Arial"/>
          <w:sz w:val="20"/>
          <w:szCs w:val="20"/>
        </w:rPr>
        <w:t xml:space="preserve"> các nội dung chính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15"/>
        <w:gridCol w:w="1768"/>
        <w:gridCol w:w="3167"/>
        <w:gridCol w:w="3084"/>
      </w:tblGrid>
      <w:tr w:rsidR="00383932" w:rsidRPr="00100172" w14:paraId="0BA581F1" w14:textId="77777777">
        <w:tblPrEx>
          <w:tblCellMar>
            <w:top w:w="0" w:type="dxa"/>
            <w:left w:w="0" w:type="dxa"/>
            <w:bottom w:w="0" w:type="dxa"/>
            <w:right w:w="0" w:type="dxa"/>
          </w:tblCellMar>
        </w:tblPrEx>
        <w:tc>
          <w:tcPr>
            <w:tcW w:w="356" w:type="pct"/>
            <w:tcBorders>
              <w:top w:val="single" w:sz="2" w:space="0" w:color="auto"/>
              <w:left w:val="single" w:sz="2" w:space="0" w:color="auto"/>
              <w:bottom w:val="single" w:sz="2" w:space="0" w:color="auto"/>
              <w:right w:val="single" w:sz="2" w:space="0" w:color="auto"/>
            </w:tcBorders>
            <w:shd w:val="clear" w:color="auto" w:fill="FFFFFF"/>
            <w:vAlign w:val="center"/>
          </w:tcPr>
          <w:p w14:paraId="04BAF69C"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STT</w:t>
            </w:r>
          </w:p>
        </w:tc>
        <w:tc>
          <w:tcPr>
            <w:tcW w:w="1024" w:type="pct"/>
            <w:tcBorders>
              <w:top w:val="single" w:sz="2" w:space="0" w:color="auto"/>
              <w:left w:val="single" w:sz="2" w:space="0" w:color="auto"/>
              <w:bottom w:val="single" w:sz="2" w:space="0" w:color="auto"/>
              <w:right w:val="single" w:sz="2" w:space="0" w:color="auto"/>
            </w:tcBorders>
            <w:shd w:val="clear" w:color="auto" w:fill="FFFFFF"/>
            <w:vAlign w:val="center"/>
          </w:tcPr>
          <w:p w14:paraId="13938243"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Nội dung</w:t>
            </w:r>
          </w:p>
        </w:tc>
        <w:tc>
          <w:tcPr>
            <w:tcW w:w="1834" w:type="pct"/>
            <w:tcBorders>
              <w:top w:val="single" w:sz="2" w:space="0" w:color="auto"/>
              <w:left w:val="single" w:sz="2" w:space="0" w:color="auto"/>
              <w:bottom w:val="single" w:sz="2" w:space="0" w:color="auto"/>
              <w:right w:val="single" w:sz="2" w:space="0" w:color="auto"/>
            </w:tcBorders>
            <w:shd w:val="clear" w:color="auto" w:fill="FFFFFF"/>
            <w:vAlign w:val="center"/>
          </w:tcPr>
          <w:p w14:paraId="1CF8F1AD"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Nội dung Chương trình đã được phê duyệt tại Quyết định số 185/QĐ-</w:t>
            </w:r>
            <w:r w:rsidR="00383932" w:rsidRPr="00100172">
              <w:rPr>
                <w:rFonts w:ascii="Arial" w:hAnsi="Arial" w:cs="Arial"/>
                <w:b/>
                <w:bCs/>
                <w:sz w:val="20"/>
                <w:szCs w:val="20"/>
                <w:lang w:val="en-US"/>
              </w:rPr>
              <w:t>U</w:t>
            </w:r>
            <w:r w:rsidRPr="00100172">
              <w:rPr>
                <w:rFonts w:ascii="Arial" w:hAnsi="Arial" w:cs="Arial"/>
                <w:b/>
                <w:bCs/>
                <w:sz w:val="20"/>
                <w:szCs w:val="20"/>
              </w:rPr>
              <w:t xml:space="preserve">BND ngày 22/01/2018 của </w:t>
            </w:r>
            <w:r w:rsidR="00383932" w:rsidRPr="00100172">
              <w:rPr>
                <w:rFonts w:ascii="Arial" w:hAnsi="Arial" w:cs="Arial"/>
                <w:b/>
                <w:bCs/>
                <w:sz w:val="20"/>
                <w:szCs w:val="20"/>
              </w:rPr>
              <w:t>Ủy ban</w:t>
            </w:r>
            <w:r w:rsidRPr="00100172">
              <w:rPr>
                <w:rFonts w:ascii="Arial" w:hAnsi="Arial" w:cs="Arial"/>
                <w:b/>
                <w:bCs/>
                <w:sz w:val="20"/>
                <w:szCs w:val="20"/>
              </w:rPr>
              <w:t xml:space="preserve"> nhân dân thành phố</w:t>
            </w:r>
          </w:p>
        </w:tc>
        <w:tc>
          <w:tcPr>
            <w:tcW w:w="1786" w:type="pct"/>
            <w:tcBorders>
              <w:top w:val="single" w:sz="2" w:space="0" w:color="auto"/>
              <w:left w:val="single" w:sz="2" w:space="0" w:color="auto"/>
              <w:bottom w:val="single" w:sz="2" w:space="0" w:color="auto"/>
              <w:right w:val="single" w:sz="2" w:space="0" w:color="auto"/>
            </w:tcBorders>
            <w:shd w:val="clear" w:color="auto" w:fill="FFFFFF"/>
            <w:vAlign w:val="center"/>
          </w:tcPr>
          <w:p w14:paraId="155C2935"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Điều chỉnh kỳ này</w:t>
            </w:r>
          </w:p>
        </w:tc>
      </w:tr>
      <w:tr w:rsidR="00383932" w:rsidRPr="00100172" w14:paraId="65509CDB" w14:textId="77777777">
        <w:tblPrEx>
          <w:tblCellMar>
            <w:top w:w="0" w:type="dxa"/>
            <w:left w:w="0" w:type="dxa"/>
            <w:bottom w:w="0" w:type="dxa"/>
            <w:right w:w="0" w:type="dxa"/>
          </w:tblCellMar>
        </w:tblPrEx>
        <w:tc>
          <w:tcPr>
            <w:tcW w:w="356"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6776AA0E"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1</w:t>
            </w:r>
          </w:p>
        </w:tc>
        <w:tc>
          <w:tcPr>
            <w:tcW w:w="1024"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4E66BB12"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Diện tích nhà ở</w:t>
            </w:r>
            <w:r w:rsidRPr="00100172">
              <w:rPr>
                <w:rFonts w:ascii="Arial" w:hAnsi="Arial" w:cs="Arial"/>
                <w:sz w:val="20"/>
                <w:szCs w:val="20"/>
                <w:lang w:val="en-US"/>
              </w:rPr>
              <w:t xml:space="preserve"> </w:t>
            </w:r>
            <w:r w:rsidRPr="00100172">
              <w:rPr>
                <w:rFonts w:ascii="Arial" w:hAnsi="Arial" w:cs="Arial"/>
                <w:sz w:val="20"/>
                <w:szCs w:val="20"/>
              </w:rPr>
              <w:t>bình quân</w:t>
            </w:r>
          </w:p>
        </w:tc>
        <w:tc>
          <w:tcPr>
            <w:tcW w:w="1834" w:type="pct"/>
            <w:tcBorders>
              <w:top w:val="single" w:sz="2" w:space="0" w:color="auto"/>
              <w:left w:val="single" w:sz="2" w:space="0" w:color="auto"/>
              <w:bottom w:val="single" w:sz="2" w:space="0" w:color="auto"/>
              <w:right w:val="single" w:sz="2" w:space="0" w:color="auto"/>
            </w:tcBorders>
            <w:shd w:val="clear" w:color="auto" w:fill="FFFFFF"/>
            <w:vAlign w:val="center"/>
          </w:tcPr>
          <w:p w14:paraId="56236F2A"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Năm 2025: 28,3 m</w:t>
            </w:r>
            <w:r w:rsidRPr="00100172">
              <w:rPr>
                <w:rFonts w:ascii="Arial" w:hAnsi="Arial" w:cs="Arial"/>
                <w:sz w:val="20"/>
                <w:szCs w:val="20"/>
                <w:vertAlign w:val="superscript"/>
              </w:rPr>
              <w:t>2</w:t>
            </w:r>
            <w:r w:rsidRPr="00100172">
              <w:rPr>
                <w:rFonts w:ascii="Arial" w:hAnsi="Arial" w:cs="Arial"/>
                <w:sz w:val="20"/>
                <w:szCs w:val="20"/>
              </w:rPr>
              <w:t>/người</w:t>
            </w:r>
          </w:p>
        </w:tc>
        <w:tc>
          <w:tcPr>
            <w:tcW w:w="1786" w:type="pct"/>
            <w:tcBorders>
              <w:top w:val="single" w:sz="2" w:space="0" w:color="auto"/>
              <w:left w:val="single" w:sz="2" w:space="0" w:color="auto"/>
              <w:bottom w:val="single" w:sz="2" w:space="0" w:color="auto"/>
              <w:right w:val="single" w:sz="2" w:space="0" w:color="auto"/>
            </w:tcBorders>
            <w:shd w:val="clear" w:color="auto" w:fill="FFFFFF"/>
            <w:vAlign w:val="center"/>
          </w:tcPr>
          <w:p w14:paraId="286C7EFE"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xml:space="preserve">Năm 2025: </w:t>
            </w:r>
            <w:r w:rsidRPr="00100172">
              <w:rPr>
                <w:rFonts w:ascii="Arial" w:hAnsi="Arial" w:cs="Arial"/>
                <w:b/>
                <w:bCs/>
                <w:sz w:val="20"/>
                <w:szCs w:val="20"/>
              </w:rPr>
              <w:t>29,2</w:t>
            </w:r>
            <w:r w:rsidRPr="00100172">
              <w:rPr>
                <w:rFonts w:ascii="Arial" w:hAnsi="Arial" w:cs="Arial"/>
                <w:sz w:val="20"/>
                <w:szCs w:val="20"/>
              </w:rPr>
              <w:t xml:space="preserve"> m</w:t>
            </w:r>
            <w:r w:rsidRPr="00100172">
              <w:rPr>
                <w:rFonts w:ascii="Arial" w:hAnsi="Arial" w:cs="Arial"/>
                <w:sz w:val="20"/>
                <w:szCs w:val="20"/>
                <w:vertAlign w:val="superscript"/>
              </w:rPr>
              <w:t>2</w:t>
            </w:r>
            <w:r w:rsidRPr="00100172">
              <w:rPr>
                <w:rFonts w:ascii="Arial" w:hAnsi="Arial" w:cs="Arial"/>
                <w:sz w:val="20"/>
                <w:szCs w:val="20"/>
              </w:rPr>
              <w:t>/người</w:t>
            </w:r>
          </w:p>
        </w:tc>
      </w:tr>
      <w:tr w:rsidR="00383932" w:rsidRPr="00100172" w14:paraId="4C7120E6" w14:textId="77777777">
        <w:tblPrEx>
          <w:tblCellMar>
            <w:top w:w="0" w:type="dxa"/>
            <w:left w:w="0" w:type="dxa"/>
            <w:bottom w:w="0" w:type="dxa"/>
            <w:right w:w="0" w:type="dxa"/>
          </w:tblCellMar>
        </w:tblPrEx>
        <w:tc>
          <w:tcPr>
            <w:tcW w:w="356"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609E5B71" w14:textId="77777777" w:rsidR="00383932" w:rsidRPr="00100172" w:rsidRDefault="00383932" w:rsidP="00100172">
            <w:pPr>
              <w:spacing w:before="120"/>
              <w:jc w:val="center"/>
              <w:rPr>
                <w:rFonts w:ascii="Arial" w:hAnsi="Arial" w:cs="Arial"/>
                <w:sz w:val="20"/>
                <w:szCs w:val="20"/>
              </w:rPr>
            </w:pPr>
          </w:p>
        </w:tc>
        <w:tc>
          <w:tcPr>
            <w:tcW w:w="1024"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3626EEBE" w14:textId="77777777" w:rsidR="00383932" w:rsidRPr="00100172" w:rsidRDefault="00383932" w:rsidP="00100172">
            <w:pPr>
              <w:spacing w:before="120"/>
              <w:rPr>
                <w:rFonts w:ascii="Arial" w:hAnsi="Arial" w:cs="Arial"/>
                <w:sz w:val="20"/>
                <w:szCs w:val="20"/>
              </w:rPr>
            </w:pPr>
          </w:p>
        </w:tc>
        <w:tc>
          <w:tcPr>
            <w:tcW w:w="1834" w:type="pct"/>
            <w:tcBorders>
              <w:top w:val="single" w:sz="2" w:space="0" w:color="auto"/>
              <w:left w:val="single" w:sz="2" w:space="0" w:color="auto"/>
              <w:bottom w:val="single" w:sz="2" w:space="0" w:color="auto"/>
              <w:right w:val="single" w:sz="2" w:space="0" w:color="auto"/>
            </w:tcBorders>
            <w:shd w:val="clear" w:color="auto" w:fill="FFFFFF"/>
            <w:vAlign w:val="center"/>
          </w:tcPr>
          <w:p w14:paraId="0EA1D00F"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Năm 2030: 31,2 m</w:t>
            </w:r>
            <w:r w:rsidRPr="00100172">
              <w:rPr>
                <w:rFonts w:ascii="Arial" w:hAnsi="Arial" w:cs="Arial"/>
                <w:sz w:val="20"/>
                <w:szCs w:val="20"/>
                <w:vertAlign w:val="superscript"/>
              </w:rPr>
              <w:t>2</w:t>
            </w:r>
            <w:r w:rsidRPr="00100172">
              <w:rPr>
                <w:rFonts w:ascii="Arial" w:hAnsi="Arial" w:cs="Arial"/>
                <w:sz w:val="20"/>
                <w:szCs w:val="20"/>
              </w:rPr>
              <w:t>/người</w:t>
            </w:r>
          </w:p>
        </w:tc>
        <w:tc>
          <w:tcPr>
            <w:tcW w:w="1786" w:type="pct"/>
            <w:tcBorders>
              <w:top w:val="single" w:sz="2" w:space="0" w:color="auto"/>
              <w:left w:val="single" w:sz="2" w:space="0" w:color="auto"/>
              <w:bottom w:val="single" w:sz="2" w:space="0" w:color="auto"/>
              <w:right w:val="single" w:sz="2" w:space="0" w:color="auto"/>
            </w:tcBorders>
            <w:shd w:val="clear" w:color="auto" w:fill="FFFFFF"/>
            <w:vAlign w:val="center"/>
          </w:tcPr>
          <w:p w14:paraId="70B78B8A"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xml:space="preserve">Năm 2030: </w:t>
            </w:r>
            <w:r w:rsidRPr="00100172">
              <w:rPr>
                <w:rFonts w:ascii="Arial" w:hAnsi="Arial" w:cs="Arial"/>
                <w:b/>
                <w:bCs/>
                <w:sz w:val="20"/>
                <w:szCs w:val="20"/>
              </w:rPr>
              <w:t>36,5</w:t>
            </w:r>
            <w:r w:rsidRPr="00100172">
              <w:rPr>
                <w:rFonts w:ascii="Arial" w:hAnsi="Arial" w:cs="Arial"/>
                <w:sz w:val="20"/>
                <w:szCs w:val="20"/>
              </w:rPr>
              <w:t xml:space="preserve"> m</w:t>
            </w:r>
            <w:r w:rsidRPr="00100172">
              <w:rPr>
                <w:rFonts w:ascii="Arial" w:hAnsi="Arial" w:cs="Arial"/>
                <w:sz w:val="20"/>
                <w:szCs w:val="20"/>
                <w:vertAlign w:val="superscript"/>
              </w:rPr>
              <w:t>2</w:t>
            </w:r>
            <w:r w:rsidRPr="00100172">
              <w:rPr>
                <w:rFonts w:ascii="Arial" w:hAnsi="Arial" w:cs="Arial"/>
                <w:sz w:val="20"/>
                <w:szCs w:val="20"/>
              </w:rPr>
              <w:t>/người</w:t>
            </w:r>
          </w:p>
        </w:tc>
      </w:tr>
      <w:tr w:rsidR="00383932" w:rsidRPr="00100172" w14:paraId="7A338AAB" w14:textId="77777777">
        <w:tblPrEx>
          <w:tblCellMar>
            <w:top w:w="0" w:type="dxa"/>
            <w:left w:w="0" w:type="dxa"/>
            <w:bottom w:w="0" w:type="dxa"/>
            <w:right w:w="0" w:type="dxa"/>
          </w:tblCellMar>
        </w:tblPrEx>
        <w:tc>
          <w:tcPr>
            <w:tcW w:w="356" w:type="pct"/>
            <w:tcBorders>
              <w:top w:val="single" w:sz="2" w:space="0" w:color="auto"/>
              <w:left w:val="single" w:sz="2" w:space="0" w:color="auto"/>
              <w:bottom w:val="single" w:sz="2" w:space="0" w:color="auto"/>
              <w:right w:val="single" w:sz="2" w:space="0" w:color="auto"/>
            </w:tcBorders>
            <w:shd w:val="clear" w:color="auto" w:fill="FFFFFF"/>
            <w:vAlign w:val="center"/>
          </w:tcPr>
          <w:p w14:paraId="2B07E375"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w:t>
            </w:r>
          </w:p>
        </w:tc>
        <w:tc>
          <w:tcPr>
            <w:tcW w:w="1024" w:type="pct"/>
            <w:tcBorders>
              <w:top w:val="single" w:sz="2" w:space="0" w:color="auto"/>
              <w:left w:val="single" w:sz="2" w:space="0" w:color="auto"/>
              <w:bottom w:val="single" w:sz="2" w:space="0" w:color="auto"/>
              <w:right w:val="single" w:sz="2" w:space="0" w:color="auto"/>
            </w:tcBorders>
            <w:shd w:val="clear" w:color="auto" w:fill="FFFFFF"/>
            <w:vAlign w:val="center"/>
          </w:tcPr>
          <w:p w14:paraId="68ADD96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Diện tích nhà ở t</w:t>
            </w:r>
            <w:r w:rsidR="00383932" w:rsidRPr="00100172">
              <w:rPr>
                <w:rFonts w:ascii="Arial" w:hAnsi="Arial" w:cs="Arial"/>
                <w:sz w:val="20"/>
                <w:szCs w:val="20"/>
                <w:lang w:val="en-US"/>
              </w:rPr>
              <w:t>ố</w:t>
            </w:r>
            <w:r w:rsidRPr="00100172">
              <w:rPr>
                <w:rFonts w:ascii="Arial" w:hAnsi="Arial" w:cs="Arial"/>
                <w:sz w:val="20"/>
                <w:szCs w:val="20"/>
              </w:rPr>
              <w:t>i thiểu</w:t>
            </w:r>
          </w:p>
        </w:tc>
        <w:tc>
          <w:tcPr>
            <w:tcW w:w="1834" w:type="pct"/>
            <w:tcBorders>
              <w:top w:val="single" w:sz="2" w:space="0" w:color="auto"/>
              <w:left w:val="single" w:sz="2" w:space="0" w:color="auto"/>
              <w:bottom w:val="single" w:sz="2" w:space="0" w:color="auto"/>
              <w:right w:val="single" w:sz="2" w:space="0" w:color="auto"/>
            </w:tcBorders>
            <w:shd w:val="clear" w:color="auto" w:fill="FFFFFF"/>
            <w:vAlign w:val="center"/>
          </w:tcPr>
          <w:p w14:paraId="707AB68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Giai đoạn 2021-2025 và giai đoạn 2026-2030 là 12 m</w:t>
            </w:r>
            <w:r w:rsidR="00383932" w:rsidRPr="00100172">
              <w:rPr>
                <w:rFonts w:ascii="Arial" w:hAnsi="Arial" w:cs="Arial"/>
                <w:sz w:val="20"/>
                <w:szCs w:val="20"/>
                <w:vertAlign w:val="superscript"/>
                <w:lang w:val="en-US"/>
              </w:rPr>
              <w:t>2</w:t>
            </w:r>
            <w:r w:rsidR="00383932" w:rsidRPr="00100172">
              <w:rPr>
                <w:rFonts w:ascii="Arial" w:hAnsi="Arial" w:cs="Arial"/>
                <w:sz w:val="20"/>
                <w:szCs w:val="20"/>
                <w:lang w:val="en-US"/>
              </w:rPr>
              <w:t>/</w:t>
            </w:r>
            <w:r w:rsidRPr="00100172">
              <w:rPr>
                <w:rFonts w:ascii="Arial" w:hAnsi="Arial" w:cs="Arial"/>
                <w:sz w:val="20"/>
                <w:szCs w:val="20"/>
              </w:rPr>
              <w:t>người</w:t>
            </w:r>
          </w:p>
        </w:tc>
        <w:tc>
          <w:tcPr>
            <w:tcW w:w="1786" w:type="pct"/>
            <w:tcBorders>
              <w:top w:val="single" w:sz="2" w:space="0" w:color="auto"/>
              <w:left w:val="single" w:sz="2" w:space="0" w:color="auto"/>
              <w:bottom w:val="single" w:sz="2" w:space="0" w:color="auto"/>
              <w:right w:val="single" w:sz="2" w:space="0" w:color="auto"/>
            </w:tcBorders>
            <w:shd w:val="clear" w:color="auto" w:fill="FFFFFF"/>
            <w:vAlign w:val="center"/>
          </w:tcPr>
          <w:p w14:paraId="2EB894DC"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Đến năm 2025 phấn đấu đạt khoảng </w:t>
            </w:r>
            <w:r w:rsidRPr="00100172">
              <w:rPr>
                <w:rFonts w:ascii="Arial" w:hAnsi="Arial" w:cs="Arial"/>
                <w:b/>
                <w:bCs/>
                <w:sz w:val="20"/>
                <w:szCs w:val="20"/>
              </w:rPr>
              <w:t>10</w:t>
            </w:r>
            <w:r w:rsidRPr="00100172">
              <w:rPr>
                <w:rFonts w:ascii="Arial" w:hAnsi="Arial" w:cs="Arial"/>
                <w:sz w:val="20"/>
                <w:szCs w:val="20"/>
              </w:rPr>
              <w:t xml:space="preserve">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/người, đến năm 2030 phấn đ</w:t>
            </w:r>
            <w:r w:rsidR="008C4782" w:rsidRPr="00100172">
              <w:rPr>
                <w:rFonts w:ascii="Arial" w:hAnsi="Arial" w:cs="Arial"/>
                <w:sz w:val="20"/>
                <w:szCs w:val="20"/>
                <w:lang w:val="en-US"/>
              </w:rPr>
              <w:t>ấ</w:t>
            </w:r>
            <w:r w:rsidRPr="00100172">
              <w:rPr>
                <w:rFonts w:ascii="Arial" w:hAnsi="Arial" w:cs="Arial"/>
                <w:sz w:val="20"/>
                <w:szCs w:val="20"/>
              </w:rPr>
              <w:t xml:space="preserve">u đạt khoảng </w:t>
            </w:r>
            <w:r w:rsidRPr="00100172">
              <w:rPr>
                <w:rFonts w:ascii="Arial" w:hAnsi="Arial" w:cs="Arial"/>
                <w:b/>
                <w:bCs/>
                <w:sz w:val="20"/>
                <w:szCs w:val="20"/>
              </w:rPr>
              <w:t>12</w:t>
            </w:r>
            <w:r w:rsidRPr="00100172">
              <w:rPr>
                <w:rFonts w:ascii="Arial" w:hAnsi="Arial" w:cs="Arial"/>
                <w:sz w:val="20"/>
                <w:szCs w:val="20"/>
              </w:rPr>
              <w:t xml:space="preserve">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/người</w:t>
            </w:r>
          </w:p>
        </w:tc>
      </w:tr>
      <w:tr w:rsidR="00383932" w:rsidRPr="00100172" w14:paraId="139F3099" w14:textId="77777777">
        <w:tblPrEx>
          <w:tblCellMar>
            <w:top w:w="0" w:type="dxa"/>
            <w:left w:w="0" w:type="dxa"/>
            <w:bottom w:w="0" w:type="dxa"/>
            <w:right w:w="0" w:type="dxa"/>
          </w:tblCellMar>
        </w:tblPrEx>
        <w:tc>
          <w:tcPr>
            <w:tcW w:w="356" w:type="pct"/>
            <w:tcBorders>
              <w:top w:val="single" w:sz="2" w:space="0" w:color="auto"/>
              <w:left w:val="single" w:sz="2" w:space="0" w:color="auto"/>
              <w:bottom w:val="single" w:sz="2" w:space="0" w:color="auto"/>
              <w:right w:val="single" w:sz="2" w:space="0" w:color="auto"/>
            </w:tcBorders>
            <w:shd w:val="clear" w:color="auto" w:fill="FFFFFF"/>
            <w:vAlign w:val="center"/>
          </w:tcPr>
          <w:p w14:paraId="265BBEA7"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w:t>
            </w:r>
          </w:p>
        </w:tc>
        <w:tc>
          <w:tcPr>
            <w:tcW w:w="1024" w:type="pct"/>
            <w:tcBorders>
              <w:top w:val="single" w:sz="2" w:space="0" w:color="auto"/>
              <w:left w:val="single" w:sz="2" w:space="0" w:color="auto"/>
              <w:bottom w:val="single" w:sz="2" w:space="0" w:color="auto"/>
              <w:right w:val="single" w:sz="2" w:space="0" w:color="auto"/>
            </w:tcBorders>
            <w:shd w:val="clear" w:color="auto" w:fill="FFFFFF"/>
            <w:vAlign w:val="center"/>
          </w:tcPr>
          <w:p w14:paraId="28ADE25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Chất lượng nhà ở</w:t>
            </w:r>
          </w:p>
        </w:tc>
        <w:tc>
          <w:tcPr>
            <w:tcW w:w="1834" w:type="pct"/>
            <w:tcBorders>
              <w:top w:val="single" w:sz="2" w:space="0" w:color="auto"/>
              <w:left w:val="single" w:sz="2" w:space="0" w:color="auto"/>
              <w:bottom w:val="single" w:sz="2" w:space="0" w:color="auto"/>
              <w:right w:val="single" w:sz="2" w:space="0" w:color="auto"/>
            </w:tcBorders>
            <w:shd w:val="clear" w:color="auto" w:fill="FFFFFF"/>
            <w:vAlign w:val="center"/>
          </w:tcPr>
          <w:p w14:paraId="31CFE22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Giai đoạn 2021-2025:</w:t>
            </w:r>
          </w:p>
          <w:p w14:paraId="0F23591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lastRenderedPageBreak/>
              <w:t>Tỷ lệ nhà ở kiên cố đạt 85%; giảm tỷ lệ nhà ở bán kiên cố xuống 15%; không còn nhà ở thiếu kiên cố và đ</w:t>
            </w:r>
            <w:r w:rsidR="00383932" w:rsidRPr="00100172">
              <w:rPr>
                <w:rFonts w:ascii="Arial" w:hAnsi="Arial" w:cs="Arial"/>
                <w:sz w:val="20"/>
                <w:szCs w:val="20"/>
                <w:lang w:val="en-US"/>
              </w:rPr>
              <w:t>ơn</w:t>
            </w:r>
            <w:r w:rsidRPr="00100172">
              <w:rPr>
                <w:rFonts w:ascii="Arial" w:hAnsi="Arial" w:cs="Arial"/>
                <w:sz w:val="20"/>
                <w:szCs w:val="20"/>
              </w:rPr>
              <w:t xml:space="preserve"> sơ</w:t>
            </w:r>
          </w:p>
        </w:tc>
        <w:tc>
          <w:tcPr>
            <w:tcW w:w="1786" w:type="pct"/>
            <w:tcBorders>
              <w:top w:val="single" w:sz="2" w:space="0" w:color="auto"/>
              <w:left w:val="single" w:sz="2" w:space="0" w:color="auto"/>
              <w:bottom w:val="single" w:sz="2" w:space="0" w:color="auto"/>
              <w:right w:val="single" w:sz="2" w:space="0" w:color="auto"/>
            </w:tcBorders>
            <w:shd w:val="clear" w:color="auto" w:fill="FFFFFF"/>
            <w:vAlign w:val="center"/>
          </w:tcPr>
          <w:p w14:paraId="5A1CC0C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lastRenderedPageBreak/>
              <w:t>Đến năm 2025:</w:t>
            </w:r>
          </w:p>
          <w:p w14:paraId="1C1CB02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lastRenderedPageBreak/>
              <w:t xml:space="preserve">Phấn đấu nâng chất lượng nhà ở kiên cố đạt 86%, giảm tỷ lệ nhà ở bán kiên cố xuống 14%; không còn </w:t>
            </w:r>
            <w:r w:rsidR="00383932" w:rsidRPr="00100172">
              <w:rPr>
                <w:rFonts w:ascii="Arial" w:hAnsi="Arial" w:cs="Arial"/>
                <w:sz w:val="20"/>
                <w:szCs w:val="20"/>
              </w:rPr>
              <w:t>nhà ở</w:t>
            </w:r>
            <w:r w:rsidRPr="00100172">
              <w:rPr>
                <w:rFonts w:ascii="Arial" w:hAnsi="Arial" w:cs="Arial"/>
                <w:sz w:val="20"/>
                <w:szCs w:val="20"/>
              </w:rPr>
              <w:t xml:space="preserve"> thiếu kiên cố và đơn sơ.</w:t>
            </w:r>
          </w:p>
        </w:tc>
      </w:tr>
      <w:tr w:rsidR="00383932" w:rsidRPr="00100172" w14:paraId="36F8A7A4" w14:textId="77777777">
        <w:tblPrEx>
          <w:tblCellMar>
            <w:top w:w="0" w:type="dxa"/>
            <w:left w:w="0" w:type="dxa"/>
            <w:bottom w:w="0" w:type="dxa"/>
            <w:right w:w="0" w:type="dxa"/>
          </w:tblCellMar>
        </w:tblPrEx>
        <w:tc>
          <w:tcPr>
            <w:tcW w:w="356"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5D18224A"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lastRenderedPageBreak/>
              <w:t>4</w:t>
            </w:r>
          </w:p>
        </w:tc>
        <w:tc>
          <w:tcPr>
            <w:tcW w:w="1024"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01E86061"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Diện tích nhà ở tăng thêm</w:t>
            </w:r>
          </w:p>
        </w:tc>
        <w:tc>
          <w:tcPr>
            <w:tcW w:w="1834" w:type="pct"/>
            <w:tcBorders>
              <w:top w:val="single" w:sz="2" w:space="0" w:color="auto"/>
              <w:left w:val="single" w:sz="2" w:space="0" w:color="auto"/>
              <w:bottom w:val="single" w:sz="2" w:space="0" w:color="auto"/>
              <w:right w:val="single" w:sz="2" w:space="0" w:color="auto"/>
            </w:tcBorders>
            <w:shd w:val="clear" w:color="auto" w:fill="FFFFFF"/>
            <w:vAlign w:val="center"/>
          </w:tcPr>
          <w:p w14:paraId="4AC62781"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Giai đoạn 2021-2025: tăng 10,75 triệu m</w:t>
            </w:r>
            <w:r w:rsidRPr="00100172">
              <w:rPr>
                <w:rFonts w:ascii="Arial" w:hAnsi="Arial" w:cs="Arial"/>
                <w:sz w:val="20"/>
                <w:szCs w:val="20"/>
                <w:vertAlign w:val="superscript"/>
              </w:rPr>
              <w:t>2</w:t>
            </w:r>
            <w:r w:rsidRPr="00100172">
              <w:rPr>
                <w:rFonts w:ascii="Arial" w:hAnsi="Arial" w:cs="Arial"/>
                <w:sz w:val="20"/>
                <w:szCs w:val="20"/>
              </w:rPr>
              <w:t xml:space="preserve"> sàn, gồm:</w:t>
            </w:r>
          </w:p>
          <w:p w14:paraId="2EE65788"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Nhà ở thương mại:</w:t>
            </w:r>
          </w:p>
          <w:p w14:paraId="55B8DAD1"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2,5 triệu m</w:t>
            </w:r>
            <w:r w:rsidRPr="00100172">
              <w:rPr>
                <w:rFonts w:ascii="Arial" w:hAnsi="Arial" w:cs="Arial"/>
                <w:sz w:val="20"/>
                <w:szCs w:val="20"/>
                <w:vertAlign w:val="superscript"/>
              </w:rPr>
              <w:t>2</w:t>
            </w:r>
            <w:r w:rsidRPr="00100172">
              <w:rPr>
                <w:rFonts w:ascii="Arial" w:hAnsi="Arial" w:cs="Arial"/>
                <w:sz w:val="20"/>
                <w:szCs w:val="20"/>
              </w:rPr>
              <w:t xml:space="preserve"> sàn</w:t>
            </w:r>
          </w:p>
          <w:p w14:paraId="2FAF58AC"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Nhà ở xã hội:</w:t>
            </w:r>
          </w:p>
          <w:p w14:paraId="74E982AB"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0,61 triệu m</w:t>
            </w:r>
            <w:r w:rsidRPr="00100172">
              <w:rPr>
                <w:rFonts w:ascii="Arial" w:hAnsi="Arial" w:cs="Arial"/>
                <w:sz w:val="20"/>
                <w:szCs w:val="20"/>
                <w:vertAlign w:val="superscript"/>
              </w:rPr>
              <w:t>2</w:t>
            </w:r>
            <w:r w:rsidRPr="00100172">
              <w:rPr>
                <w:rFonts w:ascii="Arial" w:hAnsi="Arial" w:cs="Arial"/>
                <w:sz w:val="20"/>
                <w:szCs w:val="20"/>
              </w:rPr>
              <w:t xml:space="preserve"> sàn</w:t>
            </w:r>
          </w:p>
          <w:p w14:paraId="3D46BF33"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Nhà ở dân tự xây:</w:t>
            </w:r>
          </w:p>
          <w:p w14:paraId="5E21E2B7"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7,64 triệu m</w:t>
            </w:r>
            <w:r w:rsidRPr="00100172">
              <w:rPr>
                <w:rFonts w:ascii="Arial" w:hAnsi="Arial" w:cs="Arial"/>
                <w:sz w:val="20"/>
                <w:szCs w:val="20"/>
                <w:vertAlign w:val="superscript"/>
              </w:rPr>
              <w:t>2</w:t>
            </w:r>
            <w:r w:rsidRPr="00100172">
              <w:rPr>
                <w:rFonts w:ascii="Arial" w:hAnsi="Arial" w:cs="Arial"/>
                <w:sz w:val="20"/>
                <w:szCs w:val="20"/>
              </w:rPr>
              <w:t xml:space="preserve"> sàn</w:t>
            </w:r>
          </w:p>
        </w:tc>
        <w:tc>
          <w:tcPr>
            <w:tcW w:w="1786" w:type="pct"/>
            <w:tcBorders>
              <w:top w:val="single" w:sz="2" w:space="0" w:color="auto"/>
              <w:left w:val="single" w:sz="2" w:space="0" w:color="auto"/>
              <w:bottom w:val="single" w:sz="2" w:space="0" w:color="auto"/>
              <w:right w:val="single" w:sz="2" w:space="0" w:color="auto"/>
            </w:tcBorders>
            <w:shd w:val="clear" w:color="auto" w:fill="FFFFFF"/>
            <w:vAlign w:val="center"/>
          </w:tcPr>
          <w:p w14:paraId="5503627E"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Giai đoạn 2021-2025: tăng khoảng</w:t>
            </w:r>
            <w:r w:rsidRPr="00100172">
              <w:rPr>
                <w:rFonts w:ascii="Arial" w:hAnsi="Arial" w:cs="Arial"/>
                <w:sz w:val="20"/>
                <w:szCs w:val="20"/>
                <w:lang w:val="en-US"/>
              </w:rPr>
              <w:t xml:space="preserve"> </w:t>
            </w:r>
            <w:r w:rsidRPr="00100172">
              <w:rPr>
                <w:rFonts w:ascii="Arial" w:hAnsi="Arial" w:cs="Arial"/>
                <w:b/>
                <w:bCs/>
                <w:sz w:val="20"/>
                <w:szCs w:val="20"/>
              </w:rPr>
              <w:t>19</w:t>
            </w:r>
            <w:r w:rsidRPr="00100172">
              <w:rPr>
                <w:rFonts w:ascii="Arial" w:hAnsi="Arial" w:cs="Arial"/>
                <w:b/>
                <w:bCs/>
                <w:sz w:val="20"/>
                <w:szCs w:val="20"/>
                <w:lang w:val="en-US"/>
              </w:rPr>
              <w:t>,</w:t>
            </w:r>
            <w:r w:rsidRPr="00100172">
              <w:rPr>
                <w:rFonts w:ascii="Arial" w:hAnsi="Arial" w:cs="Arial"/>
                <w:b/>
                <w:bCs/>
                <w:sz w:val="20"/>
                <w:szCs w:val="20"/>
              </w:rPr>
              <w:t>57</w:t>
            </w:r>
            <w:r w:rsidRPr="00100172">
              <w:rPr>
                <w:rFonts w:ascii="Arial" w:hAnsi="Arial" w:cs="Arial"/>
                <w:sz w:val="20"/>
                <w:szCs w:val="20"/>
              </w:rPr>
              <w:t xml:space="preserve"> triệu m</w:t>
            </w:r>
            <w:r w:rsidRPr="00100172">
              <w:rPr>
                <w:rFonts w:ascii="Arial" w:hAnsi="Arial" w:cs="Arial"/>
                <w:sz w:val="20"/>
                <w:szCs w:val="20"/>
                <w:vertAlign w:val="superscript"/>
              </w:rPr>
              <w:t>2</w:t>
            </w:r>
            <w:r w:rsidRPr="00100172">
              <w:rPr>
                <w:rFonts w:ascii="Arial" w:hAnsi="Arial" w:cs="Arial"/>
                <w:sz w:val="20"/>
                <w:szCs w:val="20"/>
              </w:rPr>
              <w:t xml:space="preserve"> sàn, gồm:</w:t>
            </w:r>
          </w:p>
          <w:p w14:paraId="7DE657B5"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Nhà ở thương mại:</w:t>
            </w:r>
          </w:p>
          <w:p w14:paraId="08BFB617"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7</w:t>
            </w:r>
            <w:r w:rsidRPr="00100172">
              <w:rPr>
                <w:rFonts w:ascii="Arial" w:hAnsi="Arial" w:cs="Arial"/>
                <w:sz w:val="20"/>
                <w:szCs w:val="20"/>
                <w:lang w:val="en-US"/>
              </w:rPr>
              <w:t>,</w:t>
            </w:r>
            <w:r w:rsidRPr="00100172">
              <w:rPr>
                <w:rFonts w:ascii="Arial" w:hAnsi="Arial" w:cs="Arial"/>
                <w:sz w:val="20"/>
                <w:szCs w:val="20"/>
              </w:rPr>
              <w:t>57 triệu m</w:t>
            </w:r>
            <w:r w:rsidRPr="00100172">
              <w:rPr>
                <w:rFonts w:ascii="Arial" w:hAnsi="Arial" w:cs="Arial"/>
                <w:sz w:val="20"/>
                <w:szCs w:val="20"/>
                <w:vertAlign w:val="superscript"/>
              </w:rPr>
              <w:t>2</w:t>
            </w:r>
            <w:r w:rsidRPr="00100172">
              <w:rPr>
                <w:rFonts w:ascii="Arial" w:hAnsi="Arial" w:cs="Arial"/>
                <w:sz w:val="20"/>
                <w:szCs w:val="20"/>
              </w:rPr>
              <w:t xml:space="preserve"> sàn</w:t>
            </w:r>
          </w:p>
          <w:p w14:paraId="3DB9433B"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Nhà ở xã hội:</w:t>
            </w:r>
          </w:p>
          <w:p w14:paraId="07551517"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1</w:t>
            </w:r>
            <w:r w:rsidRPr="00100172">
              <w:rPr>
                <w:rFonts w:ascii="Arial" w:hAnsi="Arial" w:cs="Arial"/>
                <w:sz w:val="20"/>
                <w:szCs w:val="20"/>
                <w:lang w:val="en-US"/>
              </w:rPr>
              <w:t>,</w:t>
            </w:r>
            <w:r w:rsidRPr="00100172">
              <w:rPr>
                <w:rFonts w:ascii="Arial" w:hAnsi="Arial" w:cs="Arial"/>
                <w:sz w:val="20"/>
                <w:szCs w:val="20"/>
              </w:rPr>
              <w:t>50 triệu m</w:t>
            </w:r>
            <w:r w:rsidRPr="00100172">
              <w:rPr>
                <w:rFonts w:ascii="Arial" w:hAnsi="Arial" w:cs="Arial"/>
                <w:sz w:val="20"/>
                <w:szCs w:val="20"/>
                <w:vertAlign w:val="superscript"/>
              </w:rPr>
              <w:t>2</w:t>
            </w:r>
            <w:r w:rsidRPr="00100172">
              <w:rPr>
                <w:rFonts w:ascii="Arial" w:hAnsi="Arial" w:cs="Arial"/>
                <w:sz w:val="20"/>
                <w:szCs w:val="20"/>
              </w:rPr>
              <w:t xml:space="preserve"> sàn</w:t>
            </w:r>
          </w:p>
          <w:p w14:paraId="6616C0FC"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Nhà ở dân tự xây:</w:t>
            </w:r>
          </w:p>
          <w:p w14:paraId="11F67524"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10</w:t>
            </w:r>
            <w:r w:rsidRPr="00100172">
              <w:rPr>
                <w:rFonts w:ascii="Arial" w:hAnsi="Arial" w:cs="Arial"/>
                <w:sz w:val="20"/>
                <w:szCs w:val="20"/>
                <w:lang w:val="en-US"/>
              </w:rPr>
              <w:t>,</w:t>
            </w:r>
            <w:r w:rsidRPr="00100172">
              <w:rPr>
                <w:rFonts w:ascii="Arial" w:hAnsi="Arial" w:cs="Arial"/>
                <w:sz w:val="20"/>
                <w:szCs w:val="20"/>
              </w:rPr>
              <w:t>50 triệu m</w:t>
            </w:r>
            <w:r w:rsidRPr="00100172">
              <w:rPr>
                <w:rFonts w:ascii="Arial" w:hAnsi="Arial" w:cs="Arial"/>
                <w:sz w:val="20"/>
                <w:szCs w:val="20"/>
                <w:vertAlign w:val="superscript"/>
              </w:rPr>
              <w:t>2</w:t>
            </w:r>
            <w:r w:rsidRPr="00100172">
              <w:rPr>
                <w:rFonts w:ascii="Arial" w:hAnsi="Arial" w:cs="Arial"/>
                <w:sz w:val="20"/>
                <w:szCs w:val="20"/>
              </w:rPr>
              <w:t xml:space="preserve"> sàn</w:t>
            </w:r>
          </w:p>
        </w:tc>
      </w:tr>
      <w:tr w:rsidR="00383932" w:rsidRPr="00100172" w14:paraId="57C12632" w14:textId="77777777">
        <w:tblPrEx>
          <w:tblCellMar>
            <w:top w:w="0" w:type="dxa"/>
            <w:left w:w="0" w:type="dxa"/>
            <w:bottom w:w="0" w:type="dxa"/>
            <w:right w:w="0" w:type="dxa"/>
          </w:tblCellMar>
        </w:tblPrEx>
        <w:tc>
          <w:tcPr>
            <w:tcW w:w="356"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7C4415F1" w14:textId="77777777" w:rsidR="00383932" w:rsidRPr="00100172" w:rsidRDefault="00383932" w:rsidP="00100172">
            <w:pPr>
              <w:spacing w:before="120"/>
              <w:jc w:val="center"/>
              <w:rPr>
                <w:rFonts w:ascii="Arial" w:hAnsi="Arial" w:cs="Arial"/>
                <w:sz w:val="20"/>
                <w:szCs w:val="20"/>
              </w:rPr>
            </w:pPr>
          </w:p>
        </w:tc>
        <w:tc>
          <w:tcPr>
            <w:tcW w:w="1024"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5B0AB6CF" w14:textId="77777777" w:rsidR="00383932" w:rsidRPr="00100172" w:rsidRDefault="00383932" w:rsidP="00100172">
            <w:pPr>
              <w:spacing w:before="120"/>
              <w:rPr>
                <w:rFonts w:ascii="Arial" w:hAnsi="Arial" w:cs="Arial"/>
                <w:sz w:val="20"/>
                <w:szCs w:val="20"/>
              </w:rPr>
            </w:pPr>
          </w:p>
        </w:tc>
        <w:tc>
          <w:tcPr>
            <w:tcW w:w="1834" w:type="pct"/>
            <w:tcBorders>
              <w:top w:val="single" w:sz="2" w:space="0" w:color="auto"/>
              <w:left w:val="single" w:sz="2" w:space="0" w:color="auto"/>
              <w:bottom w:val="single" w:sz="2" w:space="0" w:color="auto"/>
              <w:right w:val="single" w:sz="2" w:space="0" w:color="auto"/>
            </w:tcBorders>
            <w:shd w:val="clear" w:color="auto" w:fill="FFFFFF"/>
            <w:vAlign w:val="center"/>
          </w:tcPr>
          <w:p w14:paraId="45141192"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xml:space="preserve">Giai đoạn 2026-2030: tăng 11,2 </w:t>
            </w:r>
            <w:r w:rsidRPr="00100172">
              <w:rPr>
                <w:rFonts w:ascii="Arial" w:hAnsi="Arial" w:cs="Arial"/>
                <w:sz w:val="20"/>
                <w:szCs w:val="20"/>
                <w:lang w:val="en-US"/>
              </w:rPr>
              <w:t>tr</w:t>
            </w:r>
            <w:r w:rsidRPr="00100172">
              <w:rPr>
                <w:rFonts w:ascii="Arial" w:hAnsi="Arial" w:cs="Arial"/>
                <w:sz w:val="20"/>
                <w:szCs w:val="20"/>
              </w:rPr>
              <w:t>iệu m</w:t>
            </w:r>
            <w:r w:rsidRPr="00100172">
              <w:rPr>
                <w:rFonts w:ascii="Arial" w:hAnsi="Arial" w:cs="Arial"/>
                <w:sz w:val="20"/>
                <w:szCs w:val="20"/>
                <w:vertAlign w:val="superscript"/>
              </w:rPr>
              <w:t>2</w:t>
            </w:r>
            <w:r w:rsidRPr="00100172">
              <w:rPr>
                <w:rFonts w:ascii="Arial" w:hAnsi="Arial" w:cs="Arial"/>
                <w:sz w:val="20"/>
                <w:szCs w:val="20"/>
              </w:rPr>
              <w:t xml:space="preserve"> sàn, gồm:</w:t>
            </w:r>
          </w:p>
          <w:p w14:paraId="2DF2D6DF"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Nhà ở thương mại:</w:t>
            </w:r>
          </w:p>
          <w:p w14:paraId="5829F1C4"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3,0 triệu m</w:t>
            </w:r>
            <w:r w:rsidRPr="00100172">
              <w:rPr>
                <w:rFonts w:ascii="Arial" w:hAnsi="Arial" w:cs="Arial"/>
                <w:sz w:val="20"/>
                <w:szCs w:val="20"/>
                <w:vertAlign w:val="superscript"/>
              </w:rPr>
              <w:t>2</w:t>
            </w:r>
            <w:r w:rsidRPr="00100172">
              <w:rPr>
                <w:rFonts w:ascii="Arial" w:hAnsi="Arial" w:cs="Arial"/>
                <w:sz w:val="20"/>
                <w:szCs w:val="20"/>
              </w:rPr>
              <w:t xml:space="preserve"> sàn</w:t>
            </w:r>
          </w:p>
          <w:p w14:paraId="5C2CD45A"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Nhà ở xã hội:</w:t>
            </w:r>
          </w:p>
          <w:p w14:paraId="3EDB6CF8"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0,61 triệu m</w:t>
            </w:r>
            <w:r w:rsidRPr="00100172">
              <w:rPr>
                <w:rFonts w:ascii="Arial" w:hAnsi="Arial" w:cs="Arial"/>
                <w:sz w:val="20"/>
                <w:szCs w:val="20"/>
                <w:vertAlign w:val="superscript"/>
              </w:rPr>
              <w:t>2</w:t>
            </w:r>
            <w:r w:rsidRPr="00100172">
              <w:rPr>
                <w:rFonts w:ascii="Arial" w:hAnsi="Arial" w:cs="Arial"/>
                <w:sz w:val="20"/>
                <w:szCs w:val="20"/>
              </w:rPr>
              <w:t xml:space="preserve"> sàn</w:t>
            </w:r>
          </w:p>
          <w:p w14:paraId="02F02BA2"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Nhà ở dân tự xây:</w:t>
            </w:r>
          </w:p>
          <w:p w14:paraId="52C6888B"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7,59 triệu m</w:t>
            </w:r>
            <w:r w:rsidRPr="00100172">
              <w:rPr>
                <w:rFonts w:ascii="Arial" w:hAnsi="Arial" w:cs="Arial"/>
                <w:sz w:val="20"/>
                <w:szCs w:val="20"/>
                <w:vertAlign w:val="superscript"/>
              </w:rPr>
              <w:t>2</w:t>
            </w:r>
            <w:r w:rsidRPr="00100172">
              <w:rPr>
                <w:rFonts w:ascii="Arial" w:hAnsi="Arial" w:cs="Arial"/>
                <w:sz w:val="20"/>
                <w:szCs w:val="20"/>
              </w:rPr>
              <w:t xml:space="preserve"> sàn</w:t>
            </w:r>
          </w:p>
        </w:tc>
        <w:tc>
          <w:tcPr>
            <w:tcW w:w="1786" w:type="pct"/>
            <w:tcBorders>
              <w:top w:val="single" w:sz="2" w:space="0" w:color="auto"/>
              <w:left w:val="single" w:sz="2" w:space="0" w:color="auto"/>
              <w:bottom w:val="single" w:sz="2" w:space="0" w:color="auto"/>
              <w:right w:val="single" w:sz="2" w:space="0" w:color="auto"/>
            </w:tcBorders>
            <w:shd w:val="clear" w:color="auto" w:fill="FFFFFF"/>
            <w:vAlign w:val="center"/>
          </w:tcPr>
          <w:p w14:paraId="25711A29"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xml:space="preserve">Giai đoạn 2026-2030: tăng </w:t>
            </w:r>
            <w:r w:rsidRPr="00100172">
              <w:rPr>
                <w:rFonts w:ascii="Arial" w:hAnsi="Arial" w:cs="Arial"/>
                <w:b/>
                <w:bCs/>
                <w:sz w:val="20"/>
                <w:szCs w:val="20"/>
              </w:rPr>
              <w:t>38,17</w:t>
            </w:r>
            <w:r w:rsidRPr="00100172">
              <w:rPr>
                <w:rFonts w:ascii="Arial" w:hAnsi="Arial" w:cs="Arial"/>
                <w:sz w:val="20"/>
                <w:szCs w:val="20"/>
              </w:rPr>
              <w:t xml:space="preserve"> triệu m</w:t>
            </w:r>
            <w:r w:rsidRPr="00100172">
              <w:rPr>
                <w:rFonts w:ascii="Arial" w:hAnsi="Arial" w:cs="Arial"/>
                <w:sz w:val="20"/>
                <w:szCs w:val="20"/>
                <w:vertAlign w:val="superscript"/>
              </w:rPr>
              <w:t>2</w:t>
            </w:r>
            <w:r w:rsidRPr="00100172">
              <w:rPr>
                <w:rFonts w:ascii="Arial" w:hAnsi="Arial" w:cs="Arial"/>
                <w:sz w:val="20"/>
                <w:szCs w:val="20"/>
              </w:rPr>
              <w:t xml:space="preserve"> sàn, gồm:</w:t>
            </w:r>
          </w:p>
          <w:p w14:paraId="7F056351"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Nhà ở thương mại:</w:t>
            </w:r>
          </w:p>
          <w:p w14:paraId="0CC0251F"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25,17 triệu m</w:t>
            </w:r>
            <w:r w:rsidRPr="00100172">
              <w:rPr>
                <w:rFonts w:ascii="Arial" w:hAnsi="Arial" w:cs="Arial"/>
                <w:sz w:val="20"/>
                <w:szCs w:val="20"/>
                <w:vertAlign w:val="superscript"/>
              </w:rPr>
              <w:t>2</w:t>
            </w:r>
            <w:r w:rsidRPr="00100172">
              <w:rPr>
                <w:rFonts w:ascii="Arial" w:hAnsi="Arial" w:cs="Arial"/>
                <w:sz w:val="20"/>
                <w:szCs w:val="20"/>
              </w:rPr>
              <w:t xml:space="preserve"> sàn</w:t>
            </w:r>
          </w:p>
          <w:p w14:paraId="425CD221"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Nhà ở xã hội:</w:t>
            </w:r>
          </w:p>
          <w:p w14:paraId="7DF61AD8"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2,0 triệu m</w:t>
            </w:r>
            <w:r w:rsidRPr="00100172">
              <w:rPr>
                <w:rFonts w:ascii="Arial" w:hAnsi="Arial" w:cs="Arial"/>
                <w:sz w:val="20"/>
                <w:szCs w:val="20"/>
                <w:vertAlign w:val="superscript"/>
              </w:rPr>
              <w:t>2</w:t>
            </w:r>
            <w:r w:rsidRPr="00100172">
              <w:rPr>
                <w:rFonts w:ascii="Arial" w:hAnsi="Arial" w:cs="Arial"/>
                <w:sz w:val="20"/>
                <w:szCs w:val="20"/>
              </w:rPr>
              <w:t xml:space="preserve"> sàn</w:t>
            </w:r>
          </w:p>
          <w:p w14:paraId="6570CF05"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Nhà ở dân tự xây:</w:t>
            </w:r>
          </w:p>
          <w:p w14:paraId="33C2EB14"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11 triệu m</w:t>
            </w:r>
            <w:r w:rsidRPr="00100172">
              <w:rPr>
                <w:rFonts w:ascii="Arial" w:hAnsi="Arial" w:cs="Arial"/>
                <w:sz w:val="20"/>
                <w:szCs w:val="20"/>
                <w:vertAlign w:val="superscript"/>
              </w:rPr>
              <w:t>2</w:t>
            </w:r>
            <w:r w:rsidRPr="00100172">
              <w:rPr>
                <w:rFonts w:ascii="Arial" w:hAnsi="Arial" w:cs="Arial"/>
                <w:sz w:val="20"/>
                <w:szCs w:val="20"/>
              </w:rPr>
              <w:t xml:space="preserve"> sàn</w:t>
            </w:r>
          </w:p>
        </w:tc>
      </w:tr>
      <w:tr w:rsidR="00383932" w:rsidRPr="00100172" w14:paraId="6652435C" w14:textId="77777777">
        <w:tblPrEx>
          <w:tblCellMar>
            <w:top w:w="0" w:type="dxa"/>
            <w:left w:w="0" w:type="dxa"/>
            <w:bottom w:w="0" w:type="dxa"/>
            <w:right w:w="0" w:type="dxa"/>
          </w:tblCellMar>
        </w:tblPrEx>
        <w:tc>
          <w:tcPr>
            <w:tcW w:w="356"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27E33464"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5</w:t>
            </w:r>
          </w:p>
        </w:tc>
        <w:tc>
          <w:tcPr>
            <w:tcW w:w="1024"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525DAD3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Nhu cầu diện tích đất để phát triển các loại nhà ở</w:t>
            </w:r>
          </w:p>
        </w:tc>
        <w:tc>
          <w:tcPr>
            <w:tcW w:w="1834" w:type="pct"/>
            <w:tcBorders>
              <w:top w:val="single" w:sz="2" w:space="0" w:color="auto"/>
              <w:left w:val="single" w:sz="2" w:space="0" w:color="auto"/>
              <w:bottom w:val="single" w:sz="2" w:space="0" w:color="auto"/>
              <w:right w:val="single" w:sz="2" w:space="0" w:color="auto"/>
            </w:tcBorders>
            <w:shd w:val="clear" w:color="auto" w:fill="FFFFFF"/>
            <w:vAlign w:val="center"/>
          </w:tcPr>
          <w:p w14:paraId="6ECA8BA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Giai đoạn 2021-2025: 1.064 ha</w:t>
            </w:r>
          </w:p>
        </w:tc>
        <w:tc>
          <w:tcPr>
            <w:tcW w:w="1786" w:type="pct"/>
            <w:tcBorders>
              <w:top w:val="single" w:sz="2" w:space="0" w:color="auto"/>
              <w:left w:val="single" w:sz="2" w:space="0" w:color="auto"/>
              <w:bottom w:val="single" w:sz="2" w:space="0" w:color="auto"/>
              <w:right w:val="single" w:sz="2" w:space="0" w:color="auto"/>
            </w:tcBorders>
            <w:shd w:val="clear" w:color="auto" w:fill="FFFFFF"/>
            <w:vAlign w:val="center"/>
          </w:tcPr>
          <w:p w14:paraId="6B5CE88C" w14:textId="77777777" w:rsidR="007F20BC" w:rsidRPr="00100172" w:rsidRDefault="007F20BC" w:rsidP="00100172">
            <w:pPr>
              <w:spacing w:before="120"/>
              <w:rPr>
                <w:rFonts w:ascii="Arial" w:hAnsi="Arial" w:cs="Arial"/>
                <w:sz w:val="20"/>
                <w:szCs w:val="20"/>
                <w:lang w:val="en-US"/>
              </w:rPr>
            </w:pPr>
            <w:r w:rsidRPr="00100172">
              <w:rPr>
                <w:rFonts w:ascii="Arial" w:hAnsi="Arial" w:cs="Arial"/>
                <w:sz w:val="20"/>
                <w:szCs w:val="20"/>
              </w:rPr>
              <w:t xml:space="preserve">Giai đoạn 2021-2025: </w:t>
            </w:r>
            <w:r w:rsidRPr="00100172">
              <w:rPr>
                <w:rFonts w:ascii="Arial" w:hAnsi="Arial" w:cs="Arial"/>
                <w:b/>
                <w:bCs/>
                <w:sz w:val="20"/>
                <w:szCs w:val="20"/>
              </w:rPr>
              <w:t>4.291</w:t>
            </w:r>
            <w:r w:rsidR="00383932" w:rsidRPr="00100172">
              <w:rPr>
                <w:rFonts w:ascii="Arial" w:hAnsi="Arial" w:cs="Arial"/>
                <w:sz w:val="20"/>
                <w:szCs w:val="20"/>
              </w:rPr>
              <w:t xml:space="preserve"> ha</w:t>
            </w:r>
          </w:p>
        </w:tc>
      </w:tr>
      <w:tr w:rsidR="00383932" w:rsidRPr="00100172" w14:paraId="2A6D6177" w14:textId="77777777">
        <w:tblPrEx>
          <w:tblCellMar>
            <w:top w:w="0" w:type="dxa"/>
            <w:left w:w="0" w:type="dxa"/>
            <w:bottom w:w="0" w:type="dxa"/>
            <w:right w:w="0" w:type="dxa"/>
          </w:tblCellMar>
        </w:tblPrEx>
        <w:tc>
          <w:tcPr>
            <w:tcW w:w="356"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7CEF0E0A" w14:textId="77777777" w:rsidR="007F20BC" w:rsidRPr="00100172" w:rsidRDefault="007F20BC" w:rsidP="00100172">
            <w:pPr>
              <w:spacing w:before="120"/>
              <w:jc w:val="center"/>
              <w:rPr>
                <w:rFonts w:ascii="Arial" w:hAnsi="Arial" w:cs="Arial"/>
                <w:sz w:val="20"/>
                <w:szCs w:val="20"/>
              </w:rPr>
            </w:pPr>
          </w:p>
        </w:tc>
        <w:tc>
          <w:tcPr>
            <w:tcW w:w="1024"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79FA8BDE" w14:textId="77777777" w:rsidR="007F20BC" w:rsidRPr="00100172" w:rsidRDefault="007F20BC" w:rsidP="00100172">
            <w:pPr>
              <w:spacing w:before="120"/>
              <w:rPr>
                <w:rFonts w:ascii="Arial" w:hAnsi="Arial" w:cs="Arial"/>
                <w:sz w:val="20"/>
                <w:szCs w:val="20"/>
              </w:rPr>
            </w:pPr>
          </w:p>
        </w:tc>
        <w:tc>
          <w:tcPr>
            <w:tcW w:w="1834" w:type="pct"/>
            <w:tcBorders>
              <w:top w:val="single" w:sz="2" w:space="0" w:color="auto"/>
              <w:left w:val="single" w:sz="2" w:space="0" w:color="auto"/>
              <w:bottom w:val="single" w:sz="2" w:space="0" w:color="auto"/>
              <w:right w:val="single" w:sz="2" w:space="0" w:color="auto"/>
            </w:tcBorders>
            <w:shd w:val="clear" w:color="auto" w:fill="FFFFFF"/>
            <w:vAlign w:val="center"/>
          </w:tcPr>
          <w:p w14:paraId="1BD4B5C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Giai đoạn 2026-2030: 848 ha</w:t>
            </w:r>
          </w:p>
        </w:tc>
        <w:tc>
          <w:tcPr>
            <w:tcW w:w="1786" w:type="pct"/>
            <w:tcBorders>
              <w:top w:val="single" w:sz="2" w:space="0" w:color="auto"/>
              <w:left w:val="single" w:sz="2" w:space="0" w:color="auto"/>
              <w:bottom w:val="single" w:sz="2" w:space="0" w:color="auto"/>
              <w:right w:val="single" w:sz="2" w:space="0" w:color="auto"/>
            </w:tcBorders>
            <w:shd w:val="clear" w:color="auto" w:fill="FFFFFF"/>
            <w:vAlign w:val="center"/>
          </w:tcPr>
          <w:p w14:paraId="4A4DEC4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Giai đoạn 2026- 2030: </w:t>
            </w:r>
            <w:r w:rsidRPr="00100172">
              <w:rPr>
                <w:rFonts w:ascii="Arial" w:hAnsi="Arial" w:cs="Arial"/>
                <w:b/>
                <w:bCs/>
                <w:sz w:val="20"/>
                <w:szCs w:val="20"/>
              </w:rPr>
              <w:t>4.970</w:t>
            </w:r>
            <w:r w:rsidRPr="00100172">
              <w:rPr>
                <w:rFonts w:ascii="Arial" w:hAnsi="Arial" w:cs="Arial"/>
                <w:sz w:val="20"/>
                <w:szCs w:val="20"/>
              </w:rPr>
              <w:t xml:space="preserve"> ha</w:t>
            </w:r>
          </w:p>
        </w:tc>
      </w:tr>
      <w:tr w:rsidR="00383932" w:rsidRPr="00100172" w14:paraId="3E702005" w14:textId="77777777">
        <w:tblPrEx>
          <w:tblCellMar>
            <w:top w:w="0" w:type="dxa"/>
            <w:left w:w="0" w:type="dxa"/>
            <w:bottom w:w="0" w:type="dxa"/>
            <w:right w:w="0" w:type="dxa"/>
          </w:tblCellMar>
        </w:tblPrEx>
        <w:tc>
          <w:tcPr>
            <w:tcW w:w="356"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4140E2A1"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6</w:t>
            </w:r>
          </w:p>
        </w:tc>
        <w:tc>
          <w:tcPr>
            <w:tcW w:w="1024"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71431081"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Nhu cầu vốn đầu tư các loại nhà ở</w:t>
            </w:r>
          </w:p>
        </w:tc>
        <w:tc>
          <w:tcPr>
            <w:tcW w:w="1834" w:type="pct"/>
            <w:tcBorders>
              <w:top w:val="single" w:sz="2" w:space="0" w:color="auto"/>
              <w:left w:val="single" w:sz="2" w:space="0" w:color="auto"/>
              <w:bottom w:val="single" w:sz="2" w:space="0" w:color="auto"/>
              <w:right w:val="single" w:sz="2" w:space="0" w:color="auto"/>
            </w:tcBorders>
            <w:shd w:val="clear" w:color="auto" w:fill="FFFFFF"/>
            <w:vAlign w:val="center"/>
          </w:tcPr>
          <w:p w14:paraId="34DD12C9"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Giai đoạn 2021-2025: 90.578,1 tỷ đồng, gồm:</w:t>
            </w:r>
          </w:p>
          <w:p w14:paraId="20266E7B"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Nhà ở thương mại:</w:t>
            </w:r>
          </w:p>
          <w:p w14:paraId="7D6926C4"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28.296,1 tỷ đồng</w:t>
            </w:r>
          </w:p>
          <w:p w14:paraId="46013559"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Nhà ở xã hội:</w:t>
            </w:r>
          </w:p>
          <w:p w14:paraId="376872D2"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4.981,6 tỷ đồng</w:t>
            </w:r>
          </w:p>
          <w:p w14:paraId="3D09B3D0"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Nhà ở dân tự xây:</w:t>
            </w:r>
          </w:p>
          <w:p w14:paraId="3843FE04"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57.300,4 tỷ đồng</w:t>
            </w:r>
          </w:p>
        </w:tc>
        <w:tc>
          <w:tcPr>
            <w:tcW w:w="1786" w:type="pct"/>
            <w:tcBorders>
              <w:top w:val="single" w:sz="2" w:space="0" w:color="auto"/>
              <w:left w:val="single" w:sz="2" w:space="0" w:color="auto"/>
              <w:bottom w:val="single" w:sz="2" w:space="0" w:color="auto"/>
              <w:right w:val="single" w:sz="2" w:space="0" w:color="auto"/>
            </w:tcBorders>
            <w:shd w:val="clear" w:color="auto" w:fill="FFFFFF"/>
            <w:vAlign w:val="center"/>
          </w:tcPr>
          <w:p w14:paraId="2374B5EC"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Giai đoạn 2021-2025:</w:t>
            </w:r>
            <w:r w:rsidRPr="00100172">
              <w:rPr>
                <w:rFonts w:ascii="Arial" w:hAnsi="Arial" w:cs="Arial"/>
                <w:sz w:val="20"/>
                <w:szCs w:val="20"/>
                <w:lang w:val="en-US"/>
              </w:rPr>
              <w:t xml:space="preserve"> </w:t>
            </w:r>
            <w:r w:rsidRPr="00100172">
              <w:rPr>
                <w:rFonts w:ascii="Arial" w:hAnsi="Arial" w:cs="Arial"/>
                <w:b/>
                <w:bCs/>
                <w:sz w:val="20"/>
                <w:szCs w:val="20"/>
              </w:rPr>
              <w:t>175.813</w:t>
            </w:r>
            <w:r w:rsidRPr="00100172">
              <w:rPr>
                <w:rFonts w:ascii="Arial" w:hAnsi="Arial" w:cs="Arial"/>
                <w:sz w:val="20"/>
                <w:szCs w:val="20"/>
              </w:rPr>
              <w:t xml:space="preserve"> tỷ đồng, gồm:</w:t>
            </w:r>
          </w:p>
          <w:p w14:paraId="4F73E9BD"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Nhà ở thương mại:</w:t>
            </w:r>
          </w:p>
          <w:p w14:paraId="2CDACAAF"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74.605 tỷ đồng</w:t>
            </w:r>
          </w:p>
          <w:p w14:paraId="609E58F0"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Nhà ở xã hội:</w:t>
            </w:r>
          </w:p>
          <w:p w14:paraId="35C6E653"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16.546 tỷ đồng</w:t>
            </w:r>
          </w:p>
          <w:p w14:paraId="2A7ED0A6"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Nhà ở dân tự xây:</w:t>
            </w:r>
          </w:p>
          <w:p w14:paraId="5E17499E"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84.662 tỷ đồng</w:t>
            </w:r>
          </w:p>
        </w:tc>
      </w:tr>
      <w:tr w:rsidR="00383932" w:rsidRPr="00100172" w14:paraId="0E22A1AB" w14:textId="77777777">
        <w:tblPrEx>
          <w:tblCellMar>
            <w:top w:w="0" w:type="dxa"/>
            <w:left w:w="0" w:type="dxa"/>
            <w:bottom w:w="0" w:type="dxa"/>
            <w:right w:w="0" w:type="dxa"/>
          </w:tblCellMar>
        </w:tblPrEx>
        <w:tc>
          <w:tcPr>
            <w:tcW w:w="356"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6E892FB0" w14:textId="77777777" w:rsidR="00383932" w:rsidRPr="00100172" w:rsidRDefault="00383932" w:rsidP="00100172">
            <w:pPr>
              <w:spacing w:before="120"/>
              <w:jc w:val="center"/>
              <w:rPr>
                <w:rFonts w:ascii="Arial" w:hAnsi="Arial" w:cs="Arial"/>
                <w:sz w:val="20"/>
                <w:szCs w:val="20"/>
              </w:rPr>
            </w:pPr>
          </w:p>
        </w:tc>
        <w:tc>
          <w:tcPr>
            <w:tcW w:w="1024"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1FF764E8" w14:textId="77777777" w:rsidR="00383932" w:rsidRPr="00100172" w:rsidRDefault="00383932" w:rsidP="00100172">
            <w:pPr>
              <w:spacing w:before="120"/>
              <w:rPr>
                <w:rFonts w:ascii="Arial" w:hAnsi="Arial" w:cs="Arial"/>
                <w:sz w:val="20"/>
                <w:szCs w:val="20"/>
              </w:rPr>
            </w:pPr>
          </w:p>
        </w:tc>
        <w:tc>
          <w:tcPr>
            <w:tcW w:w="1834" w:type="pct"/>
            <w:tcBorders>
              <w:top w:val="single" w:sz="2" w:space="0" w:color="auto"/>
              <w:left w:val="single" w:sz="2" w:space="0" w:color="auto"/>
              <w:bottom w:val="single" w:sz="2" w:space="0" w:color="auto"/>
              <w:right w:val="single" w:sz="2" w:space="0" w:color="auto"/>
            </w:tcBorders>
            <w:shd w:val="clear" w:color="auto" w:fill="FFFFFF"/>
            <w:vAlign w:val="center"/>
          </w:tcPr>
          <w:p w14:paraId="70E6D665"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Giai đoạn 2026- 2030</w:t>
            </w:r>
            <w:r w:rsidRPr="00100172">
              <w:rPr>
                <w:rFonts w:ascii="Arial" w:hAnsi="Arial" w:cs="Arial"/>
                <w:sz w:val="20"/>
                <w:szCs w:val="20"/>
                <w:lang w:val="en-US"/>
              </w:rPr>
              <w:t>:</w:t>
            </w:r>
            <w:r w:rsidRPr="00100172">
              <w:rPr>
                <w:rFonts w:ascii="Arial" w:hAnsi="Arial" w:cs="Arial"/>
                <w:sz w:val="20"/>
                <w:szCs w:val="20"/>
              </w:rPr>
              <w:t xml:space="preserve"> 105.453,4 tỷ đồng, gồm:</w:t>
            </w:r>
          </w:p>
          <w:p w14:paraId="62BBD0C8"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Nhà ở thương mại:</w:t>
            </w:r>
          </w:p>
          <w:p w14:paraId="5A457EAB" w14:textId="77777777" w:rsidR="00383932" w:rsidRPr="00100172" w:rsidRDefault="00383932" w:rsidP="00100172">
            <w:pPr>
              <w:spacing w:before="120"/>
              <w:rPr>
                <w:rFonts w:ascii="Arial" w:hAnsi="Arial" w:cs="Arial"/>
                <w:sz w:val="20"/>
                <w:szCs w:val="20"/>
                <w:lang w:val="en-US"/>
              </w:rPr>
            </w:pPr>
            <w:r w:rsidRPr="00100172">
              <w:rPr>
                <w:rFonts w:ascii="Arial" w:hAnsi="Arial" w:cs="Arial"/>
                <w:sz w:val="20"/>
                <w:szCs w:val="20"/>
              </w:rPr>
              <w:t>37.350</w:t>
            </w:r>
            <w:r w:rsidRPr="00100172">
              <w:rPr>
                <w:rFonts w:ascii="Arial" w:hAnsi="Arial" w:cs="Arial"/>
                <w:sz w:val="20"/>
                <w:szCs w:val="20"/>
                <w:lang w:val="en-US"/>
              </w:rPr>
              <w:t>,</w:t>
            </w:r>
            <w:r w:rsidRPr="00100172">
              <w:rPr>
                <w:rFonts w:ascii="Arial" w:hAnsi="Arial" w:cs="Arial"/>
                <w:sz w:val="20"/>
                <w:szCs w:val="20"/>
              </w:rPr>
              <w:t xml:space="preserve">9 tỷ đồng </w:t>
            </w:r>
          </w:p>
          <w:p w14:paraId="3719432F"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w:t>
            </w:r>
            <w:r w:rsidRPr="00100172">
              <w:rPr>
                <w:rFonts w:ascii="Arial" w:hAnsi="Arial" w:cs="Arial"/>
                <w:sz w:val="20"/>
                <w:szCs w:val="20"/>
                <w:lang w:val="en-US"/>
              </w:rPr>
              <w:t xml:space="preserve"> </w:t>
            </w:r>
            <w:r w:rsidRPr="00100172">
              <w:rPr>
                <w:rFonts w:ascii="Arial" w:hAnsi="Arial" w:cs="Arial"/>
                <w:sz w:val="20"/>
                <w:szCs w:val="20"/>
              </w:rPr>
              <w:t>Nh</w:t>
            </w:r>
            <w:r w:rsidRPr="00100172">
              <w:rPr>
                <w:rFonts w:ascii="Arial" w:hAnsi="Arial" w:cs="Arial"/>
                <w:sz w:val="20"/>
                <w:szCs w:val="20"/>
                <w:lang w:val="en-US"/>
              </w:rPr>
              <w:t xml:space="preserve">à ở </w:t>
            </w:r>
            <w:r w:rsidRPr="00100172">
              <w:rPr>
                <w:rFonts w:ascii="Arial" w:hAnsi="Arial" w:cs="Arial"/>
                <w:sz w:val="20"/>
                <w:szCs w:val="20"/>
              </w:rPr>
              <w:t>xã</w:t>
            </w:r>
            <w:r w:rsidRPr="00100172">
              <w:rPr>
                <w:rFonts w:ascii="Arial" w:hAnsi="Arial" w:cs="Arial"/>
                <w:sz w:val="20"/>
                <w:szCs w:val="20"/>
                <w:lang w:val="en-US"/>
              </w:rPr>
              <w:t xml:space="preserve"> </w:t>
            </w:r>
            <w:r w:rsidRPr="00100172">
              <w:rPr>
                <w:rFonts w:ascii="Arial" w:hAnsi="Arial" w:cs="Arial"/>
                <w:sz w:val="20"/>
                <w:szCs w:val="20"/>
              </w:rPr>
              <w:t>hộ</w:t>
            </w:r>
            <w:r w:rsidRPr="00100172">
              <w:rPr>
                <w:rFonts w:ascii="Arial" w:hAnsi="Arial" w:cs="Arial"/>
                <w:sz w:val="20"/>
                <w:szCs w:val="20"/>
                <w:lang w:val="en-US"/>
              </w:rPr>
              <w:t>i</w:t>
            </w:r>
            <w:r w:rsidRPr="00100172">
              <w:rPr>
                <w:rFonts w:ascii="Arial" w:hAnsi="Arial" w:cs="Arial"/>
                <w:sz w:val="20"/>
                <w:szCs w:val="20"/>
              </w:rPr>
              <w:t>:</w:t>
            </w:r>
          </w:p>
          <w:p w14:paraId="5F332C7A"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5</w:t>
            </w:r>
            <w:r w:rsidRPr="00100172">
              <w:rPr>
                <w:rFonts w:ascii="Arial" w:hAnsi="Arial" w:cs="Arial"/>
                <w:sz w:val="20"/>
                <w:szCs w:val="20"/>
                <w:lang w:val="en-US"/>
              </w:rPr>
              <w:t>.</w:t>
            </w:r>
            <w:r w:rsidRPr="00100172">
              <w:rPr>
                <w:rFonts w:ascii="Arial" w:hAnsi="Arial" w:cs="Arial"/>
                <w:sz w:val="20"/>
                <w:szCs w:val="20"/>
              </w:rPr>
              <w:t>528</w:t>
            </w:r>
            <w:r w:rsidRPr="00100172">
              <w:rPr>
                <w:rFonts w:ascii="Arial" w:hAnsi="Arial" w:cs="Arial"/>
                <w:sz w:val="20"/>
                <w:szCs w:val="20"/>
                <w:lang w:val="en-US"/>
              </w:rPr>
              <w:t>,</w:t>
            </w:r>
            <w:r w:rsidRPr="00100172">
              <w:rPr>
                <w:rFonts w:ascii="Arial" w:hAnsi="Arial" w:cs="Arial"/>
                <w:sz w:val="20"/>
                <w:szCs w:val="20"/>
              </w:rPr>
              <w:t>9 tỷ đồng</w:t>
            </w:r>
          </w:p>
          <w:p w14:paraId="493E2C52" w14:textId="77777777" w:rsidR="00383932" w:rsidRPr="00100172" w:rsidRDefault="00383932" w:rsidP="00100172">
            <w:pPr>
              <w:spacing w:before="120"/>
              <w:rPr>
                <w:rFonts w:ascii="Arial" w:hAnsi="Arial" w:cs="Arial"/>
                <w:sz w:val="20"/>
                <w:szCs w:val="20"/>
                <w:lang w:val="en-US"/>
              </w:rPr>
            </w:pPr>
            <w:r w:rsidRPr="00100172">
              <w:rPr>
                <w:rFonts w:ascii="Arial" w:hAnsi="Arial" w:cs="Arial"/>
                <w:sz w:val="20"/>
                <w:szCs w:val="20"/>
              </w:rPr>
              <w:t xml:space="preserve">- Nhà ở dân tự xây: </w:t>
            </w:r>
          </w:p>
          <w:p w14:paraId="7137241F"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62.573,7 tỷ đồng</w:t>
            </w:r>
          </w:p>
        </w:tc>
        <w:tc>
          <w:tcPr>
            <w:tcW w:w="1786" w:type="pct"/>
            <w:tcBorders>
              <w:top w:val="single" w:sz="2" w:space="0" w:color="auto"/>
              <w:left w:val="single" w:sz="2" w:space="0" w:color="auto"/>
              <w:bottom w:val="single" w:sz="2" w:space="0" w:color="auto"/>
              <w:right w:val="single" w:sz="2" w:space="0" w:color="auto"/>
            </w:tcBorders>
            <w:shd w:val="clear" w:color="auto" w:fill="FFFFFF"/>
            <w:vAlign w:val="center"/>
          </w:tcPr>
          <w:p w14:paraId="6B71AD66"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xml:space="preserve">Giai đoạn 2026- 2030: </w:t>
            </w:r>
            <w:r w:rsidRPr="00100172">
              <w:rPr>
                <w:rFonts w:ascii="Arial" w:hAnsi="Arial" w:cs="Arial"/>
                <w:b/>
                <w:bCs/>
                <w:sz w:val="20"/>
                <w:szCs w:val="20"/>
              </w:rPr>
              <w:t>394.404</w:t>
            </w:r>
            <w:r w:rsidRPr="00100172">
              <w:rPr>
                <w:rFonts w:ascii="Arial" w:hAnsi="Arial" w:cs="Arial"/>
                <w:sz w:val="20"/>
                <w:szCs w:val="20"/>
              </w:rPr>
              <w:t xml:space="preserve"> tỷ đồng, gồm:</w:t>
            </w:r>
          </w:p>
          <w:p w14:paraId="031610E1" w14:textId="77777777" w:rsidR="00383932" w:rsidRPr="00100172" w:rsidRDefault="00383932" w:rsidP="00100172">
            <w:pPr>
              <w:spacing w:before="120"/>
              <w:rPr>
                <w:rFonts w:ascii="Arial" w:hAnsi="Arial" w:cs="Arial"/>
                <w:sz w:val="20"/>
                <w:szCs w:val="20"/>
                <w:lang w:val="en-US"/>
              </w:rPr>
            </w:pPr>
            <w:r w:rsidRPr="00100172">
              <w:rPr>
                <w:rFonts w:ascii="Arial" w:hAnsi="Arial" w:cs="Arial"/>
                <w:sz w:val="20"/>
                <w:szCs w:val="20"/>
              </w:rPr>
              <w:t>- Nh</w:t>
            </w:r>
            <w:r w:rsidRPr="00100172">
              <w:rPr>
                <w:rFonts w:ascii="Arial" w:hAnsi="Arial" w:cs="Arial"/>
                <w:sz w:val="20"/>
                <w:szCs w:val="20"/>
                <w:lang w:val="en-US"/>
              </w:rPr>
              <w:t>à</w:t>
            </w:r>
            <w:r w:rsidRPr="00100172">
              <w:rPr>
                <w:rFonts w:ascii="Arial" w:hAnsi="Arial" w:cs="Arial"/>
                <w:sz w:val="20"/>
                <w:szCs w:val="20"/>
              </w:rPr>
              <w:t xml:space="preserve"> ở thương mại: </w:t>
            </w:r>
          </w:p>
          <w:p w14:paraId="00922DBB"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272.574 tỷ đồng</w:t>
            </w:r>
          </w:p>
          <w:p w14:paraId="02F115F0"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Nhà ở xã hội:</w:t>
            </w:r>
          </w:p>
          <w:p w14:paraId="75E348BB"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24.268 tỷ đồng</w:t>
            </w:r>
          </w:p>
          <w:p w14:paraId="2B6A35FD" w14:textId="77777777" w:rsidR="00A76C0D" w:rsidRPr="00100172" w:rsidRDefault="00383932" w:rsidP="00100172">
            <w:pPr>
              <w:spacing w:before="120"/>
              <w:rPr>
                <w:rFonts w:ascii="Arial" w:hAnsi="Arial" w:cs="Arial"/>
                <w:sz w:val="20"/>
                <w:szCs w:val="20"/>
                <w:lang w:val="en-US"/>
              </w:rPr>
            </w:pPr>
            <w:r w:rsidRPr="00100172">
              <w:rPr>
                <w:rFonts w:ascii="Arial" w:hAnsi="Arial" w:cs="Arial"/>
                <w:sz w:val="20"/>
                <w:szCs w:val="20"/>
              </w:rPr>
              <w:t xml:space="preserve">- Nhà ở dân tự xây: </w:t>
            </w:r>
          </w:p>
          <w:p w14:paraId="24A5F7DD"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97.562 tỷ đồng</w:t>
            </w:r>
          </w:p>
        </w:tc>
      </w:tr>
      <w:tr w:rsidR="00383932" w:rsidRPr="00100172" w14:paraId="262F51A7" w14:textId="77777777">
        <w:tblPrEx>
          <w:tblCellMar>
            <w:top w:w="0" w:type="dxa"/>
            <w:left w:w="0" w:type="dxa"/>
            <w:bottom w:w="0" w:type="dxa"/>
            <w:right w:w="0" w:type="dxa"/>
          </w:tblCellMar>
        </w:tblPrEx>
        <w:tc>
          <w:tcPr>
            <w:tcW w:w="356" w:type="pct"/>
            <w:tcBorders>
              <w:top w:val="single" w:sz="2" w:space="0" w:color="auto"/>
              <w:left w:val="single" w:sz="2" w:space="0" w:color="auto"/>
              <w:bottom w:val="single" w:sz="2" w:space="0" w:color="auto"/>
              <w:right w:val="single" w:sz="2" w:space="0" w:color="auto"/>
            </w:tcBorders>
            <w:shd w:val="clear" w:color="auto" w:fill="FFFFFF"/>
            <w:vAlign w:val="center"/>
          </w:tcPr>
          <w:p w14:paraId="61A0E26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7</w:t>
            </w:r>
          </w:p>
        </w:tc>
        <w:tc>
          <w:tcPr>
            <w:tcW w:w="1024" w:type="pct"/>
            <w:tcBorders>
              <w:top w:val="single" w:sz="2" w:space="0" w:color="auto"/>
              <w:left w:val="single" w:sz="2" w:space="0" w:color="auto"/>
              <w:bottom w:val="single" w:sz="2" w:space="0" w:color="auto"/>
              <w:right w:val="single" w:sz="2" w:space="0" w:color="auto"/>
            </w:tcBorders>
            <w:shd w:val="clear" w:color="auto" w:fill="FFFFFF"/>
            <w:vAlign w:val="center"/>
          </w:tcPr>
          <w:p w14:paraId="741B707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Giả</w:t>
            </w:r>
            <w:r w:rsidR="00AC7D16" w:rsidRPr="00100172">
              <w:rPr>
                <w:rFonts w:ascii="Arial" w:hAnsi="Arial" w:cs="Arial"/>
                <w:sz w:val="20"/>
                <w:szCs w:val="20"/>
                <w:lang w:val="en-US"/>
              </w:rPr>
              <w:t>i</w:t>
            </w:r>
            <w:r w:rsidRPr="00100172">
              <w:rPr>
                <w:rFonts w:ascii="Arial" w:hAnsi="Arial" w:cs="Arial"/>
                <w:sz w:val="20"/>
                <w:szCs w:val="20"/>
              </w:rPr>
              <w:t xml:space="preserve"> pháp thực hiện Chương trình</w:t>
            </w:r>
          </w:p>
        </w:tc>
        <w:tc>
          <w:tcPr>
            <w:tcW w:w="1834" w:type="pct"/>
            <w:tcBorders>
              <w:top w:val="single" w:sz="2" w:space="0" w:color="auto"/>
              <w:left w:val="single" w:sz="2" w:space="0" w:color="auto"/>
              <w:bottom w:val="single" w:sz="2" w:space="0" w:color="auto"/>
              <w:right w:val="single" w:sz="2" w:space="0" w:color="auto"/>
            </w:tcBorders>
            <w:shd w:val="clear" w:color="auto" w:fill="FFFFFF"/>
            <w:vAlign w:val="center"/>
          </w:tcPr>
          <w:p w14:paraId="5BB6BBF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Hoàn thiện hệ thống cơ chế chính sách</w:t>
            </w:r>
          </w:p>
          <w:p w14:paraId="0C5666ED"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Giải pháp về quy hoạch, kiến trúc</w:t>
            </w:r>
          </w:p>
          <w:p w14:paraId="69B7444C" w14:textId="77777777" w:rsidR="007F20BC" w:rsidRPr="00100172" w:rsidRDefault="007F20BC" w:rsidP="00100172">
            <w:pPr>
              <w:spacing w:before="120"/>
              <w:rPr>
                <w:rFonts w:ascii="Arial" w:hAnsi="Arial" w:cs="Arial"/>
                <w:sz w:val="20"/>
                <w:szCs w:val="20"/>
                <w:lang w:val="en-US"/>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Giải pháp về đất đa</w:t>
            </w:r>
            <w:r w:rsidR="008C4782" w:rsidRPr="00100172">
              <w:rPr>
                <w:rFonts w:ascii="Arial" w:hAnsi="Arial" w:cs="Arial"/>
                <w:sz w:val="20"/>
                <w:szCs w:val="20"/>
                <w:lang w:val="en-US"/>
              </w:rPr>
              <w:t>i</w:t>
            </w:r>
          </w:p>
          <w:p w14:paraId="36C40C4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Giải pháp về tài chính</w:t>
            </w:r>
          </w:p>
        </w:tc>
        <w:tc>
          <w:tcPr>
            <w:tcW w:w="1786" w:type="pct"/>
            <w:tcBorders>
              <w:top w:val="single" w:sz="2" w:space="0" w:color="auto"/>
              <w:left w:val="single" w:sz="2" w:space="0" w:color="auto"/>
              <w:bottom w:val="single" w:sz="2" w:space="0" w:color="auto"/>
              <w:right w:val="single" w:sz="2" w:space="0" w:color="auto"/>
            </w:tcBorders>
            <w:shd w:val="clear" w:color="auto" w:fill="FFFFFF"/>
            <w:vAlign w:val="center"/>
          </w:tcPr>
          <w:p w14:paraId="1A17AC2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Giải pháp chung</w:t>
            </w:r>
          </w:p>
          <w:p w14:paraId="19341C0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Giải pháp hoàn thiện thể chế, chính sách</w:t>
            </w:r>
          </w:p>
          <w:p w14:paraId="7F23F36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Giải pháp về quy hoạch, phát triển quỹ đất</w:t>
            </w:r>
          </w:p>
          <w:p w14:paraId="213EE0B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Giải pháp nâng cao năng lực phát triển nhà ở theo dự án</w:t>
            </w:r>
          </w:p>
          <w:p w14:paraId="043E810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Giải pháp về nguồn vốn và thuế</w:t>
            </w:r>
          </w:p>
          <w:p w14:paraId="6CE9A3A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Giải pháp về nhà ở cho các đối tượng xã hội</w:t>
            </w:r>
          </w:p>
          <w:p w14:paraId="5A37B53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Các nhóm giải pháp khác</w:t>
            </w:r>
          </w:p>
        </w:tc>
      </w:tr>
    </w:tbl>
    <w:p w14:paraId="005C2B45" w14:textId="77777777" w:rsidR="007F20BC" w:rsidRPr="00100172" w:rsidRDefault="007F20BC" w:rsidP="00100172">
      <w:pPr>
        <w:spacing w:before="120"/>
        <w:jc w:val="center"/>
        <w:rPr>
          <w:rFonts w:ascii="Arial" w:hAnsi="Arial" w:cs="Arial"/>
          <w:i/>
          <w:iCs/>
          <w:sz w:val="20"/>
          <w:szCs w:val="20"/>
        </w:rPr>
      </w:pPr>
      <w:r w:rsidRPr="00100172">
        <w:rPr>
          <w:rFonts w:ascii="Arial" w:hAnsi="Arial" w:cs="Arial"/>
          <w:i/>
          <w:iCs/>
          <w:sz w:val="20"/>
          <w:szCs w:val="20"/>
        </w:rPr>
        <w:t>(Chi tiết tại điều chỉnh Chương trình kèm theo)</w:t>
      </w:r>
    </w:p>
    <w:p w14:paraId="6AF4A0FF" w14:textId="77777777" w:rsidR="007F20BC" w:rsidRPr="00100172" w:rsidRDefault="007F20BC" w:rsidP="00100172">
      <w:pPr>
        <w:spacing w:before="120"/>
        <w:rPr>
          <w:rFonts w:ascii="Arial" w:hAnsi="Arial" w:cs="Arial"/>
          <w:sz w:val="20"/>
          <w:szCs w:val="20"/>
        </w:rPr>
      </w:pPr>
      <w:r w:rsidRPr="00100172">
        <w:rPr>
          <w:rFonts w:ascii="Arial" w:hAnsi="Arial" w:cs="Arial"/>
          <w:b/>
          <w:bCs/>
          <w:sz w:val="20"/>
          <w:szCs w:val="20"/>
        </w:rPr>
        <w:t>Điều 2.</w:t>
      </w:r>
      <w:r w:rsidRPr="00100172">
        <w:rPr>
          <w:rFonts w:ascii="Arial" w:hAnsi="Arial" w:cs="Arial"/>
          <w:sz w:val="20"/>
          <w:szCs w:val="20"/>
        </w:rPr>
        <w:t xml:space="preserve"> Tổ chức thực hiện:</w:t>
      </w:r>
    </w:p>
    <w:p w14:paraId="45D159EA" w14:textId="77777777" w:rsidR="007F20BC" w:rsidRPr="00100172" w:rsidRDefault="007F20BC" w:rsidP="00100172">
      <w:pPr>
        <w:spacing w:before="120"/>
        <w:rPr>
          <w:rFonts w:ascii="Arial" w:hAnsi="Arial" w:cs="Arial"/>
          <w:sz w:val="20"/>
          <w:szCs w:val="20"/>
        </w:rPr>
      </w:pPr>
      <w:r w:rsidRPr="00100172">
        <w:rPr>
          <w:rFonts w:ascii="Arial" w:hAnsi="Arial" w:cs="Arial"/>
          <w:b/>
          <w:bCs/>
          <w:sz w:val="20"/>
          <w:szCs w:val="20"/>
        </w:rPr>
        <w:t>1.</w:t>
      </w:r>
      <w:r w:rsidR="00383932" w:rsidRPr="00100172">
        <w:rPr>
          <w:rFonts w:ascii="Arial" w:hAnsi="Arial" w:cs="Arial"/>
          <w:sz w:val="20"/>
          <w:szCs w:val="20"/>
        </w:rPr>
        <w:t xml:space="preserve"> </w:t>
      </w:r>
      <w:r w:rsidRPr="00100172">
        <w:rPr>
          <w:rFonts w:ascii="Arial" w:hAnsi="Arial" w:cs="Arial"/>
          <w:sz w:val="20"/>
          <w:szCs w:val="20"/>
        </w:rPr>
        <w:t xml:space="preserve">Sở </w:t>
      </w:r>
      <w:r w:rsidR="00383932" w:rsidRPr="00100172">
        <w:rPr>
          <w:rFonts w:ascii="Arial" w:hAnsi="Arial" w:cs="Arial"/>
          <w:sz w:val="20"/>
          <w:szCs w:val="20"/>
        </w:rPr>
        <w:t>Xây dựng</w:t>
      </w:r>
      <w:r w:rsidRPr="00100172">
        <w:rPr>
          <w:rFonts w:ascii="Arial" w:hAnsi="Arial" w:cs="Arial"/>
          <w:sz w:val="20"/>
          <w:szCs w:val="20"/>
        </w:rPr>
        <w:t>:</w:t>
      </w:r>
    </w:p>
    <w:p w14:paraId="0B7330DD"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Chủ trì</w:t>
      </w:r>
      <w:r w:rsidRPr="00100172">
        <w:rPr>
          <w:rFonts w:ascii="Arial" w:hAnsi="Arial" w:cs="Arial"/>
          <w:sz w:val="20"/>
          <w:szCs w:val="20"/>
        </w:rPr>
        <w:t xml:space="preserve">, phối hợp với </w:t>
      </w:r>
      <w:r w:rsidR="00383932" w:rsidRPr="00100172">
        <w:rPr>
          <w:rFonts w:ascii="Arial" w:hAnsi="Arial" w:cs="Arial"/>
          <w:sz w:val="20"/>
          <w:szCs w:val="20"/>
        </w:rPr>
        <w:t>Ủy ban</w:t>
      </w:r>
      <w:r w:rsidRPr="00100172">
        <w:rPr>
          <w:rFonts w:ascii="Arial" w:hAnsi="Arial" w:cs="Arial"/>
          <w:sz w:val="20"/>
          <w:szCs w:val="20"/>
        </w:rPr>
        <w:t xml:space="preserve"> nhân dân các quận, huyện và các Sở, Ban ngành liên quan triển khai thực hiện Chương trình phát triển nhà ở; tổng hợp báo cáo </w:t>
      </w:r>
      <w:r w:rsidR="00383932" w:rsidRPr="00100172">
        <w:rPr>
          <w:rFonts w:ascii="Arial" w:hAnsi="Arial" w:cs="Arial"/>
          <w:sz w:val="20"/>
          <w:szCs w:val="20"/>
        </w:rPr>
        <w:t>Ủy ban</w:t>
      </w:r>
      <w:r w:rsidRPr="00100172">
        <w:rPr>
          <w:rFonts w:ascii="Arial" w:hAnsi="Arial" w:cs="Arial"/>
          <w:sz w:val="20"/>
          <w:szCs w:val="20"/>
        </w:rPr>
        <w:t xml:space="preserve"> nhân dân thành phố, Bộ Xây dựng kết quả thực hiện định kỳ và đột xuất theo yêu cầu.</w:t>
      </w:r>
    </w:p>
    <w:p w14:paraId="5D26535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Chủ trì, phối hợp với </w:t>
      </w:r>
      <w:r w:rsidR="00383932" w:rsidRPr="00100172">
        <w:rPr>
          <w:rFonts w:ascii="Arial" w:hAnsi="Arial" w:cs="Arial"/>
          <w:sz w:val="20"/>
          <w:szCs w:val="20"/>
        </w:rPr>
        <w:t>các</w:t>
      </w:r>
      <w:r w:rsidRPr="00100172">
        <w:rPr>
          <w:rFonts w:ascii="Arial" w:hAnsi="Arial" w:cs="Arial"/>
          <w:sz w:val="20"/>
          <w:szCs w:val="20"/>
        </w:rPr>
        <w:t xml:space="preserve"> Sở, Ban ngành liên quan và </w:t>
      </w:r>
      <w:r w:rsidR="00383932" w:rsidRPr="00100172">
        <w:rPr>
          <w:rFonts w:ascii="Arial" w:hAnsi="Arial" w:cs="Arial"/>
          <w:sz w:val="20"/>
          <w:szCs w:val="20"/>
        </w:rPr>
        <w:t>Ủy ban</w:t>
      </w:r>
      <w:r w:rsidRPr="00100172">
        <w:rPr>
          <w:rFonts w:ascii="Arial" w:hAnsi="Arial" w:cs="Arial"/>
          <w:sz w:val="20"/>
          <w:szCs w:val="20"/>
        </w:rPr>
        <w:t xml:space="preserve"> nhân dân </w:t>
      </w:r>
      <w:r w:rsidR="00383932" w:rsidRPr="00100172">
        <w:rPr>
          <w:rFonts w:ascii="Arial" w:hAnsi="Arial" w:cs="Arial"/>
          <w:sz w:val="20"/>
          <w:szCs w:val="20"/>
        </w:rPr>
        <w:t>các</w:t>
      </w:r>
      <w:r w:rsidRPr="00100172">
        <w:rPr>
          <w:rFonts w:ascii="Arial" w:hAnsi="Arial" w:cs="Arial"/>
          <w:sz w:val="20"/>
          <w:szCs w:val="20"/>
        </w:rPr>
        <w:t xml:space="preserve"> quận, huyện xây dựng kế hoạch phát triển nhà 05 năm và hàng năm trình </w:t>
      </w:r>
      <w:r w:rsidR="00383932" w:rsidRPr="00100172">
        <w:rPr>
          <w:rFonts w:ascii="Arial" w:hAnsi="Arial" w:cs="Arial"/>
          <w:sz w:val="20"/>
          <w:szCs w:val="20"/>
        </w:rPr>
        <w:t>Ủy ban</w:t>
      </w:r>
      <w:r w:rsidRPr="00100172">
        <w:rPr>
          <w:rFonts w:ascii="Arial" w:hAnsi="Arial" w:cs="Arial"/>
          <w:sz w:val="20"/>
          <w:szCs w:val="20"/>
        </w:rPr>
        <w:t xml:space="preserve"> nhân dân thành phố phê duyệt.</w:t>
      </w:r>
    </w:p>
    <w:p w14:paraId="2259291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Là đầu mối</w:t>
      </w:r>
      <w:r w:rsidR="00A76C0D" w:rsidRPr="00100172">
        <w:rPr>
          <w:rFonts w:ascii="Arial" w:hAnsi="Arial" w:cs="Arial"/>
          <w:sz w:val="20"/>
          <w:szCs w:val="20"/>
          <w:lang w:val="en-US"/>
        </w:rPr>
        <w:t xml:space="preserve"> tổ</w:t>
      </w:r>
      <w:r w:rsidRPr="00100172">
        <w:rPr>
          <w:rFonts w:ascii="Arial" w:hAnsi="Arial" w:cs="Arial"/>
          <w:sz w:val="20"/>
          <w:szCs w:val="20"/>
        </w:rPr>
        <w:t>ng h</w:t>
      </w:r>
      <w:r w:rsidR="00A76C0D" w:rsidRPr="00100172">
        <w:rPr>
          <w:rFonts w:ascii="Arial" w:hAnsi="Arial" w:cs="Arial"/>
          <w:sz w:val="20"/>
          <w:szCs w:val="20"/>
          <w:lang w:val="en-US"/>
        </w:rPr>
        <w:t>ợ</w:t>
      </w:r>
      <w:r w:rsidRPr="00100172">
        <w:rPr>
          <w:rFonts w:ascii="Arial" w:hAnsi="Arial" w:cs="Arial"/>
          <w:sz w:val="20"/>
          <w:szCs w:val="20"/>
        </w:rPr>
        <w:t>p các khó khăn, vướng mắc trong quá trình triển khai thực hiện Chương trình, Kế</w:t>
      </w:r>
      <w:r w:rsidR="00A76C0D" w:rsidRPr="00100172">
        <w:rPr>
          <w:rFonts w:ascii="Arial" w:hAnsi="Arial" w:cs="Arial"/>
          <w:sz w:val="20"/>
          <w:szCs w:val="20"/>
          <w:lang w:val="en-US"/>
        </w:rPr>
        <w:t xml:space="preserve"> </w:t>
      </w:r>
      <w:r w:rsidRPr="00100172">
        <w:rPr>
          <w:rFonts w:ascii="Arial" w:hAnsi="Arial" w:cs="Arial"/>
          <w:sz w:val="20"/>
          <w:szCs w:val="20"/>
        </w:rPr>
        <w:t>ho</w:t>
      </w:r>
      <w:r w:rsidR="00A76C0D" w:rsidRPr="00100172">
        <w:rPr>
          <w:rFonts w:ascii="Arial" w:hAnsi="Arial" w:cs="Arial"/>
          <w:sz w:val="20"/>
          <w:szCs w:val="20"/>
          <w:lang w:val="en-US"/>
        </w:rPr>
        <w:t>ạ</w:t>
      </w:r>
      <w:r w:rsidRPr="00100172">
        <w:rPr>
          <w:rFonts w:ascii="Arial" w:hAnsi="Arial" w:cs="Arial"/>
          <w:sz w:val="20"/>
          <w:szCs w:val="20"/>
        </w:rPr>
        <w:t xml:space="preserve">ch phát triển nhà ở, báo cáo </w:t>
      </w:r>
      <w:r w:rsidR="00383932" w:rsidRPr="00100172">
        <w:rPr>
          <w:rFonts w:ascii="Arial" w:hAnsi="Arial" w:cs="Arial"/>
          <w:sz w:val="20"/>
          <w:szCs w:val="20"/>
        </w:rPr>
        <w:t>Ủy ban</w:t>
      </w:r>
      <w:r w:rsidRPr="00100172">
        <w:rPr>
          <w:rFonts w:ascii="Arial" w:hAnsi="Arial" w:cs="Arial"/>
          <w:sz w:val="20"/>
          <w:szCs w:val="20"/>
        </w:rPr>
        <w:t xml:space="preserve"> nhân dân thành phố xem xét, giải quy</w:t>
      </w:r>
      <w:r w:rsidR="00A76C0D" w:rsidRPr="00100172">
        <w:rPr>
          <w:rFonts w:ascii="Arial" w:hAnsi="Arial" w:cs="Arial"/>
          <w:sz w:val="20"/>
          <w:szCs w:val="20"/>
          <w:lang w:val="en-US"/>
        </w:rPr>
        <w:t>ế</w:t>
      </w:r>
      <w:r w:rsidRPr="00100172">
        <w:rPr>
          <w:rFonts w:ascii="Arial" w:hAnsi="Arial" w:cs="Arial"/>
          <w:sz w:val="20"/>
          <w:szCs w:val="20"/>
        </w:rPr>
        <w:t>t.</w:t>
      </w:r>
    </w:p>
    <w:p w14:paraId="518B5A49" w14:textId="77777777" w:rsidR="007F20BC" w:rsidRPr="00100172" w:rsidRDefault="007F20BC" w:rsidP="00100172">
      <w:pPr>
        <w:spacing w:before="120"/>
        <w:rPr>
          <w:rFonts w:ascii="Arial" w:hAnsi="Arial" w:cs="Arial"/>
          <w:sz w:val="20"/>
          <w:szCs w:val="20"/>
        </w:rPr>
      </w:pPr>
      <w:r w:rsidRPr="00100172">
        <w:rPr>
          <w:rFonts w:ascii="Arial" w:hAnsi="Arial" w:cs="Arial"/>
          <w:b/>
          <w:bCs/>
          <w:sz w:val="20"/>
          <w:szCs w:val="20"/>
        </w:rPr>
        <w:t>2.</w:t>
      </w:r>
      <w:r w:rsidR="00383932" w:rsidRPr="00100172">
        <w:rPr>
          <w:rFonts w:ascii="Arial" w:hAnsi="Arial" w:cs="Arial"/>
          <w:sz w:val="20"/>
          <w:szCs w:val="20"/>
        </w:rPr>
        <w:t xml:space="preserve"> Ủy ban</w:t>
      </w:r>
      <w:r w:rsidRPr="00100172">
        <w:rPr>
          <w:rFonts w:ascii="Arial" w:hAnsi="Arial" w:cs="Arial"/>
          <w:sz w:val="20"/>
          <w:szCs w:val="20"/>
        </w:rPr>
        <w:t xml:space="preserve"> nhân dập </w:t>
      </w:r>
      <w:r w:rsidR="00383932" w:rsidRPr="00100172">
        <w:rPr>
          <w:rFonts w:ascii="Arial" w:hAnsi="Arial" w:cs="Arial"/>
          <w:sz w:val="20"/>
          <w:szCs w:val="20"/>
        </w:rPr>
        <w:t>các</w:t>
      </w:r>
      <w:r w:rsidRPr="00100172">
        <w:rPr>
          <w:rFonts w:ascii="Arial" w:hAnsi="Arial" w:cs="Arial"/>
          <w:sz w:val="20"/>
          <w:szCs w:val="20"/>
        </w:rPr>
        <w:t xml:space="preserve"> q</w:t>
      </w:r>
      <w:r w:rsidR="00A76C0D" w:rsidRPr="00100172">
        <w:rPr>
          <w:rFonts w:ascii="Arial" w:hAnsi="Arial" w:cs="Arial"/>
          <w:sz w:val="20"/>
          <w:szCs w:val="20"/>
          <w:lang w:val="en-US"/>
        </w:rPr>
        <w:t>u</w:t>
      </w:r>
      <w:r w:rsidRPr="00100172">
        <w:rPr>
          <w:rFonts w:ascii="Arial" w:hAnsi="Arial" w:cs="Arial"/>
          <w:sz w:val="20"/>
          <w:szCs w:val="20"/>
        </w:rPr>
        <w:t>ận, huyện:</w:t>
      </w:r>
    </w:p>
    <w:p w14:paraId="6A137C0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Tổ chức</w:t>
      </w:r>
      <w:r w:rsidRPr="00100172">
        <w:rPr>
          <w:rFonts w:ascii="Arial" w:hAnsi="Arial" w:cs="Arial"/>
          <w:sz w:val="20"/>
          <w:szCs w:val="20"/>
        </w:rPr>
        <w:t>, chỉ đạ</w:t>
      </w:r>
      <w:r w:rsidR="00A76C0D" w:rsidRPr="00100172">
        <w:rPr>
          <w:rFonts w:ascii="Arial" w:hAnsi="Arial" w:cs="Arial"/>
          <w:sz w:val="20"/>
          <w:szCs w:val="20"/>
          <w:lang w:val="en-US"/>
        </w:rPr>
        <w:t>o t</w:t>
      </w:r>
      <w:r w:rsidRPr="00100172">
        <w:rPr>
          <w:rFonts w:ascii="Arial" w:hAnsi="Arial" w:cs="Arial"/>
          <w:sz w:val="20"/>
          <w:szCs w:val="20"/>
        </w:rPr>
        <w:t>ri</w:t>
      </w:r>
      <w:r w:rsidR="00A76C0D" w:rsidRPr="00100172">
        <w:rPr>
          <w:rFonts w:ascii="Arial" w:hAnsi="Arial" w:cs="Arial"/>
          <w:sz w:val="20"/>
          <w:szCs w:val="20"/>
          <w:lang w:val="en-US"/>
        </w:rPr>
        <w:t>ể</w:t>
      </w:r>
      <w:r w:rsidRPr="00100172">
        <w:rPr>
          <w:rFonts w:ascii="Arial" w:hAnsi="Arial" w:cs="Arial"/>
          <w:sz w:val="20"/>
          <w:szCs w:val="20"/>
        </w:rPr>
        <w:t xml:space="preserve">n khai thực hiện Chương </w:t>
      </w:r>
      <w:r w:rsidR="00383932" w:rsidRPr="00100172">
        <w:rPr>
          <w:rFonts w:ascii="Arial" w:hAnsi="Arial" w:cs="Arial"/>
          <w:sz w:val="20"/>
          <w:szCs w:val="20"/>
        </w:rPr>
        <w:t>trình</w:t>
      </w:r>
      <w:r w:rsidRPr="00100172">
        <w:rPr>
          <w:rFonts w:ascii="Arial" w:hAnsi="Arial" w:cs="Arial"/>
          <w:sz w:val="20"/>
          <w:szCs w:val="20"/>
        </w:rPr>
        <w:t xml:space="preserve"> phát </w:t>
      </w:r>
      <w:r w:rsidR="00383932" w:rsidRPr="00100172">
        <w:rPr>
          <w:rFonts w:ascii="Arial" w:hAnsi="Arial" w:cs="Arial"/>
          <w:sz w:val="20"/>
          <w:szCs w:val="20"/>
        </w:rPr>
        <w:t>triển</w:t>
      </w:r>
      <w:r w:rsidRPr="00100172">
        <w:rPr>
          <w:rFonts w:ascii="Arial" w:hAnsi="Arial" w:cs="Arial"/>
          <w:sz w:val="20"/>
          <w:szCs w:val="20"/>
        </w:rPr>
        <w:t xml:space="preserve"> nhà ở và thực hiện quản lý nhà nước về nhà ở trên địa bàn. Tổng hợp kết quả thực hiện chương trình, kế hoạch phát triển nhà ở trên địa bàn và báo cáo </w:t>
      </w:r>
      <w:r w:rsidR="00383932" w:rsidRPr="00100172">
        <w:rPr>
          <w:rFonts w:ascii="Arial" w:hAnsi="Arial" w:cs="Arial"/>
          <w:sz w:val="20"/>
          <w:szCs w:val="20"/>
        </w:rPr>
        <w:t>Ủy ban</w:t>
      </w:r>
      <w:r w:rsidRPr="00100172">
        <w:rPr>
          <w:rFonts w:ascii="Arial" w:hAnsi="Arial" w:cs="Arial"/>
          <w:sz w:val="20"/>
          <w:szCs w:val="20"/>
        </w:rPr>
        <w:t xml:space="preserve"> nhân dân thành phố, Sở Xây dựng định kỳ hoặc theo yêu cầu.</w:t>
      </w:r>
    </w:p>
    <w:p w14:paraId="088B279D"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Chủ trì, phối hợp với các Sở, Ban ngành liên quan lập và thực hiện quy hoạch xây dựng các khu nhà ở, khu đô thị trên địa bàn; phối hợp lập kế hoạch phát </w:t>
      </w:r>
      <w:r w:rsidR="00383932" w:rsidRPr="00100172">
        <w:rPr>
          <w:rFonts w:ascii="Arial" w:hAnsi="Arial" w:cs="Arial"/>
          <w:sz w:val="20"/>
          <w:szCs w:val="20"/>
        </w:rPr>
        <w:t>triển</w:t>
      </w:r>
      <w:r w:rsidRPr="00100172">
        <w:rPr>
          <w:rFonts w:ascii="Arial" w:hAnsi="Arial" w:cs="Arial"/>
          <w:sz w:val="20"/>
          <w:szCs w:val="20"/>
        </w:rPr>
        <w:t xml:space="preserve"> nhà ở 05 năm và hàng năm.</w:t>
      </w:r>
    </w:p>
    <w:p w14:paraId="5D7B758B" w14:textId="77777777" w:rsidR="007F20BC" w:rsidRPr="00100172" w:rsidRDefault="007F20BC" w:rsidP="00100172">
      <w:pPr>
        <w:spacing w:before="120"/>
        <w:rPr>
          <w:rFonts w:ascii="Arial" w:hAnsi="Arial" w:cs="Arial"/>
          <w:sz w:val="20"/>
          <w:szCs w:val="20"/>
        </w:rPr>
      </w:pPr>
      <w:r w:rsidRPr="00100172">
        <w:rPr>
          <w:rFonts w:ascii="Arial" w:hAnsi="Arial" w:cs="Arial"/>
          <w:b/>
          <w:bCs/>
          <w:sz w:val="20"/>
          <w:szCs w:val="20"/>
        </w:rPr>
        <w:t>3.</w:t>
      </w:r>
      <w:r w:rsidR="00383932" w:rsidRPr="00100172">
        <w:rPr>
          <w:rFonts w:ascii="Arial" w:hAnsi="Arial" w:cs="Arial"/>
          <w:sz w:val="20"/>
          <w:szCs w:val="20"/>
        </w:rPr>
        <w:t xml:space="preserve"> </w:t>
      </w:r>
      <w:r w:rsidRPr="00100172">
        <w:rPr>
          <w:rFonts w:ascii="Arial" w:hAnsi="Arial" w:cs="Arial"/>
          <w:sz w:val="20"/>
          <w:szCs w:val="20"/>
        </w:rPr>
        <w:t>Các Sở, Ban ngành và cơ qu</w:t>
      </w:r>
      <w:r w:rsidR="00A76C0D" w:rsidRPr="00100172">
        <w:rPr>
          <w:rFonts w:ascii="Arial" w:hAnsi="Arial" w:cs="Arial"/>
          <w:sz w:val="20"/>
          <w:szCs w:val="20"/>
          <w:lang w:val="en-US"/>
        </w:rPr>
        <w:t>a</w:t>
      </w:r>
      <w:r w:rsidRPr="00100172">
        <w:rPr>
          <w:rFonts w:ascii="Arial" w:hAnsi="Arial" w:cs="Arial"/>
          <w:sz w:val="20"/>
          <w:szCs w:val="20"/>
        </w:rPr>
        <w:t>n, đơn vị liên quan:</w:t>
      </w:r>
    </w:p>
    <w:p w14:paraId="6459489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Các </w:t>
      </w:r>
      <w:r w:rsidR="00383932" w:rsidRPr="00100172">
        <w:rPr>
          <w:rFonts w:ascii="Arial" w:hAnsi="Arial" w:cs="Arial"/>
          <w:sz w:val="20"/>
          <w:szCs w:val="20"/>
        </w:rPr>
        <w:t>Sở</w:t>
      </w:r>
      <w:r w:rsidRPr="00100172">
        <w:rPr>
          <w:rFonts w:ascii="Arial" w:hAnsi="Arial" w:cs="Arial"/>
          <w:sz w:val="20"/>
          <w:szCs w:val="20"/>
        </w:rPr>
        <w:t>, Ban ngành: Kế hoạch và Đần tư, Tài nguyên và Môi trường, Tài chính, Lao động - Thương binh và Xã hội, Nội vụ</w:t>
      </w:r>
      <w:r w:rsidR="00303FC4" w:rsidRPr="00100172">
        <w:rPr>
          <w:rFonts w:ascii="Arial" w:hAnsi="Arial" w:cs="Arial"/>
          <w:sz w:val="20"/>
          <w:szCs w:val="20"/>
        </w:rPr>
        <w:t>, Gia</w:t>
      </w:r>
      <w:r w:rsidR="00303FC4" w:rsidRPr="00100172">
        <w:rPr>
          <w:rFonts w:ascii="Arial" w:hAnsi="Arial" w:cs="Arial"/>
          <w:sz w:val="20"/>
          <w:szCs w:val="20"/>
          <w:lang w:val="en-US"/>
        </w:rPr>
        <w:t>o</w:t>
      </w:r>
      <w:r w:rsidRPr="00100172">
        <w:rPr>
          <w:rFonts w:ascii="Arial" w:hAnsi="Arial" w:cs="Arial"/>
          <w:sz w:val="20"/>
          <w:szCs w:val="20"/>
        </w:rPr>
        <w:t xml:space="preserve"> thông vận t</w:t>
      </w:r>
      <w:r w:rsidR="00303FC4" w:rsidRPr="00100172">
        <w:rPr>
          <w:rFonts w:ascii="Arial" w:hAnsi="Arial" w:cs="Arial"/>
          <w:sz w:val="20"/>
          <w:szCs w:val="20"/>
          <w:lang w:val="en-US"/>
        </w:rPr>
        <w:t>ả</w:t>
      </w:r>
      <w:r w:rsidRPr="00100172">
        <w:rPr>
          <w:rFonts w:ascii="Arial" w:hAnsi="Arial" w:cs="Arial"/>
          <w:sz w:val="20"/>
          <w:szCs w:val="20"/>
        </w:rPr>
        <w:t>i, Ban Quản lý Khu kinh tế Hải Phòng, Ngân hàng Chính sách xã hội thành phố,... thực hiệ</w:t>
      </w:r>
      <w:r w:rsidR="00303FC4" w:rsidRPr="00100172">
        <w:rPr>
          <w:rFonts w:ascii="Arial" w:hAnsi="Arial" w:cs="Arial"/>
          <w:sz w:val="20"/>
          <w:szCs w:val="20"/>
        </w:rPr>
        <w:t>n</w:t>
      </w:r>
      <w:r w:rsidRPr="00100172">
        <w:rPr>
          <w:rFonts w:ascii="Arial" w:hAnsi="Arial" w:cs="Arial"/>
          <w:sz w:val="20"/>
          <w:szCs w:val="20"/>
        </w:rPr>
        <w:t xml:space="preserve"> theo chức năng nhiệm vụ được giao liên quan đến nộ</w:t>
      </w:r>
      <w:r w:rsidR="00303FC4" w:rsidRPr="00100172">
        <w:rPr>
          <w:rFonts w:ascii="Arial" w:hAnsi="Arial" w:cs="Arial"/>
          <w:sz w:val="20"/>
          <w:szCs w:val="20"/>
          <w:lang w:val="en-US"/>
        </w:rPr>
        <w:t>i</w:t>
      </w:r>
      <w:r w:rsidRPr="00100172">
        <w:rPr>
          <w:rFonts w:ascii="Arial" w:hAnsi="Arial" w:cs="Arial"/>
          <w:sz w:val="20"/>
          <w:szCs w:val="20"/>
        </w:rPr>
        <w:t xml:space="preserve"> </w:t>
      </w:r>
      <w:r w:rsidR="00303FC4" w:rsidRPr="00100172">
        <w:rPr>
          <w:rFonts w:ascii="Arial" w:hAnsi="Arial" w:cs="Arial"/>
          <w:sz w:val="20"/>
          <w:szCs w:val="20"/>
          <w:lang w:val="en-US"/>
        </w:rPr>
        <w:t>d</w:t>
      </w:r>
      <w:r w:rsidRPr="00100172">
        <w:rPr>
          <w:rFonts w:ascii="Arial" w:hAnsi="Arial" w:cs="Arial"/>
          <w:sz w:val="20"/>
          <w:szCs w:val="20"/>
        </w:rPr>
        <w:t xml:space="preserve">ung Chương trình phát triển nhà ở thành phố. </w:t>
      </w:r>
    </w:p>
    <w:p w14:paraId="50427C55" w14:textId="77777777" w:rsidR="007F20BC" w:rsidRPr="00100172" w:rsidRDefault="007F20BC" w:rsidP="00100172">
      <w:pPr>
        <w:spacing w:before="120"/>
        <w:rPr>
          <w:rFonts w:ascii="Arial" w:hAnsi="Arial" w:cs="Arial"/>
          <w:sz w:val="20"/>
          <w:szCs w:val="20"/>
          <w:lang w:val="en-US"/>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Đ</w:t>
      </w:r>
      <w:r w:rsidR="00303FC4" w:rsidRPr="00100172">
        <w:rPr>
          <w:rFonts w:ascii="Arial" w:hAnsi="Arial" w:cs="Arial"/>
          <w:sz w:val="20"/>
          <w:szCs w:val="20"/>
          <w:lang w:val="en-US"/>
        </w:rPr>
        <w:t>ề</w:t>
      </w:r>
      <w:r w:rsidRPr="00100172">
        <w:rPr>
          <w:rFonts w:ascii="Arial" w:hAnsi="Arial" w:cs="Arial"/>
          <w:sz w:val="20"/>
          <w:szCs w:val="20"/>
        </w:rPr>
        <w:t xml:space="preserve"> nghị </w:t>
      </w:r>
      <w:r w:rsidR="00383932" w:rsidRPr="00100172">
        <w:rPr>
          <w:rFonts w:ascii="Arial" w:hAnsi="Arial" w:cs="Arial"/>
          <w:sz w:val="20"/>
          <w:szCs w:val="20"/>
        </w:rPr>
        <w:t>Ủy ban</w:t>
      </w:r>
      <w:r w:rsidRPr="00100172">
        <w:rPr>
          <w:rFonts w:ascii="Arial" w:hAnsi="Arial" w:cs="Arial"/>
          <w:sz w:val="20"/>
          <w:szCs w:val="20"/>
        </w:rPr>
        <w:t xml:space="preserve"> Mặt trận T</w:t>
      </w:r>
      <w:r w:rsidR="00303FC4" w:rsidRPr="00100172">
        <w:rPr>
          <w:rFonts w:ascii="Arial" w:hAnsi="Arial" w:cs="Arial"/>
          <w:sz w:val="20"/>
          <w:szCs w:val="20"/>
          <w:lang w:val="en-US"/>
        </w:rPr>
        <w:t>ổ</w:t>
      </w:r>
      <w:r w:rsidRPr="00100172">
        <w:rPr>
          <w:rFonts w:ascii="Arial" w:hAnsi="Arial" w:cs="Arial"/>
          <w:sz w:val="20"/>
          <w:szCs w:val="20"/>
        </w:rPr>
        <w:t xml:space="preserve"> quốc Việt Nam thành phố và các đoàn thể: tổ chức tuyên truyền, vận động các tổ chức, nhân dân phối hợp, tham gia thực hiện Chương trình phát triển nhà ở, đặc biệt là tham gia hỗ trợ, xây dựng nhà ở cho hộ nghèo, hộ gia đình chính sách</w:t>
      </w:r>
      <w:r w:rsidR="00303FC4" w:rsidRPr="00100172">
        <w:rPr>
          <w:rFonts w:ascii="Arial" w:hAnsi="Arial" w:cs="Arial"/>
          <w:sz w:val="20"/>
          <w:szCs w:val="20"/>
          <w:lang w:val="en-US"/>
        </w:rPr>
        <w:t>.</w:t>
      </w:r>
    </w:p>
    <w:p w14:paraId="21A89A8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00303FC4" w:rsidRPr="00100172">
        <w:rPr>
          <w:rFonts w:ascii="Arial" w:hAnsi="Arial" w:cs="Arial"/>
          <w:sz w:val="20"/>
          <w:szCs w:val="20"/>
        </w:rPr>
        <w:t>Các Ch</w:t>
      </w:r>
      <w:r w:rsidR="00303FC4" w:rsidRPr="00100172">
        <w:rPr>
          <w:rFonts w:ascii="Arial" w:hAnsi="Arial" w:cs="Arial"/>
          <w:sz w:val="20"/>
          <w:szCs w:val="20"/>
          <w:lang w:val="en-US"/>
        </w:rPr>
        <w:t>ủ</w:t>
      </w:r>
      <w:r w:rsidRPr="00100172">
        <w:rPr>
          <w:rFonts w:ascii="Arial" w:hAnsi="Arial" w:cs="Arial"/>
          <w:sz w:val="20"/>
          <w:szCs w:val="20"/>
        </w:rPr>
        <w:t xml:space="preserve"> đầu tư dự án đầu tư xây dựng </w:t>
      </w:r>
      <w:r w:rsidR="00383932" w:rsidRPr="00100172">
        <w:rPr>
          <w:rFonts w:ascii="Arial" w:hAnsi="Arial" w:cs="Arial"/>
          <w:sz w:val="20"/>
          <w:szCs w:val="20"/>
        </w:rPr>
        <w:t>nhà ở</w:t>
      </w:r>
      <w:r w:rsidRPr="00100172">
        <w:rPr>
          <w:rFonts w:ascii="Arial" w:hAnsi="Arial" w:cs="Arial"/>
          <w:sz w:val="20"/>
          <w:szCs w:val="20"/>
        </w:rPr>
        <w:t>: Tổ chức xây dựng và triển khai các dự án đảm b</w:t>
      </w:r>
      <w:r w:rsidR="00627FED" w:rsidRPr="00100172">
        <w:rPr>
          <w:rFonts w:ascii="Arial" w:hAnsi="Arial" w:cs="Arial"/>
          <w:sz w:val="20"/>
          <w:szCs w:val="20"/>
          <w:lang w:val="en-US"/>
        </w:rPr>
        <w:t>ả</w:t>
      </w:r>
      <w:r w:rsidRPr="00100172">
        <w:rPr>
          <w:rFonts w:ascii="Arial" w:hAnsi="Arial" w:cs="Arial"/>
          <w:sz w:val="20"/>
          <w:szCs w:val="20"/>
        </w:rPr>
        <w:t>o chất lượng, hiệu qu</w:t>
      </w:r>
      <w:r w:rsidR="00303FC4" w:rsidRPr="00100172">
        <w:rPr>
          <w:rFonts w:ascii="Arial" w:hAnsi="Arial" w:cs="Arial"/>
          <w:sz w:val="20"/>
          <w:szCs w:val="20"/>
          <w:lang w:val="en-US"/>
        </w:rPr>
        <w:t>ả</w:t>
      </w:r>
      <w:r w:rsidRPr="00100172">
        <w:rPr>
          <w:rFonts w:ascii="Arial" w:hAnsi="Arial" w:cs="Arial"/>
          <w:sz w:val="20"/>
          <w:szCs w:val="20"/>
        </w:rPr>
        <w:t xml:space="preserve">, chấp hành đúng các nội dung quy hoạch đã được phê duyệt. Đảm bảo nguồn vốn để đầu tư xây dựng dự </w:t>
      </w:r>
      <w:r w:rsidR="00303FC4" w:rsidRPr="00100172">
        <w:rPr>
          <w:rFonts w:ascii="Arial" w:hAnsi="Arial" w:cs="Arial"/>
          <w:sz w:val="20"/>
          <w:szCs w:val="20"/>
          <w:lang w:val="en-US"/>
        </w:rPr>
        <w:t>á</w:t>
      </w:r>
      <w:r w:rsidRPr="00100172">
        <w:rPr>
          <w:rFonts w:ascii="Arial" w:hAnsi="Arial" w:cs="Arial"/>
          <w:sz w:val="20"/>
          <w:szCs w:val="20"/>
        </w:rPr>
        <w:t>n đồng bộ về hạ tầng kỹ thuật và hạ tầng xã hội, thực hiện dự án theo đúng tiến độ, kế hoạch đã được phê duyệt. Tuân thủ q</w:t>
      </w:r>
      <w:r w:rsidR="00303FC4" w:rsidRPr="00100172">
        <w:rPr>
          <w:rFonts w:ascii="Arial" w:hAnsi="Arial" w:cs="Arial"/>
          <w:sz w:val="20"/>
          <w:szCs w:val="20"/>
          <w:lang w:val="en-US"/>
        </w:rPr>
        <w:t>u</w:t>
      </w:r>
      <w:r w:rsidRPr="00100172">
        <w:rPr>
          <w:rFonts w:ascii="Arial" w:hAnsi="Arial" w:cs="Arial"/>
          <w:sz w:val="20"/>
          <w:szCs w:val="20"/>
        </w:rPr>
        <w:t>y định của pháp luật về xây dựng, đất đai, nhà ở, kinh doanh bất động s</w:t>
      </w:r>
      <w:r w:rsidR="00303FC4" w:rsidRPr="00100172">
        <w:rPr>
          <w:rFonts w:ascii="Arial" w:hAnsi="Arial" w:cs="Arial"/>
          <w:sz w:val="20"/>
          <w:szCs w:val="20"/>
          <w:lang w:val="en-US"/>
        </w:rPr>
        <w:t>ả</w:t>
      </w:r>
      <w:r w:rsidRPr="00100172">
        <w:rPr>
          <w:rFonts w:ascii="Arial" w:hAnsi="Arial" w:cs="Arial"/>
          <w:sz w:val="20"/>
          <w:szCs w:val="20"/>
        </w:rPr>
        <w:t>n và các quy định khác có liên quan. Báo cáo đầy đủ thông tin về dự án bất động sản theo quy định tại Nghị đị</w:t>
      </w:r>
      <w:r w:rsidR="00BB1AA2" w:rsidRPr="00100172">
        <w:rPr>
          <w:rFonts w:ascii="Arial" w:hAnsi="Arial" w:cs="Arial"/>
          <w:sz w:val="20"/>
          <w:szCs w:val="20"/>
          <w:lang w:val="en-US"/>
        </w:rPr>
        <w:t>n</w:t>
      </w:r>
      <w:r w:rsidRPr="00100172">
        <w:rPr>
          <w:rFonts w:ascii="Arial" w:hAnsi="Arial" w:cs="Arial"/>
          <w:sz w:val="20"/>
          <w:szCs w:val="20"/>
        </w:rPr>
        <w:t>h số 44/2022/NĐ-CP của Chính phủ về xây dựng, quản lý và sử dụng hệ thống thông tin về nhà ở và thị trường bất động sản.</w:t>
      </w:r>
    </w:p>
    <w:p w14:paraId="5C3DEC9C" w14:textId="77777777" w:rsidR="007F20BC" w:rsidRPr="00100172" w:rsidRDefault="007F20BC" w:rsidP="00100172">
      <w:pPr>
        <w:spacing w:before="120"/>
        <w:rPr>
          <w:rFonts w:ascii="Arial" w:hAnsi="Arial" w:cs="Arial"/>
          <w:sz w:val="20"/>
          <w:szCs w:val="20"/>
          <w:lang w:val="en-US"/>
        </w:rPr>
      </w:pPr>
      <w:r w:rsidRPr="00100172">
        <w:rPr>
          <w:rFonts w:ascii="Arial" w:hAnsi="Arial" w:cs="Arial"/>
          <w:b/>
          <w:bCs/>
          <w:sz w:val="20"/>
          <w:szCs w:val="20"/>
        </w:rPr>
        <w:t>Điều 3</w:t>
      </w:r>
      <w:r w:rsidR="00303FC4" w:rsidRPr="00100172">
        <w:rPr>
          <w:rFonts w:ascii="Arial" w:hAnsi="Arial" w:cs="Arial"/>
          <w:b/>
          <w:bCs/>
          <w:sz w:val="20"/>
          <w:szCs w:val="20"/>
          <w:lang w:val="en-US"/>
        </w:rPr>
        <w:t>.</w:t>
      </w:r>
      <w:r w:rsidRPr="00100172">
        <w:rPr>
          <w:rFonts w:ascii="Arial" w:hAnsi="Arial" w:cs="Arial"/>
          <w:sz w:val="20"/>
          <w:szCs w:val="20"/>
        </w:rPr>
        <w:t xml:space="preserve"> Chánh Văn phòng </w:t>
      </w:r>
      <w:r w:rsidR="00383932" w:rsidRPr="00100172">
        <w:rPr>
          <w:rFonts w:ascii="Arial" w:hAnsi="Arial" w:cs="Arial"/>
          <w:sz w:val="20"/>
          <w:szCs w:val="20"/>
        </w:rPr>
        <w:t>Ủy ban</w:t>
      </w:r>
      <w:r w:rsidRPr="00100172">
        <w:rPr>
          <w:rFonts w:ascii="Arial" w:hAnsi="Arial" w:cs="Arial"/>
          <w:sz w:val="20"/>
          <w:szCs w:val="20"/>
        </w:rPr>
        <w:t xml:space="preserve"> nhân dân thành phố; Trưởng ban Ban Quản lý Khu kinh tế Hả</w:t>
      </w:r>
      <w:r w:rsidR="00303FC4" w:rsidRPr="00100172">
        <w:rPr>
          <w:rFonts w:ascii="Arial" w:hAnsi="Arial" w:cs="Arial"/>
          <w:sz w:val="20"/>
          <w:szCs w:val="20"/>
        </w:rPr>
        <w:t xml:space="preserve">i </w:t>
      </w:r>
      <w:r w:rsidRPr="00100172">
        <w:rPr>
          <w:rFonts w:ascii="Arial" w:hAnsi="Arial" w:cs="Arial"/>
          <w:sz w:val="20"/>
          <w:szCs w:val="20"/>
        </w:rPr>
        <w:t>Phòng; Giám đốc các Sở, ngành: Xây dựng, Kế hoạch và Đầu tư, Tài nguyên và Môi trường, Tài chính, Lao động - Thương binh và Xã hội, Nội vụ, Giao thông vận t</w:t>
      </w:r>
      <w:r w:rsidR="00303FC4" w:rsidRPr="00100172">
        <w:rPr>
          <w:rFonts w:ascii="Arial" w:hAnsi="Arial" w:cs="Arial"/>
          <w:sz w:val="20"/>
          <w:szCs w:val="20"/>
          <w:lang w:val="en-US"/>
        </w:rPr>
        <w:t>ả</w:t>
      </w:r>
      <w:r w:rsidRPr="00100172">
        <w:rPr>
          <w:rFonts w:ascii="Arial" w:hAnsi="Arial" w:cs="Arial"/>
          <w:sz w:val="20"/>
          <w:szCs w:val="20"/>
        </w:rPr>
        <w:t>i, Liên đoàn Lao động thành phố, Ngân hàng Nhà nước Việt Nam - Chi nhánh thành phố Hải Phòng, Chi nhánh Ngân hàng Chính sách xã hội thành phố H</w:t>
      </w:r>
      <w:r w:rsidR="00C44764" w:rsidRPr="00100172">
        <w:rPr>
          <w:rFonts w:ascii="Arial" w:hAnsi="Arial" w:cs="Arial"/>
          <w:sz w:val="20"/>
          <w:szCs w:val="20"/>
          <w:lang w:val="en-US"/>
        </w:rPr>
        <w:t>ả</w:t>
      </w:r>
      <w:r w:rsidRPr="00100172">
        <w:rPr>
          <w:rFonts w:ascii="Arial" w:hAnsi="Arial" w:cs="Arial"/>
          <w:sz w:val="20"/>
          <w:szCs w:val="20"/>
        </w:rPr>
        <w:t xml:space="preserve">i Phòng; Chủ tịch </w:t>
      </w:r>
      <w:r w:rsidR="00383932" w:rsidRPr="00100172">
        <w:rPr>
          <w:rFonts w:ascii="Arial" w:hAnsi="Arial" w:cs="Arial"/>
          <w:sz w:val="20"/>
          <w:szCs w:val="20"/>
        </w:rPr>
        <w:t>Ủy ban</w:t>
      </w:r>
      <w:r w:rsidRPr="00100172">
        <w:rPr>
          <w:rFonts w:ascii="Arial" w:hAnsi="Arial" w:cs="Arial"/>
          <w:sz w:val="20"/>
          <w:szCs w:val="20"/>
        </w:rPr>
        <w:t xml:space="preserve"> nhân dân các quận, huyện; Thủ trưởng các cơ quan, đơn vị liên quan căn cứ Quyết định thi hành</w:t>
      </w:r>
      <w:r w:rsidR="00303FC4" w:rsidRPr="00100172">
        <w:rPr>
          <w:rFonts w:ascii="Arial" w:hAnsi="Arial" w:cs="Arial"/>
          <w:sz w:val="20"/>
          <w:szCs w:val="20"/>
          <w:lang w:val="en-US"/>
        </w:rPr>
        <w:t>./.</w:t>
      </w:r>
    </w:p>
    <w:p w14:paraId="4EAB1142" w14:textId="77777777" w:rsidR="00303FC4" w:rsidRPr="00100172" w:rsidRDefault="00303FC4" w:rsidP="00100172">
      <w:pPr>
        <w:spacing w:before="120"/>
        <w:rPr>
          <w:rFonts w:ascii="Arial" w:hAnsi="Arial" w:cs="Arial"/>
          <w:sz w:val="20"/>
          <w:szCs w:val="20"/>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1"/>
        <w:gridCol w:w="4319"/>
      </w:tblGrid>
      <w:tr w:rsidR="00303FC4" w:rsidRPr="00100172" w14:paraId="5B7F3C8C" w14:textId="77777777">
        <w:tc>
          <w:tcPr>
            <w:tcW w:w="4428" w:type="dxa"/>
          </w:tcPr>
          <w:p w14:paraId="13C20318" w14:textId="77777777" w:rsidR="00303FC4" w:rsidRPr="00100172" w:rsidRDefault="00303FC4" w:rsidP="00100172">
            <w:pPr>
              <w:spacing w:before="120"/>
              <w:rPr>
                <w:rFonts w:ascii="Arial" w:eastAsia="Arial Unicode MS" w:hAnsi="Arial" w:cs="Arial"/>
                <w:sz w:val="20"/>
                <w:szCs w:val="20"/>
              </w:rPr>
            </w:pPr>
            <w:r w:rsidRPr="00100172">
              <w:rPr>
                <w:rFonts w:ascii="Arial" w:eastAsia="Arial Unicode MS" w:hAnsi="Arial" w:cs="Arial"/>
                <w:b/>
                <w:bCs/>
                <w:i/>
                <w:iCs/>
                <w:sz w:val="20"/>
                <w:szCs w:val="20"/>
              </w:rPr>
              <w:br/>
              <w:t>Nơi nhận:</w:t>
            </w:r>
            <w:r w:rsidRPr="00100172">
              <w:rPr>
                <w:rFonts w:ascii="Arial" w:eastAsia="Arial Unicode MS" w:hAnsi="Arial" w:cs="Arial"/>
                <w:b/>
                <w:bCs/>
                <w:i/>
                <w:iCs/>
                <w:sz w:val="20"/>
                <w:szCs w:val="20"/>
              </w:rPr>
              <w:br/>
            </w:r>
            <w:r w:rsidRPr="00100172">
              <w:rPr>
                <w:rFonts w:ascii="Arial" w:eastAsia="Arial Unicode MS" w:hAnsi="Arial" w:cs="Arial"/>
                <w:sz w:val="16"/>
                <w:szCs w:val="16"/>
              </w:rPr>
              <w:t>-</w:t>
            </w:r>
            <w:r w:rsidRPr="00100172">
              <w:rPr>
                <w:rFonts w:ascii="Arial" w:eastAsia="Arial Unicode MS" w:hAnsi="Arial" w:cs="Arial"/>
                <w:sz w:val="16"/>
                <w:szCs w:val="16"/>
                <w:lang w:val="en-US"/>
              </w:rPr>
              <w:t xml:space="preserve"> </w:t>
            </w:r>
            <w:r w:rsidRPr="00100172">
              <w:rPr>
                <w:rFonts w:ascii="Arial" w:eastAsia="Arial Unicode MS" w:hAnsi="Arial" w:cs="Arial"/>
                <w:sz w:val="16"/>
                <w:szCs w:val="16"/>
              </w:rPr>
              <w:t>Bộ Xây dựng (để b/c)</w:t>
            </w:r>
            <w:r w:rsidRPr="00100172">
              <w:rPr>
                <w:rFonts w:ascii="Arial" w:eastAsia="Arial Unicode MS" w:hAnsi="Arial" w:cs="Arial"/>
                <w:sz w:val="16"/>
                <w:szCs w:val="16"/>
                <w:lang w:val="en-US"/>
              </w:rPr>
              <w:br/>
            </w:r>
            <w:r w:rsidRPr="00100172">
              <w:rPr>
                <w:rFonts w:ascii="Arial" w:eastAsia="Arial Unicode MS" w:hAnsi="Arial" w:cs="Arial"/>
                <w:sz w:val="16"/>
                <w:szCs w:val="16"/>
              </w:rPr>
              <w:t>- TTT</w:t>
            </w:r>
            <w:r w:rsidRPr="00100172">
              <w:rPr>
                <w:rFonts w:ascii="Arial" w:eastAsia="Arial Unicode MS" w:hAnsi="Arial" w:cs="Arial"/>
                <w:sz w:val="16"/>
                <w:szCs w:val="16"/>
                <w:lang w:val="en-US"/>
              </w:rPr>
              <w:t>U</w:t>
            </w:r>
            <w:r w:rsidRPr="00100172">
              <w:rPr>
                <w:rFonts w:ascii="Arial" w:eastAsia="Arial Unicode MS" w:hAnsi="Arial" w:cs="Arial"/>
                <w:sz w:val="16"/>
                <w:szCs w:val="16"/>
              </w:rPr>
              <w:t>, TT HĐND TP (để b/c);</w:t>
            </w:r>
            <w:r w:rsidRPr="00100172">
              <w:rPr>
                <w:rFonts w:ascii="Arial" w:eastAsia="Arial Unicode MS" w:hAnsi="Arial" w:cs="Arial"/>
                <w:sz w:val="16"/>
                <w:szCs w:val="16"/>
              </w:rPr>
              <w:br/>
              <w:t>- CT, các PCT UBND TP;</w:t>
            </w:r>
            <w:r w:rsidRPr="00100172">
              <w:rPr>
                <w:rFonts w:ascii="Arial" w:eastAsia="Arial Unicode MS" w:hAnsi="Arial" w:cs="Arial"/>
                <w:sz w:val="16"/>
                <w:szCs w:val="16"/>
              </w:rPr>
              <w:br/>
              <w:t>-</w:t>
            </w:r>
            <w:r w:rsidRPr="00100172">
              <w:rPr>
                <w:rFonts w:ascii="Arial" w:eastAsia="Arial Unicode MS" w:hAnsi="Arial" w:cs="Arial"/>
                <w:sz w:val="16"/>
                <w:szCs w:val="16"/>
                <w:lang w:val="en-US"/>
              </w:rPr>
              <w:t xml:space="preserve"> </w:t>
            </w:r>
            <w:r w:rsidRPr="00100172">
              <w:rPr>
                <w:rFonts w:ascii="Arial" w:eastAsia="Arial Unicode MS" w:hAnsi="Arial" w:cs="Arial"/>
                <w:sz w:val="16"/>
                <w:szCs w:val="16"/>
              </w:rPr>
              <w:t>Như Điều 3;</w:t>
            </w:r>
            <w:r w:rsidRPr="00100172">
              <w:rPr>
                <w:rFonts w:ascii="Arial" w:eastAsia="Arial Unicode MS" w:hAnsi="Arial" w:cs="Arial"/>
                <w:sz w:val="16"/>
                <w:szCs w:val="16"/>
              </w:rPr>
              <w:br/>
              <w:t>- VP T</w:t>
            </w:r>
            <w:r w:rsidRPr="00100172">
              <w:rPr>
                <w:rFonts w:ascii="Arial" w:eastAsia="Arial Unicode MS" w:hAnsi="Arial" w:cs="Arial"/>
                <w:sz w:val="16"/>
                <w:szCs w:val="16"/>
                <w:lang w:val="en-US"/>
              </w:rPr>
              <w:t>U</w:t>
            </w:r>
            <w:r w:rsidRPr="00100172">
              <w:rPr>
                <w:rFonts w:ascii="Arial" w:eastAsia="Arial Unicode MS" w:hAnsi="Arial" w:cs="Arial"/>
                <w:sz w:val="16"/>
                <w:szCs w:val="16"/>
              </w:rPr>
              <w:t>, VP Đoàn</w:t>
            </w:r>
            <w:r w:rsidRPr="00100172">
              <w:rPr>
                <w:rFonts w:ascii="Arial" w:eastAsia="Arial Unicode MS" w:hAnsi="Arial" w:cs="Arial"/>
                <w:sz w:val="16"/>
                <w:szCs w:val="16"/>
                <w:lang w:val="en-US"/>
              </w:rPr>
              <w:t xml:space="preserve"> </w:t>
            </w:r>
            <w:r w:rsidRPr="00100172">
              <w:rPr>
                <w:rFonts w:ascii="Arial" w:eastAsia="Arial Unicode MS" w:hAnsi="Arial" w:cs="Arial"/>
                <w:sz w:val="16"/>
                <w:szCs w:val="16"/>
              </w:rPr>
              <w:t>ĐBQH và HĐND</w:t>
            </w:r>
            <w:r w:rsidRPr="00100172">
              <w:rPr>
                <w:rFonts w:ascii="Arial" w:eastAsia="Arial Unicode MS" w:hAnsi="Arial" w:cs="Arial"/>
                <w:sz w:val="16"/>
                <w:szCs w:val="16"/>
                <w:lang w:val="en-US"/>
              </w:rPr>
              <w:t xml:space="preserve"> </w:t>
            </w:r>
            <w:r w:rsidRPr="00100172">
              <w:rPr>
                <w:rFonts w:ascii="Arial" w:eastAsia="Arial Unicode MS" w:hAnsi="Arial" w:cs="Arial"/>
                <w:sz w:val="16"/>
                <w:szCs w:val="16"/>
              </w:rPr>
              <w:t>TP;</w:t>
            </w:r>
            <w:r w:rsidRPr="00100172">
              <w:rPr>
                <w:rFonts w:ascii="Arial" w:eastAsia="Arial Unicode MS" w:hAnsi="Arial" w:cs="Arial"/>
                <w:sz w:val="16"/>
                <w:szCs w:val="16"/>
              </w:rPr>
              <w:br/>
              <w:t>- CVP, Các PCVP UBND TP;</w:t>
            </w:r>
            <w:r w:rsidRPr="00100172">
              <w:rPr>
                <w:rFonts w:ascii="Arial" w:eastAsia="Arial Unicode MS" w:hAnsi="Arial" w:cs="Arial"/>
                <w:sz w:val="16"/>
                <w:szCs w:val="16"/>
              </w:rPr>
              <w:br/>
              <w:t>- Các Phòng: XDGT&amp;CT, TCNS, NNTN&amp;MT, NC&amp;KTGS;</w:t>
            </w:r>
            <w:r w:rsidRPr="00100172">
              <w:rPr>
                <w:rFonts w:ascii="Arial" w:eastAsia="Arial Unicode MS" w:hAnsi="Arial" w:cs="Arial"/>
                <w:sz w:val="16"/>
                <w:szCs w:val="16"/>
              </w:rPr>
              <w:br/>
              <w:t>-</w:t>
            </w:r>
            <w:r w:rsidRPr="00100172">
              <w:rPr>
                <w:rFonts w:ascii="Arial" w:eastAsia="Arial Unicode MS" w:hAnsi="Arial" w:cs="Arial"/>
                <w:sz w:val="16"/>
                <w:szCs w:val="16"/>
                <w:lang w:val="en-US"/>
              </w:rPr>
              <w:t xml:space="preserve"> </w:t>
            </w:r>
            <w:r w:rsidRPr="00100172">
              <w:rPr>
                <w:rFonts w:ascii="Arial" w:eastAsia="Arial Unicode MS" w:hAnsi="Arial" w:cs="Arial"/>
                <w:sz w:val="16"/>
                <w:szCs w:val="16"/>
              </w:rPr>
              <w:t>CV:</w:t>
            </w:r>
            <w:r w:rsidRPr="00100172">
              <w:rPr>
                <w:rFonts w:ascii="Arial" w:eastAsia="Arial Unicode MS" w:hAnsi="Arial" w:cs="Arial"/>
                <w:sz w:val="16"/>
                <w:szCs w:val="16"/>
                <w:lang w:val="en-US"/>
              </w:rPr>
              <w:t xml:space="preserve"> </w:t>
            </w:r>
            <w:r w:rsidRPr="00100172">
              <w:rPr>
                <w:rFonts w:ascii="Arial" w:eastAsia="Arial Unicode MS" w:hAnsi="Arial" w:cs="Arial"/>
                <w:sz w:val="16"/>
                <w:szCs w:val="16"/>
              </w:rPr>
              <w:t>XD3,</w:t>
            </w:r>
            <w:r w:rsidRPr="00100172">
              <w:rPr>
                <w:rFonts w:ascii="Arial" w:eastAsia="Arial Unicode MS" w:hAnsi="Arial" w:cs="Arial"/>
                <w:sz w:val="16"/>
                <w:szCs w:val="16"/>
                <w:lang w:val="en-US"/>
              </w:rPr>
              <w:t xml:space="preserve"> </w:t>
            </w:r>
            <w:r w:rsidRPr="00100172">
              <w:rPr>
                <w:rFonts w:ascii="Arial" w:eastAsia="Arial Unicode MS" w:hAnsi="Arial" w:cs="Arial"/>
                <w:sz w:val="16"/>
                <w:szCs w:val="16"/>
              </w:rPr>
              <w:t>XD;</w:t>
            </w:r>
            <w:r w:rsidRPr="00100172">
              <w:rPr>
                <w:rFonts w:ascii="Arial" w:eastAsia="Arial Unicode MS" w:hAnsi="Arial" w:cs="Arial"/>
                <w:sz w:val="16"/>
                <w:szCs w:val="16"/>
                <w:lang w:val="en-US"/>
              </w:rPr>
              <w:br/>
              <w:t>- Lưu: VT.</w:t>
            </w:r>
          </w:p>
        </w:tc>
        <w:tc>
          <w:tcPr>
            <w:tcW w:w="4428" w:type="dxa"/>
          </w:tcPr>
          <w:p w14:paraId="14FD7BB3" w14:textId="77777777" w:rsidR="00303FC4" w:rsidRPr="00100172" w:rsidRDefault="00303FC4" w:rsidP="00100172">
            <w:pPr>
              <w:spacing w:before="120"/>
              <w:jc w:val="center"/>
              <w:rPr>
                <w:rFonts w:ascii="Arial" w:eastAsia="Arial Unicode MS" w:hAnsi="Arial" w:cs="Arial"/>
                <w:b/>
                <w:bCs/>
                <w:sz w:val="20"/>
                <w:szCs w:val="20"/>
                <w:lang w:val="en-US"/>
              </w:rPr>
            </w:pPr>
            <w:r w:rsidRPr="00100172">
              <w:rPr>
                <w:rFonts w:ascii="Arial" w:eastAsia="Arial Unicode MS" w:hAnsi="Arial" w:cs="Arial"/>
                <w:b/>
                <w:bCs/>
                <w:sz w:val="20"/>
                <w:szCs w:val="20"/>
                <w:lang w:val="en-US"/>
              </w:rPr>
              <w:t>TM. ỦY BAN NHÂN DÂN</w:t>
            </w:r>
            <w:r w:rsidRPr="00100172">
              <w:rPr>
                <w:rFonts w:ascii="Arial" w:eastAsia="Arial Unicode MS" w:hAnsi="Arial" w:cs="Arial"/>
                <w:b/>
                <w:bCs/>
                <w:sz w:val="20"/>
                <w:szCs w:val="20"/>
                <w:lang w:val="en-US"/>
              </w:rPr>
              <w:br/>
              <w:t>KT. CHỦ TỊCH</w:t>
            </w:r>
            <w:r w:rsidRPr="00100172">
              <w:rPr>
                <w:rFonts w:ascii="Arial" w:eastAsia="Arial Unicode MS" w:hAnsi="Arial" w:cs="Arial"/>
                <w:b/>
                <w:bCs/>
                <w:sz w:val="20"/>
                <w:szCs w:val="20"/>
                <w:lang w:val="en-US"/>
              </w:rPr>
              <w:br/>
              <w:t>PHÓ CHỦ TỊCH</w:t>
            </w:r>
            <w:r w:rsidRPr="00100172">
              <w:rPr>
                <w:rFonts w:ascii="Arial" w:eastAsia="Arial Unicode MS" w:hAnsi="Arial" w:cs="Arial"/>
                <w:b/>
                <w:bCs/>
                <w:sz w:val="20"/>
                <w:szCs w:val="20"/>
                <w:lang w:val="en-US"/>
              </w:rPr>
              <w:br/>
            </w:r>
            <w:r w:rsidRPr="00100172">
              <w:rPr>
                <w:rFonts w:ascii="Arial" w:eastAsia="Arial Unicode MS" w:hAnsi="Arial" w:cs="Arial"/>
                <w:b/>
                <w:bCs/>
                <w:sz w:val="20"/>
                <w:szCs w:val="20"/>
                <w:lang w:val="en-US"/>
              </w:rPr>
              <w:br/>
            </w:r>
            <w:r w:rsidRPr="00100172">
              <w:rPr>
                <w:rFonts w:ascii="Arial" w:eastAsia="Arial Unicode MS" w:hAnsi="Arial" w:cs="Arial"/>
                <w:b/>
                <w:bCs/>
                <w:sz w:val="20"/>
                <w:szCs w:val="20"/>
                <w:lang w:val="en-US"/>
              </w:rPr>
              <w:br/>
            </w:r>
            <w:r w:rsidRPr="00100172">
              <w:rPr>
                <w:rFonts w:ascii="Arial" w:eastAsia="Arial Unicode MS" w:hAnsi="Arial" w:cs="Arial"/>
                <w:b/>
                <w:bCs/>
                <w:sz w:val="20"/>
                <w:szCs w:val="20"/>
                <w:lang w:val="en-US"/>
              </w:rPr>
              <w:br/>
            </w:r>
            <w:r w:rsidRPr="00100172">
              <w:rPr>
                <w:rFonts w:ascii="Arial" w:eastAsia="Arial Unicode MS" w:hAnsi="Arial" w:cs="Arial"/>
                <w:b/>
                <w:bCs/>
                <w:sz w:val="20"/>
                <w:szCs w:val="20"/>
                <w:lang w:val="en-US"/>
              </w:rPr>
              <w:br/>
              <w:t>Nguyễn Đức Thọ</w:t>
            </w:r>
          </w:p>
        </w:tc>
      </w:tr>
    </w:tbl>
    <w:p w14:paraId="3B429B61" w14:textId="77777777" w:rsidR="00303FC4" w:rsidRPr="00100172" w:rsidRDefault="00303FC4" w:rsidP="00100172">
      <w:pPr>
        <w:spacing w:before="120"/>
        <w:rPr>
          <w:rFonts w:ascii="Arial" w:hAnsi="Arial" w:cs="Arial"/>
          <w:sz w:val="20"/>
          <w:szCs w:val="20"/>
          <w:lang w:val="en-US"/>
        </w:rPr>
      </w:pPr>
    </w:p>
    <w:p w14:paraId="054FADE3" w14:textId="77777777" w:rsidR="00303FC4" w:rsidRPr="00100172" w:rsidRDefault="00A42E64" w:rsidP="00100172">
      <w:pPr>
        <w:spacing w:before="120"/>
        <w:jc w:val="center"/>
        <w:rPr>
          <w:rFonts w:ascii="Arial" w:hAnsi="Arial" w:cs="Arial"/>
          <w:b/>
          <w:bCs/>
          <w:szCs w:val="20"/>
          <w:lang w:val="en-US"/>
        </w:rPr>
      </w:pPr>
      <w:r w:rsidRPr="00100172">
        <w:rPr>
          <w:rFonts w:ascii="Arial" w:hAnsi="Arial" w:cs="Arial"/>
          <w:b/>
          <w:bCs/>
          <w:szCs w:val="20"/>
          <w:lang w:val="en-US"/>
        </w:rPr>
        <w:t>ĐIỀU CHỈNH CHƯƠNG TRÌNH PHÁT TRIỂN NHÀ Ở TRÊN ĐỊA BÀN THÀNH PHỐ HẢI PHÒNG ĐẾN NĂM 2020, NĂM 2025 VÀ NĂM 2030</w:t>
      </w:r>
    </w:p>
    <w:p w14:paraId="5CCE822E" w14:textId="77777777" w:rsidR="00027795" w:rsidRPr="00100172" w:rsidRDefault="00027795" w:rsidP="00100172">
      <w:pPr>
        <w:spacing w:before="120"/>
        <w:jc w:val="center"/>
        <w:rPr>
          <w:rFonts w:ascii="Arial" w:hAnsi="Arial" w:cs="Arial"/>
          <w:b/>
          <w:bCs/>
          <w:sz w:val="20"/>
          <w:szCs w:val="20"/>
          <w:lang w:val="en-US"/>
        </w:rPr>
      </w:pPr>
    </w:p>
    <w:p w14:paraId="7964F8B2" w14:textId="77777777" w:rsidR="00145949" w:rsidRPr="00100172" w:rsidRDefault="00145949" w:rsidP="00100172">
      <w:pPr>
        <w:spacing w:before="120"/>
        <w:jc w:val="center"/>
        <w:rPr>
          <w:rFonts w:ascii="Arial" w:hAnsi="Arial" w:cs="Arial"/>
          <w:b/>
          <w:bCs/>
          <w:sz w:val="20"/>
          <w:szCs w:val="20"/>
        </w:rPr>
      </w:pPr>
      <w:r w:rsidRPr="00100172">
        <w:rPr>
          <w:rFonts w:ascii="Arial" w:hAnsi="Arial" w:cs="Arial"/>
          <w:b/>
          <w:bCs/>
          <w:sz w:val="20"/>
          <w:szCs w:val="20"/>
        </w:rPr>
        <w:t>MỤC LỤC</w:t>
      </w:r>
    </w:p>
    <w:p w14:paraId="31A5CAA3" w14:textId="77777777" w:rsidR="00145949" w:rsidRPr="00100172" w:rsidRDefault="00145949" w:rsidP="00100172">
      <w:pPr>
        <w:spacing w:before="120"/>
        <w:rPr>
          <w:rFonts w:ascii="Arial" w:hAnsi="Arial" w:cs="Arial"/>
          <w:b/>
          <w:bCs/>
          <w:sz w:val="20"/>
          <w:szCs w:val="20"/>
        </w:rPr>
      </w:pPr>
      <w:r w:rsidRPr="00100172">
        <w:rPr>
          <w:rFonts w:ascii="Arial" w:hAnsi="Arial" w:cs="Arial"/>
          <w:b/>
          <w:bCs/>
          <w:sz w:val="20"/>
          <w:szCs w:val="20"/>
        </w:rPr>
        <w:t>L</w:t>
      </w:r>
      <w:r w:rsidRPr="00100172">
        <w:rPr>
          <w:rFonts w:ascii="Arial" w:hAnsi="Arial" w:cs="Arial"/>
          <w:b/>
          <w:bCs/>
          <w:sz w:val="20"/>
          <w:szCs w:val="20"/>
          <w:lang w:val="en-US"/>
        </w:rPr>
        <w:t>Ờ</w:t>
      </w:r>
      <w:r w:rsidRPr="00100172">
        <w:rPr>
          <w:rFonts w:ascii="Arial" w:hAnsi="Arial" w:cs="Arial"/>
          <w:b/>
          <w:bCs/>
          <w:sz w:val="20"/>
          <w:szCs w:val="20"/>
        </w:rPr>
        <w:t>I M</w:t>
      </w:r>
      <w:r w:rsidRPr="00100172">
        <w:rPr>
          <w:rFonts w:ascii="Arial" w:hAnsi="Arial" w:cs="Arial"/>
          <w:b/>
          <w:bCs/>
          <w:sz w:val="20"/>
          <w:szCs w:val="20"/>
          <w:lang w:val="en-US"/>
        </w:rPr>
        <w:t>Ở</w:t>
      </w:r>
      <w:r w:rsidRPr="00100172">
        <w:rPr>
          <w:rFonts w:ascii="Arial" w:hAnsi="Arial" w:cs="Arial"/>
          <w:b/>
          <w:bCs/>
          <w:sz w:val="20"/>
          <w:szCs w:val="20"/>
        </w:rPr>
        <w:t xml:space="preserve"> ĐẦU</w:t>
      </w:r>
    </w:p>
    <w:p w14:paraId="405BA05D" w14:textId="77777777" w:rsidR="00145949" w:rsidRPr="00100172" w:rsidRDefault="00145949" w:rsidP="00100172">
      <w:pPr>
        <w:spacing w:before="120"/>
        <w:rPr>
          <w:rFonts w:ascii="Arial" w:hAnsi="Arial" w:cs="Arial"/>
          <w:b/>
          <w:bCs/>
          <w:sz w:val="20"/>
          <w:szCs w:val="20"/>
        </w:rPr>
      </w:pPr>
      <w:r w:rsidRPr="00100172">
        <w:rPr>
          <w:rFonts w:ascii="Arial" w:hAnsi="Arial" w:cs="Arial"/>
          <w:b/>
          <w:bCs/>
          <w:sz w:val="20"/>
          <w:szCs w:val="20"/>
        </w:rPr>
        <w:t>CHƯƠNG 1: ĐIỀU KIỆN TỰ NHIÊN, KINH TẾ - XÃ HỘI</w:t>
      </w:r>
    </w:p>
    <w:p w14:paraId="1623DEC3" w14:textId="77777777" w:rsidR="00145949" w:rsidRPr="00100172" w:rsidRDefault="00027795" w:rsidP="00100172">
      <w:pPr>
        <w:spacing w:before="120"/>
        <w:rPr>
          <w:rFonts w:ascii="Arial" w:hAnsi="Arial" w:cs="Arial"/>
          <w:sz w:val="20"/>
          <w:szCs w:val="20"/>
          <w:lang w:val="en-US"/>
        </w:rPr>
      </w:pPr>
      <w:r w:rsidRPr="00100172">
        <w:rPr>
          <w:rFonts w:ascii="Arial" w:hAnsi="Arial" w:cs="Arial"/>
          <w:sz w:val="20"/>
          <w:szCs w:val="20"/>
        </w:rPr>
        <w:t>1. Điều kiện tự nhiên</w:t>
      </w:r>
    </w:p>
    <w:p w14:paraId="7925A38C"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1.1. Vị trí địa lý</w:t>
      </w:r>
    </w:p>
    <w:p w14:paraId="3400215B"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1.2. Đặc điểm địa h</w:t>
      </w:r>
      <w:r w:rsidRPr="00100172">
        <w:rPr>
          <w:rFonts w:ascii="Arial" w:hAnsi="Arial" w:cs="Arial"/>
          <w:sz w:val="20"/>
          <w:szCs w:val="20"/>
          <w:lang w:val="en-US"/>
        </w:rPr>
        <w:t>ì</w:t>
      </w:r>
      <w:r w:rsidRPr="00100172">
        <w:rPr>
          <w:rFonts w:ascii="Arial" w:hAnsi="Arial" w:cs="Arial"/>
          <w:sz w:val="20"/>
          <w:szCs w:val="20"/>
        </w:rPr>
        <w:t xml:space="preserve">nh, đất đai </w:t>
      </w:r>
    </w:p>
    <w:p w14:paraId="040C5E54"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 xml:space="preserve">1.3. Đặc điểm khí hậu </w:t>
      </w:r>
    </w:p>
    <w:p w14:paraId="698B6DD1" w14:textId="77777777" w:rsidR="00145949" w:rsidRPr="00100172" w:rsidRDefault="00027795" w:rsidP="00100172">
      <w:pPr>
        <w:spacing w:before="120"/>
        <w:rPr>
          <w:rFonts w:ascii="Arial" w:hAnsi="Arial" w:cs="Arial"/>
          <w:sz w:val="20"/>
          <w:szCs w:val="20"/>
          <w:lang w:val="en-US"/>
        </w:rPr>
      </w:pPr>
      <w:r w:rsidRPr="00100172">
        <w:rPr>
          <w:rFonts w:ascii="Arial" w:hAnsi="Arial" w:cs="Arial"/>
          <w:sz w:val="20"/>
          <w:szCs w:val="20"/>
        </w:rPr>
        <w:t>2. Điều kiện kinh tế - xã hội</w:t>
      </w:r>
    </w:p>
    <w:p w14:paraId="2500D8B3"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 xml:space="preserve">2.1. Điều kiện kinh tế và xu hướng dịch chuyển cơ cấu kinh tế </w:t>
      </w:r>
    </w:p>
    <w:p w14:paraId="2C86027A"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 xml:space="preserve">2.2. Đặc điểm xã hội thành phố Hải Phòng, tình hình biến động dân số </w:t>
      </w:r>
      <w:r w:rsidRPr="00100172">
        <w:rPr>
          <w:rFonts w:ascii="Arial" w:hAnsi="Arial" w:cs="Arial"/>
          <w:sz w:val="20"/>
          <w:szCs w:val="20"/>
          <w:lang w:val="en-US"/>
        </w:rPr>
        <w:t>l</w:t>
      </w:r>
      <w:r w:rsidRPr="00100172">
        <w:rPr>
          <w:rFonts w:ascii="Arial" w:hAnsi="Arial" w:cs="Arial"/>
          <w:sz w:val="20"/>
          <w:szCs w:val="20"/>
        </w:rPr>
        <w:t>ao động</w:t>
      </w:r>
    </w:p>
    <w:p w14:paraId="2C19C5AF"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 xml:space="preserve">2.3. Ảnh hưởng của tác nhân xã hội đến nhà </w:t>
      </w:r>
      <w:r w:rsidRPr="00100172">
        <w:rPr>
          <w:rFonts w:ascii="Arial" w:hAnsi="Arial" w:cs="Arial"/>
          <w:sz w:val="20"/>
          <w:szCs w:val="20"/>
          <w:lang w:val="en-US"/>
        </w:rPr>
        <w:t>ở</w:t>
      </w:r>
    </w:p>
    <w:p w14:paraId="73C1895C"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2.4. Một số vấn đề văn hóa xã hội</w:t>
      </w:r>
    </w:p>
    <w:p w14:paraId="62BF96DD" w14:textId="77777777" w:rsidR="00145949" w:rsidRPr="00100172" w:rsidRDefault="00145949" w:rsidP="00100172">
      <w:pPr>
        <w:spacing w:before="120"/>
        <w:rPr>
          <w:rFonts w:ascii="Arial" w:hAnsi="Arial" w:cs="Arial"/>
          <w:b/>
          <w:bCs/>
          <w:sz w:val="20"/>
          <w:szCs w:val="20"/>
        </w:rPr>
      </w:pPr>
      <w:r w:rsidRPr="00100172">
        <w:rPr>
          <w:rFonts w:ascii="Arial" w:hAnsi="Arial" w:cs="Arial"/>
          <w:b/>
          <w:bCs/>
          <w:sz w:val="20"/>
          <w:szCs w:val="20"/>
        </w:rPr>
        <w:t xml:space="preserve">CHƯƠNG </w:t>
      </w:r>
      <w:r w:rsidRPr="00100172">
        <w:rPr>
          <w:rFonts w:ascii="Arial" w:hAnsi="Arial" w:cs="Arial"/>
          <w:b/>
          <w:bCs/>
          <w:sz w:val="20"/>
          <w:szCs w:val="20"/>
          <w:lang w:val="en-US"/>
        </w:rPr>
        <w:t>II</w:t>
      </w:r>
      <w:r w:rsidRPr="00100172">
        <w:rPr>
          <w:rFonts w:ascii="Arial" w:hAnsi="Arial" w:cs="Arial"/>
          <w:b/>
          <w:bCs/>
          <w:sz w:val="20"/>
          <w:szCs w:val="20"/>
        </w:rPr>
        <w:t>: HIỆN TRẠNG NHÀ</w:t>
      </w:r>
      <w:r w:rsidRPr="00100172">
        <w:rPr>
          <w:rFonts w:ascii="Arial" w:hAnsi="Arial" w:cs="Arial"/>
          <w:b/>
          <w:bCs/>
          <w:sz w:val="20"/>
          <w:szCs w:val="20"/>
          <w:lang w:val="en-US"/>
        </w:rPr>
        <w:t xml:space="preserve"> Ở</w:t>
      </w:r>
      <w:r w:rsidRPr="00100172">
        <w:rPr>
          <w:rFonts w:ascii="Arial" w:hAnsi="Arial" w:cs="Arial"/>
          <w:b/>
          <w:bCs/>
          <w:sz w:val="20"/>
          <w:szCs w:val="20"/>
        </w:rPr>
        <w:t xml:space="preserve"> TRÊN ĐỊA BÀN THÀNH PHỐ</w:t>
      </w:r>
    </w:p>
    <w:p w14:paraId="6B0B93A5"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1. Thực trạng chung về nhà ở trên địa bàn thành phố tính đến 31/12/2021</w:t>
      </w:r>
    </w:p>
    <w:p w14:paraId="362C0858"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2. Hiện trạng công tác phát triển và quản lý nhà ở</w:t>
      </w:r>
    </w:p>
    <w:p w14:paraId="5248E4EB"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3. Nhà ở của đ</w:t>
      </w:r>
      <w:r w:rsidRPr="00100172">
        <w:rPr>
          <w:rFonts w:ascii="Arial" w:hAnsi="Arial" w:cs="Arial"/>
          <w:sz w:val="20"/>
          <w:szCs w:val="20"/>
          <w:lang w:val="en-US"/>
        </w:rPr>
        <w:t>ố</w:t>
      </w:r>
      <w:r w:rsidRPr="00100172">
        <w:rPr>
          <w:rFonts w:ascii="Arial" w:hAnsi="Arial" w:cs="Arial"/>
          <w:sz w:val="20"/>
          <w:szCs w:val="20"/>
        </w:rPr>
        <w:t>i tượng chính sách</w:t>
      </w:r>
    </w:p>
    <w:p w14:paraId="5182FA1D"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4. Thực trạng thị trường bất động sản</w:t>
      </w:r>
    </w:p>
    <w:p w14:paraId="28C21635"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5</w:t>
      </w:r>
      <w:r w:rsidRPr="00100172">
        <w:rPr>
          <w:rFonts w:ascii="Arial" w:hAnsi="Arial" w:cs="Arial"/>
          <w:sz w:val="20"/>
          <w:szCs w:val="20"/>
          <w:lang w:val="en-US"/>
        </w:rPr>
        <w:t xml:space="preserve">. </w:t>
      </w:r>
      <w:r w:rsidRPr="00100172">
        <w:rPr>
          <w:rFonts w:ascii="Arial" w:hAnsi="Arial" w:cs="Arial"/>
          <w:sz w:val="20"/>
          <w:szCs w:val="20"/>
        </w:rPr>
        <w:t>Đánh giá chung về thực trạng nhà ở trên địa bàn thành phố</w:t>
      </w:r>
    </w:p>
    <w:p w14:paraId="38DAC9C5"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5.1. Kết quả thực hiện Chương trình ph</w:t>
      </w:r>
      <w:r w:rsidRPr="00100172">
        <w:rPr>
          <w:rFonts w:ascii="Arial" w:hAnsi="Arial" w:cs="Arial"/>
          <w:i/>
          <w:iCs/>
          <w:sz w:val="20"/>
          <w:szCs w:val="20"/>
          <w:lang w:val="en-US"/>
        </w:rPr>
        <w:t>á</w:t>
      </w:r>
      <w:r w:rsidRPr="00100172">
        <w:rPr>
          <w:rFonts w:ascii="Arial" w:hAnsi="Arial" w:cs="Arial"/>
          <w:i/>
          <w:iCs/>
          <w:sz w:val="20"/>
          <w:szCs w:val="20"/>
        </w:rPr>
        <w:t>t triển nhà ở đến năm 2020</w:t>
      </w:r>
    </w:p>
    <w:p w14:paraId="3C7B4E3A"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5.2. Đ</w:t>
      </w:r>
      <w:r w:rsidRPr="00100172">
        <w:rPr>
          <w:rFonts w:ascii="Arial" w:hAnsi="Arial" w:cs="Arial"/>
          <w:i/>
          <w:iCs/>
          <w:sz w:val="20"/>
          <w:szCs w:val="20"/>
          <w:lang w:val="en-US"/>
        </w:rPr>
        <w:t>á</w:t>
      </w:r>
      <w:r w:rsidRPr="00100172">
        <w:rPr>
          <w:rFonts w:ascii="Arial" w:hAnsi="Arial" w:cs="Arial"/>
          <w:i/>
          <w:iCs/>
          <w:sz w:val="20"/>
          <w:szCs w:val="20"/>
        </w:rPr>
        <w:t>nh gi</w:t>
      </w:r>
      <w:r w:rsidRPr="00100172">
        <w:rPr>
          <w:rFonts w:ascii="Arial" w:hAnsi="Arial" w:cs="Arial"/>
          <w:i/>
          <w:iCs/>
          <w:sz w:val="20"/>
          <w:szCs w:val="20"/>
          <w:lang w:val="en-US"/>
        </w:rPr>
        <w:t>á</w:t>
      </w:r>
      <w:r w:rsidRPr="00100172">
        <w:rPr>
          <w:rFonts w:ascii="Arial" w:hAnsi="Arial" w:cs="Arial"/>
          <w:i/>
          <w:iCs/>
          <w:sz w:val="20"/>
          <w:szCs w:val="20"/>
        </w:rPr>
        <w:t xml:space="preserve"> chung</w:t>
      </w:r>
    </w:p>
    <w:p w14:paraId="6174E1BB"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5.3. Những tồn tại, kh</w:t>
      </w:r>
      <w:r w:rsidRPr="00100172">
        <w:rPr>
          <w:rFonts w:ascii="Arial" w:hAnsi="Arial" w:cs="Arial"/>
          <w:i/>
          <w:iCs/>
          <w:sz w:val="20"/>
          <w:szCs w:val="20"/>
          <w:lang w:val="en-US"/>
        </w:rPr>
        <w:t>ó</w:t>
      </w:r>
      <w:r w:rsidRPr="00100172">
        <w:rPr>
          <w:rFonts w:ascii="Arial" w:hAnsi="Arial" w:cs="Arial"/>
          <w:i/>
          <w:iCs/>
          <w:sz w:val="20"/>
          <w:szCs w:val="20"/>
        </w:rPr>
        <w:t xml:space="preserve"> khăn vướng mắc</w:t>
      </w:r>
    </w:p>
    <w:p w14:paraId="5C04BAE4"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5.4</w:t>
      </w:r>
      <w:r w:rsidRPr="00100172">
        <w:rPr>
          <w:rFonts w:ascii="Arial" w:hAnsi="Arial" w:cs="Arial"/>
          <w:i/>
          <w:iCs/>
          <w:sz w:val="20"/>
          <w:szCs w:val="20"/>
          <w:lang w:val="en-US"/>
        </w:rPr>
        <w:t>.</w:t>
      </w:r>
      <w:r w:rsidRPr="00100172">
        <w:rPr>
          <w:rFonts w:ascii="Arial" w:hAnsi="Arial" w:cs="Arial"/>
          <w:i/>
          <w:iCs/>
          <w:sz w:val="20"/>
          <w:szCs w:val="20"/>
        </w:rPr>
        <w:t xml:space="preserve"> Ng</w:t>
      </w:r>
      <w:r w:rsidRPr="00100172">
        <w:rPr>
          <w:rFonts w:ascii="Arial" w:hAnsi="Arial" w:cs="Arial"/>
          <w:i/>
          <w:iCs/>
          <w:sz w:val="20"/>
          <w:szCs w:val="20"/>
          <w:lang w:val="en-US"/>
        </w:rPr>
        <w:t>u</w:t>
      </w:r>
      <w:r w:rsidRPr="00100172">
        <w:rPr>
          <w:rFonts w:ascii="Arial" w:hAnsi="Arial" w:cs="Arial"/>
          <w:i/>
          <w:iCs/>
          <w:sz w:val="20"/>
          <w:szCs w:val="20"/>
        </w:rPr>
        <w:t>yên nhân</w:t>
      </w:r>
    </w:p>
    <w:p w14:paraId="3C82B59D" w14:textId="77777777" w:rsidR="00145949" w:rsidRPr="00100172" w:rsidRDefault="00145949" w:rsidP="00100172">
      <w:pPr>
        <w:spacing w:before="120"/>
        <w:rPr>
          <w:rFonts w:ascii="Arial" w:hAnsi="Arial" w:cs="Arial"/>
          <w:b/>
          <w:bCs/>
          <w:sz w:val="20"/>
          <w:szCs w:val="20"/>
          <w:lang w:val="en-US"/>
        </w:rPr>
      </w:pPr>
      <w:r w:rsidRPr="00100172">
        <w:rPr>
          <w:rFonts w:ascii="Arial" w:hAnsi="Arial" w:cs="Arial"/>
          <w:b/>
          <w:bCs/>
          <w:sz w:val="20"/>
          <w:szCs w:val="20"/>
        </w:rPr>
        <w:t>CHƯƠNG III</w:t>
      </w:r>
      <w:r w:rsidRPr="00100172">
        <w:rPr>
          <w:rFonts w:ascii="Arial" w:hAnsi="Arial" w:cs="Arial"/>
          <w:b/>
          <w:bCs/>
          <w:sz w:val="20"/>
          <w:szCs w:val="20"/>
          <w:lang w:val="en-US"/>
        </w:rPr>
        <w:t>:</w:t>
      </w:r>
      <w:r w:rsidRPr="00100172">
        <w:rPr>
          <w:rFonts w:ascii="Arial" w:hAnsi="Arial" w:cs="Arial"/>
          <w:b/>
          <w:bCs/>
          <w:sz w:val="20"/>
          <w:szCs w:val="20"/>
        </w:rPr>
        <w:t xml:space="preserve"> </w:t>
      </w:r>
      <w:r w:rsidRPr="00100172">
        <w:rPr>
          <w:rFonts w:ascii="Arial" w:hAnsi="Arial" w:cs="Arial"/>
          <w:b/>
          <w:bCs/>
          <w:sz w:val="20"/>
          <w:szCs w:val="20"/>
          <w:lang w:val="en-US"/>
        </w:rPr>
        <w:t>D</w:t>
      </w:r>
      <w:r w:rsidRPr="00100172">
        <w:rPr>
          <w:rFonts w:ascii="Arial" w:hAnsi="Arial" w:cs="Arial"/>
          <w:b/>
          <w:bCs/>
          <w:sz w:val="20"/>
          <w:szCs w:val="20"/>
        </w:rPr>
        <w:t>Ự B</w:t>
      </w:r>
      <w:r w:rsidRPr="00100172">
        <w:rPr>
          <w:rFonts w:ascii="Arial" w:hAnsi="Arial" w:cs="Arial"/>
          <w:b/>
          <w:bCs/>
          <w:sz w:val="20"/>
          <w:szCs w:val="20"/>
          <w:lang w:val="en-US"/>
        </w:rPr>
        <w:t>Á</w:t>
      </w:r>
      <w:r w:rsidRPr="00100172">
        <w:rPr>
          <w:rFonts w:ascii="Arial" w:hAnsi="Arial" w:cs="Arial"/>
          <w:b/>
          <w:bCs/>
          <w:sz w:val="20"/>
          <w:szCs w:val="20"/>
        </w:rPr>
        <w:t>O NHU CẦU NHÀ Ở THÀNH PH</w:t>
      </w:r>
      <w:r w:rsidRPr="00100172">
        <w:rPr>
          <w:rFonts w:ascii="Arial" w:hAnsi="Arial" w:cs="Arial"/>
          <w:b/>
          <w:bCs/>
          <w:sz w:val="20"/>
          <w:szCs w:val="20"/>
          <w:lang w:val="en-US"/>
        </w:rPr>
        <w:t>Ố</w:t>
      </w:r>
      <w:r w:rsidRPr="00100172">
        <w:rPr>
          <w:rFonts w:ascii="Arial" w:hAnsi="Arial" w:cs="Arial"/>
          <w:b/>
          <w:bCs/>
          <w:sz w:val="20"/>
          <w:szCs w:val="20"/>
        </w:rPr>
        <w:t xml:space="preserve"> H</w:t>
      </w:r>
      <w:r w:rsidRPr="00100172">
        <w:rPr>
          <w:rFonts w:ascii="Arial" w:hAnsi="Arial" w:cs="Arial"/>
          <w:b/>
          <w:bCs/>
          <w:sz w:val="20"/>
          <w:szCs w:val="20"/>
          <w:lang w:val="en-US"/>
        </w:rPr>
        <w:t>ẢI</w:t>
      </w:r>
      <w:r w:rsidRPr="00100172">
        <w:rPr>
          <w:rFonts w:ascii="Arial" w:hAnsi="Arial" w:cs="Arial"/>
          <w:b/>
          <w:bCs/>
          <w:sz w:val="20"/>
          <w:szCs w:val="20"/>
        </w:rPr>
        <w:t xml:space="preserve"> PHÒNG </w:t>
      </w:r>
      <w:r w:rsidRPr="00100172">
        <w:rPr>
          <w:rFonts w:ascii="Arial" w:hAnsi="Arial" w:cs="Arial"/>
          <w:b/>
          <w:bCs/>
          <w:sz w:val="20"/>
          <w:szCs w:val="20"/>
          <w:lang w:val="en-US"/>
        </w:rPr>
        <w:t>Đ</w:t>
      </w:r>
      <w:r w:rsidRPr="00100172">
        <w:rPr>
          <w:rFonts w:ascii="Arial" w:hAnsi="Arial" w:cs="Arial"/>
          <w:b/>
          <w:bCs/>
          <w:sz w:val="20"/>
          <w:szCs w:val="20"/>
        </w:rPr>
        <w:t>ẾN NĂM 2</w:t>
      </w:r>
      <w:r w:rsidRPr="00100172">
        <w:rPr>
          <w:rFonts w:ascii="Arial" w:hAnsi="Arial" w:cs="Arial"/>
          <w:b/>
          <w:bCs/>
          <w:sz w:val="20"/>
          <w:szCs w:val="20"/>
          <w:lang w:val="en-US"/>
        </w:rPr>
        <w:t>030</w:t>
      </w:r>
    </w:p>
    <w:p w14:paraId="7D7E1A61"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1. Cơ sở dự báo nhu cầu nhà ở của thành phố</w:t>
      </w:r>
    </w:p>
    <w:p w14:paraId="69C6ECFA" w14:textId="77777777" w:rsidR="00145949" w:rsidRPr="00100172" w:rsidRDefault="00145949" w:rsidP="00100172">
      <w:pPr>
        <w:spacing w:before="120"/>
        <w:rPr>
          <w:rFonts w:ascii="Arial" w:hAnsi="Arial" w:cs="Arial"/>
          <w:i/>
          <w:iCs/>
          <w:sz w:val="20"/>
          <w:szCs w:val="20"/>
          <w:lang w:val="en-US"/>
        </w:rPr>
      </w:pPr>
      <w:r w:rsidRPr="00100172">
        <w:rPr>
          <w:rFonts w:ascii="Arial" w:hAnsi="Arial" w:cs="Arial"/>
          <w:i/>
          <w:iCs/>
          <w:sz w:val="20"/>
          <w:szCs w:val="20"/>
        </w:rPr>
        <w:t>1.1. Các yêu cầu khi x</w:t>
      </w:r>
      <w:r w:rsidRPr="00100172">
        <w:rPr>
          <w:rFonts w:ascii="Arial" w:hAnsi="Arial" w:cs="Arial"/>
          <w:i/>
          <w:iCs/>
          <w:sz w:val="20"/>
          <w:szCs w:val="20"/>
          <w:lang w:val="en-US"/>
        </w:rPr>
        <w:t>á</w:t>
      </w:r>
      <w:r w:rsidRPr="00100172">
        <w:rPr>
          <w:rFonts w:ascii="Arial" w:hAnsi="Arial" w:cs="Arial"/>
          <w:i/>
          <w:iCs/>
          <w:sz w:val="20"/>
          <w:szCs w:val="20"/>
        </w:rPr>
        <w:t>c định chỉ tiêu nhà</w:t>
      </w:r>
      <w:r w:rsidRPr="00100172">
        <w:rPr>
          <w:rFonts w:ascii="Arial" w:hAnsi="Arial" w:cs="Arial"/>
          <w:i/>
          <w:iCs/>
          <w:sz w:val="20"/>
          <w:szCs w:val="20"/>
          <w:lang w:val="en-US"/>
        </w:rPr>
        <w:t xml:space="preserve"> ở</w:t>
      </w:r>
    </w:p>
    <w:p w14:paraId="0F7E28D6"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1.2. Cơ sở t</w:t>
      </w:r>
      <w:r w:rsidRPr="00100172">
        <w:rPr>
          <w:rFonts w:ascii="Arial" w:hAnsi="Arial" w:cs="Arial"/>
          <w:i/>
          <w:iCs/>
          <w:sz w:val="20"/>
          <w:szCs w:val="20"/>
          <w:lang w:val="en-US"/>
        </w:rPr>
        <w:t>í</w:t>
      </w:r>
      <w:r w:rsidRPr="00100172">
        <w:rPr>
          <w:rFonts w:ascii="Arial" w:hAnsi="Arial" w:cs="Arial"/>
          <w:i/>
          <w:iCs/>
          <w:sz w:val="20"/>
          <w:szCs w:val="20"/>
        </w:rPr>
        <w:t>nh toán</w:t>
      </w:r>
    </w:p>
    <w:p w14:paraId="75F15070" w14:textId="77777777" w:rsidR="00145949" w:rsidRPr="00100172" w:rsidRDefault="00145949" w:rsidP="00100172">
      <w:pPr>
        <w:spacing w:before="120"/>
        <w:rPr>
          <w:rFonts w:ascii="Arial" w:hAnsi="Arial" w:cs="Arial"/>
          <w:sz w:val="20"/>
          <w:szCs w:val="20"/>
          <w:lang w:val="en-US"/>
        </w:rPr>
      </w:pPr>
      <w:r w:rsidRPr="00100172">
        <w:rPr>
          <w:rFonts w:ascii="Arial" w:hAnsi="Arial" w:cs="Arial"/>
          <w:sz w:val="20"/>
          <w:szCs w:val="20"/>
        </w:rPr>
        <w:t xml:space="preserve">2. Tiêu chí xác định nhu cầu nhà </w:t>
      </w:r>
      <w:r w:rsidRPr="00100172">
        <w:rPr>
          <w:rFonts w:ascii="Arial" w:hAnsi="Arial" w:cs="Arial"/>
          <w:sz w:val="20"/>
          <w:szCs w:val="20"/>
          <w:lang w:val="en-US"/>
        </w:rPr>
        <w:t>ở</w:t>
      </w:r>
    </w:p>
    <w:p w14:paraId="45A7C974"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3. Dự báo nhu cầu chung về nhà ở</w:t>
      </w:r>
    </w:p>
    <w:p w14:paraId="50E84F37"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 xml:space="preserve">3.1. Dự </w:t>
      </w:r>
      <w:r w:rsidRPr="00100172">
        <w:rPr>
          <w:rFonts w:ascii="Arial" w:hAnsi="Arial" w:cs="Arial"/>
          <w:i/>
          <w:iCs/>
          <w:sz w:val="20"/>
          <w:szCs w:val="20"/>
          <w:lang w:val="en-US"/>
        </w:rPr>
        <w:t>bá</w:t>
      </w:r>
      <w:r w:rsidRPr="00100172">
        <w:rPr>
          <w:rFonts w:ascii="Arial" w:hAnsi="Arial" w:cs="Arial"/>
          <w:i/>
          <w:iCs/>
          <w:sz w:val="20"/>
          <w:szCs w:val="20"/>
        </w:rPr>
        <w:t>o dân s</w:t>
      </w:r>
      <w:r w:rsidRPr="00100172">
        <w:rPr>
          <w:rFonts w:ascii="Arial" w:hAnsi="Arial" w:cs="Arial"/>
          <w:i/>
          <w:iCs/>
          <w:sz w:val="20"/>
          <w:szCs w:val="20"/>
          <w:lang w:val="en-US"/>
        </w:rPr>
        <w:t>ố</w:t>
      </w:r>
    </w:p>
    <w:p w14:paraId="7B33D648"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3.2. Dự báo t</w:t>
      </w:r>
      <w:r w:rsidRPr="00100172">
        <w:rPr>
          <w:rFonts w:ascii="Arial" w:hAnsi="Arial" w:cs="Arial"/>
          <w:i/>
          <w:iCs/>
          <w:sz w:val="20"/>
          <w:szCs w:val="20"/>
          <w:lang w:val="en-US"/>
        </w:rPr>
        <w:t>ă</w:t>
      </w:r>
      <w:r w:rsidRPr="00100172">
        <w:rPr>
          <w:rFonts w:ascii="Arial" w:hAnsi="Arial" w:cs="Arial"/>
          <w:i/>
          <w:iCs/>
          <w:sz w:val="20"/>
          <w:szCs w:val="20"/>
        </w:rPr>
        <w:t>ng trưởng k</w:t>
      </w:r>
      <w:r w:rsidRPr="00100172">
        <w:rPr>
          <w:rFonts w:ascii="Arial" w:hAnsi="Arial" w:cs="Arial"/>
          <w:i/>
          <w:iCs/>
          <w:sz w:val="20"/>
          <w:szCs w:val="20"/>
          <w:lang w:val="en-US"/>
        </w:rPr>
        <w:t>in</w:t>
      </w:r>
      <w:r w:rsidRPr="00100172">
        <w:rPr>
          <w:rFonts w:ascii="Arial" w:hAnsi="Arial" w:cs="Arial"/>
          <w:i/>
          <w:iCs/>
          <w:sz w:val="20"/>
          <w:szCs w:val="20"/>
        </w:rPr>
        <w:t>h tế</w:t>
      </w:r>
    </w:p>
    <w:p w14:paraId="0EB0782D" w14:textId="77777777" w:rsidR="00145949" w:rsidRPr="00100172" w:rsidRDefault="00145949" w:rsidP="00100172">
      <w:pPr>
        <w:spacing w:before="120"/>
        <w:rPr>
          <w:rFonts w:ascii="Arial" w:hAnsi="Arial" w:cs="Arial"/>
          <w:sz w:val="20"/>
          <w:szCs w:val="20"/>
        </w:rPr>
      </w:pPr>
      <w:r w:rsidRPr="00100172">
        <w:rPr>
          <w:rFonts w:ascii="Arial" w:hAnsi="Arial" w:cs="Arial"/>
          <w:i/>
          <w:iCs/>
          <w:sz w:val="20"/>
          <w:szCs w:val="20"/>
        </w:rPr>
        <w:t>3.3. Tương quan của diện tích nhà ở bình quân đầu người v</w:t>
      </w:r>
      <w:r w:rsidRPr="00100172">
        <w:rPr>
          <w:rFonts w:ascii="Arial" w:hAnsi="Arial" w:cs="Arial"/>
          <w:i/>
          <w:iCs/>
          <w:sz w:val="20"/>
          <w:szCs w:val="20"/>
          <w:lang w:val="en-US"/>
        </w:rPr>
        <w:t>ớ</w:t>
      </w:r>
      <w:r w:rsidRPr="00100172">
        <w:rPr>
          <w:rFonts w:ascii="Arial" w:hAnsi="Arial" w:cs="Arial"/>
          <w:i/>
          <w:iCs/>
          <w:sz w:val="20"/>
          <w:szCs w:val="20"/>
        </w:rPr>
        <w:t>i t</w:t>
      </w:r>
      <w:r w:rsidRPr="00100172">
        <w:rPr>
          <w:rFonts w:ascii="Arial" w:hAnsi="Arial" w:cs="Arial"/>
          <w:i/>
          <w:iCs/>
          <w:sz w:val="20"/>
          <w:szCs w:val="20"/>
          <w:lang w:val="en-US"/>
        </w:rPr>
        <w:t>ổ</w:t>
      </w:r>
      <w:r w:rsidRPr="00100172">
        <w:rPr>
          <w:rFonts w:ascii="Arial" w:hAnsi="Arial" w:cs="Arial"/>
          <w:i/>
          <w:iCs/>
          <w:sz w:val="20"/>
          <w:szCs w:val="20"/>
        </w:rPr>
        <w:t>ng sản phẩm trên địa</w:t>
      </w:r>
      <w:r w:rsidRPr="00100172">
        <w:rPr>
          <w:rFonts w:ascii="Arial" w:hAnsi="Arial" w:cs="Arial"/>
          <w:i/>
          <w:iCs/>
          <w:sz w:val="20"/>
          <w:szCs w:val="20"/>
          <w:lang w:val="en-US"/>
        </w:rPr>
        <w:t xml:space="preserve"> </w:t>
      </w:r>
      <w:r w:rsidRPr="00100172">
        <w:rPr>
          <w:rFonts w:ascii="Arial" w:hAnsi="Arial" w:cs="Arial"/>
          <w:i/>
          <w:iCs/>
          <w:sz w:val="20"/>
          <w:szCs w:val="20"/>
        </w:rPr>
        <w:t xml:space="preserve">bàn (GRDP) bình quân </w:t>
      </w:r>
      <w:r w:rsidRPr="00100172">
        <w:rPr>
          <w:rFonts w:ascii="Arial" w:hAnsi="Arial" w:cs="Arial"/>
          <w:i/>
          <w:iCs/>
          <w:sz w:val="20"/>
          <w:szCs w:val="20"/>
          <w:lang w:val="en-US"/>
        </w:rPr>
        <w:t>đ</w:t>
      </w:r>
      <w:r w:rsidRPr="00100172">
        <w:rPr>
          <w:rFonts w:ascii="Arial" w:hAnsi="Arial" w:cs="Arial"/>
          <w:i/>
          <w:iCs/>
          <w:sz w:val="20"/>
          <w:szCs w:val="20"/>
        </w:rPr>
        <w:t>ầu người</w:t>
      </w:r>
    </w:p>
    <w:p w14:paraId="22FF1F1B"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3.4. Nhu cầu về nh</w:t>
      </w:r>
      <w:r w:rsidRPr="00100172">
        <w:rPr>
          <w:rFonts w:ascii="Arial" w:hAnsi="Arial" w:cs="Arial"/>
          <w:i/>
          <w:iCs/>
          <w:sz w:val="20"/>
          <w:szCs w:val="20"/>
          <w:lang w:val="en-US"/>
        </w:rPr>
        <w:t>à</w:t>
      </w:r>
      <w:r w:rsidRPr="00100172">
        <w:rPr>
          <w:rFonts w:ascii="Arial" w:hAnsi="Arial" w:cs="Arial"/>
          <w:i/>
          <w:iCs/>
          <w:sz w:val="20"/>
          <w:szCs w:val="20"/>
        </w:rPr>
        <w:t xml:space="preserve"> ở cần xây dựng mới</w:t>
      </w:r>
    </w:p>
    <w:p w14:paraId="30591099"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3.5. Nhu cầu về nhà ở c</w:t>
      </w:r>
      <w:r w:rsidRPr="00100172">
        <w:rPr>
          <w:rFonts w:ascii="Arial" w:hAnsi="Arial" w:cs="Arial"/>
          <w:i/>
          <w:iCs/>
          <w:sz w:val="20"/>
          <w:szCs w:val="20"/>
          <w:lang w:val="en-US"/>
        </w:rPr>
        <w:t>á</w:t>
      </w:r>
      <w:r w:rsidRPr="00100172">
        <w:rPr>
          <w:rFonts w:ascii="Arial" w:hAnsi="Arial" w:cs="Arial"/>
          <w:i/>
          <w:iCs/>
          <w:sz w:val="20"/>
          <w:szCs w:val="20"/>
        </w:rPr>
        <w:t xml:space="preserve">c nhóm </w:t>
      </w:r>
      <w:r w:rsidRPr="00100172">
        <w:rPr>
          <w:rFonts w:ascii="Arial" w:hAnsi="Arial" w:cs="Arial"/>
          <w:i/>
          <w:iCs/>
          <w:sz w:val="20"/>
          <w:szCs w:val="20"/>
          <w:lang w:val="en-US"/>
        </w:rPr>
        <w:t>đố</w:t>
      </w:r>
      <w:r w:rsidRPr="00100172">
        <w:rPr>
          <w:rFonts w:ascii="Arial" w:hAnsi="Arial" w:cs="Arial"/>
          <w:i/>
          <w:iCs/>
          <w:sz w:val="20"/>
          <w:szCs w:val="20"/>
        </w:rPr>
        <w:t>i tượng</w:t>
      </w:r>
    </w:p>
    <w:p w14:paraId="63DE837D" w14:textId="77777777" w:rsidR="00145949" w:rsidRPr="00100172" w:rsidRDefault="00145949" w:rsidP="00100172">
      <w:pPr>
        <w:spacing w:before="120"/>
        <w:rPr>
          <w:rFonts w:ascii="Arial" w:hAnsi="Arial" w:cs="Arial"/>
          <w:b/>
          <w:bCs/>
          <w:sz w:val="20"/>
          <w:szCs w:val="20"/>
        </w:rPr>
      </w:pPr>
      <w:r w:rsidRPr="00100172">
        <w:rPr>
          <w:rFonts w:ascii="Arial" w:hAnsi="Arial" w:cs="Arial"/>
          <w:b/>
          <w:bCs/>
          <w:sz w:val="20"/>
          <w:szCs w:val="20"/>
        </w:rPr>
        <w:t>CHƯƠNG IV: QUAN Đ</w:t>
      </w:r>
      <w:r w:rsidRPr="00100172">
        <w:rPr>
          <w:rFonts w:ascii="Arial" w:hAnsi="Arial" w:cs="Arial"/>
          <w:b/>
          <w:bCs/>
          <w:sz w:val="20"/>
          <w:szCs w:val="20"/>
          <w:lang w:val="en-US"/>
        </w:rPr>
        <w:t>IỂ</w:t>
      </w:r>
      <w:r w:rsidRPr="00100172">
        <w:rPr>
          <w:rFonts w:ascii="Arial" w:hAnsi="Arial" w:cs="Arial"/>
          <w:b/>
          <w:bCs/>
          <w:sz w:val="20"/>
          <w:szCs w:val="20"/>
        </w:rPr>
        <w:t>M, GIẢI PH</w:t>
      </w:r>
      <w:r w:rsidRPr="00100172">
        <w:rPr>
          <w:rFonts w:ascii="Arial" w:hAnsi="Arial" w:cs="Arial"/>
          <w:b/>
          <w:bCs/>
          <w:sz w:val="20"/>
          <w:szCs w:val="20"/>
          <w:lang w:val="en-US"/>
        </w:rPr>
        <w:t>Á</w:t>
      </w:r>
      <w:r w:rsidRPr="00100172">
        <w:rPr>
          <w:rFonts w:ascii="Arial" w:hAnsi="Arial" w:cs="Arial"/>
          <w:b/>
          <w:bCs/>
          <w:sz w:val="20"/>
          <w:szCs w:val="20"/>
        </w:rPr>
        <w:t>P PH</w:t>
      </w:r>
      <w:r w:rsidRPr="00100172">
        <w:rPr>
          <w:rFonts w:ascii="Arial" w:hAnsi="Arial" w:cs="Arial"/>
          <w:b/>
          <w:bCs/>
          <w:sz w:val="20"/>
          <w:szCs w:val="20"/>
          <w:lang w:val="en-US"/>
        </w:rPr>
        <w:t>Á</w:t>
      </w:r>
      <w:r w:rsidRPr="00100172">
        <w:rPr>
          <w:rFonts w:ascii="Arial" w:hAnsi="Arial" w:cs="Arial"/>
          <w:b/>
          <w:bCs/>
          <w:sz w:val="20"/>
          <w:szCs w:val="20"/>
        </w:rPr>
        <w:t>T TRI</w:t>
      </w:r>
      <w:r w:rsidRPr="00100172">
        <w:rPr>
          <w:rFonts w:ascii="Arial" w:hAnsi="Arial" w:cs="Arial"/>
          <w:b/>
          <w:bCs/>
          <w:sz w:val="20"/>
          <w:szCs w:val="20"/>
          <w:lang w:val="en-US"/>
        </w:rPr>
        <w:t>Ể</w:t>
      </w:r>
      <w:r w:rsidRPr="00100172">
        <w:rPr>
          <w:rFonts w:ascii="Arial" w:hAnsi="Arial" w:cs="Arial"/>
          <w:b/>
          <w:bCs/>
          <w:sz w:val="20"/>
          <w:szCs w:val="20"/>
        </w:rPr>
        <w:t>N NH</w:t>
      </w:r>
      <w:r w:rsidRPr="00100172">
        <w:rPr>
          <w:rFonts w:ascii="Arial" w:hAnsi="Arial" w:cs="Arial"/>
          <w:b/>
          <w:bCs/>
          <w:sz w:val="20"/>
          <w:szCs w:val="20"/>
          <w:lang w:val="en-US"/>
        </w:rPr>
        <w:t>À</w:t>
      </w:r>
      <w:r w:rsidRPr="00100172">
        <w:rPr>
          <w:rFonts w:ascii="Arial" w:hAnsi="Arial" w:cs="Arial"/>
          <w:b/>
          <w:bCs/>
          <w:sz w:val="20"/>
          <w:szCs w:val="20"/>
        </w:rPr>
        <w:t xml:space="preserve"> Ở</w:t>
      </w:r>
    </w:p>
    <w:p w14:paraId="6A673E4E"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1. Quan điểm phát triển nhà ở</w:t>
      </w:r>
    </w:p>
    <w:p w14:paraId="15CE25C2"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2. Định hướng phát triển nhà ở trên địa bàn th</w:t>
      </w:r>
      <w:r w:rsidRPr="00100172">
        <w:rPr>
          <w:rFonts w:ascii="Arial" w:hAnsi="Arial" w:cs="Arial"/>
          <w:sz w:val="20"/>
          <w:szCs w:val="20"/>
          <w:lang w:val="en-US"/>
        </w:rPr>
        <w:t>à</w:t>
      </w:r>
      <w:r w:rsidRPr="00100172">
        <w:rPr>
          <w:rFonts w:ascii="Arial" w:hAnsi="Arial" w:cs="Arial"/>
          <w:sz w:val="20"/>
          <w:szCs w:val="20"/>
        </w:rPr>
        <w:t>nh phố Hải Phòng</w:t>
      </w:r>
    </w:p>
    <w:p w14:paraId="208B3AC7"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3. Nhiệm vụ phát triển nhà ở</w:t>
      </w:r>
    </w:p>
    <w:p w14:paraId="185A99B8"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3.</w:t>
      </w:r>
      <w:r w:rsidRPr="00100172">
        <w:rPr>
          <w:rFonts w:ascii="Arial" w:hAnsi="Arial" w:cs="Arial"/>
          <w:i/>
          <w:iCs/>
          <w:sz w:val="20"/>
          <w:szCs w:val="20"/>
          <w:lang w:val="en-US"/>
        </w:rPr>
        <w:t>1.</w:t>
      </w:r>
      <w:r w:rsidRPr="00100172">
        <w:rPr>
          <w:rFonts w:ascii="Arial" w:hAnsi="Arial" w:cs="Arial"/>
          <w:i/>
          <w:iCs/>
          <w:sz w:val="20"/>
          <w:szCs w:val="20"/>
        </w:rPr>
        <w:t xml:space="preserve"> Phát triển nhà ở phải phù hợp với phát triển đô thị</w:t>
      </w:r>
    </w:p>
    <w:p w14:paraId="66C7EEE0"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3.2. Phát triển nhà ở phải đồng bộ với phát triển hạ tầng</w:t>
      </w:r>
    </w:p>
    <w:p w14:paraId="1F23E8B6"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 xml:space="preserve">3.3. Phát </w:t>
      </w:r>
      <w:r w:rsidRPr="00100172">
        <w:rPr>
          <w:rFonts w:ascii="Arial" w:hAnsi="Arial" w:cs="Arial"/>
          <w:i/>
          <w:iCs/>
          <w:sz w:val="20"/>
          <w:szCs w:val="20"/>
          <w:lang w:val="en-US"/>
        </w:rPr>
        <w:t>triển</w:t>
      </w:r>
      <w:r w:rsidRPr="00100172">
        <w:rPr>
          <w:rFonts w:ascii="Arial" w:hAnsi="Arial" w:cs="Arial"/>
          <w:i/>
          <w:iCs/>
          <w:sz w:val="20"/>
          <w:szCs w:val="20"/>
        </w:rPr>
        <w:t xml:space="preserve"> nhà </w:t>
      </w:r>
      <w:r w:rsidRPr="00100172">
        <w:rPr>
          <w:rFonts w:ascii="Arial" w:hAnsi="Arial" w:cs="Arial"/>
          <w:i/>
          <w:iCs/>
          <w:sz w:val="20"/>
          <w:szCs w:val="20"/>
          <w:lang w:val="en-US"/>
        </w:rPr>
        <w:t>ở</w:t>
      </w:r>
      <w:r w:rsidRPr="00100172">
        <w:rPr>
          <w:rFonts w:ascii="Arial" w:hAnsi="Arial" w:cs="Arial"/>
          <w:i/>
          <w:iCs/>
          <w:sz w:val="20"/>
          <w:szCs w:val="20"/>
        </w:rPr>
        <w:t xml:space="preserve"> kết hợp ch</w:t>
      </w:r>
      <w:r w:rsidRPr="00100172">
        <w:rPr>
          <w:rFonts w:ascii="Arial" w:hAnsi="Arial" w:cs="Arial"/>
          <w:i/>
          <w:iCs/>
          <w:sz w:val="20"/>
          <w:szCs w:val="20"/>
          <w:lang w:val="en-US"/>
        </w:rPr>
        <w:t>ỉ</w:t>
      </w:r>
      <w:r w:rsidRPr="00100172">
        <w:rPr>
          <w:rFonts w:ascii="Arial" w:hAnsi="Arial" w:cs="Arial"/>
          <w:i/>
          <w:iCs/>
          <w:sz w:val="20"/>
          <w:szCs w:val="20"/>
        </w:rPr>
        <w:t>nh trang, c</w:t>
      </w:r>
      <w:r w:rsidRPr="00100172">
        <w:rPr>
          <w:rFonts w:ascii="Arial" w:hAnsi="Arial" w:cs="Arial"/>
          <w:i/>
          <w:iCs/>
          <w:sz w:val="20"/>
          <w:szCs w:val="20"/>
          <w:lang w:val="en-US"/>
        </w:rPr>
        <w:t>ả</w:t>
      </w:r>
      <w:r w:rsidRPr="00100172">
        <w:rPr>
          <w:rFonts w:ascii="Arial" w:hAnsi="Arial" w:cs="Arial"/>
          <w:i/>
          <w:iCs/>
          <w:sz w:val="20"/>
          <w:szCs w:val="20"/>
        </w:rPr>
        <w:t>i tạo khu dân cư hiện hữu</w:t>
      </w:r>
    </w:p>
    <w:p w14:paraId="3FA33FB8" w14:textId="77777777" w:rsidR="00145949" w:rsidRPr="00100172" w:rsidRDefault="00145949" w:rsidP="00100172">
      <w:pPr>
        <w:spacing w:before="120"/>
        <w:rPr>
          <w:rFonts w:ascii="Arial" w:hAnsi="Arial" w:cs="Arial"/>
          <w:sz w:val="20"/>
          <w:szCs w:val="20"/>
        </w:rPr>
      </w:pPr>
      <w:r w:rsidRPr="00100172">
        <w:rPr>
          <w:rFonts w:ascii="Arial" w:hAnsi="Arial" w:cs="Arial"/>
          <w:i/>
          <w:iCs/>
          <w:sz w:val="20"/>
          <w:szCs w:val="20"/>
        </w:rPr>
        <w:t xml:space="preserve">3.4. Đẩy mạnh phát triển nhà ở theo dự án tại khu vực </w:t>
      </w:r>
      <w:r w:rsidRPr="00100172">
        <w:rPr>
          <w:rFonts w:ascii="Arial" w:hAnsi="Arial" w:cs="Arial"/>
          <w:i/>
          <w:iCs/>
          <w:sz w:val="20"/>
          <w:szCs w:val="20"/>
          <w:lang w:val="en-US"/>
        </w:rPr>
        <w:t>tr</w:t>
      </w:r>
      <w:r w:rsidRPr="00100172">
        <w:rPr>
          <w:rFonts w:ascii="Arial" w:hAnsi="Arial" w:cs="Arial"/>
          <w:i/>
          <w:iCs/>
          <w:sz w:val="20"/>
          <w:szCs w:val="20"/>
        </w:rPr>
        <w:t>ung tâm kinh tế - xã hội</w:t>
      </w:r>
    </w:p>
    <w:p w14:paraId="74D0591F"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4. Chỉ tiêu phát triển nhà ở</w:t>
      </w:r>
    </w:p>
    <w:p w14:paraId="77F7EDF3"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4.</w:t>
      </w:r>
      <w:r w:rsidRPr="00100172">
        <w:rPr>
          <w:rFonts w:ascii="Arial" w:hAnsi="Arial" w:cs="Arial"/>
          <w:i/>
          <w:iCs/>
          <w:sz w:val="20"/>
          <w:szCs w:val="20"/>
          <w:lang w:val="en-US"/>
        </w:rPr>
        <w:t>1</w:t>
      </w:r>
      <w:r w:rsidRPr="00100172">
        <w:rPr>
          <w:rFonts w:ascii="Arial" w:hAnsi="Arial" w:cs="Arial"/>
          <w:i/>
          <w:iCs/>
          <w:sz w:val="20"/>
          <w:szCs w:val="20"/>
        </w:rPr>
        <w:t>. Tổng diện tích sàn nhà ở cần tăng thêm</w:t>
      </w:r>
    </w:p>
    <w:p w14:paraId="7D706E7F"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4.2. Diện tích nhà ở bình quân đầ</w:t>
      </w:r>
      <w:r w:rsidRPr="00100172">
        <w:rPr>
          <w:rFonts w:ascii="Arial" w:hAnsi="Arial" w:cs="Arial"/>
          <w:i/>
          <w:iCs/>
          <w:sz w:val="20"/>
          <w:szCs w:val="20"/>
          <w:lang w:val="en-US"/>
        </w:rPr>
        <w:t>u</w:t>
      </w:r>
      <w:r w:rsidRPr="00100172">
        <w:rPr>
          <w:rFonts w:ascii="Arial" w:hAnsi="Arial" w:cs="Arial"/>
          <w:i/>
          <w:iCs/>
          <w:sz w:val="20"/>
          <w:szCs w:val="20"/>
        </w:rPr>
        <w:t xml:space="preserve"> người</w:t>
      </w:r>
    </w:p>
    <w:p w14:paraId="5D4BFBA4"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4.3. Diện tích sàn nhà ở t</w:t>
      </w:r>
      <w:r w:rsidRPr="00100172">
        <w:rPr>
          <w:rFonts w:ascii="Arial" w:hAnsi="Arial" w:cs="Arial"/>
          <w:i/>
          <w:iCs/>
          <w:sz w:val="20"/>
          <w:szCs w:val="20"/>
          <w:lang w:val="en-US"/>
        </w:rPr>
        <w:t>ố</w:t>
      </w:r>
      <w:r w:rsidRPr="00100172">
        <w:rPr>
          <w:rFonts w:ascii="Arial" w:hAnsi="Arial" w:cs="Arial"/>
          <w:i/>
          <w:iCs/>
          <w:sz w:val="20"/>
          <w:szCs w:val="20"/>
        </w:rPr>
        <w:t>i thiểu</w:t>
      </w:r>
    </w:p>
    <w:p w14:paraId="4701A602" w14:textId="77777777" w:rsidR="00145949" w:rsidRPr="00100172" w:rsidRDefault="00145949" w:rsidP="00100172">
      <w:pPr>
        <w:spacing w:before="120"/>
        <w:rPr>
          <w:rFonts w:ascii="Arial" w:hAnsi="Arial" w:cs="Arial"/>
          <w:sz w:val="20"/>
          <w:szCs w:val="20"/>
        </w:rPr>
      </w:pPr>
      <w:r w:rsidRPr="00100172">
        <w:rPr>
          <w:rFonts w:ascii="Arial" w:hAnsi="Arial" w:cs="Arial"/>
          <w:i/>
          <w:iCs/>
          <w:sz w:val="20"/>
          <w:szCs w:val="20"/>
        </w:rPr>
        <w:t>4.4. S</w:t>
      </w:r>
      <w:r w:rsidRPr="00100172">
        <w:rPr>
          <w:rFonts w:ascii="Arial" w:hAnsi="Arial" w:cs="Arial"/>
          <w:i/>
          <w:iCs/>
          <w:sz w:val="20"/>
          <w:szCs w:val="20"/>
          <w:lang w:val="en-US"/>
        </w:rPr>
        <w:t>ố</w:t>
      </w:r>
      <w:r w:rsidRPr="00100172">
        <w:rPr>
          <w:rFonts w:ascii="Arial" w:hAnsi="Arial" w:cs="Arial"/>
          <w:i/>
          <w:iCs/>
          <w:sz w:val="20"/>
          <w:szCs w:val="20"/>
        </w:rPr>
        <w:t xml:space="preserve"> lượng, diện tích sàn nhà ở cần tăng thêm đối với từng loại hình nhà ở</w:t>
      </w:r>
    </w:p>
    <w:p w14:paraId="254A75FE"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 xml:space="preserve">5. Dự báo nguồn vốn để phát triển nhà </w:t>
      </w:r>
      <w:r w:rsidRPr="00100172">
        <w:rPr>
          <w:rFonts w:ascii="Arial" w:hAnsi="Arial" w:cs="Arial"/>
          <w:sz w:val="20"/>
          <w:szCs w:val="20"/>
          <w:lang w:val="en-US"/>
        </w:rPr>
        <w:t>ở</w:t>
      </w:r>
    </w:p>
    <w:p w14:paraId="349D4DE4"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6. Quỹ đất để phát triển nhà ở</w:t>
      </w:r>
    </w:p>
    <w:p w14:paraId="11C1FBA6"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7. Mục tiêu phát triển nhà ở</w:t>
      </w:r>
    </w:p>
    <w:p w14:paraId="59DFBE49"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7.</w:t>
      </w:r>
      <w:r w:rsidRPr="00100172">
        <w:rPr>
          <w:rFonts w:ascii="Arial" w:hAnsi="Arial" w:cs="Arial"/>
          <w:i/>
          <w:iCs/>
          <w:sz w:val="20"/>
          <w:szCs w:val="20"/>
          <w:lang w:val="en-US"/>
        </w:rPr>
        <w:t>1.</w:t>
      </w:r>
      <w:r w:rsidRPr="00100172">
        <w:rPr>
          <w:rFonts w:ascii="Arial" w:hAnsi="Arial" w:cs="Arial"/>
          <w:i/>
          <w:iCs/>
          <w:sz w:val="20"/>
          <w:szCs w:val="20"/>
        </w:rPr>
        <w:t xml:space="preserve"> Mục tiêu t</w:t>
      </w:r>
      <w:r w:rsidRPr="00100172">
        <w:rPr>
          <w:rFonts w:ascii="Arial" w:hAnsi="Arial" w:cs="Arial"/>
          <w:i/>
          <w:iCs/>
          <w:sz w:val="20"/>
          <w:szCs w:val="20"/>
          <w:lang w:val="en-US"/>
        </w:rPr>
        <w:t>ổ</w:t>
      </w:r>
      <w:r w:rsidRPr="00100172">
        <w:rPr>
          <w:rFonts w:ascii="Arial" w:hAnsi="Arial" w:cs="Arial"/>
          <w:i/>
          <w:iCs/>
          <w:sz w:val="20"/>
          <w:szCs w:val="20"/>
        </w:rPr>
        <w:t>ng quát</w:t>
      </w:r>
    </w:p>
    <w:p w14:paraId="7793CC16" w14:textId="77777777" w:rsidR="00145949" w:rsidRPr="00100172" w:rsidRDefault="00145949" w:rsidP="00100172">
      <w:pPr>
        <w:spacing w:before="120"/>
        <w:rPr>
          <w:rFonts w:ascii="Arial" w:hAnsi="Arial" w:cs="Arial"/>
          <w:sz w:val="20"/>
          <w:szCs w:val="20"/>
        </w:rPr>
      </w:pPr>
      <w:r w:rsidRPr="00100172">
        <w:rPr>
          <w:rFonts w:ascii="Arial" w:hAnsi="Arial" w:cs="Arial"/>
          <w:i/>
          <w:iCs/>
          <w:sz w:val="20"/>
          <w:szCs w:val="20"/>
        </w:rPr>
        <w:t>7.2. Mục tiêu cụ thể</w:t>
      </w:r>
    </w:p>
    <w:p w14:paraId="7C095276"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8. Các giải pháp thực hiện</w:t>
      </w:r>
    </w:p>
    <w:p w14:paraId="0CAD7D6B"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8.</w:t>
      </w:r>
      <w:r w:rsidRPr="00100172">
        <w:rPr>
          <w:rFonts w:ascii="Arial" w:hAnsi="Arial" w:cs="Arial"/>
          <w:i/>
          <w:iCs/>
          <w:sz w:val="20"/>
          <w:szCs w:val="20"/>
          <w:lang w:val="en-US"/>
        </w:rPr>
        <w:t>1</w:t>
      </w:r>
      <w:r w:rsidRPr="00100172">
        <w:rPr>
          <w:rFonts w:ascii="Arial" w:hAnsi="Arial" w:cs="Arial"/>
          <w:i/>
          <w:iCs/>
          <w:sz w:val="20"/>
          <w:szCs w:val="20"/>
        </w:rPr>
        <w:t>. Giải pháp chung</w:t>
      </w:r>
    </w:p>
    <w:p w14:paraId="76B131C8" w14:textId="77777777" w:rsidR="00145949" w:rsidRPr="00100172" w:rsidRDefault="00145949" w:rsidP="00100172">
      <w:pPr>
        <w:spacing w:before="120"/>
        <w:rPr>
          <w:rFonts w:ascii="Arial" w:hAnsi="Arial" w:cs="Arial"/>
          <w:sz w:val="20"/>
          <w:szCs w:val="20"/>
        </w:rPr>
      </w:pPr>
      <w:r w:rsidRPr="00100172">
        <w:rPr>
          <w:rFonts w:ascii="Arial" w:hAnsi="Arial" w:cs="Arial"/>
          <w:i/>
          <w:iCs/>
          <w:sz w:val="20"/>
          <w:szCs w:val="20"/>
        </w:rPr>
        <w:t>8.2. Giải pháp phát triển nhà ở cho các nhóm đối tượng xã hội được hưởng ch</w:t>
      </w:r>
      <w:r w:rsidRPr="00100172">
        <w:rPr>
          <w:rFonts w:ascii="Arial" w:hAnsi="Arial" w:cs="Arial"/>
          <w:i/>
          <w:iCs/>
          <w:sz w:val="20"/>
          <w:szCs w:val="20"/>
          <w:lang w:val="en-US"/>
        </w:rPr>
        <w:t>í</w:t>
      </w:r>
      <w:r w:rsidRPr="00100172">
        <w:rPr>
          <w:rFonts w:ascii="Arial" w:hAnsi="Arial" w:cs="Arial"/>
          <w:i/>
          <w:iCs/>
          <w:sz w:val="20"/>
          <w:szCs w:val="20"/>
        </w:rPr>
        <w:t>nh sách</w:t>
      </w:r>
      <w:r w:rsidRPr="00100172">
        <w:rPr>
          <w:rFonts w:ascii="Arial" w:hAnsi="Arial" w:cs="Arial"/>
          <w:i/>
          <w:iCs/>
          <w:sz w:val="20"/>
          <w:szCs w:val="20"/>
          <w:lang w:val="en-US"/>
        </w:rPr>
        <w:t xml:space="preserve"> </w:t>
      </w:r>
      <w:r w:rsidRPr="00100172">
        <w:rPr>
          <w:rFonts w:ascii="Arial" w:hAnsi="Arial" w:cs="Arial"/>
          <w:i/>
          <w:iCs/>
          <w:sz w:val="20"/>
          <w:szCs w:val="20"/>
        </w:rPr>
        <w:t xml:space="preserve">nhà ở xã hội </w:t>
      </w:r>
    </w:p>
    <w:p w14:paraId="06CFC38A" w14:textId="77777777" w:rsidR="00145949" w:rsidRPr="00100172" w:rsidRDefault="00145949" w:rsidP="00100172">
      <w:pPr>
        <w:spacing w:before="120"/>
        <w:rPr>
          <w:rFonts w:ascii="Arial" w:hAnsi="Arial" w:cs="Arial"/>
          <w:b/>
          <w:bCs/>
          <w:sz w:val="20"/>
          <w:szCs w:val="20"/>
        </w:rPr>
      </w:pPr>
      <w:r w:rsidRPr="00100172">
        <w:rPr>
          <w:rFonts w:ascii="Arial" w:hAnsi="Arial" w:cs="Arial"/>
          <w:b/>
          <w:bCs/>
          <w:sz w:val="20"/>
          <w:szCs w:val="20"/>
        </w:rPr>
        <w:t>CHƯƠNG V: TỔ CHỨC THỰC HIỆN</w:t>
      </w:r>
    </w:p>
    <w:p w14:paraId="6B8D3E9A"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1. Trách nhiệm của Ủy ban nhân dân cấp huyện</w:t>
      </w:r>
    </w:p>
    <w:p w14:paraId="24A78000"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2. Trách nhiệm của các Sở, ban, ngành</w:t>
      </w:r>
    </w:p>
    <w:p w14:paraId="48E642C3"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2.</w:t>
      </w:r>
      <w:r w:rsidRPr="00100172">
        <w:rPr>
          <w:rFonts w:ascii="Arial" w:hAnsi="Arial" w:cs="Arial"/>
          <w:i/>
          <w:iCs/>
          <w:sz w:val="20"/>
          <w:szCs w:val="20"/>
          <w:lang w:val="en-US"/>
        </w:rPr>
        <w:t>1.</w:t>
      </w:r>
      <w:r w:rsidRPr="00100172">
        <w:rPr>
          <w:rFonts w:ascii="Arial" w:hAnsi="Arial" w:cs="Arial"/>
          <w:i/>
          <w:iCs/>
          <w:sz w:val="20"/>
          <w:szCs w:val="20"/>
        </w:rPr>
        <w:t xml:space="preserve"> Sở Xây dựng</w:t>
      </w:r>
    </w:p>
    <w:p w14:paraId="449C069C"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2.2. Sở Tài nguyên và Môi trường</w:t>
      </w:r>
    </w:p>
    <w:p w14:paraId="30B66B5C"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2.3. Sở Kế hoạch và Đầu tư</w:t>
      </w:r>
    </w:p>
    <w:p w14:paraId="61417658"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2.4. Sở Tài chính</w:t>
      </w:r>
    </w:p>
    <w:p w14:paraId="27660A94"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2.5. Sở Lao động, Thương binh và Xã hội</w:t>
      </w:r>
    </w:p>
    <w:p w14:paraId="10B085DE"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2.6. Sở Nội vụ</w:t>
      </w:r>
    </w:p>
    <w:p w14:paraId="5F0C4EAB"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2.7. Sở Giao thông - Vận t</w:t>
      </w:r>
      <w:r w:rsidRPr="00100172">
        <w:rPr>
          <w:rFonts w:ascii="Arial" w:hAnsi="Arial" w:cs="Arial"/>
          <w:i/>
          <w:iCs/>
          <w:sz w:val="20"/>
          <w:szCs w:val="20"/>
          <w:lang w:val="en-US"/>
        </w:rPr>
        <w:t>ả</w:t>
      </w:r>
      <w:r w:rsidRPr="00100172">
        <w:rPr>
          <w:rFonts w:ascii="Arial" w:hAnsi="Arial" w:cs="Arial"/>
          <w:i/>
          <w:iCs/>
          <w:sz w:val="20"/>
          <w:szCs w:val="20"/>
        </w:rPr>
        <w:t>i</w:t>
      </w:r>
    </w:p>
    <w:p w14:paraId="7632D8B9" w14:textId="77777777" w:rsidR="00145949" w:rsidRPr="00100172" w:rsidRDefault="00145949" w:rsidP="00100172">
      <w:pPr>
        <w:spacing w:before="120"/>
        <w:rPr>
          <w:rFonts w:ascii="Arial" w:hAnsi="Arial" w:cs="Arial"/>
          <w:i/>
          <w:iCs/>
          <w:sz w:val="20"/>
          <w:szCs w:val="20"/>
        </w:rPr>
      </w:pPr>
      <w:r w:rsidRPr="00100172">
        <w:rPr>
          <w:rFonts w:ascii="Arial" w:hAnsi="Arial" w:cs="Arial"/>
          <w:i/>
          <w:iCs/>
          <w:sz w:val="20"/>
          <w:szCs w:val="20"/>
        </w:rPr>
        <w:t>2.8. Ban Quản lý khu kinh tế H</w:t>
      </w:r>
      <w:r w:rsidRPr="00100172">
        <w:rPr>
          <w:rFonts w:ascii="Arial" w:hAnsi="Arial" w:cs="Arial"/>
          <w:i/>
          <w:iCs/>
          <w:sz w:val="20"/>
          <w:szCs w:val="20"/>
          <w:lang w:val="en-US"/>
        </w:rPr>
        <w:t>ả</w:t>
      </w:r>
      <w:r w:rsidRPr="00100172">
        <w:rPr>
          <w:rFonts w:ascii="Arial" w:hAnsi="Arial" w:cs="Arial"/>
          <w:i/>
          <w:iCs/>
          <w:sz w:val="20"/>
          <w:szCs w:val="20"/>
        </w:rPr>
        <w:t>i Ph</w:t>
      </w:r>
      <w:r w:rsidRPr="00100172">
        <w:rPr>
          <w:rFonts w:ascii="Arial" w:hAnsi="Arial" w:cs="Arial"/>
          <w:i/>
          <w:iCs/>
          <w:sz w:val="20"/>
          <w:szCs w:val="20"/>
          <w:lang w:val="en-US"/>
        </w:rPr>
        <w:t>ò</w:t>
      </w:r>
      <w:r w:rsidRPr="00100172">
        <w:rPr>
          <w:rFonts w:ascii="Arial" w:hAnsi="Arial" w:cs="Arial"/>
          <w:i/>
          <w:iCs/>
          <w:sz w:val="20"/>
          <w:szCs w:val="20"/>
        </w:rPr>
        <w:t>ng</w:t>
      </w:r>
    </w:p>
    <w:p w14:paraId="17B132E9" w14:textId="77777777" w:rsidR="00145949" w:rsidRPr="00100172" w:rsidRDefault="00145949" w:rsidP="00100172">
      <w:pPr>
        <w:spacing w:before="120"/>
        <w:rPr>
          <w:rFonts w:ascii="Arial" w:hAnsi="Arial" w:cs="Arial"/>
          <w:sz w:val="20"/>
          <w:szCs w:val="20"/>
        </w:rPr>
      </w:pPr>
      <w:r w:rsidRPr="00100172">
        <w:rPr>
          <w:rFonts w:ascii="Arial" w:hAnsi="Arial" w:cs="Arial"/>
          <w:i/>
          <w:iCs/>
          <w:sz w:val="20"/>
          <w:szCs w:val="20"/>
        </w:rPr>
        <w:t>2.9. Ngân hàng Ch</w:t>
      </w:r>
      <w:r w:rsidRPr="00100172">
        <w:rPr>
          <w:rFonts w:ascii="Arial" w:hAnsi="Arial" w:cs="Arial"/>
          <w:i/>
          <w:iCs/>
          <w:sz w:val="20"/>
          <w:szCs w:val="20"/>
          <w:lang w:val="en-US"/>
        </w:rPr>
        <w:t>í</w:t>
      </w:r>
      <w:r w:rsidRPr="00100172">
        <w:rPr>
          <w:rFonts w:ascii="Arial" w:hAnsi="Arial" w:cs="Arial"/>
          <w:i/>
          <w:iCs/>
          <w:sz w:val="20"/>
          <w:szCs w:val="20"/>
        </w:rPr>
        <w:t>nh s</w:t>
      </w:r>
      <w:r w:rsidRPr="00100172">
        <w:rPr>
          <w:rFonts w:ascii="Arial" w:hAnsi="Arial" w:cs="Arial"/>
          <w:i/>
          <w:iCs/>
          <w:sz w:val="20"/>
          <w:szCs w:val="20"/>
          <w:lang w:val="en-US"/>
        </w:rPr>
        <w:t>á</w:t>
      </w:r>
      <w:r w:rsidRPr="00100172">
        <w:rPr>
          <w:rFonts w:ascii="Arial" w:hAnsi="Arial" w:cs="Arial"/>
          <w:i/>
          <w:iCs/>
          <w:sz w:val="20"/>
          <w:szCs w:val="20"/>
        </w:rPr>
        <w:t>ch xã hội Thành phố</w:t>
      </w:r>
    </w:p>
    <w:p w14:paraId="03FAD84F"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3. Trách nhiệm của Ủy ban Mặt trận Tổ quốc và các đoàn thể</w:t>
      </w:r>
    </w:p>
    <w:p w14:paraId="49490300" w14:textId="77777777" w:rsidR="00145949" w:rsidRPr="00100172" w:rsidRDefault="00145949" w:rsidP="00100172">
      <w:pPr>
        <w:spacing w:before="120"/>
        <w:rPr>
          <w:rFonts w:ascii="Arial" w:hAnsi="Arial" w:cs="Arial"/>
          <w:sz w:val="20"/>
          <w:szCs w:val="20"/>
        </w:rPr>
      </w:pPr>
      <w:r w:rsidRPr="00100172">
        <w:rPr>
          <w:rFonts w:ascii="Arial" w:hAnsi="Arial" w:cs="Arial"/>
          <w:sz w:val="20"/>
          <w:szCs w:val="20"/>
        </w:rPr>
        <w:t>4. Trách nhiệm của Chủ đầu tư các dự án đầu tư xây dựng nhà ở</w:t>
      </w:r>
    </w:p>
    <w:p w14:paraId="1104E89A" w14:textId="77777777" w:rsidR="00145949" w:rsidRPr="00100172" w:rsidRDefault="00145949" w:rsidP="00100172">
      <w:pPr>
        <w:spacing w:before="120"/>
        <w:rPr>
          <w:rFonts w:ascii="Arial" w:hAnsi="Arial" w:cs="Arial"/>
          <w:b/>
          <w:bCs/>
          <w:sz w:val="20"/>
          <w:szCs w:val="20"/>
          <w:lang w:val="en-US"/>
        </w:rPr>
      </w:pPr>
      <w:r w:rsidRPr="00100172">
        <w:rPr>
          <w:rFonts w:ascii="Arial" w:hAnsi="Arial" w:cs="Arial"/>
          <w:b/>
          <w:bCs/>
          <w:sz w:val="20"/>
          <w:szCs w:val="20"/>
        </w:rPr>
        <w:t>K</w:t>
      </w:r>
      <w:r w:rsidRPr="00100172">
        <w:rPr>
          <w:rFonts w:ascii="Arial" w:hAnsi="Arial" w:cs="Arial"/>
          <w:b/>
          <w:bCs/>
          <w:sz w:val="20"/>
          <w:szCs w:val="20"/>
          <w:lang w:val="en-US"/>
        </w:rPr>
        <w:t>Ế</w:t>
      </w:r>
      <w:r w:rsidRPr="00100172">
        <w:rPr>
          <w:rFonts w:ascii="Arial" w:hAnsi="Arial" w:cs="Arial"/>
          <w:b/>
          <w:bCs/>
          <w:sz w:val="20"/>
          <w:szCs w:val="20"/>
        </w:rPr>
        <w:t>T LUẬN V</w:t>
      </w:r>
      <w:r w:rsidRPr="00100172">
        <w:rPr>
          <w:rFonts w:ascii="Arial" w:hAnsi="Arial" w:cs="Arial"/>
          <w:b/>
          <w:bCs/>
          <w:sz w:val="20"/>
          <w:szCs w:val="20"/>
          <w:lang w:val="en-US"/>
        </w:rPr>
        <w:t>À</w:t>
      </w:r>
      <w:r w:rsidRPr="00100172">
        <w:rPr>
          <w:rFonts w:ascii="Arial" w:hAnsi="Arial" w:cs="Arial"/>
          <w:b/>
          <w:bCs/>
          <w:sz w:val="20"/>
          <w:szCs w:val="20"/>
        </w:rPr>
        <w:t xml:space="preserve"> K</w:t>
      </w:r>
      <w:r w:rsidRPr="00100172">
        <w:rPr>
          <w:rFonts w:ascii="Arial" w:hAnsi="Arial" w:cs="Arial"/>
          <w:b/>
          <w:bCs/>
          <w:sz w:val="20"/>
          <w:szCs w:val="20"/>
          <w:lang w:val="en-US"/>
        </w:rPr>
        <w:t>IẾ</w:t>
      </w:r>
      <w:r w:rsidRPr="00100172">
        <w:rPr>
          <w:rFonts w:ascii="Arial" w:hAnsi="Arial" w:cs="Arial"/>
          <w:b/>
          <w:bCs/>
          <w:sz w:val="20"/>
          <w:szCs w:val="20"/>
        </w:rPr>
        <w:t>N NGHỊ</w:t>
      </w:r>
    </w:p>
    <w:p w14:paraId="045C0802" w14:textId="77777777" w:rsidR="00D93EBA" w:rsidRPr="00100172" w:rsidRDefault="00D93EBA" w:rsidP="00100172">
      <w:pPr>
        <w:spacing w:before="120"/>
        <w:jc w:val="center"/>
        <w:rPr>
          <w:rFonts w:ascii="Arial" w:hAnsi="Arial" w:cs="Arial"/>
          <w:b/>
          <w:bCs/>
          <w:sz w:val="20"/>
          <w:szCs w:val="20"/>
          <w:lang w:val="en-US"/>
        </w:rPr>
      </w:pPr>
    </w:p>
    <w:p w14:paraId="59ABE0B5"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LỜI MỞ ĐẦU</w:t>
      </w:r>
    </w:p>
    <w:p w14:paraId="31D8717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Nhận thức được tầm quan trọng của nhà ở đối với đời sống và phát triển kinh tế, thành phố Hải Phòng đã chỉ đạo thực hiện công tác lập chương trình phát triển nhà ở. Ngày 22/01/2019, </w:t>
      </w:r>
      <w:r w:rsidR="00383932" w:rsidRPr="00100172">
        <w:rPr>
          <w:rFonts w:ascii="Arial" w:hAnsi="Arial" w:cs="Arial"/>
          <w:sz w:val="20"/>
          <w:szCs w:val="20"/>
        </w:rPr>
        <w:t>Ủy ban</w:t>
      </w:r>
      <w:r w:rsidRPr="00100172">
        <w:rPr>
          <w:rFonts w:ascii="Arial" w:hAnsi="Arial" w:cs="Arial"/>
          <w:sz w:val="20"/>
          <w:szCs w:val="20"/>
        </w:rPr>
        <w:t xml:space="preserve"> nhân dân thành phố Hải Phòng (gọi t</w:t>
      </w:r>
      <w:r w:rsidR="00693908" w:rsidRPr="00100172">
        <w:rPr>
          <w:rFonts w:ascii="Arial" w:hAnsi="Arial" w:cs="Arial"/>
          <w:sz w:val="20"/>
          <w:szCs w:val="20"/>
          <w:lang w:val="en-US"/>
        </w:rPr>
        <w:t>ắ</w:t>
      </w:r>
      <w:r w:rsidRPr="00100172">
        <w:rPr>
          <w:rFonts w:ascii="Arial" w:hAnsi="Arial" w:cs="Arial"/>
          <w:sz w:val="20"/>
          <w:szCs w:val="20"/>
        </w:rPr>
        <w:t xml:space="preserve">t là </w:t>
      </w:r>
      <w:r w:rsidR="00383932" w:rsidRPr="00100172">
        <w:rPr>
          <w:rFonts w:ascii="Arial" w:hAnsi="Arial" w:cs="Arial"/>
          <w:sz w:val="20"/>
          <w:szCs w:val="20"/>
        </w:rPr>
        <w:t>UBND</w:t>
      </w:r>
      <w:r w:rsidRPr="00100172">
        <w:rPr>
          <w:rFonts w:ascii="Arial" w:hAnsi="Arial" w:cs="Arial"/>
          <w:sz w:val="20"/>
          <w:szCs w:val="20"/>
        </w:rPr>
        <w:t xml:space="preserve"> thành phố) đã ban hành Quyết định số 185/QĐ-</w:t>
      </w:r>
      <w:r w:rsidR="00383932" w:rsidRPr="00100172">
        <w:rPr>
          <w:rFonts w:ascii="Arial" w:hAnsi="Arial" w:cs="Arial"/>
          <w:sz w:val="20"/>
          <w:szCs w:val="20"/>
        </w:rPr>
        <w:t>UBND</w:t>
      </w:r>
      <w:r w:rsidRPr="00100172">
        <w:rPr>
          <w:rFonts w:ascii="Arial" w:hAnsi="Arial" w:cs="Arial"/>
          <w:sz w:val="20"/>
          <w:szCs w:val="20"/>
        </w:rPr>
        <w:t xml:space="preserve"> về việc phê duyệt Chương trình phát </w:t>
      </w:r>
      <w:r w:rsidR="00693908" w:rsidRPr="00100172">
        <w:rPr>
          <w:rFonts w:ascii="Arial" w:hAnsi="Arial" w:cs="Arial"/>
          <w:sz w:val="20"/>
          <w:szCs w:val="20"/>
          <w:lang w:val="en-US"/>
        </w:rPr>
        <w:t>tr</w:t>
      </w:r>
      <w:r w:rsidRPr="00100172">
        <w:rPr>
          <w:rFonts w:ascii="Arial" w:hAnsi="Arial" w:cs="Arial"/>
          <w:sz w:val="20"/>
          <w:szCs w:val="20"/>
        </w:rPr>
        <w:t>iển nhà ở thành phố H</w:t>
      </w:r>
      <w:r w:rsidR="00693908" w:rsidRPr="00100172">
        <w:rPr>
          <w:rFonts w:ascii="Arial" w:hAnsi="Arial" w:cs="Arial"/>
          <w:sz w:val="20"/>
          <w:szCs w:val="20"/>
          <w:lang w:val="en-US"/>
        </w:rPr>
        <w:t>ả</w:t>
      </w:r>
      <w:r w:rsidRPr="00100172">
        <w:rPr>
          <w:rFonts w:ascii="Arial" w:hAnsi="Arial" w:cs="Arial"/>
          <w:sz w:val="20"/>
          <w:szCs w:val="20"/>
        </w:rPr>
        <w:t xml:space="preserve">i Phòng đến năm 2020, năm 2025 và năm 2030 (gọi tắt là Chương trình phát triển nhà ở) </w:t>
      </w:r>
      <w:r w:rsidR="00383932" w:rsidRPr="00100172">
        <w:rPr>
          <w:rFonts w:ascii="Arial" w:hAnsi="Arial" w:cs="Arial"/>
          <w:sz w:val="20"/>
          <w:szCs w:val="20"/>
        </w:rPr>
        <w:t>phù hợp</w:t>
      </w:r>
      <w:r w:rsidRPr="00100172">
        <w:rPr>
          <w:rFonts w:ascii="Arial" w:hAnsi="Arial" w:cs="Arial"/>
          <w:sz w:val="20"/>
          <w:szCs w:val="20"/>
        </w:rPr>
        <w:t xml:space="preserve"> với quy hoạch chung thành phố Hải Phòng đến năm 2035, tầm nhìn đến năm 2050 đã được Thủ tướng </w:t>
      </w:r>
      <w:r w:rsidR="00383932" w:rsidRPr="00100172">
        <w:rPr>
          <w:rFonts w:ascii="Arial" w:hAnsi="Arial" w:cs="Arial"/>
          <w:sz w:val="20"/>
          <w:szCs w:val="20"/>
        </w:rPr>
        <w:t>chính phủ</w:t>
      </w:r>
      <w:r w:rsidRPr="00100172">
        <w:rPr>
          <w:rFonts w:ascii="Arial" w:hAnsi="Arial" w:cs="Arial"/>
          <w:sz w:val="20"/>
          <w:szCs w:val="20"/>
        </w:rPr>
        <w:t xml:space="preserve"> phê duyệt tại Quyết định số 535/QĐ-TTg ngày 15/5/2018, phù hợp với Chiến lược phát </w:t>
      </w:r>
      <w:r w:rsidR="00693908" w:rsidRPr="00100172">
        <w:rPr>
          <w:rFonts w:ascii="Arial" w:hAnsi="Arial" w:cs="Arial"/>
          <w:sz w:val="20"/>
          <w:szCs w:val="20"/>
          <w:lang w:val="en-US"/>
        </w:rPr>
        <w:t>tr</w:t>
      </w:r>
      <w:r w:rsidRPr="00100172">
        <w:rPr>
          <w:rFonts w:ascii="Arial" w:hAnsi="Arial" w:cs="Arial"/>
          <w:sz w:val="20"/>
          <w:szCs w:val="20"/>
        </w:rPr>
        <w:t>iển nhà ở quốc gia đến năm 2020 và định hư</w:t>
      </w:r>
      <w:r w:rsidR="00693908" w:rsidRPr="00100172">
        <w:rPr>
          <w:rFonts w:ascii="Arial" w:hAnsi="Arial" w:cs="Arial"/>
          <w:sz w:val="20"/>
          <w:szCs w:val="20"/>
          <w:lang w:val="en-US"/>
        </w:rPr>
        <w:t>ớ</w:t>
      </w:r>
      <w:r w:rsidRPr="00100172">
        <w:rPr>
          <w:rFonts w:ascii="Arial" w:hAnsi="Arial" w:cs="Arial"/>
          <w:sz w:val="20"/>
          <w:szCs w:val="20"/>
        </w:rPr>
        <w:t>ng đến năm</w:t>
      </w:r>
      <w:r w:rsidR="00693908" w:rsidRPr="00100172">
        <w:rPr>
          <w:rFonts w:ascii="Arial" w:hAnsi="Arial" w:cs="Arial"/>
          <w:sz w:val="20"/>
          <w:szCs w:val="20"/>
          <w:lang w:val="en-US"/>
        </w:rPr>
        <w:t xml:space="preserve"> </w:t>
      </w:r>
      <w:r w:rsidRPr="00100172">
        <w:rPr>
          <w:rFonts w:ascii="Arial" w:hAnsi="Arial" w:cs="Arial"/>
          <w:sz w:val="20"/>
          <w:szCs w:val="20"/>
        </w:rPr>
        <w:t xml:space="preserve">2030. Chương </w:t>
      </w:r>
      <w:r w:rsidR="00693908" w:rsidRPr="00100172">
        <w:rPr>
          <w:rFonts w:ascii="Arial" w:hAnsi="Arial" w:cs="Arial"/>
          <w:sz w:val="20"/>
          <w:szCs w:val="20"/>
          <w:lang w:val="en-US"/>
        </w:rPr>
        <w:t>trì</w:t>
      </w:r>
      <w:r w:rsidRPr="00100172">
        <w:rPr>
          <w:rFonts w:ascii="Arial" w:hAnsi="Arial" w:cs="Arial"/>
          <w:sz w:val="20"/>
          <w:szCs w:val="20"/>
        </w:rPr>
        <w:t xml:space="preserve">nh phát triển </w:t>
      </w:r>
      <w:r w:rsidR="00693908" w:rsidRPr="00100172">
        <w:rPr>
          <w:rFonts w:ascii="Arial" w:hAnsi="Arial" w:cs="Arial"/>
          <w:sz w:val="20"/>
          <w:szCs w:val="20"/>
          <w:lang w:val="en-US"/>
        </w:rPr>
        <w:t>n</w:t>
      </w:r>
      <w:r w:rsidRPr="00100172">
        <w:rPr>
          <w:rFonts w:ascii="Arial" w:hAnsi="Arial" w:cs="Arial"/>
          <w:sz w:val="20"/>
          <w:szCs w:val="20"/>
        </w:rPr>
        <w:t>hà ở sau khi được ban hành đã tác động tích cực đến công tác qu</w:t>
      </w:r>
      <w:r w:rsidR="00693908" w:rsidRPr="00100172">
        <w:rPr>
          <w:rFonts w:ascii="Arial" w:hAnsi="Arial" w:cs="Arial"/>
          <w:sz w:val="20"/>
          <w:szCs w:val="20"/>
          <w:lang w:val="en-US"/>
        </w:rPr>
        <w:t>ả</w:t>
      </w:r>
      <w:r w:rsidRPr="00100172">
        <w:rPr>
          <w:rFonts w:ascii="Arial" w:hAnsi="Arial" w:cs="Arial"/>
          <w:sz w:val="20"/>
          <w:szCs w:val="20"/>
        </w:rPr>
        <w:t xml:space="preserve">n lý và phát triển nhà ở </w:t>
      </w:r>
      <w:r w:rsidR="00693908" w:rsidRPr="00100172">
        <w:rPr>
          <w:rFonts w:ascii="Arial" w:hAnsi="Arial" w:cs="Arial"/>
          <w:sz w:val="20"/>
          <w:szCs w:val="20"/>
          <w:lang w:val="en-US"/>
        </w:rPr>
        <w:t>tr</w:t>
      </w:r>
      <w:r w:rsidRPr="00100172">
        <w:rPr>
          <w:rFonts w:ascii="Arial" w:hAnsi="Arial" w:cs="Arial"/>
          <w:sz w:val="20"/>
          <w:szCs w:val="20"/>
        </w:rPr>
        <w:t>ên địa bàn thành phố, qua đó thúc đẩy thị trường bất động sản phát triển có hệ thống và phù hợp với quy định của Luật Nhà ở 2014, Nghị định 99/2015/NĐ-CP ngày 20/10/2015, Nghị định 100/2015/NĐ-CP ngày 20/10/2015 của Chính phủ.</w:t>
      </w:r>
    </w:p>
    <w:p w14:paraId="5786E4A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Trong thời gian qua, được sự quan tâm của </w:t>
      </w:r>
      <w:r w:rsidR="00383932" w:rsidRPr="00100172">
        <w:rPr>
          <w:rFonts w:ascii="Arial" w:hAnsi="Arial" w:cs="Arial"/>
          <w:sz w:val="20"/>
          <w:szCs w:val="20"/>
        </w:rPr>
        <w:t>Ủy ban</w:t>
      </w:r>
      <w:r w:rsidRPr="00100172">
        <w:rPr>
          <w:rFonts w:ascii="Arial" w:hAnsi="Arial" w:cs="Arial"/>
          <w:sz w:val="20"/>
          <w:szCs w:val="20"/>
        </w:rPr>
        <w:t xml:space="preserve"> nhân dân thành phố công tác phát </w:t>
      </w:r>
      <w:r w:rsidR="00383932" w:rsidRPr="00100172">
        <w:rPr>
          <w:rFonts w:ascii="Arial" w:hAnsi="Arial" w:cs="Arial"/>
          <w:sz w:val="20"/>
          <w:szCs w:val="20"/>
        </w:rPr>
        <w:t>triển</w:t>
      </w:r>
      <w:r w:rsidRPr="00100172">
        <w:rPr>
          <w:rFonts w:ascii="Arial" w:hAnsi="Arial" w:cs="Arial"/>
          <w:sz w:val="20"/>
          <w:szCs w:val="20"/>
        </w:rPr>
        <w:t xml:space="preserve"> nhà ở </w:t>
      </w:r>
      <w:r w:rsidR="00383932" w:rsidRPr="00100172">
        <w:rPr>
          <w:rFonts w:ascii="Arial" w:hAnsi="Arial" w:cs="Arial"/>
          <w:sz w:val="20"/>
          <w:szCs w:val="20"/>
        </w:rPr>
        <w:t>trên</w:t>
      </w:r>
      <w:r w:rsidRPr="00100172">
        <w:rPr>
          <w:rFonts w:ascii="Arial" w:hAnsi="Arial" w:cs="Arial"/>
          <w:sz w:val="20"/>
          <w:szCs w:val="20"/>
        </w:rPr>
        <w:t xml:space="preserve"> địa bàn cũng đã có nhiều chuyển biến tích cực về số lượng cũng như chất lượng, tuy nhiên ngày 22/12/2021, Thủ tướng Chính phủ đã ban hành Chiến lược phát triển nhà ở quốc gia giai đoạn 2021-2030, tầm nhìn đến năm 2045 tại Quyết định số 2161/QĐ-TTg và hiện nay nhiệm vụ Điều chỉnh quy hoạch</w:t>
      </w:r>
      <w:r w:rsidR="00693908" w:rsidRPr="00100172">
        <w:rPr>
          <w:rFonts w:ascii="Arial" w:hAnsi="Arial" w:cs="Arial"/>
          <w:sz w:val="20"/>
          <w:szCs w:val="20"/>
          <w:lang w:val="en-US"/>
        </w:rPr>
        <w:t xml:space="preserve"> </w:t>
      </w:r>
      <w:r w:rsidRPr="00100172">
        <w:rPr>
          <w:rFonts w:ascii="Arial" w:hAnsi="Arial" w:cs="Arial"/>
          <w:sz w:val="20"/>
          <w:szCs w:val="20"/>
        </w:rPr>
        <w:t>chung thành phố Hải Phòng đến năm 2035, tầm nh</w:t>
      </w:r>
      <w:r w:rsidR="00693908" w:rsidRPr="00100172">
        <w:rPr>
          <w:rFonts w:ascii="Arial" w:hAnsi="Arial" w:cs="Arial"/>
          <w:sz w:val="20"/>
          <w:szCs w:val="20"/>
          <w:lang w:val="en-US"/>
        </w:rPr>
        <w:t>ì</w:t>
      </w:r>
      <w:r w:rsidRPr="00100172">
        <w:rPr>
          <w:rFonts w:ascii="Arial" w:hAnsi="Arial" w:cs="Arial"/>
          <w:sz w:val="20"/>
          <w:szCs w:val="20"/>
        </w:rPr>
        <w:t xml:space="preserve">n đến </w:t>
      </w:r>
      <w:r w:rsidR="00383932" w:rsidRPr="00100172">
        <w:rPr>
          <w:rFonts w:ascii="Arial" w:hAnsi="Arial" w:cs="Arial"/>
          <w:sz w:val="20"/>
          <w:szCs w:val="20"/>
        </w:rPr>
        <w:t>năm</w:t>
      </w:r>
      <w:r w:rsidRPr="00100172">
        <w:rPr>
          <w:rFonts w:ascii="Arial" w:hAnsi="Arial" w:cs="Arial"/>
          <w:sz w:val="20"/>
          <w:szCs w:val="20"/>
        </w:rPr>
        <w:t xml:space="preserve"> 2050 cũng đang được triển khai và trình Thủ tướng Chính phủ phê duyệt, nhằm xây dựng và phát </w:t>
      </w:r>
      <w:r w:rsidR="00693908" w:rsidRPr="00100172">
        <w:rPr>
          <w:rFonts w:ascii="Arial" w:hAnsi="Arial" w:cs="Arial"/>
          <w:sz w:val="20"/>
          <w:szCs w:val="20"/>
          <w:lang w:val="en-US"/>
        </w:rPr>
        <w:t>tri</w:t>
      </w:r>
      <w:r w:rsidRPr="00100172">
        <w:rPr>
          <w:rFonts w:ascii="Arial" w:hAnsi="Arial" w:cs="Arial"/>
          <w:sz w:val="20"/>
          <w:szCs w:val="20"/>
        </w:rPr>
        <w:t>ển Hải Phòng trở thành th</w:t>
      </w:r>
      <w:r w:rsidR="00693908" w:rsidRPr="00100172">
        <w:rPr>
          <w:rFonts w:ascii="Arial" w:hAnsi="Arial" w:cs="Arial"/>
          <w:sz w:val="20"/>
          <w:szCs w:val="20"/>
          <w:lang w:val="en-US"/>
        </w:rPr>
        <w:t>à</w:t>
      </w:r>
      <w:r w:rsidRPr="00100172">
        <w:rPr>
          <w:rFonts w:ascii="Arial" w:hAnsi="Arial" w:cs="Arial"/>
          <w:sz w:val="20"/>
          <w:szCs w:val="20"/>
        </w:rPr>
        <w:t xml:space="preserve">nh phố đi đầu cả nước trong sự nghiệp công nghiệp hoá, hiện đại </w:t>
      </w:r>
      <w:r w:rsidR="00693908" w:rsidRPr="00100172">
        <w:rPr>
          <w:rFonts w:ascii="Arial" w:hAnsi="Arial" w:cs="Arial"/>
          <w:sz w:val="20"/>
          <w:szCs w:val="20"/>
          <w:lang w:val="en-US"/>
        </w:rPr>
        <w:t>hóa</w:t>
      </w:r>
      <w:r w:rsidRPr="00100172">
        <w:rPr>
          <w:rFonts w:ascii="Arial" w:hAnsi="Arial" w:cs="Arial"/>
          <w:sz w:val="20"/>
          <w:szCs w:val="20"/>
        </w:rPr>
        <w:t xml:space="preserve">; là động lực phát triển </w:t>
      </w:r>
      <w:r w:rsidR="00383932" w:rsidRPr="00100172">
        <w:rPr>
          <w:rFonts w:ascii="Arial" w:hAnsi="Arial" w:cs="Arial"/>
          <w:sz w:val="20"/>
          <w:szCs w:val="20"/>
        </w:rPr>
        <w:t>của</w:t>
      </w:r>
      <w:r w:rsidRPr="00100172">
        <w:rPr>
          <w:rFonts w:ascii="Arial" w:hAnsi="Arial" w:cs="Arial"/>
          <w:sz w:val="20"/>
          <w:szCs w:val="20"/>
        </w:rPr>
        <w:t xml:space="preserve"> vùng</w:t>
      </w:r>
      <w:r w:rsidR="00693908" w:rsidRPr="00100172">
        <w:rPr>
          <w:rFonts w:ascii="Arial" w:hAnsi="Arial" w:cs="Arial"/>
          <w:sz w:val="20"/>
          <w:szCs w:val="20"/>
          <w:lang w:val="en-US"/>
        </w:rPr>
        <w:t xml:space="preserve"> </w:t>
      </w:r>
      <w:r w:rsidRPr="00100172">
        <w:rPr>
          <w:rFonts w:ascii="Arial" w:hAnsi="Arial" w:cs="Arial"/>
          <w:sz w:val="20"/>
          <w:szCs w:val="20"/>
        </w:rPr>
        <w:t>Bắc</w:t>
      </w:r>
      <w:r w:rsidR="00693908" w:rsidRPr="00100172">
        <w:rPr>
          <w:rFonts w:ascii="Arial" w:hAnsi="Arial" w:cs="Arial"/>
          <w:sz w:val="20"/>
          <w:szCs w:val="20"/>
          <w:lang w:val="en-US"/>
        </w:rPr>
        <w:t xml:space="preserve"> bộ</w:t>
      </w:r>
      <w:r w:rsidRPr="00100172">
        <w:rPr>
          <w:rFonts w:ascii="Arial" w:hAnsi="Arial" w:cs="Arial"/>
          <w:sz w:val="20"/>
          <w:szCs w:val="20"/>
        </w:rPr>
        <w:t xml:space="preserve"> v</w:t>
      </w:r>
      <w:r w:rsidR="00693908" w:rsidRPr="00100172">
        <w:rPr>
          <w:rFonts w:ascii="Arial" w:hAnsi="Arial" w:cs="Arial"/>
          <w:sz w:val="20"/>
          <w:szCs w:val="20"/>
          <w:lang w:val="en-US"/>
        </w:rPr>
        <w:t>à</w:t>
      </w:r>
      <w:r w:rsidRPr="00100172">
        <w:rPr>
          <w:rFonts w:ascii="Arial" w:hAnsi="Arial" w:cs="Arial"/>
          <w:sz w:val="20"/>
          <w:szCs w:val="20"/>
        </w:rPr>
        <w:t xml:space="preserve"> của cả nước, có công nghiệp</w:t>
      </w:r>
      <w:r w:rsidR="00693908" w:rsidRPr="00100172">
        <w:rPr>
          <w:rFonts w:ascii="Arial" w:hAnsi="Arial" w:cs="Arial"/>
          <w:sz w:val="20"/>
          <w:szCs w:val="20"/>
          <w:lang w:val="en-US"/>
        </w:rPr>
        <w:t xml:space="preserve"> </w:t>
      </w:r>
      <w:r w:rsidRPr="00100172">
        <w:rPr>
          <w:rFonts w:ascii="Arial" w:hAnsi="Arial" w:cs="Arial"/>
          <w:sz w:val="20"/>
          <w:szCs w:val="20"/>
        </w:rPr>
        <w:t>phát triển hiện đại, thông minh, bền vững; Ngoài ra, Chính phủ cũng đã ban hành các Nghị định số 30/2021/NĐ-CP và Nghị định số 49/2021/NĐ-CP sửa đổi, bổ sung các Nghị định 99/2015/NĐ-CP và Nghị định 100/2015/NĐ-CP. Qua đó phần nào tác động đến các định hướng, mục tiêu c</w:t>
      </w:r>
      <w:r w:rsidR="00693908" w:rsidRPr="00100172">
        <w:rPr>
          <w:rFonts w:ascii="Arial" w:hAnsi="Arial" w:cs="Arial"/>
          <w:sz w:val="20"/>
          <w:szCs w:val="20"/>
          <w:lang w:val="en-US"/>
        </w:rPr>
        <w:t>ũ</w:t>
      </w:r>
      <w:r w:rsidRPr="00100172">
        <w:rPr>
          <w:rFonts w:ascii="Arial" w:hAnsi="Arial" w:cs="Arial"/>
          <w:sz w:val="20"/>
          <w:szCs w:val="20"/>
        </w:rPr>
        <w:t xml:space="preserve">ng như các chỉ tiêu phát </w:t>
      </w:r>
      <w:r w:rsidR="00383932" w:rsidRPr="00100172">
        <w:rPr>
          <w:rFonts w:ascii="Arial" w:hAnsi="Arial" w:cs="Arial"/>
          <w:sz w:val="20"/>
          <w:szCs w:val="20"/>
        </w:rPr>
        <w:t>triển</w:t>
      </w:r>
      <w:r w:rsidRPr="00100172">
        <w:rPr>
          <w:rFonts w:ascii="Arial" w:hAnsi="Arial" w:cs="Arial"/>
          <w:sz w:val="20"/>
          <w:szCs w:val="20"/>
        </w:rPr>
        <w:t xml:space="preserve"> của chương trình phát triển nhà ở của thành phố.</w:t>
      </w:r>
    </w:p>
    <w:p w14:paraId="6CFE105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Vì vậy, Chương trình phát triển nhà ở cần có sự điều chỉnh để đ</w:t>
      </w:r>
      <w:r w:rsidR="009D7CB0" w:rsidRPr="00100172">
        <w:rPr>
          <w:rFonts w:ascii="Arial" w:hAnsi="Arial" w:cs="Arial"/>
          <w:sz w:val="20"/>
          <w:szCs w:val="20"/>
          <w:lang w:val="en-US"/>
        </w:rPr>
        <w:t>ịn</w:t>
      </w:r>
      <w:r w:rsidRPr="00100172">
        <w:rPr>
          <w:rFonts w:ascii="Arial" w:hAnsi="Arial" w:cs="Arial"/>
          <w:sz w:val="20"/>
          <w:szCs w:val="20"/>
        </w:rPr>
        <w:t>h hướng chi tiết hơn cho công tác phát triển nhà ở đến n</w:t>
      </w:r>
      <w:r w:rsidR="009D7CB0" w:rsidRPr="00100172">
        <w:rPr>
          <w:rFonts w:ascii="Arial" w:hAnsi="Arial" w:cs="Arial"/>
          <w:sz w:val="20"/>
          <w:szCs w:val="20"/>
          <w:lang w:val="en-US"/>
        </w:rPr>
        <w:t>ă</w:t>
      </w:r>
      <w:r w:rsidRPr="00100172">
        <w:rPr>
          <w:rFonts w:ascii="Arial" w:hAnsi="Arial" w:cs="Arial"/>
          <w:sz w:val="20"/>
          <w:szCs w:val="20"/>
        </w:rPr>
        <w:t xml:space="preserve">m 2030, </w:t>
      </w:r>
      <w:r w:rsidR="00383932" w:rsidRPr="00100172">
        <w:rPr>
          <w:rFonts w:ascii="Arial" w:hAnsi="Arial" w:cs="Arial"/>
          <w:sz w:val="20"/>
          <w:szCs w:val="20"/>
        </w:rPr>
        <w:t>điều chỉnh</w:t>
      </w:r>
      <w:r w:rsidRPr="00100172">
        <w:rPr>
          <w:rFonts w:ascii="Arial" w:hAnsi="Arial" w:cs="Arial"/>
          <w:sz w:val="20"/>
          <w:szCs w:val="20"/>
        </w:rPr>
        <w:t xml:space="preserve"> bổ sung các ch</w:t>
      </w:r>
      <w:r w:rsidR="009D7CB0" w:rsidRPr="00100172">
        <w:rPr>
          <w:rFonts w:ascii="Arial" w:hAnsi="Arial" w:cs="Arial"/>
          <w:sz w:val="20"/>
          <w:szCs w:val="20"/>
          <w:lang w:val="en-US"/>
        </w:rPr>
        <w:t>ỉ</w:t>
      </w:r>
      <w:r w:rsidRPr="00100172">
        <w:rPr>
          <w:rFonts w:ascii="Arial" w:hAnsi="Arial" w:cs="Arial"/>
          <w:sz w:val="20"/>
          <w:szCs w:val="20"/>
        </w:rPr>
        <w:t xml:space="preserve"> tiêu, mục tiêu phù hợp định hướng phát triển của thành phố Hải Phòng.</w:t>
      </w:r>
    </w:p>
    <w:p w14:paraId="69C5AC40" w14:textId="77777777" w:rsidR="00B676B2" w:rsidRPr="00100172" w:rsidRDefault="007F20BC" w:rsidP="00100172">
      <w:pPr>
        <w:spacing w:before="120"/>
        <w:rPr>
          <w:rFonts w:ascii="Arial" w:hAnsi="Arial" w:cs="Arial"/>
          <w:b/>
          <w:bCs/>
          <w:sz w:val="20"/>
          <w:szCs w:val="20"/>
          <w:lang w:val="en-US"/>
        </w:rPr>
      </w:pPr>
      <w:r w:rsidRPr="00100172">
        <w:rPr>
          <w:rFonts w:ascii="Arial" w:hAnsi="Arial" w:cs="Arial"/>
          <w:b/>
          <w:bCs/>
          <w:sz w:val="20"/>
          <w:szCs w:val="20"/>
        </w:rPr>
        <w:t>C</w:t>
      </w:r>
      <w:r w:rsidR="00B676B2" w:rsidRPr="00100172">
        <w:rPr>
          <w:rFonts w:ascii="Arial" w:hAnsi="Arial" w:cs="Arial"/>
          <w:b/>
          <w:bCs/>
          <w:sz w:val="20"/>
          <w:szCs w:val="20"/>
        </w:rPr>
        <w:t>hương</w:t>
      </w:r>
      <w:r w:rsidRPr="00100172">
        <w:rPr>
          <w:rFonts w:ascii="Arial" w:hAnsi="Arial" w:cs="Arial"/>
          <w:b/>
          <w:bCs/>
          <w:sz w:val="20"/>
          <w:szCs w:val="20"/>
        </w:rPr>
        <w:t xml:space="preserve"> 1</w:t>
      </w:r>
      <w:r w:rsidR="00CA34D8" w:rsidRPr="00100172">
        <w:rPr>
          <w:rFonts w:ascii="Arial" w:hAnsi="Arial" w:cs="Arial"/>
          <w:b/>
          <w:bCs/>
          <w:sz w:val="20"/>
          <w:szCs w:val="20"/>
          <w:lang w:val="en-US"/>
        </w:rPr>
        <w:t>:</w:t>
      </w:r>
    </w:p>
    <w:p w14:paraId="5F6DFA93" w14:textId="77777777" w:rsidR="007F20BC" w:rsidRPr="00100172" w:rsidRDefault="00B676B2" w:rsidP="00100172">
      <w:pPr>
        <w:spacing w:before="120"/>
        <w:jc w:val="center"/>
        <w:rPr>
          <w:rFonts w:ascii="Arial" w:hAnsi="Arial" w:cs="Arial"/>
          <w:b/>
          <w:bCs/>
          <w:szCs w:val="20"/>
        </w:rPr>
      </w:pPr>
      <w:r w:rsidRPr="00100172">
        <w:rPr>
          <w:rFonts w:ascii="Arial" w:hAnsi="Arial" w:cs="Arial"/>
          <w:b/>
          <w:bCs/>
          <w:szCs w:val="20"/>
        </w:rPr>
        <w:t>ĐIỀU KIỆN TỰ NHIÊN, KINH TẾ - XÃ HỘI</w:t>
      </w:r>
    </w:p>
    <w:p w14:paraId="1932C5C0"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1.</w:t>
      </w:r>
      <w:r w:rsidR="00383932" w:rsidRPr="00100172">
        <w:rPr>
          <w:rFonts w:ascii="Arial" w:hAnsi="Arial" w:cs="Arial"/>
          <w:b/>
          <w:bCs/>
          <w:sz w:val="20"/>
          <w:szCs w:val="20"/>
        </w:rPr>
        <w:t xml:space="preserve"> </w:t>
      </w:r>
      <w:r w:rsidRPr="00100172">
        <w:rPr>
          <w:rFonts w:ascii="Arial" w:hAnsi="Arial" w:cs="Arial"/>
          <w:b/>
          <w:bCs/>
          <w:sz w:val="20"/>
          <w:szCs w:val="20"/>
        </w:rPr>
        <w:t>Điều kiện tự nhiên</w:t>
      </w:r>
    </w:p>
    <w:p w14:paraId="4BD92340"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1.1.</w:t>
      </w:r>
      <w:r w:rsidR="00383932" w:rsidRPr="00100172">
        <w:rPr>
          <w:rFonts w:ascii="Arial" w:hAnsi="Arial" w:cs="Arial"/>
          <w:b/>
          <w:bCs/>
          <w:sz w:val="20"/>
          <w:szCs w:val="20"/>
        </w:rPr>
        <w:t xml:space="preserve"> </w:t>
      </w:r>
      <w:r w:rsidRPr="00100172">
        <w:rPr>
          <w:rFonts w:ascii="Arial" w:hAnsi="Arial" w:cs="Arial"/>
          <w:b/>
          <w:bCs/>
          <w:sz w:val="20"/>
          <w:szCs w:val="20"/>
        </w:rPr>
        <w:t xml:space="preserve">Vị trí </w:t>
      </w:r>
      <w:r w:rsidR="009D7CB0" w:rsidRPr="00100172">
        <w:rPr>
          <w:rFonts w:ascii="Arial" w:hAnsi="Arial" w:cs="Arial"/>
          <w:b/>
          <w:bCs/>
          <w:sz w:val="20"/>
          <w:szCs w:val="20"/>
          <w:lang w:val="en-US"/>
        </w:rPr>
        <w:t>đ</w:t>
      </w:r>
      <w:r w:rsidRPr="00100172">
        <w:rPr>
          <w:rFonts w:ascii="Arial" w:hAnsi="Arial" w:cs="Arial"/>
          <w:b/>
          <w:bCs/>
          <w:sz w:val="20"/>
          <w:szCs w:val="20"/>
        </w:rPr>
        <w:t>ịa lý</w:t>
      </w:r>
    </w:p>
    <w:p w14:paraId="642A398C"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Thành phố Hải Phòng nằm trong phạm vi tọa độ địa lý từ 20030’39” đến 21001</w:t>
      </w:r>
      <w:r w:rsidR="008123F3" w:rsidRPr="00100172">
        <w:rPr>
          <w:rFonts w:ascii="Arial" w:hAnsi="Arial" w:cs="Arial"/>
          <w:sz w:val="20"/>
          <w:szCs w:val="20"/>
          <w:lang w:val="en-US"/>
        </w:rPr>
        <w:t>’</w:t>
      </w:r>
      <w:r w:rsidRPr="00100172">
        <w:rPr>
          <w:rFonts w:ascii="Arial" w:hAnsi="Arial" w:cs="Arial"/>
          <w:sz w:val="20"/>
          <w:szCs w:val="20"/>
        </w:rPr>
        <w:t>15” vĩ độ Bắc và từ 106023’39” đến 107008’39” kinh độ Đông là thành phố cảng lớn nhất phía Bắc (Cảng Hả</w:t>
      </w:r>
      <w:r w:rsidR="008123F3" w:rsidRPr="00100172">
        <w:rPr>
          <w:rFonts w:ascii="Arial" w:hAnsi="Arial" w:cs="Arial"/>
          <w:sz w:val="20"/>
          <w:szCs w:val="20"/>
        </w:rPr>
        <w:t>i Phòng) n</w:t>
      </w:r>
      <w:r w:rsidR="008123F3" w:rsidRPr="00100172">
        <w:rPr>
          <w:rFonts w:ascii="Arial" w:hAnsi="Arial" w:cs="Arial"/>
          <w:sz w:val="20"/>
          <w:szCs w:val="20"/>
          <w:lang w:val="en-US"/>
        </w:rPr>
        <w:t>ằ</w:t>
      </w:r>
      <w:r w:rsidRPr="00100172">
        <w:rPr>
          <w:rFonts w:ascii="Arial" w:hAnsi="Arial" w:cs="Arial"/>
          <w:sz w:val="20"/>
          <w:szCs w:val="20"/>
        </w:rPr>
        <w:t xml:space="preserve">m </w:t>
      </w:r>
      <w:r w:rsidR="00383932" w:rsidRPr="00100172">
        <w:rPr>
          <w:rFonts w:ascii="Arial" w:hAnsi="Arial" w:cs="Arial"/>
          <w:sz w:val="20"/>
          <w:szCs w:val="20"/>
        </w:rPr>
        <w:t>trong</w:t>
      </w:r>
      <w:r w:rsidRPr="00100172">
        <w:rPr>
          <w:rFonts w:ascii="Arial" w:hAnsi="Arial" w:cs="Arial"/>
          <w:sz w:val="20"/>
          <w:szCs w:val="20"/>
        </w:rPr>
        <w:t xml:space="preserve"> vùng châu thổ sông Hồng, </w:t>
      </w:r>
      <w:r w:rsidR="00383932" w:rsidRPr="00100172">
        <w:rPr>
          <w:rFonts w:ascii="Arial" w:hAnsi="Arial" w:cs="Arial"/>
          <w:sz w:val="20"/>
          <w:szCs w:val="20"/>
        </w:rPr>
        <w:t>là</w:t>
      </w:r>
      <w:r w:rsidRPr="00100172">
        <w:rPr>
          <w:rFonts w:ascii="Arial" w:hAnsi="Arial" w:cs="Arial"/>
          <w:sz w:val="20"/>
          <w:szCs w:val="20"/>
        </w:rPr>
        <w:t xml:space="preserve"> đô thị cảng trên 130 năm.</w:t>
      </w:r>
    </w:p>
    <w:p w14:paraId="42EE8DE5"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Thành phố Hải Phòng có vị trí quan trọng về kinh tế, xã hội, công nghệ thông tin và an ninh, quốc phòng của vùng Bắc Bộ và </w:t>
      </w:r>
      <w:r w:rsidR="00383932" w:rsidRPr="00100172">
        <w:rPr>
          <w:rFonts w:ascii="Arial" w:hAnsi="Arial" w:cs="Arial"/>
          <w:sz w:val="20"/>
          <w:szCs w:val="20"/>
        </w:rPr>
        <w:t>trên</w:t>
      </w:r>
      <w:r w:rsidRPr="00100172">
        <w:rPr>
          <w:rFonts w:ascii="Arial" w:hAnsi="Arial" w:cs="Arial"/>
          <w:sz w:val="20"/>
          <w:szCs w:val="20"/>
        </w:rPr>
        <w:t xml:space="preserve"> cả </w:t>
      </w:r>
      <w:r w:rsidR="007C3409" w:rsidRPr="00100172">
        <w:rPr>
          <w:rFonts w:ascii="Arial" w:hAnsi="Arial" w:cs="Arial"/>
          <w:sz w:val="20"/>
          <w:szCs w:val="20"/>
          <w:lang w:val="en-US"/>
        </w:rPr>
        <w:t>n</w:t>
      </w:r>
      <w:r w:rsidRPr="00100172">
        <w:rPr>
          <w:rFonts w:ascii="Arial" w:hAnsi="Arial" w:cs="Arial"/>
          <w:sz w:val="20"/>
          <w:szCs w:val="20"/>
        </w:rPr>
        <w:t>ước, trên ha</w:t>
      </w:r>
      <w:r w:rsidR="008123F3" w:rsidRPr="00100172">
        <w:rPr>
          <w:rFonts w:ascii="Arial" w:hAnsi="Arial" w:cs="Arial"/>
          <w:sz w:val="20"/>
          <w:szCs w:val="20"/>
          <w:lang w:val="en-US"/>
        </w:rPr>
        <w:t>i</w:t>
      </w:r>
      <w:r w:rsidRPr="00100172">
        <w:rPr>
          <w:rFonts w:ascii="Arial" w:hAnsi="Arial" w:cs="Arial"/>
          <w:sz w:val="20"/>
          <w:szCs w:val="20"/>
        </w:rPr>
        <w:t xml:space="preserve"> hành lang - một vành đai hợp tác kinh tế Việt Nam - Trung Quốc và một là đầu mối giao thông đường biển phía bắc.</w:t>
      </w:r>
    </w:p>
    <w:p w14:paraId="54C66275"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Diện tích đất liền khoảng 1.233,14 k</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và diện tích 2 huyện đảo Cát Hải, Bạch Long Vỹ khoảng 328,62 k</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Tiềm năng lớn của Hải Phòng là đấ</w:t>
      </w:r>
      <w:r w:rsidR="008C4782" w:rsidRPr="00100172">
        <w:rPr>
          <w:rFonts w:ascii="Arial" w:hAnsi="Arial" w:cs="Arial"/>
          <w:sz w:val="20"/>
          <w:szCs w:val="20"/>
        </w:rPr>
        <w:t>t đa</w:t>
      </w:r>
      <w:r w:rsidR="008C4782" w:rsidRPr="00100172">
        <w:rPr>
          <w:rFonts w:ascii="Arial" w:hAnsi="Arial" w:cs="Arial"/>
          <w:sz w:val="20"/>
          <w:szCs w:val="20"/>
          <w:lang w:val="en-US"/>
        </w:rPr>
        <w:t>i</w:t>
      </w:r>
      <w:r w:rsidRPr="00100172">
        <w:rPr>
          <w:rFonts w:ascii="Arial" w:hAnsi="Arial" w:cs="Arial"/>
          <w:sz w:val="20"/>
          <w:szCs w:val="20"/>
        </w:rPr>
        <w:t xml:space="preserve"> và biển từ lâu đã nổi tiếng là một cảng biển lớn nhất phía Bắc Việt Nam cảng biển lớn nhất của phía Bắc nước ta là thành phố lớn </w:t>
      </w:r>
      <w:r w:rsidR="00383932" w:rsidRPr="00100172">
        <w:rPr>
          <w:rFonts w:ascii="Arial" w:hAnsi="Arial" w:cs="Arial"/>
          <w:sz w:val="20"/>
          <w:szCs w:val="20"/>
        </w:rPr>
        <w:t>vị trí</w:t>
      </w:r>
      <w:r w:rsidRPr="00100172">
        <w:rPr>
          <w:rFonts w:ascii="Arial" w:hAnsi="Arial" w:cs="Arial"/>
          <w:sz w:val="20"/>
          <w:szCs w:val="20"/>
        </w:rPr>
        <w:t xml:space="preserve"> thứ 3 cả nước, đầu mối giao thông quan trọng, là c</w:t>
      </w:r>
      <w:r w:rsidR="008123F3" w:rsidRPr="00100172">
        <w:rPr>
          <w:rFonts w:ascii="Arial" w:hAnsi="Arial" w:cs="Arial"/>
          <w:sz w:val="20"/>
          <w:szCs w:val="20"/>
          <w:lang w:val="en-US"/>
        </w:rPr>
        <w:t>ử</w:t>
      </w:r>
      <w:r w:rsidRPr="00100172">
        <w:rPr>
          <w:rFonts w:ascii="Arial" w:hAnsi="Arial" w:cs="Arial"/>
          <w:sz w:val="20"/>
          <w:szCs w:val="20"/>
        </w:rPr>
        <w:t>a ngõ chính ra biển không chỉ c</w:t>
      </w:r>
      <w:r w:rsidR="00F94F19" w:rsidRPr="00100172">
        <w:rPr>
          <w:rFonts w:ascii="Arial" w:hAnsi="Arial" w:cs="Arial"/>
          <w:sz w:val="20"/>
          <w:szCs w:val="20"/>
          <w:lang w:val="en-US"/>
        </w:rPr>
        <w:t>ủ</w:t>
      </w:r>
      <w:r w:rsidRPr="00100172">
        <w:rPr>
          <w:rFonts w:ascii="Arial" w:hAnsi="Arial" w:cs="Arial"/>
          <w:sz w:val="20"/>
          <w:szCs w:val="20"/>
        </w:rPr>
        <w:t>a vùng Bắc bộ mà của cả nước.</w:t>
      </w:r>
    </w:p>
    <w:p w14:paraId="59BBFB4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Công nghiệp ở miền Bắc Hải Phòng là nơi hội tụ đầy đủ các lợ</w:t>
      </w:r>
      <w:r w:rsidR="008123F3" w:rsidRPr="00100172">
        <w:rPr>
          <w:rFonts w:ascii="Arial" w:hAnsi="Arial" w:cs="Arial"/>
          <w:sz w:val="20"/>
          <w:szCs w:val="20"/>
          <w:lang w:val="en-US"/>
        </w:rPr>
        <w:t>i</w:t>
      </w:r>
      <w:r w:rsidRPr="00100172">
        <w:rPr>
          <w:rFonts w:ascii="Arial" w:hAnsi="Arial" w:cs="Arial"/>
          <w:sz w:val="20"/>
          <w:szCs w:val="20"/>
        </w:rPr>
        <w:t xml:space="preserve"> thế về đường bi</w:t>
      </w:r>
      <w:r w:rsidR="008123F3" w:rsidRPr="00100172">
        <w:rPr>
          <w:rFonts w:ascii="Arial" w:hAnsi="Arial" w:cs="Arial"/>
          <w:sz w:val="20"/>
          <w:szCs w:val="20"/>
          <w:lang w:val="en-US"/>
        </w:rPr>
        <w:t>ể</w:t>
      </w:r>
      <w:r w:rsidRPr="00100172">
        <w:rPr>
          <w:rFonts w:ascii="Arial" w:hAnsi="Arial" w:cs="Arial"/>
          <w:sz w:val="20"/>
          <w:szCs w:val="20"/>
        </w:rPr>
        <w:t>n, đường sắt, đường bộ và đường hàng không, giao lưu thuận lợi với các tỉnh trong cả nước và các quốc gia kh</w:t>
      </w:r>
      <w:r w:rsidR="008123F3" w:rsidRPr="00100172">
        <w:rPr>
          <w:rFonts w:ascii="Arial" w:hAnsi="Arial" w:cs="Arial"/>
          <w:sz w:val="20"/>
          <w:szCs w:val="20"/>
          <w:lang w:val="en-US"/>
        </w:rPr>
        <w:t>u</w:t>
      </w:r>
      <w:r w:rsidRPr="00100172">
        <w:rPr>
          <w:rFonts w:ascii="Arial" w:hAnsi="Arial" w:cs="Arial"/>
          <w:sz w:val="20"/>
          <w:szCs w:val="20"/>
        </w:rPr>
        <w:t xml:space="preserve"> vực châu Á Thái Bình Dương. Giữ vai </w:t>
      </w:r>
      <w:r w:rsidR="008123F3" w:rsidRPr="00100172">
        <w:rPr>
          <w:rFonts w:ascii="Arial" w:hAnsi="Arial" w:cs="Arial"/>
          <w:sz w:val="20"/>
          <w:szCs w:val="20"/>
          <w:lang w:val="en-US"/>
        </w:rPr>
        <w:t>tr</w:t>
      </w:r>
      <w:r w:rsidRPr="00100172">
        <w:rPr>
          <w:rFonts w:ascii="Arial" w:hAnsi="Arial" w:cs="Arial"/>
          <w:sz w:val="20"/>
          <w:szCs w:val="20"/>
        </w:rPr>
        <w:t xml:space="preserve">ò to </w:t>
      </w:r>
      <w:r w:rsidR="008123F3" w:rsidRPr="00100172">
        <w:rPr>
          <w:rFonts w:ascii="Arial" w:hAnsi="Arial" w:cs="Arial"/>
          <w:sz w:val="20"/>
          <w:szCs w:val="20"/>
          <w:lang w:val="en-US"/>
        </w:rPr>
        <w:t>l</w:t>
      </w:r>
      <w:r w:rsidRPr="00100172">
        <w:rPr>
          <w:rFonts w:ascii="Arial" w:hAnsi="Arial" w:cs="Arial"/>
          <w:sz w:val="20"/>
          <w:szCs w:val="20"/>
        </w:rPr>
        <w:t>ớn đối với xuất nhập khẩu h</w:t>
      </w:r>
      <w:r w:rsidR="008123F3" w:rsidRPr="00100172">
        <w:rPr>
          <w:rFonts w:ascii="Arial" w:hAnsi="Arial" w:cs="Arial"/>
          <w:sz w:val="20"/>
          <w:szCs w:val="20"/>
          <w:lang w:val="en-US"/>
        </w:rPr>
        <w:t>à</w:t>
      </w:r>
      <w:r w:rsidRPr="00100172">
        <w:rPr>
          <w:rFonts w:ascii="Arial" w:hAnsi="Arial" w:cs="Arial"/>
          <w:sz w:val="20"/>
          <w:szCs w:val="20"/>
        </w:rPr>
        <w:t>ng hoá của vùng Bắc Bộ, tiếp nh</w:t>
      </w:r>
      <w:r w:rsidR="008123F3" w:rsidRPr="00100172">
        <w:rPr>
          <w:rFonts w:ascii="Arial" w:hAnsi="Arial" w:cs="Arial"/>
          <w:sz w:val="20"/>
          <w:szCs w:val="20"/>
          <w:lang w:val="en-US"/>
        </w:rPr>
        <w:t>ậ</w:t>
      </w:r>
      <w:r w:rsidRPr="00100172">
        <w:rPr>
          <w:rFonts w:ascii="Arial" w:hAnsi="Arial" w:cs="Arial"/>
          <w:sz w:val="20"/>
          <w:szCs w:val="20"/>
        </w:rPr>
        <w:t>n nhanh các thành tựu khoa học - công nghệ. Chính v</w:t>
      </w:r>
      <w:r w:rsidR="008123F3" w:rsidRPr="00100172">
        <w:rPr>
          <w:rFonts w:ascii="Arial" w:hAnsi="Arial" w:cs="Arial"/>
          <w:sz w:val="20"/>
          <w:szCs w:val="20"/>
          <w:lang w:val="en-US"/>
        </w:rPr>
        <w:t>ì</w:t>
      </w:r>
      <w:r w:rsidRPr="00100172">
        <w:rPr>
          <w:rFonts w:ascii="Arial" w:hAnsi="Arial" w:cs="Arial"/>
          <w:sz w:val="20"/>
          <w:szCs w:val="20"/>
        </w:rPr>
        <w:t xml:space="preserve"> vậy Thành phố H</w:t>
      </w:r>
      <w:r w:rsidR="008123F3" w:rsidRPr="00100172">
        <w:rPr>
          <w:rFonts w:ascii="Arial" w:hAnsi="Arial" w:cs="Arial"/>
          <w:sz w:val="20"/>
          <w:szCs w:val="20"/>
          <w:lang w:val="en-US"/>
        </w:rPr>
        <w:t>ả</w:t>
      </w:r>
      <w:r w:rsidRPr="00100172">
        <w:rPr>
          <w:rFonts w:ascii="Arial" w:hAnsi="Arial" w:cs="Arial"/>
          <w:sz w:val="20"/>
          <w:szCs w:val="20"/>
        </w:rPr>
        <w:t xml:space="preserve">i Phòng có vai trò đặc biệt cần phát triển đồng bộ về phát </w:t>
      </w:r>
      <w:r w:rsidR="00383932" w:rsidRPr="00100172">
        <w:rPr>
          <w:rFonts w:ascii="Arial" w:hAnsi="Arial" w:cs="Arial"/>
          <w:sz w:val="20"/>
          <w:szCs w:val="20"/>
        </w:rPr>
        <w:t>triển</w:t>
      </w:r>
      <w:r w:rsidRPr="00100172">
        <w:rPr>
          <w:rFonts w:ascii="Arial" w:hAnsi="Arial" w:cs="Arial"/>
          <w:sz w:val="20"/>
          <w:szCs w:val="20"/>
        </w:rPr>
        <w:t xml:space="preserve"> dự án, xây</w:t>
      </w:r>
      <w:r w:rsidR="008123F3" w:rsidRPr="00100172">
        <w:rPr>
          <w:rFonts w:ascii="Arial" w:hAnsi="Arial" w:cs="Arial"/>
          <w:sz w:val="20"/>
          <w:szCs w:val="20"/>
          <w:lang w:val="en-US"/>
        </w:rPr>
        <w:t xml:space="preserve"> d</w:t>
      </w:r>
      <w:r w:rsidRPr="00100172">
        <w:rPr>
          <w:rFonts w:ascii="Arial" w:hAnsi="Arial" w:cs="Arial"/>
          <w:sz w:val="20"/>
          <w:szCs w:val="20"/>
        </w:rPr>
        <w:t>ựng</w:t>
      </w:r>
      <w:r w:rsidR="008123F3" w:rsidRPr="00100172">
        <w:rPr>
          <w:rFonts w:ascii="Arial" w:hAnsi="Arial" w:cs="Arial"/>
          <w:sz w:val="20"/>
          <w:szCs w:val="20"/>
          <w:lang w:val="en-US"/>
        </w:rPr>
        <w:t xml:space="preserve"> </w:t>
      </w:r>
      <w:r w:rsidRPr="00100172">
        <w:rPr>
          <w:rFonts w:ascii="Arial" w:hAnsi="Arial" w:cs="Arial"/>
          <w:sz w:val="20"/>
          <w:szCs w:val="20"/>
        </w:rPr>
        <w:t>Hải</w:t>
      </w:r>
      <w:r w:rsidR="008123F3" w:rsidRPr="00100172">
        <w:rPr>
          <w:rFonts w:ascii="Arial" w:hAnsi="Arial" w:cs="Arial"/>
          <w:sz w:val="20"/>
          <w:szCs w:val="20"/>
          <w:lang w:val="en-US"/>
        </w:rPr>
        <w:t xml:space="preserve"> </w:t>
      </w:r>
      <w:r w:rsidRPr="00100172">
        <w:rPr>
          <w:rFonts w:ascii="Arial" w:hAnsi="Arial" w:cs="Arial"/>
          <w:sz w:val="20"/>
          <w:szCs w:val="20"/>
        </w:rPr>
        <w:t>Phòng</w:t>
      </w:r>
      <w:r w:rsidR="008123F3" w:rsidRPr="00100172">
        <w:rPr>
          <w:rFonts w:ascii="Arial" w:hAnsi="Arial" w:cs="Arial"/>
          <w:sz w:val="20"/>
          <w:szCs w:val="20"/>
          <w:lang w:val="en-US"/>
        </w:rPr>
        <w:t xml:space="preserve"> </w:t>
      </w:r>
      <w:r w:rsidRPr="00100172">
        <w:rPr>
          <w:rFonts w:ascii="Arial" w:hAnsi="Arial" w:cs="Arial"/>
          <w:sz w:val="20"/>
          <w:szCs w:val="20"/>
        </w:rPr>
        <w:t>thàn</w:t>
      </w:r>
      <w:r w:rsidR="008123F3" w:rsidRPr="00100172">
        <w:rPr>
          <w:rFonts w:ascii="Arial" w:hAnsi="Arial" w:cs="Arial"/>
          <w:sz w:val="20"/>
          <w:szCs w:val="20"/>
          <w:lang w:val="en-US"/>
        </w:rPr>
        <w:t xml:space="preserve">h </w:t>
      </w:r>
      <w:r w:rsidRPr="00100172">
        <w:rPr>
          <w:rFonts w:ascii="Arial" w:hAnsi="Arial" w:cs="Arial"/>
          <w:sz w:val="20"/>
          <w:szCs w:val="20"/>
        </w:rPr>
        <w:t xml:space="preserve">trung tâm liên kết vùng, xây dựng đồng bộ hạ tầng, nhà ở và nguồn nhân lực đáp ứng được sự phát triển ở thời điểm hiện tại và theo định hướng trong tương lai mà Đảng và nhà nước đã đề ra tại Nghị quyết số 45-NQ/TW ngày 24/1/2019 của Bộ Chính trị về </w:t>
      </w:r>
      <w:r w:rsidR="00383932" w:rsidRPr="00100172">
        <w:rPr>
          <w:rFonts w:ascii="Arial" w:hAnsi="Arial" w:cs="Arial"/>
          <w:sz w:val="20"/>
          <w:szCs w:val="20"/>
        </w:rPr>
        <w:t>xây dựng</w:t>
      </w:r>
      <w:r w:rsidRPr="00100172">
        <w:rPr>
          <w:rFonts w:ascii="Arial" w:hAnsi="Arial" w:cs="Arial"/>
          <w:sz w:val="20"/>
          <w:szCs w:val="20"/>
        </w:rPr>
        <w:t xml:space="preserve"> và phát triển thành phố Hải Phòng đến năm 2030, t</w:t>
      </w:r>
      <w:r w:rsidR="008123F3" w:rsidRPr="00100172">
        <w:rPr>
          <w:rFonts w:ascii="Arial" w:hAnsi="Arial" w:cs="Arial"/>
          <w:sz w:val="20"/>
          <w:szCs w:val="20"/>
          <w:lang w:val="en-US"/>
        </w:rPr>
        <w:t>ầ</w:t>
      </w:r>
      <w:r w:rsidRPr="00100172">
        <w:rPr>
          <w:rFonts w:ascii="Arial" w:hAnsi="Arial" w:cs="Arial"/>
          <w:sz w:val="20"/>
          <w:szCs w:val="20"/>
        </w:rPr>
        <w:t>m nhìn đến năm 2045.</w:t>
      </w:r>
    </w:p>
    <w:p w14:paraId="1BA44F7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Phía Bắc: giáp tỉnh Quảng Ninh;</w:t>
      </w:r>
    </w:p>
    <w:p w14:paraId="0988DB8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Phía Tây: giáp t</w:t>
      </w:r>
      <w:r w:rsidR="00D22B27" w:rsidRPr="00100172">
        <w:rPr>
          <w:rFonts w:ascii="Arial" w:hAnsi="Arial" w:cs="Arial"/>
          <w:sz w:val="20"/>
          <w:szCs w:val="20"/>
          <w:lang w:val="en-US"/>
        </w:rPr>
        <w:t>ỉ</w:t>
      </w:r>
      <w:r w:rsidRPr="00100172">
        <w:rPr>
          <w:rFonts w:ascii="Arial" w:hAnsi="Arial" w:cs="Arial"/>
          <w:sz w:val="20"/>
          <w:szCs w:val="20"/>
        </w:rPr>
        <w:t>nh Hải Dương;</w:t>
      </w:r>
    </w:p>
    <w:p w14:paraId="6259867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Phía Nam: giáp tỉnh Thái Bình;</w:t>
      </w:r>
    </w:p>
    <w:p w14:paraId="1F88F36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Phía Đông: giáp vịnh Bắc Bộ thuộc Biển Đông.</w:t>
      </w:r>
    </w:p>
    <w:p w14:paraId="63ED89C8"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1.2.</w:t>
      </w:r>
      <w:r w:rsidR="00383932" w:rsidRPr="00100172">
        <w:rPr>
          <w:rFonts w:ascii="Arial" w:hAnsi="Arial" w:cs="Arial"/>
          <w:b/>
          <w:bCs/>
          <w:sz w:val="20"/>
          <w:szCs w:val="20"/>
        </w:rPr>
        <w:t xml:space="preserve"> </w:t>
      </w:r>
      <w:r w:rsidRPr="00100172">
        <w:rPr>
          <w:rFonts w:ascii="Arial" w:hAnsi="Arial" w:cs="Arial"/>
          <w:b/>
          <w:bCs/>
          <w:sz w:val="20"/>
          <w:szCs w:val="20"/>
        </w:rPr>
        <w:t>Đặc điểm địa hình, đất đai</w:t>
      </w:r>
    </w:p>
    <w:p w14:paraId="2ACBAAA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Địa giới hành chính thành phố Hải Phòng là 1.561,76 k</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(theo Quyết định số 3873/QĐ-BTNMT ngày 25/12/2018 của Bộ trưởng Bộ Tài nguyên và Môi trường, Quyết định số 2908/QĐ-BTNMT ngày 13/11/2019 của Bộ Tài nguyên và Môi trường phê duyệt và công bố kết quả thống kê diện tích đất đai năm 2018; Nghị quyết số 26/NQ-CP ngày 25/4/2019 và Nghị quyết 59/NQ-CP ngày 28/4/2020 của Chính phủ). Bao gồm cả hai huyện đảo là Cát H</w:t>
      </w:r>
      <w:r w:rsidR="000520B0" w:rsidRPr="00100172">
        <w:rPr>
          <w:rFonts w:ascii="Arial" w:hAnsi="Arial" w:cs="Arial"/>
          <w:sz w:val="20"/>
          <w:szCs w:val="20"/>
          <w:lang w:val="en-US"/>
        </w:rPr>
        <w:t>ả</w:t>
      </w:r>
      <w:r w:rsidRPr="00100172">
        <w:rPr>
          <w:rFonts w:ascii="Arial" w:hAnsi="Arial" w:cs="Arial"/>
          <w:sz w:val="20"/>
          <w:szCs w:val="20"/>
        </w:rPr>
        <w:t>i và Bạch Long Vỹ.</w:t>
      </w:r>
    </w:p>
    <w:p w14:paraId="625F93B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Đồi núi chiếm 15% diện tích, phân bổ chủ yếu </w:t>
      </w:r>
      <w:r w:rsidR="008123F3" w:rsidRPr="00100172">
        <w:rPr>
          <w:rFonts w:ascii="Arial" w:hAnsi="Arial" w:cs="Arial"/>
          <w:sz w:val="20"/>
          <w:szCs w:val="20"/>
          <w:lang w:val="en-US"/>
        </w:rPr>
        <w:t>ở</w:t>
      </w:r>
      <w:r w:rsidRPr="00100172">
        <w:rPr>
          <w:rFonts w:ascii="Arial" w:hAnsi="Arial" w:cs="Arial"/>
          <w:sz w:val="20"/>
          <w:szCs w:val="20"/>
        </w:rPr>
        <w:t xml:space="preserve"> phía Bắc, do vậy địa hình phía Bắc c</w:t>
      </w:r>
      <w:r w:rsidR="008123F3" w:rsidRPr="00100172">
        <w:rPr>
          <w:rFonts w:ascii="Arial" w:hAnsi="Arial" w:cs="Arial"/>
          <w:sz w:val="20"/>
          <w:szCs w:val="20"/>
          <w:lang w:val="en-US"/>
        </w:rPr>
        <w:t>ó</w:t>
      </w:r>
      <w:r w:rsidRPr="00100172">
        <w:rPr>
          <w:rFonts w:ascii="Arial" w:hAnsi="Arial" w:cs="Arial"/>
          <w:sz w:val="20"/>
          <w:szCs w:val="20"/>
        </w:rPr>
        <w:t xml:space="preserve"> h</w:t>
      </w:r>
      <w:r w:rsidR="008123F3" w:rsidRPr="00100172">
        <w:rPr>
          <w:rFonts w:ascii="Arial" w:hAnsi="Arial" w:cs="Arial"/>
          <w:sz w:val="20"/>
          <w:szCs w:val="20"/>
          <w:lang w:val="en-US"/>
        </w:rPr>
        <w:t>ì</w:t>
      </w:r>
      <w:r w:rsidRPr="00100172">
        <w:rPr>
          <w:rFonts w:ascii="Arial" w:hAnsi="Arial" w:cs="Arial"/>
          <w:sz w:val="20"/>
          <w:szCs w:val="20"/>
        </w:rPr>
        <w:t>nh dáng và cấu tạo đị</w:t>
      </w:r>
      <w:r w:rsidR="008123F3" w:rsidRPr="00100172">
        <w:rPr>
          <w:rFonts w:ascii="Arial" w:hAnsi="Arial" w:cs="Arial"/>
          <w:sz w:val="20"/>
          <w:szCs w:val="20"/>
          <w:lang w:val="en-US"/>
        </w:rPr>
        <w:t>a</w:t>
      </w:r>
      <w:r w:rsidRPr="00100172">
        <w:rPr>
          <w:rFonts w:ascii="Arial" w:hAnsi="Arial" w:cs="Arial"/>
          <w:sz w:val="20"/>
          <w:szCs w:val="20"/>
        </w:rPr>
        <w:t xml:space="preserve"> chất </w:t>
      </w:r>
      <w:r w:rsidR="00383932" w:rsidRPr="00100172">
        <w:rPr>
          <w:rFonts w:ascii="Arial" w:hAnsi="Arial" w:cs="Arial"/>
          <w:sz w:val="20"/>
          <w:szCs w:val="20"/>
        </w:rPr>
        <w:t>của</w:t>
      </w:r>
      <w:r w:rsidRPr="00100172">
        <w:rPr>
          <w:rFonts w:ascii="Arial" w:hAnsi="Arial" w:cs="Arial"/>
          <w:sz w:val="20"/>
          <w:szCs w:val="20"/>
        </w:rPr>
        <w:t xml:space="preserve"> vùng trung du với những đồng bằng xen đồi; phía Nam có địa hình thấp và khá bằng phẳng kiểu địa hình đặc trưng vùng đồng bằng thuần túy nghiêng ra biển, có độ cao từ 0,7 - </w:t>
      </w:r>
      <w:r w:rsidR="008123F3" w:rsidRPr="00100172">
        <w:rPr>
          <w:rFonts w:ascii="Arial" w:hAnsi="Arial" w:cs="Arial"/>
          <w:sz w:val="20"/>
          <w:szCs w:val="20"/>
          <w:lang w:val="en-US"/>
        </w:rPr>
        <w:t>1</w:t>
      </w:r>
      <w:r w:rsidRPr="00100172">
        <w:rPr>
          <w:rFonts w:ascii="Arial" w:hAnsi="Arial" w:cs="Arial"/>
          <w:sz w:val="20"/>
          <w:szCs w:val="20"/>
        </w:rPr>
        <w:t>,7m so với mực nước biển.</w:t>
      </w:r>
      <w:r w:rsidR="008123F3" w:rsidRPr="00100172">
        <w:rPr>
          <w:rFonts w:ascii="Arial" w:hAnsi="Arial" w:cs="Arial"/>
          <w:sz w:val="20"/>
          <w:szCs w:val="20"/>
          <w:lang w:val="en-US"/>
        </w:rPr>
        <w:t xml:space="preserve"> </w:t>
      </w:r>
      <w:r w:rsidRPr="00100172">
        <w:rPr>
          <w:rFonts w:ascii="Arial" w:hAnsi="Arial" w:cs="Arial"/>
          <w:sz w:val="20"/>
          <w:szCs w:val="20"/>
        </w:rPr>
        <w:t>Vùng biển có đảo Cát Bà được ví như hòn ngọc của Hải Phòng, một đảo đẹp và lớn nhất trong quần thể đảo có tới trên 360 đảo lớn, nhỏ và nối tiếp với vùng đảo vịnh Hạ Long. Đảo chính Cát Bà có diện tích khoảng 100 k</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cách đất liền 30 hải lý. Cách đảo Cát Bà hơn 90 km về phía Đông Nam là đảo Bạch Long Vỹ khá bằng phẳng và nhiều cát trắng điều này tạo nên tiềm lực phát triển du lịch rất lớn nên cần xây dựng, quy hoạch về các dự án </w:t>
      </w:r>
      <w:r w:rsidR="00383932" w:rsidRPr="00100172">
        <w:rPr>
          <w:rFonts w:ascii="Arial" w:hAnsi="Arial" w:cs="Arial"/>
          <w:sz w:val="20"/>
          <w:szCs w:val="20"/>
        </w:rPr>
        <w:t>trọng</w:t>
      </w:r>
      <w:r w:rsidRPr="00100172">
        <w:rPr>
          <w:rFonts w:ascii="Arial" w:hAnsi="Arial" w:cs="Arial"/>
          <w:sz w:val="20"/>
          <w:szCs w:val="20"/>
        </w:rPr>
        <w:t xml:space="preserve"> điểm và giải </w:t>
      </w:r>
      <w:r w:rsidR="00383932" w:rsidRPr="00100172">
        <w:rPr>
          <w:rFonts w:ascii="Arial" w:hAnsi="Arial" w:cs="Arial"/>
          <w:sz w:val="20"/>
          <w:szCs w:val="20"/>
        </w:rPr>
        <w:t>quyết</w:t>
      </w:r>
      <w:r w:rsidRPr="00100172">
        <w:rPr>
          <w:rFonts w:ascii="Arial" w:hAnsi="Arial" w:cs="Arial"/>
          <w:sz w:val="20"/>
          <w:szCs w:val="20"/>
        </w:rPr>
        <w:t xml:space="preserve"> nhu cầu về nhà ở phát sinh khi các khu công nghiệp, dịch vụ ngày càng phát triển.</w:t>
      </w:r>
    </w:p>
    <w:p w14:paraId="07B2269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Địa hình phía Bắc của Hải Phòng là vùng trung du, có đồi xen kẽ với đồng bằng và ngả thấp dần về phía Nam ra biển.</w:t>
      </w:r>
    </w:p>
    <w:p w14:paraId="587F9CFD"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Địa chất của H</w:t>
      </w:r>
      <w:r w:rsidR="008123F3" w:rsidRPr="00100172">
        <w:rPr>
          <w:rFonts w:ascii="Arial" w:hAnsi="Arial" w:cs="Arial"/>
          <w:sz w:val="20"/>
          <w:szCs w:val="20"/>
          <w:lang w:val="en-US"/>
        </w:rPr>
        <w:t>ả</w:t>
      </w:r>
      <w:r w:rsidRPr="00100172">
        <w:rPr>
          <w:rFonts w:ascii="Arial" w:hAnsi="Arial" w:cs="Arial"/>
          <w:sz w:val="20"/>
          <w:szCs w:val="20"/>
        </w:rPr>
        <w:t>i Phòng có hai tầng nước ngầm trong lớp trầm tích, tầng thứ nhất nằm trong</w:t>
      </w:r>
      <w:r w:rsidR="008123F3" w:rsidRPr="00100172">
        <w:rPr>
          <w:rFonts w:ascii="Arial" w:hAnsi="Arial" w:cs="Arial"/>
          <w:sz w:val="20"/>
          <w:szCs w:val="20"/>
          <w:lang w:val="en-US"/>
        </w:rPr>
        <w:t xml:space="preserve"> </w:t>
      </w:r>
      <w:r w:rsidRPr="00100172">
        <w:rPr>
          <w:rFonts w:ascii="Arial" w:hAnsi="Arial" w:cs="Arial"/>
          <w:sz w:val="20"/>
          <w:szCs w:val="20"/>
        </w:rPr>
        <w:t>lớ</w:t>
      </w:r>
      <w:r w:rsidR="008123F3" w:rsidRPr="00100172">
        <w:rPr>
          <w:rFonts w:ascii="Arial" w:hAnsi="Arial" w:cs="Arial"/>
          <w:sz w:val="20"/>
          <w:szCs w:val="20"/>
          <w:lang w:val="en-US"/>
        </w:rPr>
        <w:t xml:space="preserve">p </w:t>
      </w:r>
      <w:r w:rsidRPr="00100172">
        <w:rPr>
          <w:rFonts w:ascii="Arial" w:hAnsi="Arial" w:cs="Arial"/>
          <w:sz w:val="20"/>
          <w:szCs w:val="20"/>
        </w:rPr>
        <w:t>đất pha cát chiều sâu trung bình 18 m; tầng</w:t>
      </w:r>
      <w:r w:rsidR="008123F3" w:rsidRPr="00100172">
        <w:rPr>
          <w:rFonts w:ascii="Arial" w:hAnsi="Arial" w:cs="Arial"/>
          <w:sz w:val="20"/>
          <w:szCs w:val="20"/>
          <w:lang w:val="en-US"/>
        </w:rPr>
        <w:t xml:space="preserve"> </w:t>
      </w:r>
      <w:r w:rsidRPr="00100172">
        <w:rPr>
          <w:rFonts w:ascii="Arial" w:hAnsi="Arial" w:cs="Arial"/>
          <w:sz w:val="20"/>
          <w:szCs w:val="20"/>
        </w:rPr>
        <w:t>thứ hai</w:t>
      </w:r>
      <w:r w:rsidR="008123F3" w:rsidRPr="00100172">
        <w:rPr>
          <w:rFonts w:ascii="Arial" w:hAnsi="Arial" w:cs="Arial"/>
          <w:sz w:val="20"/>
          <w:szCs w:val="20"/>
          <w:lang w:val="en-US"/>
        </w:rPr>
        <w:t xml:space="preserve"> </w:t>
      </w:r>
      <w:r w:rsidRPr="00100172">
        <w:rPr>
          <w:rFonts w:ascii="Arial" w:hAnsi="Arial" w:cs="Arial"/>
          <w:sz w:val="20"/>
          <w:szCs w:val="20"/>
        </w:rPr>
        <w:t>bị nhiễm mặn; địa chất khoáng sản chủ yếu l</w:t>
      </w:r>
      <w:r w:rsidR="008123F3" w:rsidRPr="00100172">
        <w:rPr>
          <w:rFonts w:ascii="Arial" w:hAnsi="Arial" w:cs="Arial"/>
          <w:sz w:val="20"/>
          <w:szCs w:val="20"/>
          <w:lang w:val="en-US"/>
        </w:rPr>
        <w:t>à</w:t>
      </w:r>
      <w:r w:rsidRPr="00100172">
        <w:rPr>
          <w:rFonts w:ascii="Arial" w:hAnsi="Arial" w:cs="Arial"/>
          <w:sz w:val="20"/>
          <w:szCs w:val="20"/>
        </w:rPr>
        <w:t xml:space="preserve"> nguồn đ</w:t>
      </w:r>
      <w:r w:rsidR="008123F3" w:rsidRPr="00100172">
        <w:rPr>
          <w:rFonts w:ascii="Arial" w:hAnsi="Arial" w:cs="Arial"/>
          <w:sz w:val="20"/>
          <w:szCs w:val="20"/>
          <w:lang w:val="en-US"/>
        </w:rPr>
        <w:t>á</w:t>
      </w:r>
      <w:r w:rsidRPr="00100172">
        <w:rPr>
          <w:rFonts w:ascii="Arial" w:hAnsi="Arial" w:cs="Arial"/>
          <w:sz w:val="20"/>
          <w:szCs w:val="20"/>
        </w:rPr>
        <w:t xml:space="preserve"> v</w:t>
      </w:r>
      <w:r w:rsidR="008123F3" w:rsidRPr="00100172">
        <w:rPr>
          <w:rFonts w:ascii="Arial" w:hAnsi="Arial" w:cs="Arial"/>
          <w:sz w:val="20"/>
          <w:szCs w:val="20"/>
          <w:lang w:val="en-US"/>
        </w:rPr>
        <w:t>ô</w:t>
      </w:r>
      <w:r w:rsidRPr="00100172">
        <w:rPr>
          <w:rFonts w:ascii="Arial" w:hAnsi="Arial" w:cs="Arial"/>
          <w:sz w:val="20"/>
          <w:szCs w:val="20"/>
        </w:rPr>
        <w:t>i có trữ lượng từ 150 - 200 triệu tấn (dọc theo sông Đá Bạc); đất sét ở vùng Kiến An và một số mỏ nước khoáng (Ki</w:t>
      </w:r>
      <w:r w:rsidR="008123F3" w:rsidRPr="00100172">
        <w:rPr>
          <w:rFonts w:ascii="Arial" w:hAnsi="Arial" w:cs="Arial"/>
          <w:sz w:val="20"/>
          <w:szCs w:val="20"/>
          <w:lang w:val="en-US"/>
        </w:rPr>
        <w:t>ế</w:t>
      </w:r>
      <w:r w:rsidRPr="00100172">
        <w:rPr>
          <w:rFonts w:ascii="Arial" w:hAnsi="Arial" w:cs="Arial"/>
          <w:sz w:val="20"/>
          <w:szCs w:val="20"/>
        </w:rPr>
        <w:t>n An, Th</w:t>
      </w:r>
      <w:r w:rsidR="008123F3" w:rsidRPr="00100172">
        <w:rPr>
          <w:rFonts w:ascii="Arial" w:hAnsi="Arial" w:cs="Arial"/>
          <w:sz w:val="20"/>
          <w:szCs w:val="20"/>
          <w:lang w:val="en-US"/>
        </w:rPr>
        <w:t>ủ</w:t>
      </w:r>
      <w:r w:rsidRPr="00100172">
        <w:rPr>
          <w:rFonts w:ascii="Arial" w:hAnsi="Arial" w:cs="Arial"/>
          <w:sz w:val="20"/>
          <w:szCs w:val="20"/>
        </w:rPr>
        <w:t>y Nguyên và Tiên L</w:t>
      </w:r>
      <w:r w:rsidR="008123F3" w:rsidRPr="00100172">
        <w:rPr>
          <w:rFonts w:ascii="Arial" w:hAnsi="Arial" w:cs="Arial"/>
          <w:sz w:val="20"/>
          <w:szCs w:val="20"/>
          <w:lang w:val="en-US"/>
        </w:rPr>
        <w:t>ã</w:t>
      </w:r>
      <w:r w:rsidRPr="00100172">
        <w:rPr>
          <w:rFonts w:ascii="Arial" w:hAnsi="Arial" w:cs="Arial"/>
          <w:sz w:val="20"/>
          <w:szCs w:val="20"/>
        </w:rPr>
        <w:t>ng).</w:t>
      </w:r>
    </w:p>
    <w:p w14:paraId="32B674D8"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1</w:t>
      </w:r>
      <w:r w:rsidR="008123F3" w:rsidRPr="00100172">
        <w:rPr>
          <w:rFonts w:ascii="Arial" w:hAnsi="Arial" w:cs="Arial"/>
          <w:b/>
          <w:bCs/>
          <w:sz w:val="20"/>
          <w:szCs w:val="20"/>
          <w:lang w:val="en-US"/>
        </w:rPr>
        <w:t>.</w:t>
      </w:r>
      <w:r w:rsidRPr="00100172">
        <w:rPr>
          <w:rFonts w:ascii="Arial" w:hAnsi="Arial" w:cs="Arial"/>
          <w:b/>
          <w:bCs/>
          <w:sz w:val="20"/>
          <w:szCs w:val="20"/>
        </w:rPr>
        <w:t>3. Đặc điểm khí hậu</w:t>
      </w:r>
    </w:p>
    <w:p w14:paraId="1CAD61A1"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a)</w:t>
      </w:r>
      <w:r w:rsidR="00383932" w:rsidRPr="00100172">
        <w:rPr>
          <w:rFonts w:ascii="Arial" w:hAnsi="Arial" w:cs="Arial"/>
          <w:i/>
          <w:iCs/>
          <w:sz w:val="20"/>
          <w:szCs w:val="20"/>
        </w:rPr>
        <w:t xml:space="preserve"> </w:t>
      </w:r>
      <w:r w:rsidR="008123F3" w:rsidRPr="00100172">
        <w:rPr>
          <w:rFonts w:ascii="Arial" w:hAnsi="Arial" w:cs="Arial"/>
          <w:i/>
          <w:iCs/>
          <w:sz w:val="20"/>
          <w:szCs w:val="20"/>
          <w:lang w:val="en-US"/>
        </w:rPr>
        <w:t>V</w:t>
      </w:r>
      <w:r w:rsidRPr="00100172">
        <w:rPr>
          <w:rFonts w:ascii="Arial" w:hAnsi="Arial" w:cs="Arial"/>
          <w:i/>
          <w:iCs/>
          <w:sz w:val="20"/>
          <w:szCs w:val="20"/>
        </w:rPr>
        <w:t>ề kh</w:t>
      </w:r>
      <w:r w:rsidR="008123F3" w:rsidRPr="00100172">
        <w:rPr>
          <w:rFonts w:ascii="Arial" w:hAnsi="Arial" w:cs="Arial"/>
          <w:i/>
          <w:iCs/>
          <w:sz w:val="20"/>
          <w:szCs w:val="20"/>
          <w:lang w:val="en-US"/>
        </w:rPr>
        <w:t>í</w:t>
      </w:r>
      <w:r w:rsidRPr="00100172">
        <w:rPr>
          <w:rFonts w:ascii="Arial" w:hAnsi="Arial" w:cs="Arial"/>
          <w:i/>
          <w:iCs/>
          <w:sz w:val="20"/>
          <w:szCs w:val="20"/>
        </w:rPr>
        <w:t xml:space="preserve"> hậu</w:t>
      </w:r>
    </w:p>
    <w:p w14:paraId="42872B3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Thành phố Hải Phòng chịu ảnh hưởng của chế độ nhiệt đới gió mùa. Khí hậu có sự tương phản rõ rệt giữa hai mùa. Mùa hè trùng với gi</w:t>
      </w:r>
      <w:r w:rsidR="008123F3" w:rsidRPr="00100172">
        <w:rPr>
          <w:rFonts w:ascii="Arial" w:hAnsi="Arial" w:cs="Arial"/>
          <w:sz w:val="20"/>
          <w:szCs w:val="20"/>
          <w:lang w:val="en-US"/>
        </w:rPr>
        <w:t>ó</w:t>
      </w:r>
      <w:r w:rsidRPr="00100172">
        <w:rPr>
          <w:rFonts w:ascii="Arial" w:hAnsi="Arial" w:cs="Arial"/>
          <w:sz w:val="20"/>
          <w:szCs w:val="20"/>
        </w:rPr>
        <w:t xml:space="preserve"> mùa tây nam k</w:t>
      </w:r>
      <w:r w:rsidR="008123F3" w:rsidRPr="00100172">
        <w:rPr>
          <w:rFonts w:ascii="Arial" w:hAnsi="Arial" w:cs="Arial"/>
          <w:sz w:val="20"/>
          <w:szCs w:val="20"/>
          <w:lang w:val="en-US"/>
        </w:rPr>
        <w:t>é</w:t>
      </w:r>
      <w:r w:rsidRPr="00100172">
        <w:rPr>
          <w:rFonts w:ascii="Arial" w:hAnsi="Arial" w:cs="Arial"/>
          <w:sz w:val="20"/>
          <w:szCs w:val="20"/>
        </w:rPr>
        <w:t xml:space="preserve">o dài từ tháng 5 đến tháng 9 có </w:t>
      </w:r>
      <w:r w:rsidR="00383932" w:rsidRPr="00100172">
        <w:rPr>
          <w:rFonts w:ascii="Arial" w:hAnsi="Arial" w:cs="Arial"/>
          <w:sz w:val="20"/>
          <w:szCs w:val="20"/>
        </w:rPr>
        <w:t>thời</w:t>
      </w:r>
      <w:r w:rsidRPr="00100172">
        <w:rPr>
          <w:rFonts w:ascii="Arial" w:hAnsi="Arial" w:cs="Arial"/>
          <w:sz w:val="20"/>
          <w:szCs w:val="20"/>
        </w:rPr>
        <w:t xml:space="preserve"> tiết nóng ẩm và mưa nhiều và mùa đông tr</w:t>
      </w:r>
      <w:r w:rsidR="008123F3" w:rsidRPr="00100172">
        <w:rPr>
          <w:rFonts w:ascii="Arial" w:hAnsi="Arial" w:cs="Arial"/>
          <w:sz w:val="20"/>
          <w:szCs w:val="20"/>
          <w:lang w:val="en-US"/>
        </w:rPr>
        <w:t>ù</w:t>
      </w:r>
      <w:r w:rsidRPr="00100172">
        <w:rPr>
          <w:rFonts w:ascii="Arial" w:hAnsi="Arial" w:cs="Arial"/>
          <w:sz w:val="20"/>
          <w:szCs w:val="20"/>
        </w:rPr>
        <w:t>ng với gi</w:t>
      </w:r>
      <w:r w:rsidR="008123F3" w:rsidRPr="00100172">
        <w:rPr>
          <w:rFonts w:ascii="Arial" w:hAnsi="Arial" w:cs="Arial"/>
          <w:sz w:val="20"/>
          <w:szCs w:val="20"/>
          <w:lang w:val="en-US"/>
        </w:rPr>
        <w:t>ó</w:t>
      </w:r>
      <w:r w:rsidRPr="00100172">
        <w:rPr>
          <w:rFonts w:ascii="Arial" w:hAnsi="Arial" w:cs="Arial"/>
          <w:sz w:val="20"/>
          <w:szCs w:val="20"/>
        </w:rPr>
        <w:t xml:space="preserve"> mùa đông bắc kéo dài từ tháng 11 t</w:t>
      </w:r>
      <w:r w:rsidR="008123F3" w:rsidRPr="00100172">
        <w:rPr>
          <w:rFonts w:ascii="Arial" w:hAnsi="Arial" w:cs="Arial"/>
          <w:sz w:val="20"/>
          <w:szCs w:val="20"/>
          <w:lang w:val="en-US"/>
        </w:rPr>
        <w:t>ớ</w:t>
      </w:r>
      <w:r w:rsidRPr="00100172">
        <w:rPr>
          <w:rFonts w:ascii="Arial" w:hAnsi="Arial" w:cs="Arial"/>
          <w:sz w:val="20"/>
          <w:szCs w:val="20"/>
        </w:rPr>
        <w:t>i tháng 3 có thời tiết lạnh và ít mưa.</w:t>
      </w:r>
    </w:p>
    <w:p w14:paraId="5690B82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Lượng mưa ở các vùng phía Bắc có xu hướ</w:t>
      </w:r>
      <w:r w:rsidR="00A11428" w:rsidRPr="00100172">
        <w:rPr>
          <w:rFonts w:ascii="Arial" w:hAnsi="Arial" w:cs="Arial"/>
          <w:sz w:val="20"/>
          <w:szCs w:val="20"/>
        </w:rPr>
        <w:t>ng cao h</w:t>
      </w:r>
      <w:r w:rsidR="00A11428" w:rsidRPr="00100172">
        <w:rPr>
          <w:rFonts w:ascii="Arial" w:hAnsi="Arial" w:cs="Arial"/>
          <w:sz w:val="20"/>
          <w:szCs w:val="20"/>
          <w:lang w:val="en-US"/>
        </w:rPr>
        <w:t>ơ</w:t>
      </w:r>
      <w:r w:rsidRPr="00100172">
        <w:rPr>
          <w:rFonts w:ascii="Arial" w:hAnsi="Arial" w:cs="Arial"/>
          <w:sz w:val="20"/>
          <w:szCs w:val="20"/>
        </w:rPr>
        <w:t>n ở các vùng phía Nam nguyên nhân là do phụ thuộc v</w:t>
      </w:r>
      <w:r w:rsidR="007C3409" w:rsidRPr="00100172">
        <w:rPr>
          <w:rFonts w:ascii="Arial" w:hAnsi="Arial" w:cs="Arial"/>
          <w:sz w:val="20"/>
          <w:szCs w:val="20"/>
          <w:lang w:val="en-US"/>
        </w:rPr>
        <w:t>à</w:t>
      </w:r>
      <w:r w:rsidRPr="00100172">
        <w:rPr>
          <w:rFonts w:ascii="Arial" w:hAnsi="Arial" w:cs="Arial"/>
          <w:sz w:val="20"/>
          <w:szCs w:val="20"/>
        </w:rPr>
        <w:t>o hướng di chuyển của bão và áp thấp nhiệt đới khi đổ bộ và ảnh hưởng trực tiếp và gián t</w:t>
      </w:r>
      <w:r w:rsidR="00A11428" w:rsidRPr="00100172">
        <w:rPr>
          <w:rFonts w:ascii="Arial" w:hAnsi="Arial" w:cs="Arial"/>
          <w:sz w:val="20"/>
          <w:szCs w:val="20"/>
          <w:lang w:val="en-US"/>
        </w:rPr>
        <w:t>i</w:t>
      </w:r>
      <w:r w:rsidRPr="00100172">
        <w:rPr>
          <w:rFonts w:ascii="Arial" w:hAnsi="Arial" w:cs="Arial"/>
          <w:sz w:val="20"/>
          <w:szCs w:val="20"/>
        </w:rPr>
        <w:t>ếp của bão và áp thấp nhiệt đ</w:t>
      </w:r>
      <w:r w:rsidR="00A11428" w:rsidRPr="00100172">
        <w:rPr>
          <w:rFonts w:ascii="Arial" w:hAnsi="Arial" w:cs="Arial"/>
          <w:sz w:val="20"/>
          <w:szCs w:val="20"/>
          <w:lang w:val="en-US"/>
        </w:rPr>
        <w:t>ớ</w:t>
      </w:r>
      <w:r w:rsidRPr="00100172">
        <w:rPr>
          <w:rFonts w:ascii="Arial" w:hAnsi="Arial" w:cs="Arial"/>
          <w:sz w:val="20"/>
          <w:szCs w:val="20"/>
        </w:rPr>
        <w:t>i.</w:t>
      </w:r>
    </w:p>
    <w:p w14:paraId="08F4FF8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Nhiệt độ trung bình tháng cao nhất v</w:t>
      </w:r>
      <w:r w:rsidR="007C3409" w:rsidRPr="00100172">
        <w:rPr>
          <w:rFonts w:ascii="Arial" w:hAnsi="Arial" w:cs="Arial"/>
          <w:sz w:val="20"/>
          <w:szCs w:val="20"/>
          <w:lang w:val="en-US"/>
        </w:rPr>
        <w:t>à</w:t>
      </w:r>
      <w:r w:rsidRPr="00100172">
        <w:rPr>
          <w:rFonts w:ascii="Arial" w:hAnsi="Arial" w:cs="Arial"/>
          <w:sz w:val="20"/>
          <w:szCs w:val="20"/>
        </w:rPr>
        <w:t xml:space="preserve">o tháng </w:t>
      </w:r>
      <w:r w:rsidR="00A11428" w:rsidRPr="00100172">
        <w:rPr>
          <w:rFonts w:ascii="Arial" w:hAnsi="Arial" w:cs="Arial"/>
          <w:sz w:val="20"/>
          <w:szCs w:val="20"/>
        </w:rPr>
        <w:t>VII</w:t>
      </w:r>
      <w:r w:rsidRPr="00100172">
        <w:rPr>
          <w:rFonts w:ascii="Arial" w:hAnsi="Arial" w:cs="Arial"/>
          <w:sz w:val="20"/>
          <w:szCs w:val="20"/>
        </w:rPr>
        <w:t xml:space="preserve"> đạt 29,0°</w:t>
      </w:r>
      <w:r w:rsidR="00A11428" w:rsidRPr="00100172">
        <w:rPr>
          <w:rFonts w:ascii="Arial" w:hAnsi="Arial" w:cs="Arial"/>
          <w:sz w:val="20"/>
          <w:szCs w:val="20"/>
          <w:lang w:val="en-US"/>
        </w:rPr>
        <w:t>C</w:t>
      </w:r>
      <w:r w:rsidRPr="00100172">
        <w:rPr>
          <w:rFonts w:ascii="Arial" w:hAnsi="Arial" w:cs="Arial"/>
          <w:sz w:val="20"/>
          <w:szCs w:val="20"/>
        </w:rPr>
        <w:t xml:space="preserve"> tại Hòn Dấu và nhiệt độ trung bình tháng thấp nhất vào tháng </w:t>
      </w:r>
      <w:r w:rsidR="00A11428" w:rsidRPr="00100172">
        <w:rPr>
          <w:rFonts w:ascii="Arial" w:hAnsi="Arial" w:cs="Arial"/>
          <w:sz w:val="20"/>
          <w:szCs w:val="20"/>
          <w:lang w:val="en-US"/>
        </w:rPr>
        <w:t>I</w:t>
      </w:r>
      <w:r w:rsidRPr="00100172">
        <w:rPr>
          <w:rFonts w:ascii="Arial" w:hAnsi="Arial" w:cs="Arial"/>
          <w:sz w:val="20"/>
          <w:szCs w:val="20"/>
        </w:rPr>
        <w:t xml:space="preserve"> đạt 16,3°C tại Phù Liễn.</w:t>
      </w:r>
    </w:p>
    <w:p w14:paraId="39FC2F65" w14:textId="77777777" w:rsidR="007F20BC" w:rsidRPr="00100172" w:rsidRDefault="007F20BC" w:rsidP="00100172">
      <w:pPr>
        <w:spacing w:before="120"/>
        <w:rPr>
          <w:rFonts w:ascii="Arial" w:hAnsi="Arial" w:cs="Arial"/>
          <w:sz w:val="20"/>
          <w:szCs w:val="20"/>
          <w:lang w:val="en-US"/>
        </w:rPr>
      </w:pPr>
      <w:r w:rsidRPr="00100172">
        <w:rPr>
          <w:rFonts w:ascii="Arial" w:hAnsi="Arial" w:cs="Arial"/>
          <w:sz w:val="20"/>
          <w:szCs w:val="20"/>
        </w:rPr>
        <w:t xml:space="preserve">Độ ẩm tương đối trung bình năm </w:t>
      </w:r>
      <w:r w:rsidR="002C2C88" w:rsidRPr="00100172">
        <w:rPr>
          <w:rFonts w:ascii="Arial" w:hAnsi="Arial" w:cs="Arial"/>
          <w:sz w:val="20"/>
          <w:szCs w:val="20"/>
          <w:lang w:val="en-US"/>
        </w:rPr>
        <w:t>tr</w:t>
      </w:r>
      <w:r w:rsidRPr="00100172">
        <w:rPr>
          <w:rFonts w:ascii="Arial" w:hAnsi="Arial" w:cs="Arial"/>
          <w:sz w:val="20"/>
          <w:szCs w:val="20"/>
        </w:rPr>
        <w:t>ong vùng nghiên cứu đạt 83-86%</w:t>
      </w:r>
      <w:r w:rsidR="00A11428" w:rsidRPr="00100172">
        <w:rPr>
          <w:rFonts w:ascii="Arial" w:hAnsi="Arial" w:cs="Arial"/>
          <w:sz w:val="20"/>
          <w:szCs w:val="20"/>
          <w:lang w:val="en-US"/>
        </w:rPr>
        <w:t>.</w:t>
      </w:r>
      <w:r w:rsidRPr="00100172">
        <w:rPr>
          <w:rFonts w:ascii="Arial" w:hAnsi="Arial" w:cs="Arial"/>
          <w:sz w:val="20"/>
          <w:szCs w:val="20"/>
        </w:rPr>
        <w:t xml:space="preserve"> Độ ẩm cao vào các tháng cuối mùa đông khi có mưa phùn ẩm ướ</w:t>
      </w:r>
      <w:r w:rsidR="00A11428" w:rsidRPr="00100172">
        <w:rPr>
          <w:rFonts w:ascii="Arial" w:hAnsi="Arial" w:cs="Arial"/>
          <w:sz w:val="20"/>
          <w:szCs w:val="20"/>
        </w:rPr>
        <w:t xml:space="preserve">t và </w:t>
      </w:r>
      <w:r w:rsidR="00A11428" w:rsidRPr="00100172">
        <w:rPr>
          <w:rFonts w:ascii="Arial" w:hAnsi="Arial" w:cs="Arial"/>
          <w:sz w:val="20"/>
          <w:szCs w:val="20"/>
          <w:lang w:val="en-US"/>
        </w:rPr>
        <w:t>đ</w:t>
      </w:r>
      <w:r w:rsidRPr="00100172">
        <w:rPr>
          <w:rFonts w:ascii="Arial" w:hAnsi="Arial" w:cs="Arial"/>
          <w:sz w:val="20"/>
          <w:szCs w:val="20"/>
        </w:rPr>
        <w:t xml:space="preserve">ạt cao nhất vào tháng 3 đạt với giá trị </w:t>
      </w:r>
      <w:r w:rsidR="00A11428" w:rsidRPr="00100172">
        <w:rPr>
          <w:rFonts w:ascii="Arial" w:hAnsi="Arial" w:cs="Arial"/>
          <w:sz w:val="20"/>
          <w:szCs w:val="20"/>
          <w:lang w:val="en-US"/>
        </w:rPr>
        <w:t>tr</w:t>
      </w:r>
      <w:r w:rsidRPr="00100172">
        <w:rPr>
          <w:rFonts w:ascii="Arial" w:hAnsi="Arial" w:cs="Arial"/>
          <w:sz w:val="20"/>
          <w:szCs w:val="20"/>
        </w:rPr>
        <w:t xml:space="preserve">ung bình </w:t>
      </w:r>
      <w:r w:rsidR="00383932" w:rsidRPr="00100172">
        <w:rPr>
          <w:rFonts w:ascii="Arial" w:hAnsi="Arial" w:cs="Arial"/>
          <w:sz w:val="20"/>
          <w:szCs w:val="20"/>
        </w:rPr>
        <w:t>là</w:t>
      </w:r>
      <w:r w:rsidRPr="00100172">
        <w:rPr>
          <w:rFonts w:ascii="Arial" w:hAnsi="Arial" w:cs="Arial"/>
          <w:sz w:val="20"/>
          <w:szCs w:val="20"/>
        </w:rPr>
        <w:t xml:space="preserve"> 90-92%. Độ ẩ</w:t>
      </w:r>
      <w:r w:rsidR="00A11428" w:rsidRPr="00100172">
        <w:rPr>
          <w:rFonts w:ascii="Arial" w:hAnsi="Arial" w:cs="Arial"/>
          <w:sz w:val="20"/>
          <w:szCs w:val="20"/>
        </w:rPr>
        <w:t>m trung b</w:t>
      </w:r>
      <w:r w:rsidR="00A11428" w:rsidRPr="00100172">
        <w:rPr>
          <w:rFonts w:ascii="Arial" w:hAnsi="Arial" w:cs="Arial"/>
          <w:sz w:val="20"/>
          <w:szCs w:val="20"/>
          <w:lang w:val="en-US"/>
        </w:rPr>
        <w:t>ì</w:t>
      </w:r>
      <w:r w:rsidRPr="00100172">
        <w:rPr>
          <w:rFonts w:ascii="Arial" w:hAnsi="Arial" w:cs="Arial"/>
          <w:sz w:val="20"/>
          <w:szCs w:val="20"/>
        </w:rPr>
        <w:t>nh tháng thấp nhất vào các tháng 11, 12 khi c</w:t>
      </w:r>
      <w:r w:rsidR="00A11428" w:rsidRPr="00100172">
        <w:rPr>
          <w:rFonts w:ascii="Arial" w:hAnsi="Arial" w:cs="Arial"/>
          <w:sz w:val="20"/>
          <w:szCs w:val="20"/>
        </w:rPr>
        <w:t>ó</w:t>
      </w:r>
      <w:r w:rsidRPr="00100172">
        <w:rPr>
          <w:rFonts w:ascii="Arial" w:hAnsi="Arial" w:cs="Arial"/>
          <w:sz w:val="20"/>
          <w:szCs w:val="20"/>
        </w:rPr>
        <w:t xml:space="preserve"> gió mùa đông bắc khô hanh thổi về nhiều đợt</w:t>
      </w:r>
      <w:r w:rsidR="00A11428" w:rsidRPr="00100172">
        <w:rPr>
          <w:rFonts w:ascii="Arial" w:hAnsi="Arial" w:cs="Arial"/>
          <w:sz w:val="20"/>
          <w:szCs w:val="20"/>
          <w:lang w:val="en-US"/>
        </w:rPr>
        <w:t>.</w:t>
      </w:r>
    </w:p>
    <w:p w14:paraId="1AB2FC8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Hiện nay, Hải Phòng đang chủ động thích nghi và ứng phó với biến đổi khí hậu, nước biển dâng </w:t>
      </w:r>
      <w:r w:rsidR="00383932" w:rsidRPr="00100172">
        <w:rPr>
          <w:rFonts w:ascii="Arial" w:hAnsi="Arial" w:cs="Arial"/>
          <w:sz w:val="20"/>
          <w:szCs w:val="20"/>
        </w:rPr>
        <w:t>trên</w:t>
      </w:r>
      <w:r w:rsidRPr="00100172">
        <w:rPr>
          <w:rFonts w:ascii="Arial" w:hAnsi="Arial" w:cs="Arial"/>
          <w:sz w:val="20"/>
          <w:szCs w:val="20"/>
        </w:rPr>
        <w:t xml:space="preserve"> cơ sở phát huy nội lự</w:t>
      </w:r>
      <w:r w:rsidR="00A11428" w:rsidRPr="00100172">
        <w:rPr>
          <w:rFonts w:ascii="Arial" w:hAnsi="Arial" w:cs="Arial"/>
          <w:sz w:val="20"/>
          <w:szCs w:val="20"/>
        </w:rPr>
        <w:t>c</w:t>
      </w:r>
      <w:r w:rsidR="00A11428" w:rsidRPr="00100172">
        <w:rPr>
          <w:rFonts w:ascii="Arial" w:hAnsi="Arial" w:cs="Arial"/>
          <w:sz w:val="20"/>
          <w:szCs w:val="20"/>
          <w:lang w:val="en-US"/>
        </w:rPr>
        <w:t>.</w:t>
      </w:r>
      <w:r w:rsidRPr="00100172">
        <w:rPr>
          <w:rFonts w:ascii="Arial" w:hAnsi="Arial" w:cs="Arial"/>
          <w:sz w:val="20"/>
          <w:szCs w:val="20"/>
        </w:rPr>
        <w:t xml:space="preserve"> Theo kết quả quan trắc tại đảo Hòn Dáu, trong 10 năm gần đây, mực nước biển ở Hải Phòng đã tăng cao hơn 20 cm. Một số vùng cửa sông ven biển ở Hả</w:t>
      </w:r>
      <w:r w:rsidR="00A11428" w:rsidRPr="00100172">
        <w:rPr>
          <w:rFonts w:ascii="Arial" w:hAnsi="Arial" w:cs="Arial"/>
          <w:sz w:val="20"/>
          <w:szCs w:val="20"/>
          <w:lang w:val="en-US"/>
        </w:rPr>
        <w:t>i</w:t>
      </w:r>
      <w:r w:rsidRPr="00100172">
        <w:rPr>
          <w:rFonts w:ascii="Arial" w:hAnsi="Arial" w:cs="Arial"/>
          <w:sz w:val="20"/>
          <w:szCs w:val="20"/>
        </w:rPr>
        <w:t xml:space="preserve"> Phòng có hiện tượng bị nước biển xâm thực, đặc biệt mạnh tại khu vực Phù Long, đảo Cát Hải, Đình Vũ, ven đê biển 1, đê biển 2. </w:t>
      </w:r>
      <w:r w:rsidR="00383932" w:rsidRPr="00100172">
        <w:rPr>
          <w:rFonts w:ascii="Arial" w:hAnsi="Arial" w:cs="Arial"/>
          <w:sz w:val="20"/>
          <w:szCs w:val="20"/>
        </w:rPr>
        <w:t>Một số</w:t>
      </w:r>
      <w:r w:rsidRPr="00100172">
        <w:rPr>
          <w:rFonts w:ascii="Arial" w:hAnsi="Arial" w:cs="Arial"/>
          <w:sz w:val="20"/>
          <w:szCs w:val="20"/>
        </w:rPr>
        <w:t xml:space="preserve"> vùng c</w:t>
      </w:r>
      <w:r w:rsidR="007C770F" w:rsidRPr="00100172">
        <w:rPr>
          <w:rFonts w:ascii="Arial" w:hAnsi="Arial" w:cs="Arial"/>
          <w:sz w:val="20"/>
          <w:szCs w:val="20"/>
          <w:lang w:val="en-US"/>
        </w:rPr>
        <w:t>ử</w:t>
      </w:r>
      <w:r w:rsidRPr="00100172">
        <w:rPr>
          <w:rFonts w:ascii="Arial" w:hAnsi="Arial" w:cs="Arial"/>
          <w:sz w:val="20"/>
          <w:szCs w:val="20"/>
        </w:rPr>
        <w:t xml:space="preserve">a sông nền địa chất yếu, xuất hiện nhiều vùng xoáy nguy hiểm, tình trạng xói </w:t>
      </w:r>
      <w:r w:rsidR="00A11428" w:rsidRPr="00100172">
        <w:rPr>
          <w:rFonts w:ascii="Arial" w:hAnsi="Arial" w:cs="Arial"/>
          <w:sz w:val="20"/>
          <w:szCs w:val="20"/>
          <w:lang w:val="en-US"/>
        </w:rPr>
        <w:t>l</w:t>
      </w:r>
      <w:r w:rsidRPr="00100172">
        <w:rPr>
          <w:rFonts w:ascii="Arial" w:hAnsi="Arial" w:cs="Arial"/>
          <w:sz w:val="20"/>
          <w:szCs w:val="20"/>
        </w:rPr>
        <w:t>ở b</w:t>
      </w:r>
      <w:r w:rsidR="00A11428" w:rsidRPr="00100172">
        <w:rPr>
          <w:rFonts w:ascii="Arial" w:hAnsi="Arial" w:cs="Arial"/>
          <w:sz w:val="20"/>
          <w:szCs w:val="20"/>
          <w:lang w:val="en-US"/>
        </w:rPr>
        <w:t>ờ</w:t>
      </w:r>
      <w:r w:rsidRPr="00100172">
        <w:rPr>
          <w:rFonts w:ascii="Arial" w:hAnsi="Arial" w:cs="Arial"/>
          <w:sz w:val="20"/>
          <w:szCs w:val="20"/>
        </w:rPr>
        <w:t xml:space="preserve"> s</w:t>
      </w:r>
      <w:r w:rsidR="00A11428" w:rsidRPr="00100172">
        <w:rPr>
          <w:rFonts w:ascii="Arial" w:hAnsi="Arial" w:cs="Arial"/>
          <w:sz w:val="20"/>
          <w:szCs w:val="20"/>
          <w:lang w:val="en-US"/>
        </w:rPr>
        <w:t>ô</w:t>
      </w:r>
      <w:r w:rsidRPr="00100172">
        <w:rPr>
          <w:rFonts w:ascii="Arial" w:hAnsi="Arial" w:cs="Arial"/>
          <w:sz w:val="20"/>
          <w:szCs w:val="20"/>
        </w:rPr>
        <w:t>ng có chiều hướng gia tăng, không theo quy luật như trước đây. Một số vùng hiện rất r</w:t>
      </w:r>
      <w:r w:rsidR="00A11428" w:rsidRPr="00100172">
        <w:rPr>
          <w:rFonts w:ascii="Arial" w:hAnsi="Arial" w:cs="Arial"/>
          <w:sz w:val="20"/>
          <w:szCs w:val="20"/>
          <w:lang w:val="en-US"/>
        </w:rPr>
        <w:t>õ</w:t>
      </w:r>
      <w:r w:rsidRPr="00100172">
        <w:rPr>
          <w:rFonts w:ascii="Arial" w:hAnsi="Arial" w:cs="Arial"/>
          <w:sz w:val="20"/>
          <w:szCs w:val="20"/>
        </w:rPr>
        <w:t xml:space="preserve"> tình trạng nước biển dâng cao, thủy triều lên xuống bất thường... Nhiệt độ t</w:t>
      </w:r>
      <w:r w:rsidR="00A11428" w:rsidRPr="00100172">
        <w:rPr>
          <w:rFonts w:ascii="Arial" w:hAnsi="Arial" w:cs="Arial"/>
          <w:sz w:val="20"/>
          <w:szCs w:val="20"/>
          <w:lang w:val="en-US"/>
        </w:rPr>
        <w:t>ă</w:t>
      </w:r>
      <w:r w:rsidRPr="00100172">
        <w:rPr>
          <w:rFonts w:ascii="Arial" w:hAnsi="Arial" w:cs="Arial"/>
          <w:sz w:val="20"/>
          <w:szCs w:val="20"/>
        </w:rPr>
        <w:t xml:space="preserve">ng, chế độ dòng chảy, độ mặn, lượng mưa thay đổi. Các hiện tượng thiên tai biển như dông, tố lốc, bão, gió mùa đông bắc... ngày càng khốc liệt, khó lường. Đây là một trong những thách thức thức tác động rất lớn đến phát </w:t>
      </w:r>
      <w:r w:rsidR="00A11428" w:rsidRPr="00100172">
        <w:rPr>
          <w:rFonts w:ascii="Arial" w:hAnsi="Arial" w:cs="Arial"/>
          <w:sz w:val="20"/>
          <w:szCs w:val="20"/>
          <w:lang w:val="en-US"/>
        </w:rPr>
        <w:t>tr</w:t>
      </w:r>
      <w:r w:rsidRPr="00100172">
        <w:rPr>
          <w:rFonts w:ascii="Arial" w:hAnsi="Arial" w:cs="Arial"/>
          <w:sz w:val="20"/>
          <w:szCs w:val="20"/>
        </w:rPr>
        <w:t>iển đô thị thành phố Hải Phò</w:t>
      </w:r>
      <w:r w:rsidR="00A11428" w:rsidRPr="00100172">
        <w:rPr>
          <w:rFonts w:ascii="Arial" w:hAnsi="Arial" w:cs="Arial"/>
          <w:sz w:val="20"/>
          <w:szCs w:val="20"/>
          <w:lang w:val="en-US"/>
        </w:rPr>
        <w:t>n</w:t>
      </w:r>
      <w:r w:rsidRPr="00100172">
        <w:rPr>
          <w:rFonts w:ascii="Arial" w:hAnsi="Arial" w:cs="Arial"/>
          <w:sz w:val="20"/>
          <w:szCs w:val="20"/>
        </w:rPr>
        <w:t>g đến năm 2035, tầm nhìn đến năm 2050.</w:t>
      </w:r>
    </w:p>
    <w:p w14:paraId="5F8D86ED"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b)</w:t>
      </w:r>
      <w:r w:rsidR="00383932" w:rsidRPr="00100172">
        <w:rPr>
          <w:rFonts w:ascii="Arial" w:hAnsi="Arial" w:cs="Arial"/>
          <w:i/>
          <w:iCs/>
          <w:sz w:val="20"/>
          <w:szCs w:val="20"/>
        </w:rPr>
        <w:t xml:space="preserve"> </w:t>
      </w:r>
      <w:r w:rsidR="00A11428" w:rsidRPr="00100172">
        <w:rPr>
          <w:rFonts w:ascii="Arial" w:hAnsi="Arial" w:cs="Arial"/>
          <w:i/>
          <w:iCs/>
          <w:sz w:val="20"/>
          <w:szCs w:val="20"/>
          <w:lang w:val="en-US"/>
        </w:rPr>
        <w:t>V</w:t>
      </w:r>
      <w:r w:rsidRPr="00100172">
        <w:rPr>
          <w:rFonts w:ascii="Arial" w:hAnsi="Arial" w:cs="Arial"/>
          <w:i/>
          <w:iCs/>
          <w:sz w:val="20"/>
          <w:szCs w:val="20"/>
        </w:rPr>
        <w:t>ề tài nguyên</w:t>
      </w:r>
    </w:p>
    <w:p w14:paraId="537E166D"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Diện tích đất tự nhiên là 156.176,6 ha, trong đó đất sản xuất nông ngh</w:t>
      </w:r>
      <w:r w:rsidR="000048DC" w:rsidRPr="00100172">
        <w:rPr>
          <w:rFonts w:ascii="Arial" w:hAnsi="Arial" w:cs="Arial"/>
          <w:sz w:val="20"/>
          <w:szCs w:val="20"/>
          <w:lang w:val="en-US"/>
        </w:rPr>
        <w:t>i</w:t>
      </w:r>
      <w:r w:rsidRPr="00100172">
        <w:rPr>
          <w:rFonts w:ascii="Arial" w:hAnsi="Arial" w:cs="Arial"/>
          <w:sz w:val="20"/>
          <w:szCs w:val="20"/>
        </w:rPr>
        <w:t xml:space="preserve">ệp 82.821,6 ha; đất phi nông nghiệp 65.472,2 ha; đất chưa </w:t>
      </w:r>
      <w:r w:rsidR="00383932" w:rsidRPr="00100172">
        <w:rPr>
          <w:rFonts w:ascii="Arial" w:hAnsi="Arial" w:cs="Arial"/>
          <w:sz w:val="20"/>
          <w:szCs w:val="20"/>
        </w:rPr>
        <w:t>sử dụng</w:t>
      </w:r>
      <w:r w:rsidRPr="00100172">
        <w:rPr>
          <w:rFonts w:ascii="Arial" w:hAnsi="Arial" w:cs="Arial"/>
          <w:sz w:val="20"/>
          <w:szCs w:val="20"/>
        </w:rPr>
        <w:t xml:space="preserve"> 7.881,8 ha. Có 19.246,3 đất rừng, có hơn 4.500 ha rừng sản xuất, có hơn 6.606 ha rùng phòng hộ và 8.139 ha rừng đ</w:t>
      </w:r>
      <w:r w:rsidR="000048DC" w:rsidRPr="00100172">
        <w:rPr>
          <w:rFonts w:ascii="Arial" w:hAnsi="Arial" w:cs="Arial"/>
          <w:sz w:val="20"/>
          <w:szCs w:val="20"/>
          <w:lang w:val="en-US"/>
        </w:rPr>
        <w:t>ặ</w:t>
      </w:r>
      <w:r w:rsidRPr="00100172">
        <w:rPr>
          <w:rFonts w:ascii="Arial" w:hAnsi="Arial" w:cs="Arial"/>
          <w:sz w:val="20"/>
          <w:szCs w:val="20"/>
        </w:rPr>
        <w:t>c dụng.</w:t>
      </w:r>
    </w:p>
    <w:p w14:paraId="272F35C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Khoáng sản: Đá vôi tập trung chủ yếu ở Tràng Kênh với trữ lượng 180-200 triệu tấn. Đá vôi có chất lượng tốt, rất thích hợp cho sản xuất xi măng; Puzơlan (chất phụ gia) để sản xuất xi măng ở xã Lại Xuân, huyện Thủy Nguyên; cát tập trung ở các vùng giữa bãi sông ở các huyện Cát Hải, Tiên Lãng, Kiên Thụy, Đồ Sơn; đất sét và các loại khoáng sản khác như: Nước khoáng, sắt, kẽm, cao lanh, phốt phát, dầu khí...</w:t>
      </w:r>
    </w:p>
    <w:p w14:paraId="592E050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Thành phố Hải Phòng có 125 km đường bờ biển, có địa hình, thổ nhưỡng, sông ngòi và khí hậu đa dạng với 8 quận huyện tiếp giáp với biển. Những yếu tố này góp phần tạo nên những ti</w:t>
      </w:r>
      <w:r w:rsidR="000048DC" w:rsidRPr="00100172">
        <w:rPr>
          <w:rFonts w:ascii="Arial" w:hAnsi="Arial" w:cs="Arial"/>
          <w:sz w:val="20"/>
          <w:szCs w:val="20"/>
          <w:lang w:val="en-US"/>
        </w:rPr>
        <w:t>ể</w:t>
      </w:r>
      <w:r w:rsidRPr="00100172">
        <w:rPr>
          <w:rFonts w:ascii="Arial" w:hAnsi="Arial" w:cs="Arial"/>
          <w:sz w:val="20"/>
          <w:szCs w:val="20"/>
        </w:rPr>
        <w:t xml:space="preserve">u vùng </w:t>
      </w:r>
      <w:r w:rsidR="00383932" w:rsidRPr="00100172">
        <w:rPr>
          <w:rFonts w:ascii="Arial" w:hAnsi="Arial" w:cs="Arial"/>
          <w:sz w:val="20"/>
          <w:szCs w:val="20"/>
        </w:rPr>
        <w:t>văn hóa</w:t>
      </w:r>
      <w:r w:rsidRPr="00100172">
        <w:rPr>
          <w:rFonts w:ascii="Arial" w:hAnsi="Arial" w:cs="Arial"/>
          <w:sz w:val="20"/>
          <w:szCs w:val="20"/>
        </w:rPr>
        <w:t>, cảnh quan tự nhiên độc đáo cho thành phố thuận lợi cho việc nuôi trồng, khai thác thủy sản, phát triển cảng biển, du lịch biển. Đặc biệt là vùng Lạch Huyện - Cát Hải rất thuận lợi cho việc xây dự</w:t>
      </w:r>
      <w:r w:rsidR="000048DC" w:rsidRPr="00100172">
        <w:rPr>
          <w:rFonts w:ascii="Arial" w:hAnsi="Arial" w:cs="Arial"/>
          <w:sz w:val="20"/>
          <w:szCs w:val="20"/>
          <w:lang w:val="en-US"/>
        </w:rPr>
        <w:t>n</w:t>
      </w:r>
      <w:r w:rsidRPr="00100172">
        <w:rPr>
          <w:rFonts w:ascii="Arial" w:hAnsi="Arial" w:cs="Arial"/>
          <w:sz w:val="20"/>
          <w:szCs w:val="20"/>
        </w:rPr>
        <w:t>g cảng nước sâu. Vùng biển Hải Phòng nằm ở vị trí trung tâm với 3 ngư trường l</w:t>
      </w:r>
      <w:r w:rsidR="000048DC" w:rsidRPr="00100172">
        <w:rPr>
          <w:rFonts w:ascii="Arial" w:hAnsi="Arial" w:cs="Arial"/>
          <w:sz w:val="20"/>
          <w:szCs w:val="20"/>
          <w:lang w:val="en-US"/>
        </w:rPr>
        <w:t>ớ</w:t>
      </w:r>
      <w:r w:rsidRPr="00100172">
        <w:rPr>
          <w:rFonts w:ascii="Arial" w:hAnsi="Arial" w:cs="Arial"/>
          <w:sz w:val="20"/>
          <w:szCs w:val="20"/>
        </w:rPr>
        <w:t>n là Bạch Long Vĩ, Long Châu và Cát Bà - Long Châu - Ba Lạch và các khu du lịch tầm cỡ quốc gia như Đồ Sơn và Cát Bà.</w:t>
      </w:r>
    </w:p>
    <w:p w14:paraId="5582D3AD"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c)</w:t>
      </w:r>
      <w:r w:rsidR="00383932" w:rsidRPr="00100172">
        <w:rPr>
          <w:rFonts w:ascii="Arial" w:hAnsi="Arial" w:cs="Arial"/>
          <w:i/>
          <w:iCs/>
          <w:sz w:val="20"/>
          <w:szCs w:val="20"/>
        </w:rPr>
        <w:t xml:space="preserve"> </w:t>
      </w:r>
      <w:r w:rsidR="000048DC" w:rsidRPr="00100172">
        <w:rPr>
          <w:rFonts w:ascii="Arial" w:hAnsi="Arial" w:cs="Arial"/>
          <w:i/>
          <w:iCs/>
          <w:sz w:val="20"/>
          <w:szCs w:val="20"/>
          <w:lang w:val="en-US"/>
        </w:rPr>
        <w:t>V</w:t>
      </w:r>
      <w:r w:rsidRPr="00100172">
        <w:rPr>
          <w:rFonts w:ascii="Arial" w:hAnsi="Arial" w:cs="Arial"/>
          <w:i/>
          <w:iCs/>
          <w:sz w:val="20"/>
          <w:szCs w:val="20"/>
        </w:rPr>
        <w:t>ề thủy văn</w:t>
      </w:r>
    </w:p>
    <w:p w14:paraId="16FF654C"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Các con sông ch</w:t>
      </w:r>
      <w:r w:rsidR="000048DC" w:rsidRPr="00100172">
        <w:rPr>
          <w:rFonts w:ascii="Arial" w:hAnsi="Arial" w:cs="Arial"/>
          <w:sz w:val="20"/>
          <w:szCs w:val="20"/>
          <w:lang w:val="en-US"/>
        </w:rPr>
        <w:t>í</w:t>
      </w:r>
      <w:r w:rsidRPr="00100172">
        <w:rPr>
          <w:rFonts w:ascii="Arial" w:hAnsi="Arial" w:cs="Arial"/>
          <w:sz w:val="20"/>
          <w:szCs w:val="20"/>
        </w:rPr>
        <w:t>nh qua Hải Phòng phải chuyể</w:t>
      </w:r>
      <w:r w:rsidR="00DB2915" w:rsidRPr="00100172">
        <w:rPr>
          <w:rFonts w:ascii="Arial" w:hAnsi="Arial" w:cs="Arial"/>
          <w:sz w:val="20"/>
          <w:szCs w:val="20"/>
        </w:rPr>
        <w:t xml:space="preserve">n toàn </w:t>
      </w:r>
      <w:r w:rsidRPr="00100172">
        <w:rPr>
          <w:rFonts w:ascii="Arial" w:hAnsi="Arial" w:cs="Arial"/>
          <w:sz w:val="20"/>
          <w:szCs w:val="20"/>
        </w:rPr>
        <w:t>bộ tổng lượng lũ tại Phả Lại của hệ thống sông Thái Bình và phần lớn lượng lũ của hệ thống sông Hồng chuyển qua sông Đuống, s</w:t>
      </w:r>
      <w:r w:rsidR="00DB2915" w:rsidRPr="00100172">
        <w:rPr>
          <w:rFonts w:ascii="Arial" w:hAnsi="Arial" w:cs="Arial"/>
          <w:sz w:val="20"/>
          <w:szCs w:val="20"/>
          <w:lang w:val="en-US"/>
        </w:rPr>
        <w:t>ô</w:t>
      </w:r>
      <w:r w:rsidRPr="00100172">
        <w:rPr>
          <w:rFonts w:ascii="Arial" w:hAnsi="Arial" w:cs="Arial"/>
          <w:sz w:val="20"/>
          <w:szCs w:val="20"/>
        </w:rPr>
        <w:t xml:space="preserve">ng Luộc ra Vịnh Bắc bộ là sông Văn </w:t>
      </w:r>
      <w:r w:rsidR="00DB2915" w:rsidRPr="00100172">
        <w:rPr>
          <w:rFonts w:ascii="Arial" w:hAnsi="Arial" w:cs="Arial"/>
          <w:sz w:val="20"/>
          <w:szCs w:val="20"/>
        </w:rPr>
        <w:t>Ú</w:t>
      </w:r>
      <w:r w:rsidRPr="00100172">
        <w:rPr>
          <w:rFonts w:ascii="Arial" w:hAnsi="Arial" w:cs="Arial"/>
          <w:sz w:val="20"/>
          <w:szCs w:val="20"/>
        </w:rPr>
        <w:t xml:space="preserve">c 53 %, sông </w:t>
      </w:r>
      <w:r w:rsidR="00DB2915" w:rsidRPr="00100172">
        <w:rPr>
          <w:rFonts w:ascii="Arial" w:hAnsi="Arial" w:cs="Arial"/>
          <w:sz w:val="20"/>
          <w:szCs w:val="20"/>
          <w:lang w:val="en-US"/>
        </w:rPr>
        <w:t>C</w:t>
      </w:r>
      <w:r w:rsidRPr="00100172">
        <w:rPr>
          <w:rFonts w:ascii="Arial" w:hAnsi="Arial" w:cs="Arial"/>
          <w:sz w:val="20"/>
          <w:szCs w:val="20"/>
        </w:rPr>
        <w:t>ấm 30,5%, sông Thái Bình 11,9%, Sông Bạch Đằng 41,35%, sông Lạch Tray 5,6%.</w:t>
      </w:r>
    </w:p>
    <w:p w14:paraId="5EDDD91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Nhìn vào số liệu trên cho thấy với các tuyến thoát lũ hiện nay, 2 tuyến thoát lũ chính và quan trọng nhất là tuyến thoát lũ qua c</w:t>
      </w:r>
      <w:r w:rsidR="00DB2915" w:rsidRPr="00100172">
        <w:rPr>
          <w:rFonts w:ascii="Arial" w:hAnsi="Arial" w:cs="Arial"/>
          <w:sz w:val="20"/>
          <w:szCs w:val="20"/>
          <w:lang w:val="en-US"/>
        </w:rPr>
        <w:t>ử</w:t>
      </w:r>
      <w:r w:rsidRPr="00100172">
        <w:rPr>
          <w:rFonts w:ascii="Arial" w:hAnsi="Arial" w:cs="Arial"/>
          <w:sz w:val="20"/>
          <w:szCs w:val="20"/>
        </w:rPr>
        <w:t xml:space="preserve">a </w:t>
      </w:r>
      <w:r w:rsidR="00DB2915" w:rsidRPr="00100172">
        <w:rPr>
          <w:rFonts w:ascii="Arial" w:hAnsi="Arial" w:cs="Arial"/>
          <w:sz w:val="20"/>
          <w:szCs w:val="20"/>
        </w:rPr>
        <w:t>Văn Úc</w:t>
      </w:r>
      <w:r w:rsidRPr="00100172">
        <w:rPr>
          <w:rFonts w:ascii="Arial" w:hAnsi="Arial" w:cs="Arial"/>
          <w:sz w:val="20"/>
          <w:szCs w:val="20"/>
        </w:rPr>
        <w:t xml:space="preserve"> và tuyến thoát lũ qua cửa Nam Triệu (sông Cấm, Đá Bạc - Bạch Đằng).</w:t>
      </w:r>
    </w:p>
    <w:p w14:paraId="7FDE484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Các sông lớn của H</w:t>
      </w:r>
      <w:r w:rsidR="0023156F" w:rsidRPr="00100172">
        <w:rPr>
          <w:rFonts w:ascii="Arial" w:hAnsi="Arial" w:cs="Arial"/>
          <w:sz w:val="20"/>
          <w:szCs w:val="20"/>
          <w:lang w:val="en-US"/>
        </w:rPr>
        <w:t>ả</w:t>
      </w:r>
      <w:r w:rsidRPr="00100172">
        <w:rPr>
          <w:rFonts w:ascii="Arial" w:hAnsi="Arial" w:cs="Arial"/>
          <w:sz w:val="20"/>
          <w:szCs w:val="20"/>
        </w:rPr>
        <w:t>i Phòng chia đất đai thành 5 hệ thống th</w:t>
      </w:r>
      <w:r w:rsidR="00383932" w:rsidRPr="00100172">
        <w:rPr>
          <w:rFonts w:ascii="Arial" w:hAnsi="Arial" w:cs="Arial"/>
          <w:sz w:val="20"/>
          <w:szCs w:val="20"/>
        </w:rPr>
        <w:t>ủy</w:t>
      </w:r>
      <w:r w:rsidRPr="00100172">
        <w:rPr>
          <w:rFonts w:ascii="Arial" w:hAnsi="Arial" w:cs="Arial"/>
          <w:sz w:val="20"/>
          <w:szCs w:val="20"/>
        </w:rPr>
        <w:t xml:space="preserve"> lợi gồm Thủy Nguyên, An Hải, Đa Độ, Tiên Lãng, Vĩnh Bảo và đ</w:t>
      </w:r>
      <w:r w:rsidR="00A7401E" w:rsidRPr="00100172">
        <w:rPr>
          <w:rFonts w:ascii="Arial" w:hAnsi="Arial" w:cs="Arial"/>
          <w:sz w:val="20"/>
          <w:szCs w:val="20"/>
          <w:lang w:val="en-US"/>
        </w:rPr>
        <w:t>ổ</w:t>
      </w:r>
      <w:r w:rsidRPr="00100172">
        <w:rPr>
          <w:rFonts w:ascii="Arial" w:hAnsi="Arial" w:cs="Arial"/>
          <w:sz w:val="20"/>
          <w:szCs w:val="20"/>
        </w:rPr>
        <w:t xml:space="preserve"> ra biển bằng 5 cửa sông. Có 6 sông lớn chảy qua thành phố theo hướ</w:t>
      </w:r>
      <w:r w:rsidR="00DB2915" w:rsidRPr="00100172">
        <w:rPr>
          <w:rFonts w:ascii="Arial" w:hAnsi="Arial" w:cs="Arial"/>
          <w:sz w:val="20"/>
          <w:szCs w:val="20"/>
        </w:rPr>
        <w:t>ng ch</w:t>
      </w:r>
      <w:r w:rsidR="00DB2915" w:rsidRPr="00100172">
        <w:rPr>
          <w:rFonts w:ascii="Arial" w:hAnsi="Arial" w:cs="Arial"/>
          <w:sz w:val="20"/>
          <w:szCs w:val="20"/>
          <w:lang w:val="en-US"/>
        </w:rPr>
        <w:t>ủ</w:t>
      </w:r>
      <w:r w:rsidRPr="00100172">
        <w:rPr>
          <w:rFonts w:ascii="Arial" w:hAnsi="Arial" w:cs="Arial"/>
          <w:sz w:val="20"/>
          <w:szCs w:val="20"/>
        </w:rPr>
        <w:t xml:space="preserve"> đạo là Tây Bắc-Đông Nam.</w:t>
      </w:r>
    </w:p>
    <w:p w14:paraId="0D88C955"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2.</w:t>
      </w:r>
      <w:r w:rsidR="00383932" w:rsidRPr="00100172">
        <w:rPr>
          <w:rFonts w:ascii="Arial" w:hAnsi="Arial" w:cs="Arial"/>
          <w:b/>
          <w:bCs/>
          <w:sz w:val="20"/>
          <w:szCs w:val="20"/>
        </w:rPr>
        <w:t xml:space="preserve"> </w:t>
      </w:r>
      <w:r w:rsidRPr="00100172">
        <w:rPr>
          <w:rFonts w:ascii="Arial" w:hAnsi="Arial" w:cs="Arial"/>
          <w:b/>
          <w:bCs/>
          <w:sz w:val="20"/>
          <w:szCs w:val="20"/>
        </w:rPr>
        <w:t xml:space="preserve">Điều kiện </w:t>
      </w:r>
      <w:r w:rsidR="00383932" w:rsidRPr="00100172">
        <w:rPr>
          <w:rFonts w:ascii="Arial" w:hAnsi="Arial" w:cs="Arial"/>
          <w:b/>
          <w:bCs/>
          <w:sz w:val="20"/>
          <w:szCs w:val="20"/>
        </w:rPr>
        <w:t>kinh tế</w:t>
      </w:r>
      <w:r w:rsidRPr="00100172">
        <w:rPr>
          <w:rFonts w:ascii="Arial" w:hAnsi="Arial" w:cs="Arial"/>
          <w:b/>
          <w:bCs/>
          <w:sz w:val="20"/>
          <w:szCs w:val="20"/>
        </w:rPr>
        <w:t xml:space="preserve"> - xã hội</w:t>
      </w:r>
    </w:p>
    <w:p w14:paraId="53A0720F"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2.1.</w:t>
      </w:r>
      <w:r w:rsidR="00383932" w:rsidRPr="00100172">
        <w:rPr>
          <w:rFonts w:ascii="Arial" w:hAnsi="Arial" w:cs="Arial"/>
          <w:b/>
          <w:bCs/>
          <w:sz w:val="20"/>
          <w:szCs w:val="20"/>
        </w:rPr>
        <w:t>Điều</w:t>
      </w:r>
      <w:r w:rsidRPr="00100172">
        <w:rPr>
          <w:rFonts w:ascii="Arial" w:hAnsi="Arial" w:cs="Arial"/>
          <w:b/>
          <w:bCs/>
          <w:sz w:val="20"/>
          <w:szCs w:val="20"/>
        </w:rPr>
        <w:t xml:space="preserve"> kiện kinh tế và xu hư</w:t>
      </w:r>
      <w:r w:rsidR="00DB2915" w:rsidRPr="00100172">
        <w:rPr>
          <w:rFonts w:ascii="Arial" w:hAnsi="Arial" w:cs="Arial"/>
          <w:b/>
          <w:bCs/>
          <w:sz w:val="20"/>
          <w:szCs w:val="20"/>
          <w:lang w:val="en-US"/>
        </w:rPr>
        <w:t>ớ</w:t>
      </w:r>
      <w:r w:rsidRPr="00100172">
        <w:rPr>
          <w:rFonts w:ascii="Arial" w:hAnsi="Arial" w:cs="Arial"/>
          <w:b/>
          <w:bCs/>
          <w:sz w:val="20"/>
          <w:szCs w:val="20"/>
        </w:rPr>
        <w:t>ng dịch chuy</w:t>
      </w:r>
      <w:r w:rsidR="00DB2915" w:rsidRPr="00100172">
        <w:rPr>
          <w:rFonts w:ascii="Arial" w:hAnsi="Arial" w:cs="Arial"/>
          <w:b/>
          <w:bCs/>
          <w:sz w:val="20"/>
          <w:szCs w:val="20"/>
          <w:lang w:val="en-US"/>
        </w:rPr>
        <w:t>ể</w:t>
      </w:r>
      <w:r w:rsidRPr="00100172">
        <w:rPr>
          <w:rFonts w:ascii="Arial" w:hAnsi="Arial" w:cs="Arial"/>
          <w:b/>
          <w:bCs/>
          <w:sz w:val="20"/>
          <w:szCs w:val="20"/>
        </w:rPr>
        <w:t xml:space="preserve">n cơ cấu </w:t>
      </w:r>
      <w:r w:rsidR="00383932" w:rsidRPr="00100172">
        <w:rPr>
          <w:rFonts w:ascii="Arial" w:hAnsi="Arial" w:cs="Arial"/>
          <w:b/>
          <w:bCs/>
          <w:sz w:val="20"/>
          <w:szCs w:val="20"/>
        </w:rPr>
        <w:t>kinh tế</w:t>
      </w:r>
    </w:p>
    <w:p w14:paraId="4D447B6C"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Trong giai đoạn vừa qua, kinh tế </w:t>
      </w:r>
      <w:r w:rsidR="00383932" w:rsidRPr="00100172">
        <w:rPr>
          <w:rFonts w:ascii="Arial" w:hAnsi="Arial" w:cs="Arial"/>
          <w:sz w:val="20"/>
          <w:szCs w:val="20"/>
        </w:rPr>
        <w:t>của</w:t>
      </w:r>
      <w:r w:rsidRPr="00100172">
        <w:rPr>
          <w:rFonts w:ascii="Arial" w:hAnsi="Arial" w:cs="Arial"/>
          <w:sz w:val="20"/>
          <w:szCs w:val="20"/>
        </w:rPr>
        <w:t xml:space="preserve"> thành phố duy trì phát triển ổn định với chất lượng tăng trưởng được cải thiện, tiềm lực, quy mô tăng lên.</w:t>
      </w:r>
    </w:p>
    <w:p w14:paraId="573FAD2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Tổng sản phẩm </w:t>
      </w:r>
      <w:r w:rsidR="00383932" w:rsidRPr="00100172">
        <w:rPr>
          <w:rFonts w:ascii="Arial" w:hAnsi="Arial" w:cs="Arial"/>
          <w:sz w:val="20"/>
          <w:szCs w:val="20"/>
        </w:rPr>
        <w:t>trên</w:t>
      </w:r>
      <w:r w:rsidRPr="00100172">
        <w:rPr>
          <w:rFonts w:ascii="Arial" w:hAnsi="Arial" w:cs="Arial"/>
          <w:sz w:val="20"/>
          <w:szCs w:val="20"/>
        </w:rPr>
        <w:t xml:space="preserve"> địa bàn thành phố (GRDP) theo giá so sánh năm 2021 ước đạt 213.794,6 tỷ đồng, tăng 12,38% so với cùng kỳ năm trước. Trong đó 2021 ngành công nghiệp v</w:t>
      </w:r>
      <w:r w:rsidR="007025FD" w:rsidRPr="00100172">
        <w:rPr>
          <w:rFonts w:ascii="Arial" w:hAnsi="Arial" w:cs="Arial"/>
          <w:sz w:val="20"/>
          <w:szCs w:val="20"/>
          <w:lang w:val="en-US"/>
        </w:rPr>
        <w:t>ẫ</w:t>
      </w:r>
      <w:r w:rsidRPr="00100172">
        <w:rPr>
          <w:rFonts w:ascii="Arial" w:hAnsi="Arial" w:cs="Arial"/>
          <w:sz w:val="20"/>
          <w:szCs w:val="20"/>
        </w:rPr>
        <w:t>n giữ vai trò chủ lực với mức tăng trư</w:t>
      </w:r>
      <w:r w:rsidR="00BD0003" w:rsidRPr="00100172">
        <w:rPr>
          <w:rFonts w:ascii="Arial" w:hAnsi="Arial" w:cs="Arial"/>
          <w:sz w:val="20"/>
          <w:szCs w:val="20"/>
          <w:lang w:val="en-US"/>
        </w:rPr>
        <w:t>ở</w:t>
      </w:r>
      <w:r w:rsidRPr="00100172">
        <w:rPr>
          <w:rFonts w:ascii="Arial" w:hAnsi="Arial" w:cs="Arial"/>
          <w:sz w:val="20"/>
          <w:szCs w:val="20"/>
        </w:rPr>
        <w:t>ng 20,75% so với cùng kỳ, đóng góp 9,36 điểm phần trăm mức tăng chung; ngành xây dựng tăng 7,43% so với cùng kỳ, đóng góp 0,49 điểm phần trăm trong mức tăng trưởng toàn thành phố.</w:t>
      </w:r>
    </w:p>
    <w:p w14:paraId="40E1D575"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Kinh tế phát triển ổn định, GRDP bình quân đầu người được cải thiện đáng kể, việc ng</w:t>
      </w:r>
      <w:r w:rsidR="005F2FAD" w:rsidRPr="00100172">
        <w:rPr>
          <w:rFonts w:ascii="Arial" w:hAnsi="Arial" w:cs="Arial"/>
          <w:sz w:val="20"/>
          <w:szCs w:val="20"/>
          <w:lang w:val="en-US"/>
        </w:rPr>
        <w:t>à</w:t>
      </w:r>
      <w:r w:rsidRPr="00100172">
        <w:rPr>
          <w:rFonts w:ascii="Arial" w:hAnsi="Arial" w:cs="Arial"/>
          <w:sz w:val="20"/>
          <w:szCs w:val="20"/>
        </w:rPr>
        <w:t xml:space="preserve">nh công nghiệp - </w:t>
      </w:r>
      <w:r w:rsidR="00383932" w:rsidRPr="00100172">
        <w:rPr>
          <w:rFonts w:ascii="Arial" w:hAnsi="Arial" w:cs="Arial"/>
          <w:sz w:val="20"/>
          <w:szCs w:val="20"/>
        </w:rPr>
        <w:t>xây dựng</w:t>
      </w:r>
      <w:r w:rsidRPr="00100172">
        <w:rPr>
          <w:rFonts w:ascii="Arial" w:hAnsi="Arial" w:cs="Arial"/>
          <w:sz w:val="20"/>
          <w:szCs w:val="20"/>
        </w:rPr>
        <w:t xml:space="preserve"> tăng 19,04% và Ngành công nghiệp chế</w:t>
      </w:r>
      <w:r w:rsidR="005F2FAD" w:rsidRPr="00100172">
        <w:rPr>
          <w:rFonts w:ascii="Arial" w:hAnsi="Arial" w:cs="Arial"/>
          <w:sz w:val="20"/>
          <w:szCs w:val="20"/>
          <w:lang w:val="en-US"/>
        </w:rPr>
        <w:t xml:space="preserve"> </w:t>
      </w:r>
      <w:r w:rsidRPr="00100172">
        <w:rPr>
          <w:rFonts w:ascii="Arial" w:hAnsi="Arial" w:cs="Arial"/>
          <w:sz w:val="20"/>
          <w:szCs w:val="20"/>
        </w:rPr>
        <w:t xml:space="preserve">biến, chế tạo tăng 22.46%. </w:t>
      </w:r>
      <w:r w:rsidR="005F2FAD" w:rsidRPr="00100172">
        <w:rPr>
          <w:rFonts w:ascii="Arial" w:hAnsi="Arial" w:cs="Arial"/>
          <w:sz w:val="20"/>
          <w:szCs w:val="20"/>
          <w:lang w:val="en-US"/>
        </w:rPr>
        <w:t>S</w:t>
      </w:r>
      <w:r w:rsidRPr="00100172">
        <w:rPr>
          <w:rFonts w:ascii="Arial" w:hAnsi="Arial" w:cs="Arial"/>
          <w:sz w:val="20"/>
          <w:szCs w:val="20"/>
        </w:rPr>
        <w:t>ố lao động được giải quyết việc làm tăng so với cùng kỳ năm 2021 chủ yếu tăng trong ngành công nghiệp - xây dựng (tăng 9% so với cùng kỳ), dịch vụ (tăng 7,6% so với cùng kỳ) là điều kiện để thúc đẩy phát triển nhà ở trên địa bàn thành phố trong thời gian qua. Qua nghiên c</w:t>
      </w:r>
      <w:r w:rsidR="005F2FAD" w:rsidRPr="00100172">
        <w:rPr>
          <w:rFonts w:ascii="Arial" w:hAnsi="Arial" w:cs="Arial"/>
          <w:sz w:val="20"/>
          <w:szCs w:val="20"/>
          <w:lang w:val="en-US"/>
        </w:rPr>
        <w:t>ứ</w:t>
      </w:r>
      <w:r w:rsidRPr="00100172">
        <w:rPr>
          <w:rFonts w:ascii="Arial" w:hAnsi="Arial" w:cs="Arial"/>
          <w:sz w:val="20"/>
          <w:szCs w:val="20"/>
        </w:rPr>
        <w:t>u, so sánh, giá trị GRDP bình quân đầu người GDP bình quân đầu người (giá hiện hành) đạt khoảng 62.392,8 triệu đồng vào năm 2020, GRDP bình quân đầu người năm 2021 đạt 68,4 triệu đồng, xu hướng dịch chuy</w:t>
      </w:r>
      <w:r w:rsidR="005F2FAD" w:rsidRPr="00100172">
        <w:rPr>
          <w:rFonts w:ascii="Arial" w:hAnsi="Arial" w:cs="Arial"/>
          <w:sz w:val="20"/>
          <w:szCs w:val="20"/>
          <w:lang w:val="en-US"/>
        </w:rPr>
        <w:t>ể</w:t>
      </w:r>
      <w:r w:rsidRPr="00100172">
        <w:rPr>
          <w:rFonts w:ascii="Arial" w:hAnsi="Arial" w:cs="Arial"/>
          <w:sz w:val="20"/>
          <w:szCs w:val="20"/>
        </w:rPr>
        <w:t xml:space="preserve">n cơ cấu kinh tế phát triển mạnh hơn về lĩnh vực công nghiệp - xây dựng và ngành công nghiệp chế tạo, tạo ra một đội ngũ người lao động tập </w:t>
      </w:r>
      <w:r w:rsidR="005F2FAD" w:rsidRPr="00100172">
        <w:rPr>
          <w:rFonts w:ascii="Arial" w:hAnsi="Arial" w:cs="Arial"/>
          <w:sz w:val="20"/>
          <w:szCs w:val="20"/>
          <w:lang w:val="en-US"/>
        </w:rPr>
        <w:t>tr</w:t>
      </w:r>
      <w:r w:rsidRPr="00100172">
        <w:rPr>
          <w:rFonts w:ascii="Arial" w:hAnsi="Arial" w:cs="Arial"/>
          <w:sz w:val="20"/>
          <w:szCs w:val="20"/>
        </w:rPr>
        <w:t xml:space="preserve">ung đông ở các khu công nghiệp, dịch vụ dẫn tới phát sinh nhu cầu về nhà ở cao nên việc đầu tư vào nhà </w:t>
      </w:r>
      <w:r w:rsidR="005F2FAD" w:rsidRPr="00100172">
        <w:rPr>
          <w:rFonts w:ascii="Arial" w:hAnsi="Arial" w:cs="Arial"/>
          <w:sz w:val="20"/>
          <w:szCs w:val="20"/>
          <w:lang w:val="en-US"/>
        </w:rPr>
        <w:t>ở</w:t>
      </w:r>
      <w:r w:rsidRPr="00100172">
        <w:rPr>
          <w:rFonts w:ascii="Arial" w:hAnsi="Arial" w:cs="Arial"/>
          <w:sz w:val="20"/>
          <w:szCs w:val="20"/>
        </w:rPr>
        <w:t xml:space="preserve"> xã hội, nhà ở thương mại tại các khu vực dịch vụ, khu công nghiệp là vấn đề được thành phố Hải Phòng mở rộng nhanh theo hướng công nghiệp hoá, hiện đại hoá.</w:t>
      </w:r>
    </w:p>
    <w:p w14:paraId="32C6B6C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Công nghiệp Hải Phòng giữ vai trò chủ lực của k</w:t>
      </w:r>
      <w:r w:rsidR="005F2FAD" w:rsidRPr="00100172">
        <w:rPr>
          <w:rFonts w:ascii="Arial" w:hAnsi="Arial" w:cs="Arial"/>
          <w:sz w:val="20"/>
          <w:szCs w:val="20"/>
          <w:lang w:val="en-US"/>
        </w:rPr>
        <w:t>i</w:t>
      </w:r>
      <w:r w:rsidRPr="00100172">
        <w:rPr>
          <w:rFonts w:ascii="Arial" w:hAnsi="Arial" w:cs="Arial"/>
          <w:sz w:val="20"/>
          <w:szCs w:val="20"/>
        </w:rPr>
        <w:t>nh tế thành phố. Dịch vụ cảng biển, hàng hải, logistics tăng nhanh nên việc đầu tư phát triển hạ tầng giao thông mộ</w:t>
      </w:r>
      <w:r w:rsidR="005F2FAD" w:rsidRPr="00100172">
        <w:rPr>
          <w:rFonts w:ascii="Arial" w:hAnsi="Arial" w:cs="Arial"/>
          <w:sz w:val="20"/>
          <w:szCs w:val="20"/>
        </w:rPr>
        <w:t>t cách đ</w:t>
      </w:r>
      <w:r w:rsidR="005F2FAD" w:rsidRPr="00100172">
        <w:rPr>
          <w:rFonts w:ascii="Arial" w:hAnsi="Arial" w:cs="Arial"/>
          <w:sz w:val="20"/>
          <w:szCs w:val="20"/>
          <w:lang w:val="en-US"/>
        </w:rPr>
        <w:t>ồ</w:t>
      </w:r>
      <w:r w:rsidRPr="00100172">
        <w:rPr>
          <w:rFonts w:ascii="Arial" w:hAnsi="Arial" w:cs="Arial"/>
          <w:sz w:val="20"/>
          <w:szCs w:val="20"/>
        </w:rPr>
        <w:t>ng bộ cũng là một vấn đề hết sức quan trọng. Thành phố đã thu hút nhiều tập đoàn kinh tế l</w:t>
      </w:r>
      <w:r w:rsidR="005F2FAD" w:rsidRPr="00100172">
        <w:rPr>
          <w:rFonts w:ascii="Arial" w:hAnsi="Arial" w:cs="Arial"/>
          <w:sz w:val="20"/>
          <w:szCs w:val="20"/>
          <w:lang w:val="en-US"/>
        </w:rPr>
        <w:t>ớ</w:t>
      </w:r>
      <w:r w:rsidRPr="00100172">
        <w:rPr>
          <w:rFonts w:ascii="Arial" w:hAnsi="Arial" w:cs="Arial"/>
          <w:sz w:val="20"/>
          <w:szCs w:val="20"/>
        </w:rPr>
        <w:t>n trong và ngoài nước đầu tư tạo động lực thúc đẩy các ngành kinh tế khác. Cần quy hoạch ngành giao thông như cảng biể</w:t>
      </w:r>
      <w:r w:rsidR="00D7422D" w:rsidRPr="00100172">
        <w:rPr>
          <w:rFonts w:ascii="Arial" w:hAnsi="Arial" w:cs="Arial"/>
          <w:sz w:val="20"/>
          <w:szCs w:val="20"/>
        </w:rPr>
        <w:t xml:space="preserve">n, </w:t>
      </w:r>
      <w:r w:rsidRPr="00100172">
        <w:rPr>
          <w:rFonts w:ascii="Arial" w:hAnsi="Arial" w:cs="Arial"/>
          <w:sz w:val="20"/>
          <w:szCs w:val="20"/>
        </w:rPr>
        <w:t>đường sắt, đường bộ, đường th</w:t>
      </w:r>
      <w:r w:rsidR="00383932" w:rsidRPr="00100172">
        <w:rPr>
          <w:rFonts w:ascii="Arial" w:hAnsi="Arial" w:cs="Arial"/>
          <w:sz w:val="20"/>
          <w:szCs w:val="20"/>
        </w:rPr>
        <w:t>ủy</w:t>
      </w:r>
      <w:r w:rsidRPr="00100172">
        <w:rPr>
          <w:rFonts w:ascii="Arial" w:hAnsi="Arial" w:cs="Arial"/>
          <w:sz w:val="20"/>
          <w:szCs w:val="20"/>
        </w:rPr>
        <w:t xml:space="preserve"> n</w:t>
      </w:r>
      <w:r w:rsidR="00D7422D" w:rsidRPr="00100172">
        <w:rPr>
          <w:rFonts w:ascii="Arial" w:hAnsi="Arial" w:cs="Arial"/>
          <w:sz w:val="20"/>
          <w:szCs w:val="20"/>
        </w:rPr>
        <w:t>ộ</w:t>
      </w:r>
      <w:r w:rsidR="00D7422D" w:rsidRPr="00100172">
        <w:rPr>
          <w:rFonts w:ascii="Arial" w:hAnsi="Arial" w:cs="Arial"/>
          <w:sz w:val="20"/>
          <w:szCs w:val="20"/>
          <w:lang w:val="en-US"/>
        </w:rPr>
        <w:t>i</w:t>
      </w:r>
      <w:r w:rsidRPr="00100172">
        <w:rPr>
          <w:rFonts w:ascii="Arial" w:hAnsi="Arial" w:cs="Arial"/>
          <w:sz w:val="20"/>
          <w:szCs w:val="20"/>
        </w:rPr>
        <w:t xml:space="preserve"> vùng, sân bay để đáp ứng yêu cầ</w:t>
      </w:r>
      <w:r w:rsidR="00D7422D" w:rsidRPr="00100172">
        <w:rPr>
          <w:rFonts w:ascii="Arial" w:hAnsi="Arial" w:cs="Arial"/>
          <w:sz w:val="20"/>
          <w:szCs w:val="20"/>
          <w:lang w:val="en-US"/>
        </w:rPr>
        <w:t>u</w:t>
      </w:r>
      <w:r w:rsidRPr="00100172">
        <w:rPr>
          <w:rFonts w:ascii="Arial" w:hAnsi="Arial" w:cs="Arial"/>
          <w:sz w:val="20"/>
          <w:szCs w:val="20"/>
        </w:rPr>
        <w:t xml:space="preserve"> vận tải </w:t>
      </w:r>
      <w:r w:rsidR="00383932" w:rsidRPr="00100172">
        <w:rPr>
          <w:rFonts w:ascii="Arial" w:hAnsi="Arial" w:cs="Arial"/>
          <w:sz w:val="20"/>
          <w:szCs w:val="20"/>
        </w:rPr>
        <w:t>hàng hóa</w:t>
      </w:r>
      <w:r w:rsidRPr="00100172">
        <w:rPr>
          <w:rFonts w:ascii="Arial" w:hAnsi="Arial" w:cs="Arial"/>
          <w:sz w:val="20"/>
          <w:szCs w:val="20"/>
        </w:rPr>
        <w:t xml:space="preserve"> ở cả trung và dài hạn.</w:t>
      </w:r>
    </w:p>
    <w:p w14:paraId="0C5DEE5F"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2.2.</w:t>
      </w:r>
      <w:r w:rsidR="00383932" w:rsidRPr="00100172">
        <w:rPr>
          <w:rFonts w:ascii="Arial" w:hAnsi="Arial" w:cs="Arial"/>
          <w:b/>
          <w:bCs/>
          <w:sz w:val="20"/>
          <w:szCs w:val="20"/>
        </w:rPr>
        <w:t xml:space="preserve"> </w:t>
      </w:r>
      <w:r w:rsidRPr="00100172">
        <w:rPr>
          <w:rFonts w:ascii="Arial" w:hAnsi="Arial" w:cs="Arial"/>
          <w:b/>
          <w:bCs/>
          <w:sz w:val="20"/>
          <w:szCs w:val="20"/>
        </w:rPr>
        <w:t>Đặc điểm xã hội thành phố Hải Phòng, tình hình b</w:t>
      </w:r>
      <w:r w:rsidR="00D7422D" w:rsidRPr="00100172">
        <w:rPr>
          <w:rFonts w:ascii="Arial" w:hAnsi="Arial" w:cs="Arial"/>
          <w:b/>
          <w:bCs/>
          <w:sz w:val="20"/>
          <w:szCs w:val="20"/>
          <w:lang w:val="en-US"/>
        </w:rPr>
        <w:t>iế</w:t>
      </w:r>
      <w:r w:rsidRPr="00100172">
        <w:rPr>
          <w:rFonts w:ascii="Arial" w:hAnsi="Arial" w:cs="Arial"/>
          <w:b/>
          <w:bCs/>
          <w:sz w:val="20"/>
          <w:szCs w:val="20"/>
        </w:rPr>
        <w:t>n động dân s</w:t>
      </w:r>
      <w:r w:rsidR="00D7422D" w:rsidRPr="00100172">
        <w:rPr>
          <w:rFonts w:ascii="Arial" w:hAnsi="Arial" w:cs="Arial"/>
          <w:b/>
          <w:bCs/>
          <w:sz w:val="20"/>
          <w:szCs w:val="20"/>
          <w:lang w:val="en-US"/>
        </w:rPr>
        <w:t>ố</w:t>
      </w:r>
      <w:r w:rsidRPr="00100172">
        <w:rPr>
          <w:rFonts w:ascii="Arial" w:hAnsi="Arial" w:cs="Arial"/>
          <w:b/>
          <w:bCs/>
          <w:sz w:val="20"/>
          <w:szCs w:val="20"/>
        </w:rPr>
        <w:t xml:space="preserve"> lao động.</w:t>
      </w:r>
    </w:p>
    <w:p w14:paraId="0A8E6757"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 xml:space="preserve">a) Đơn vị </w:t>
      </w:r>
      <w:r w:rsidR="00383932" w:rsidRPr="00100172">
        <w:rPr>
          <w:rFonts w:ascii="Arial" w:hAnsi="Arial" w:cs="Arial"/>
          <w:i/>
          <w:iCs/>
          <w:sz w:val="20"/>
          <w:szCs w:val="20"/>
        </w:rPr>
        <w:t>hành chính</w:t>
      </w:r>
    </w:p>
    <w:p w14:paraId="141F2A4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Thành phố Hải Phòng là thành phố trực thuộc Trung ương, nằm phía Đông miền duyên hải Bắc Bộ</w:t>
      </w:r>
      <w:r w:rsidR="00D7422D" w:rsidRPr="00100172">
        <w:rPr>
          <w:rFonts w:ascii="Arial" w:hAnsi="Arial" w:cs="Arial"/>
          <w:sz w:val="20"/>
          <w:szCs w:val="20"/>
          <w:lang w:val="en-US"/>
        </w:rPr>
        <w:t>.</w:t>
      </w:r>
      <w:r w:rsidRPr="00100172">
        <w:rPr>
          <w:rFonts w:ascii="Arial" w:hAnsi="Arial" w:cs="Arial"/>
          <w:sz w:val="20"/>
          <w:szCs w:val="20"/>
        </w:rPr>
        <w:t xml:space="preserve"> Gồm 15 đơn vị hành chí</w:t>
      </w:r>
      <w:r w:rsidR="00D7422D" w:rsidRPr="00100172">
        <w:rPr>
          <w:rFonts w:ascii="Arial" w:hAnsi="Arial" w:cs="Arial"/>
          <w:sz w:val="20"/>
          <w:szCs w:val="20"/>
          <w:lang w:val="en-US"/>
        </w:rPr>
        <w:t>n</w:t>
      </w:r>
      <w:r w:rsidRPr="00100172">
        <w:rPr>
          <w:rFonts w:ascii="Arial" w:hAnsi="Arial" w:cs="Arial"/>
          <w:sz w:val="20"/>
          <w:szCs w:val="20"/>
        </w:rPr>
        <w:t xml:space="preserve">h (7 quận và 8 huyện) 13 đô thị vệ tinh và thị </w:t>
      </w:r>
      <w:r w:rsidR="00D7422D" w:rsidRPr="00100172">
        <w:rPr>
          <w:rFonts w:ascii="Arial" w:hAnsi="Arial" w:cs="Arial"/>
          <w:sz w:val="20"/>
          <w:szCs w:val="20"/>
          <w:lang w:val="en-US"/>
        </w:rPr>
        <w:t>tr</w:t>
      </w:r>
      <w:r w:rsidRPr="00100172">
        <w:rPr>
          <w:rFonts w:ascii="Arial" w:hAnsi="Arial" w:cs="Arial"/>
          <w:sz w:val="20"/>
          <w:szCs w:val="20"/>
        </w:rPr>
        <w:t xml:space="preserve">ấn. Tổng diện tích đất của đơn vị hành chính năm 2020 </w:t>
      </w:r>
      <w:r w:rsidR="00383932" w:rsidRPr="00100172">
        <w:rPr>
          <w:rFonts w:ascii="Arial" w:hAnsi="Arial" w:cs="Arial"/>
          <w:sz w:val="20"/>
          <w:szCs w:val="20"/>
        </w:rPr>
        <w:t>là</w:t>
      </w:r>
      <w:r w:rsidRPr="00100172">
        <w:rPr>
          <w:rFonts w:ascii="Arial" w:hAnsi="Arial" w:cs="Arial"/>
          <w:sz w:val="20"/>
          <w:szCs w:val="20"/>
        </w:rPr>
        <w:t xml:space="preserve"> 152.652</w:t>
      </w:r>
      <w:r w:rsidR="00D7422D" w:rsidRPr="00100172">
        <w:rPr>
          <w:rStyle w:val="FootnoteReference"/>
          <w:rFonts w:ascii="Arial" w:hAnsi="Arial" w:cs="Arial"/>
          <w:sz w:val="20"/>
          <w:szCs w:val="20"/>
        </w:rPr>
        <w:footnoteReference w:customMarkFollows="1" w:id="1"/>
        <w:t>1</w:t>
      </w:r>
    </w:p>
    <w:p w14:paraId="0AA4DB8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Đơn vị hành chính có 7 quận:</w:t>
      </w:r>
    </w:p>
    <w:p w14:paraId="7187853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Quận Hồng Bàng: 9 phường; diện tích 1.448,1</w:t>
      </w:r>
      <w:r w:rsidR="00D7422D" w:rsidRPr="00100172">
        <w:rPr>
          <w:rFonts w:ascii="Arial" w:hAnsi="Arial" w:cs="Arial"/>
          <w:sz w:val="20"/>
          <w:szCs w:val="20"/>
          <w:lang w:val="en-US"/>
        </w:rPr>
        <w:t xml:space="preserve"> </w:t>
      </w:r>
      <w:r w:rsidRPr="00100172">
        <w:rPr>
          <w:rFonts w:ascii="Arial" w:hAnsi="Arial" w:cs="Arial"/>
          <w:sz w:val="20"/>
          <w:szCs w:val="20"/>
        </w:rPr>
        <w:t>ha</w:t>
      </w:r>
    </w:p>
    <w:p w14:paraId="770D81E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Ngô quyền: 13 phường; </w:t>
      </w:r>
      <w:r w:rsidR="008344FA" w:rsidRPr="00100172">
        <w:rPr>
          <w:rFonts w:ascii="Arial" w:hAnsi="Arial" w:cs="Arial"/>
          <w:sz w:val="20"/>
          <w:szCs w:val="20"/>
          <w:lang w:val="en-US"/>
        </w:rPr>
        <w:t>d</w:t>
      </w:r>
      <w:r w:rsidRPr="00100172">
        <w:rPr>
          <w:rFonts w:ascii="Arial" w:hAnsi="Arial" w:cs="Arial"/>
          <w:sz w:val="20"/>
          <w:szCs w:val="20"/>
        </w:rPr>
        <w:t>iện tích 1.134,5 ha</w:t>
      </w:r>
    </w:p>
    <w:p w14:paraId="5C3CE09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Lê Chân: 15 phường; diện tích 1.190,6 ha</w:t>
      </w:r>
    </w:p>
    <w:p w14:paraId="2681F0A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Hải An: 8 phường; điện tích 10.371,8 ha</w:t>
      </w:r>
    </w:p>
    <w:p w14:paraId="61FB1089" w14:textId="77777777" w:rsidR="00D7422D" w:rsidRPr="00100172" w:rsidRDefault="007F20BC" w:rsidP="00100172">
      <w:pPr>
        <w:spacing w:before="120"/>
        <w:rPr>
          <w:rFonts w:ascii="Arial" w:hAnsi="Arial" w:cs="Arial"/>
          <w:sz w:val="20"/>
          <w:szCs w:val="20"/>
          <w:lang w:val="en-US"/>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Dương Kinh: 6 phường; diện tích 4.678,5 ha </w:t>
      </w:r>
    </w:p>
    <w:p w14:paraId="77B642FD"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Đồ Sơn: 7 phường; </w:t>
      </w:r>
      <w:r w:rsidR="008344FA" w:rsidRPr="00100172">
        <w:rPr>
          <w:rFonts w:ascii="Arial" w:hAnsi="Arial" w:cs="Arial"/>
          <w:sz w:val="20"/>
          <w:szCs w:val="20"/>
          <w:lang w:val="en-US"/>
        </w:rPr>
        <w:t>d</w:t>
      </w:r>
      <w:r w:rsidRPr="00100172">
        <w:rPr>
          <w:rFonts w:ascii="Arial" w:hAnsi="Arial" w:cs="Arial"/>
          <w:sz w:val="20"/>
          <w:szCs w:val="20"/>
        </w:rPr>
        <w:t>iện tích 4.593,4 ha</w:t>
      </w:r>
    </w:p>
    <w:p w14:paraId="2634E15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Ki</w:t>
      </w:r>
      <w:r w:rsidR="00D7422D" w:rsidRPr="00100172">
        <w:rPr>
          <w:rFonts w:ascii="Arial" w:hAnsi="Arial" w:cs="Arial"/>
          <w:sz w:val="20"/>
          <w:szCs w:val="20"/>
          <w:lang w:val="en-US"/>
        </w:rPr>
        <w:t>ế</w:t>
      </w:r>
      <w:r w:rsidRPr="00100172">
        <w:rPr>
          <w:rFonts w:ascii="Arial" w:hAnsi="Arial" w:cs="Arial"/>
          <w:sz w:val="20"/>
          <w:szCs w:val="20"/>
        </w:rPr>
        <w:t xml:space="preserve">n An: 10 phường; </w:t>
      </w:r>
      <w:r w:rsidR="008344FA" w:rsidRPr="00100172">
        <w:rPr>
          <w:rFonts w:ascii="Arial" w:hAnsi="Arial" w:cs="Arial"/>
          <w:sz w:val="20"/>
          <w:szCs w:val="20"/>
          <w:lang w:val="en-US"/>
        </w:rPr>
        <w:t>d</w:t>
      </w:r>
      <w:r w:rsidRPr="00100172">
        <w:rPr>
          <w:rFonts w:ascii="Arial" w:hAnsi="Arial" w:cs="Arial"/>
          <w:sz w:val="20"/>
          <w:szCs w:val="20"/>
        </w:rPr>
        <w:t>iện tích 2.962,7 ha</w:t>
      </w:r>
    </w:p>
    <w:p w14:paraId="55B5A32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Có 8 huyện gồm: (6 huyện ngoại thành, 2 huyện đảo)</w:t>
      </w:r>
    </w:p>
    <w:p w14:paraId="3440826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An Dương:</w:t>
      </w:r>
      <w:r w:rsidR="00D7422D" w:rsidRPr="00100172">
        <w:rPr>
          <w:rFonts w:ascii="Arial" w:hAnsi="Arial" w:cs="Arial"/>
          <w:sz w:val="20"/>
          <w:szCs w:val="20"/>
          <w:lang w:val="en-US"/>
        </w:rPr>
        <w:t xml:space="preserve"> </w:t>
      </w:r>
      <w:r w:rsidRPr="00100172">
        <w:rPr>
          <w:rFonts w:ascii="Arial" w:hAnsi="Arial" w:cs="Arial"/>
          <w:sz w:val="20"/>
          <w:szCs w:val="20"/>
        </w:rPr>
        <w:t xml:space="preserve">16 thị trấn và xã; </w:t>
      </w:r>
      <w:r w:rsidR="008344FA" w:rsidRPr="00100172">
        <w:rPr>
          <w:rFonts w:ascii="Arial" w:hAnsi="Arial" w:cs="Arial"/>
          <w:sz w:val="20"/>
          <w:szCs w:val="20"/>
          <w:lang w:val="en-US"/>
        </w:rPr>
        <w:t>d</w:t>
      </w:r>
      <w:r w:rsidRPr="00100172">
        <w:rPr>
          <w:rFonts w:ascii="Arial" w:hAnsi="Arial" w:cs="Arial"/>
          <w:sz w:val="20"/>
          <w:szCs w:val="20"/>
        </w:rPr>
        <w:t>iện tích 10.426,6 ha</w:t>
      </w:r>
    </w:p>
    <w:p w14:paraId="29D89472" w14:textId="77777777" w:rsidR="00D7422D" w:rsidRPr="00100172" w:rsidRDefault="007F20BC" w:rsidP="00100172">
      <w:pPr>
        <w:spacing w:before="120"/>
        <w:rPr>
          <w:rFonts w:ascii="Arial" w:hAnsi="Arial" w:cs="Arial"/>
          <w:sz w:val="20"/>
          <w:szCs w:val="20"/>
          <w:lang w:val="en-US"/>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An Lão: 17 thị trấn và xã; diện tích 11.770,5 ha </w:t>
      </w:r>
    </w:p>
    <w:p w14:paraId="74C3B52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D7422D" w:rsidRPr="00100172">
        <w:rPr>
          <w:rFonts w:ascii="Arial" w:hAnsi="Arial" w:cs="Arial"/>
          <w:sz w:val="20"/>
          <w:szCs w:val="20"/>
          <w:lang w:val="en-US"/>
        </w:rPr>
        <w:t xml:space="preserve"> </w:t>
      </w:r>
      <w:r w:rsidRPr="00100172">
        <w:rPr>
          <w:rFonts w:ascii="Arial" w:hAnsi="Arial" w:cs="Arial"/>
          <w:sz w:val="20"/>
          <w:szCs w:val="20"/>
        </w:rPr>
        <w:t>Kiến</w:t>
      </w:r>
      <w:r w:rsidR="00D7422D" w:rsidRPr="00100172">
        <w:rPr>
          <w:rFonts w:ascii="Arial" w:hAnsi="Arial" w:cs="Arial"/>
          <w:sz w:val="20"/>
          <w:szCs w:val="20"/>
          <w:lang w:val="en-US"/>
        </w:rPr>
        <w:t xml:space="preserve"> </w:t>
      </w:r>
      <w:r w:rsidRPr="00100172">
        <w:rPr>
          <w:rFonts w:ascii="Arial" w:hAnsi="Arial" w:cs="Arial"/>
          <w:sz w:val="20"/>
          <w:szCs w:val="20"/>
        </w:rPr>
        <w:t>Thụy:</w:t>
      </w:r>
      <w:r w:rsidR="00D7422D" w:rsidRPr="00100172">
        <w:rPr>
          <w:rFonts w:ascii="Arial" w:hAnsi="Arial" w:cs="Arial"/>
          <w:sz w:val="20"/>
          <w:szCs w:val="20"/>
          <w:lang w:val="en-US"/>
        </w:rPr>
        <w:t xml:space="preserve"> </w:t>
      </w:r>
      <w:r w:rsidRPr="00100172">
        <w:rPr>
          <w:rFonts w:ascii="Arial" w:hAnsi="Arial" w:cs="Arial"/>
          <w:sz w:val="20"/>
          <w:szCs w:val="20"/>
        </w:rPr>
        <w:t>18</w:t>
      </w:r>
      <w:r w:rsidR="00D7422D" w:rsidRPr="00100172">
        <w:rPr>
          <w:rFonts w:ascii="Arial" w:hAnsi="Arial" w:cs="Arial"/>
          <w:sz w:val="20"/>
          <w:szCs w:val="20"/>
          <w:lang w:val="en-US"/>
        </w:rPr>
        <w:t xml:space="preserve"> </w:t>
      </w:r>
      <w:r w:rsidRPr="00100172">
        <w:rPr>
          <w:rFonts w:ascii="Arial" w:hAnsi="Arial" w:cs="Arial"/>
          <w:sz w:val="20"/>
          <w:szCs w:val="20"/>
        </w:rPr>
        <w:t>thị</w:t>
      </w:r>
      <w:r w:rsidR="00D7422D" w:rsidRPr="00100172">
        <w:rPr>
          <w:rFonts w:ascii="Arial" w:hAnsi="Arial" w:cs="Arial"/>
          <w:sz w:val="20"/>
          <w:szCs w:val="20"/>
          <w:lang w:val="en-US"/>
        </w:rPr>
        <w:t xml:space="preserve"> </w:t>
      </w:r>
      <w:r w:rsidRPr="00100172">
        <w:rPr>
          <w:rFonts w:ascii="Arial" w:hAnsi="Arial" w:cs="Arial"/>
          <w:sz w:val="20"/>
          <w:szCs w:val="20"/>
        </w:rPr>
        <w:t>trấn</w:t>
      </w:r>
      <w:r w:rsidR="00D7422D" w:rsidRPr="00100172">
        <w:rPr>
          <w:rFonts w:ascii="Arial" w:hAnsi="Arial" w:cs="Arial"/>
          <w:sz w:val="20"/>
          <w:szCs w:val="20"/>
          <w:lang w:val="en-US"/>
        </w:rPr>
        <w:t xml:space="preserve"> </w:t>
      </w:r>
      <w:r w:rsidRPr="00100172">
        <w:rPr>
          <w:rFonts w:ascii="Arial" w:hAnsi="Arial" w:cs="Arial"/>
          <w:sz w:val="20"/>
          <w:szCs w:val="20"/>
        </w:rPr>
        <w:t>và</w:t>
      </w:r>
      <w:r w:rsidR="00D7422D" w:rsidRPr="00100172">
        <w:rPr>
          <w:rFonts w:ascii="Arial" w:hAnsi="Arial" w:cs="Arial"/>
          <w:sz w:val="20"/>
          <w:szCs w:val="20"/>
          <w:lang w:val="en-US"/>
        </w:rPr>
        <w:t xml:space="preserve"> </w:t>
      </w:r>
      <w:r w:rsidRPr="00100172">
        <w:rPr>
          <w:rFonts w:ascii="Arial" w:hAnsi="Arial" w:cs="Arial"/>
          <w:sz w:val="20"/>
          <w:szCs w:val="20"/>
        </w:rPr>
        <w:t>xã; diện tích 10.886,5 ha</w:t>
      </w:r>
    </w:p>
    <w:p w14:paraId="1308730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Tiên Lãng: 21 thị </w:t>
      </w:r>
      <w:r w:rsidR="00D7422D" w:rsidRPr="00100172">
        <w:rPr>
          <w:rFonts w:ascii="Arial" w:hAnsi="Arial" w:cs="Arial"/>
          <w:sz w:val="20"/>
          <w:szCs w:val="20"/>
          <w:lang w:val="en-US"/>
        </w:rPr>
        <w:t>tr</w:t>
      </w:r>
      <w:r w:rsidRPr="00100172">
        <w:rPr>
          <w:rFonts w:ascii="Arial" w:hAnsi="Arial" w:cs="Arial"/>
          <w:sz w:val="20"/>
          <w:szCs w:val="20"/>
        </w:rPr>
        <w:t>ấn và xã; diện tích 19.520,6 ha</w:t>
      </w:r>
    </w:p>
    <w:p w14:paraId="46329F4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Thủy Nguyên: 37 thị </w:t>
      </w:r>
      <w:r w:rsidR="00D7422D" w:rsidRPr="00100172">
        <w:rPr>
          <w:rFonts w:ascii="Arial" w:hAnsi="Arial" w:cs="Arial"/>
          <w:sz w:val="20"/>
          <w:szCs w:val="20"/>
          <w:lang w:val="en-US"/>
        </w:rPr>
        <w:t>tr</w:t>
      </w:r>
      <w:r w:rsidRPr="00100172">
        <w:rPr>
          <w:rFonts w:ascii="Arial" w:hAnsi="Arial" w:cs="Arial"/>
          <w:sz w:val="20"/>
          <w:szCs w:val="20"/>
        </w:rPr>
        <w:t>ấn và xã; diện tích 26.186,7 ha</w:t>
      </w:r>
    </w:p>
    <w:p w14:paraId="1F1438D0" w14:textId="77777777" w:rsidR="00D7422D" w:rsidRPr="00100172" w:rsidRDefault="007F20BC" w:rsidP="00100172">
      <w:pPr>
        <w:spacing w:before="120"/>
        <w:rPr>
          <w:rFonts w:ascii="Arial" w:hAnsi="Arial" w:cs="Arial"/>
          <w:sz w:val="20"/>
          <w:szCs w:val="20"/>
          <w:lang w:val="en-US"/>
        </w:rPr>
      </w:pPr>
      <w:r w:rsidRPr="00100172">
        <w:rPr>
          <w:rFonts w:ascii="Arial" w:hAnsi="Arial" w:cs="Arial"/>
          <w:sz w:val="20"/>
          <w:szCs w:val="20"/>
        </w:rPr>
        <w:t>-</w:t>
      </w:r>
      <w:r w:rsidR="00383932" w:rsidRPr="00100172">
        <w:rPr>
          <w:rFonts w:ascii="Arial" w:hAnsi="Arial" w:cs="Arial"/>
          <w:sz w:val="20"/>
          <w:szCs w:val="20"/>
        </w:rPr>
        <w:t xml:space="preserve"> </w:t>
      </w:r>
      <w:r w:rsidR="00D7422D" w:rsidRPr="00100172">
        <w:rPr>
          <w:rFonts w:ascii="Arial" w:hAnsi="Arial" w:cs="Arial"/>
          <w:sz w:val="20"/>
          <w:szCs w:val="20"/>
        </w:rPr>
        <w:t>V</w:t>
      </w:r>
      <w:r w:rsidR="00D7422D" w:rsidRPr="00100172">
        <w:rPr>
          <w:rFonts w:ascii="Arial" w:hAnsi="Arial" w:cs="Arial"/>
          <w:sz w:val="20"/>
          <w:szCs w:val="20"/>
          <w:lang w:val="en-US"/>
        </w:rPr>
        <w:t>ĩn</w:t>
      </w:r>
      <w:r w:rsidRPr="00100172">
        <w:rPr>
          <w:rFonts w:ascii="Arial" w:hAnsi="Arial" w:cs="Arial"/>
          <w:sz w:val="20"/>
          <w:szCs w:val="20"/>
        </w:rPr>
        <w:t>h Bảo:</w:t>
      </w:r>
      <w:r w:rsidR="00D7422D" w:rsidRPr="00100172">
        <w:rPr>
          <w:rFonts w:ascii="Arial" w:hAnsi="Arial" w:cs="Arial"/>
          <w:sz w:val="20"/>
          <w:szCs w:val="20"/>
          <w:lang w:val="en-US"/>
        </w:rPr>
        <w:t xml:space="preserve"> </w:t>
      </w:r>
      <w:r w:rsidRPr="00100172">
        <w:rPr>
          <w:rFonts w:ascii="Arial" w:hAnsi="Arial" w:cs="Arial"/>
          <w:sz w:val="20"/>
          <w:szCs w:val="20"/>
        </w:rPr>
        <w:t>30 thị trấn và</w:t>
      </w:r>
      <w:r w:rsidR="00D7422D" w:rsidRPr="00100172">
        <w:rPr>
          <w:rFonts w:ascii="Arial" w:hAnsi="Arial" w:cs="Arial"/>
          <w:sz w:val="20"/>
          <w:szCs w:val="20"/>
          <w:lang w:val="en-US"/>
        </w:rPr>
        <w:t xml:space="preserve"> </w:t>
      </w:r>
      <w:r w:rsidRPr="00100172">
        <w:rPr>
          <w:rFonts w:ascii="Arial" w:hAnsi="Arial" w:cs="Arial"/>
          <w:sz w:val="20"/>
          <w:szCs w:val="20"/>
        </w:rPr>
        <w:t xml:space="preserve">xã; diện tích 18.334,2 ha </w:t>
      </w:r>
    </w:p>
    <w:p w14:paraId="65D43FE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Huyện đảo:</w:t>
      </w:r>
    </w:p>
    <w:p w14:paraId="1AA37D0C"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Bạch Long Vỹ: diện tích 307,0 ha</w:t>
      </w:r>
    </w:p>
    <w:p w14:paraId="0D00F4D4" w14:textId="77777777" w:rsidR="00D7422D" w:rsidRPr="00100172" w:rsidRDefault="007F20BC" w:rsidP="00100172">
      <w:pPr>
        <w:spacing w:before="120"/>
        <w:rPr>
          <w:rFonts w:ascii="Arial" w:hAnsi="Arial" w:cs="Arial"/>
          <w:sz w:val="20"/>
          <w:szCs w:val="20"/>
          <w:lang w:val="en-US"/>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Cát Hải: 2 thị trấn và xã; diện tích 32.555,4 ha </w:t>
      </w:r>
    </w:p>
    <w:p w14:paraId="78BD16B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10 thị trấn:</w:t>
      </w:r>
    </w:p>
    <w:p w14:paraId="091D896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Thị trấn Minh Đức (huyện Th</w:t>
      </w:r>
      <w:r w:rsidR="00383932" w:rsidRPr="00100172">
        <w:rPr>
          <w:rFonts w:ascii="Arial" w:hAnsi="Arial" w:cs="Arial"/>
          <w:sz w:val="20"/>
          <w:szCs w:val="20"/>
        </w:rPr>
        <w:t>ủy</w:t>
      </w:r>
      <w:r w:rsidRPr="00100172">
        <w:rPr>
          <w:rFonts w:ascii="Arial" w:hAnsi="Arial" w:cs="Arial"/>
          <w:sz w:val="20"/>
          <w:szCs w:val="20"/>
        </w:rPr>
        <w:t xml:space="preserve"> Nguyên).</w:t>
      </w:r>
    </w:p>
    <w:p w14:paraId="4D2D184C"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Thị </w:t>
      </w:r>
      <w:r w:rsidR="00D7422D" w:rsidRPr="00100172">
        <w:rPr>
          <w:rFonts w:ascii="Arial" w:hAnsi="Arial" w:cs="Arial"/>
          <w:sz w:val="20"/>
          <w:szCs w:val="20"/>
          <w:lang w:val="en-US"/>
        </w:rPr>
        <w:t>tr</w:t>
      </w:r>
      <w:r w:rsidRPr="00100172">
        <w:rPr>
          <w:rFonts w:ascii="Arial" w:hAnsi="Arial" w:cs="Arial"/>
          <w:sz w:val="20"/>
          <w:szCs w:val="20"/>
        </w:rPr>
        <w:t>ấn Núi Đè</w:t>
      </w:r>
      <w:r w:rsidR="00D7422D" w:rsidRPr="00100172">
        <w:rPr>
          <w:rFonts w:ascii="Arial" w:hAnsi="Arial" w:cs="Arial"/>
          <w:sz w:val="20"/>
          <w:szCs w:val="20"/>
          <w:lang w:val="en-US"/>
        </w:rPr>
        <w:t>o</w:t>
      </w:r>
      <w:r w:rsidRPr="00100172">
        <w:rPr>
          <w:rFonts w:ascii="Arial" w:hAnsi="Arial" w:cs="Arial"/>
          <w:sz w:val="20"/>
          <w:szCs w:val="20"/>
        </w:rPr>
        <w:t xml:space="preserve"> (huyện Th</w:t>
      </w:r>
      <w:r w:rsidR="00383932" w:rsidRPr="00100172">
        <w:rPr>
          <w:rFonts w:ascii="Arial" w:hAnsi="Arial" w:cs="Arial"/>
          <w:sz w:val="20"/>
          <w:szCs w:val="20"/>
        </w:rPr>
        <w:t>ủy</w:t>
      </w:r>
      <w:r w:rsidRPr="00100172">
        <w:rPr>
          <w:rFonts w:ascii="Arial" w:hAnsi="Arial" w:cs="Arial"/>
          <w:sz w:val="20"/>
          <w:szCs w:val="20"/>
        </w:rPr>
        <w:t xml:space="preserve"> Nguyên)</w:t>
      </w:r>
    </w:p>
    <w:p w14:paraId="5609FA5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Thị trấn An Dương (huyện An Dương)</w:t>
      </w:r>
    </w:p>
    <w:p w14:paraId="57D4E60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Thị trấn An L</w:t>
      </w:r>
      <w:r w:rsidR="00D7422D" w:rsidRPr="00100172">
        <w:rPr>
          <w:rFonts w:ascii="Arial" w:hAnsi="Arial" w:cs="Arial"/>
          <w:sz w:val="20"/>
          <w:szCs w:val="20"/>
          <w:lang w:val="en-US"/>
        </w:rPr>
        <w:t>ã</w:t>
      </w:r>
      <w:r w:rsidRPr="00100172">
        <w:rPr>
          <w:rFonts w:ascii="Arial" w:hAnsi="Arial" w:cs="Arial"/>
          <w:sz w:val="20"/>
          <w:szCs w:val="20"/>
        </w:rPr>
        <w:t>o (huyện An lão)</w:t>
      </w:r>
    </w:p>
    <w:p w14:paraId="1D8A0E1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Thị trấn Nú</w:t>
      </w:r>
      <w:r w:rsidR="00D7422D" w:rsidRPr="00100172">
        <w:rPr>
          <w:rFonts w:ascii="Arial" w:hAnsi="Arial" w:cs="Arial"/>
          <w:sz w:val="20"/>
          <w:szCs w:val="20"/>
          <w:lang w:val="en-US"/>
        </w:rPr>
        <w:t>i</w:t>
      </w:r>
      <w:r w:rsidRPr="00100172">
        <w:rPr>
          <w:rFonts w:ascii="Arial" w:hAnsi="Arial" w:cs="Arial"/>
          <w:sz w:val="20"/>
          <w:szCs w:val="20"/>
        </w:rPr>
        <w:t xml:space="preserve"> Đối (huyện Kiến Th</w:t>
      </w:r>
      <w:r w:rsidR="00D7422D" w:rsidRPr="00100172">
        <w:rPr>
          <w:rFonts w:ascii="Arial" w:hAnsi="Arial" w:cs="Arial"/>
          <w:sz w:val="20"/>
          <w:szCs w:val="20"/>
          <w:lang w:val="en-US"/>
        </w:rPr>
        <w:t>ụy</w:t>
      </w:r>
      <w:r w:rsidRPr="00100172">
        <w:rPr>
          <w:rFonts w:ascii="Arial" w:hAnsi="Arial" w:cs="Arial"/>
          <w:sz w:val="20"/>
          <w:szCs w:val="20"/>
        </w:rPr>
        <w:t>)</w:t>
      </w:r>
    </w:p>
    <w:p w14:paraId="544A3C0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Thị trấn Tiên Lãng (h</w:t>
      </w:r>
      <w:r w:rsidR="00D7422D" w:rsidRPr="00100172">
        <w:rPr>
          <w:rFonts w:ascii="Arial" w:hAnsi="Arial" w:cs="Arial"/>
          <w:sz w:val="20"/>
          <w:szCs w:val="20"/>
          <w:lang w:val="en-US"/>
        </w:rPr>
        <w:t>u</w:t>
      </w:r>
      <w:r w:rsidRPr="00100172">
        <w:rPr>
          <w:rFonts w:ascii="Arial" w:hAnsi="Arial" w:cs="Arial"/>
          <w:sz w:val="20"/>
          <w:szCs w:val="20"/>
        </w:rPr>
        <w:t>yện Tiên Lãng)</w:t>
      </w:r>
    </w:p>
    <w:p w14:paraId="3EEDA59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Thị </w:t>
      </w:r>
      <w:r w:rsidR="00D7422D" w:rsidRPr="00100172">
        <w:rPr>
          <w:rFonts w:ascii="Arial" w:hAnsi="Arial" w:cs="Arial"/>
          <w:sz w:val="20"/>
          <w:szCs w:val="20"/>
          <w:lang w:val="en-US"/>
        </w:rPr>
        <w:t>tr</w:t>
      </w:r>
      <w:r w:rsidRPr="00100172">
        <w:rPr>
          <w:rFonts w:ascii="Arial" w:hAnsi="Arial" w:cs="Arial"/>
          <w:sz w:val="20"/>
          <w:szCs w:val="20"/>
        </w:rPr>
        <w:t>ấn Vĩnh Bảo (huyện Vĩnh Bảo)</w:t>
      </w:r>
    </w:p>
    <w:p w14:paraId="3DF5A16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Thị trấn Cát Bà (huyện Cát Bà)</w:t>
      </w:r>
    </w:p>
    <w:p w14:paraId="133D3A85" w14:textId="77777777" w:rsidR="00D7422D" w:rsidRPr="00100172" w:rsidRDefault="00D7422D" w:rsidP="00100172">
      <w:pPr>
        <w:spacing w:before="120"/>
        <w:rPr>
          <w:rFonts w:ascii="Arial" w:hAnsi="Arial" w:cs="Arial"/>
          <w:sz w:val="20"/>
          <w:szCs w:val="20"/>
        </w:rPr>
      </w:pPr>
      <w:r w:rsidRPr="00100172">
        <w:rPr>
          <w:rFonts w:ascii="Arial" w:hAnsi="Arial" w:cs="Arial"/>
          <w:sz w:val="20"/>
          <w:szCs w:val="20"/>
        </w:rPr>
        <w:t xml:space="preserve">- Thị trấn Cát </w:t>
      </w:r>
      <w:r w:rsidRPr="00100172">
        <w:rPr>
          <w:rFonts w:ascii="Arial" w:hAnsi="Arial" w:cs="Arial"/>
          <w:sz w:val="20"/>
          <w:szCs w:val="20"/>
          <w:lang w:val="en-US"/>
        </w:rPr>
        <w:t>Hải</w:t>
      </w:r>
      <w:r w:rsidRPr="00100172">
        <w:rPr>
          <w:rFonts w:ascii="Arial" w:hAnsi="Arial" w:cs="Arial"/>
          <w:sz w:val="20"/>
          <w:szCs w:val="20"/>
        </w:rPr>
        <w:t xml:space="preserve"> (huyện Cát Bà)</w:t>
      </w:r>
    </w:p>
    <w:p w14:paraId="2EFAB4D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Thị trấn Trường Sơn (huyện An Lão)</w:t>
      </w:r>
    </w:p>
    <w:p w14:paraId="62F8829B" w14:textId="77777777" w:rsidR="00D7422D" w:rsidRPr="00100172" w:rsidRDefault="007F20BC" w:rsidP="00100172">
      <w:pPr>
        <w:spacing w:before="120"/>
        <w:rPr>
          <w:rFonts w:ascii="Arial" w:hAnsi="Arial" w:cs="Arial"/>
          <w:sz w:val="20"/>
          <w:szCs w:val="20"/>
          <w:lang w:val="en-US"/>
        </w:rPr>
      </w:pPr>
      <w:r w:rsidRPr="00100172">
        <w:rPr>
          <w:rFonts w:ascii="Arial" w:hAnsi="Arial" w:cs="Arial"/>
          <w:sz w:val="20"/>
          <w:szCs w:val="20"/>
        </w:rPr>
        <w:t xml:space="preserve">(Các số liệu về diện tích và đơn vị hành chính thuộc các quận huyện căn cứ theo niên giám thống kê của thành phố Hải Phòng và </w:t>
      </w:r>
      <w:r w:rsidR="00383932" w:rsidRPr="00100172">
        <w:rPr>
          <w:rFonts w:ascii="Arial" w:hAnsi="Arial" w:cs="Arial"/>
          <w:sz w:val="20"/>
          <w:szCs w:val="20"/>
        </w:rPr>
        <w:t>công văn</w:t>
      </w:r>
      <w:r w:rsidRPr="00100172">
        <w:rPr>
          <w:rFonts w:ascii="Arial" w:hAnsi="Arial" w:cs="Arial"/>
          <w:sz w:val="20"/>
          <w:szCs w:val="20"/>
        </w:rPr>
        <w:t xml:space="preserve"> báo cáo số 3014/UBND-QH ngày 9/5/2022 do UBND Thành phố Hải Phòng gửi Bộ Xây Dựng) </w:t>
      </w:r>
    </w:p>
    <w:p w14:paraId="72B760BA" w14:textId="77777777" w:rsidR="007F20BC" w:rsidRPr="00100172" w:rsidRDefault="007F20BC" w:rsidP="00100172">
      <w:pPr>
        <w:spacing w:before="120"/>
        <w:rPr>
          <w:rFonts w:ascii="Arial" w:hAnsi="Arial" w:cs="Arial"/>
          <w:i/>
          <w:iCs/>
          <w:sz w:val="20"/>
          <w:szCs w:val="20"/>
          <w:lang w:val="en-US"/>
        </w:rPr>
      </w:pPr>
      <w:r w:rsidRPr="00100172">
        <w:rPr>
          <w:rFonts w:ascii="Arial" w:hAnsi="Arial" w:cs="Arial"/>
          <w:i/>
          <w:iCs/>
          <w:sz w:val="20"/>
          <w:szCs w:val="20"/>
        </w:rPr>
        <w:t>b) Thực trạng dân s</w:t>
      </w:r>
      <w:r w:rsidR="00D7422D" w:rsidRPr="00100172">
        <w:rPr>
          <w:rFonts w:ascii="Arial" w:hAnsi="Arial" w:cs="Arial"/>
          <w:i/>
          <w:iCs/>
          <w:sz w:val="20"/>
          <w:szCs w:val="20"/>
          <w:lang w:val="en-US"/>
        </w:rPr>
        <w:t>ố</w:t>
      </w:r>
    </w:p>
    <w:p w14:paraId="0006B96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Theo thống kê dân số của thành phố Hải Phòng tính đến ngày 31/12/2020 là 2.053.493 người</w:t>
      </w:r>
      <w:r w:rsidR="00D7422D" w:rsidRPr="00100172">
        <w:rPr>
          <w:rStyle w:val="FootnoteReference"/>
          <w:rFonts w:ascii="Arial" w:hAnsi="Arial" w:cs="Arial"/>
          <w:sz w:val="20"/>
          <w:szCs w:val="20"/>
        </w:rPr>
        <w:footnoteReference w:customMarkFollows="1" w:id="2"/>
        <w:t>2</w:t>
      </w:r>
      <w:r w:rsidRPr="00100172">
        <w:rPr>
          <w:rFonts w:ascii="Arial" w:hAnsi="Arial" w:cs="Arial"/>
          <w:sz w:val="20"/>
          <w:szCs w:val="20"/>
        </w:rPr>
        <w:t>, trong đ</w:t>
      </w:r>
      <w:r w:rsidR="00D7422D" w:rsidRPr="00100172">
        <w:rPr>
          <w:rFonts w:ascii="Arial" w:hAnsi="Arial" w:cs="Arial"/>
          <w:sz w:val="20"/>
          <w:szCs w:val="20"/>
          <w:lang w:val="en-US"/>
        </w:rPr>
        <w:t>ó</w:t>
      </w:r>
      <w:r w:rsidRPr="00100172">
        <w:rPr>
          <w:rFonts w:ascii="Arial" w:hAnsi="Arial" w:cs="Arial"/>
          <w:sz w:val="20"/>
          <w:szCs w:val="20"/>
        </w:rPr>
        <w:t xml:space="preserve"> khu vực đô thị là 932.547 người chiếm </w:t>
      </w:r>
      <w:r w:rsidR="00383932" w:rsidRPr="00100172">
        <w:rPr>
          <w:rFonts w:ascii="Arial" w:hAnsi="Arial" w:cs="Arial"/>
          <w:sz w:val="20"/>
          <w:szCs w:val="20"/>
        </w:rPr>
        <w:t>tỷ lệ</w:t>
      </w:r>
      <w:r w:rsidRPr="00100172">
        <w:rPr>
          <w:rFonts w:ascii="Arial" w:hAnsi="Arial" w:cs="Arial"/>
          <w:sz w:val="20"/>
          <w:szCs w:val="20"/>
        </w:rPr>
        <w:t xml:space="preserve"> 45,4%, khu vực nông thôn là 1.120.946 người chiếm </w:t>
      </w:r>
      <w:r w:rsidR="00383932" w:rsidRPr="00100172">
        <w:rPr>
          <w:rFonts w:ascii="Arial" w:hAnsi="Arial" w:cs="Arial"/>
          <w:sz w:val="20"/>
          <w:szCs w:val="20"/>
        </w:rPr>
        <w:t>tỷ lệ</w:t>
      </w:r>
      <w:r w:rsidRPr="00100172">
        <w:rPr>
          <w:rFonts w:ascii="Arial" w:hAnsi="Arial" w:cs="Arial"/>
          <w:sz w:val="20"/>
          <w:szCs w:val="20"/>
        </w:rPr>
        <w:t xml:space="preserve"> 54,6%.</w:t>
      </w:r>
    </w:p>
    <w:p w14:paraId="1D038BB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Dân số Hải Phòng 2019 là 2.028.514 người (Tổng điều tra dân số và nhà ở năm 2019). Tốc độ tăng trưởng dân số trung bình giai đoạn 2019-2020 là 0.98%/năm. (vùng kinh tế trọng điểm Bắc Bộ là 1,3%/ năm; các tỉnh, thành phố phía Bắc là 1,05%/ năm và cả nước là 1,07%/ năm), năm 2021 đạt khoảng 2.072.400 nghìn người, tăng 0,92% so với năm 2020.</w:t>
      </w:r>
    </w:p>
    <w:p w14:paraId="2C14E45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Mật độ dân số chung của Hải Phòng tăng từ 1.299 người/k</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lên 1.315 người/k</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(từ 2019-2020); đứng thứ 2 đối với các tỉnh, thành phố khu vực phía Bắc - vùng kinh tế trọng điểm Bắc Bộ và cao hơn mức b</w:t>
      </w:r>
      <w:r w:rsidR="00D7422D" w:rsidRPr="00100172">
        <w:rPr>
          <w:rFonts w:ascii="Arial" w:hAnsi="Arial" w:cs="Arial"/>
          <w:sz w:val="20"/>
          <w:szCs w:val="20"/>
          <w:lang w:val="en-US"/>
        </w:rPr>
        <w:t>ì</w:t>
      </w:r>
      <w:r w:rsidRPr="00100172">
        <w:rPr>
          <w:rFonts w:ascii="Arial" w:hAnsi="Arial" w:cs="Arial"/>
          <w:sz w:val="20"/>
          <w:szCs w:val="20"/>
        </w:rPr>
        <w:t>nh quân cả nước.</w:t>
      </w:r>
    </w:p>
    <w:p w14:paraId="3889EAA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Khu vực 8 huyện có mật độ 907 người/k</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Huyện có mật độ cao nhất là An Dương khoảng 1.934 người/k</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Huyện có mật độ th</w:t>
      </w:r>
      <w:r w:rsidR="00D7422D" w:rsidRPr="00100172">
        <w:rPr>
          <w:rFonts w:ascii="Arial" w:hAnsi="Arial" w:cs="Arial"/>
          <w:sz w:val="20"/>
          <w:szCs w:val="20"/>
          <w:lang w:val="en-US"/>
        </w:rPr>
        <w:t>ấ</w:t>
      </w:r>
      <w:r w:rsidRPr="00100172">
        <w:rPr>
          <w:rFonts w:ascii="Arial" w:hAnsi="Arial" w:cs="Arial"/>
          <w:sz w:val="20"/>
          <w:szCs w:val="20"/>
        </w:rPr>
        <w:t>p nhất là Cát Hải khoảng 99 người/k</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w:t>
      </w:r>
    </w:p>
    <w:p w14:paraId="1DFBCFD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Khu vực 7 quận có mật độ 3.170 người/k</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Quận c</w:t>
      </w:r>
      <w:r w:rsidR="00D7422D" w:rsidRPr="00100172">
        <w:rPr>
          <w:rFonts w:ascii="Arial" w:hAnsi="Arial" w:cs="Arial"/>
          <w:sz w:val="20"/>
          <w:szCs w:val="20"/>
          <w:lang w:val="en-US"/>
        </w:rPr>
        <w:t>ó</w:t>
      </w:r>
      <w:r w:rsidRPr="00100172">
        <w:rPr>
          <w:rFonts w:ascii="Arial" w:hAnsi="Arial" w:cs="Arial"/>
          <w:sz w:val="20"/>
          <w:szCs w:val="20"/>
        </w:rPr>
        <w:t xml:space="preserve"> mật độ cao nhất là Lê Chân khoảng 18.577 người/k</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Quận có mật độ thấp nhất là Đồ Sơn khoảng 1.082 người/k</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w:t>
      </w:r>
    </w:p>
    <w:p w14:paraId="6061A71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Khu vực 10 thị </w:t>
      </w:r>
      <w:r w:rsidR="00D7422D" w:rsidRPr="00100172">
        <w:rPr>
          <w:rFonts w:ascii="Arial" w:hAnsi="Arial" w:cs="Arial"/>
          <w:sz w:val="20"/>
          <w:szCs w:val="20"/>
          <w:lang w:val="en-US"/>
        </w:rPr>
        <w:t>tr</w:t>
      </w:r>
      <w:r w:rsidRPr="00100172">
        <w:rPr>
          <w:rFonts w:ascii="Arial" w:hAnsi="Arial" w:cs="Arial"/>
          <w:sz w:val="20"/>
          <w:szCs w:val="20"/>
        </w:rPr>
        <w:t>ấn có mật độ 735 người/k</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Thị </w:t>
      </w:r>
      <w:r w:rsidR="00D7422D" w:rsidRPr="00100172">
        <w:rPr>
          <w:rFonts w:ascii="Arial" w:hAnsi="Arial" w:cs="Arial"/>
          <w:sz w:val="20"/>
          <w:szCs w:val="20"/>
          <w:lang w:val="en-US"/>
        </w:rPr>
        <w:t>tr</w:t>
      </w:r>
      <w:r w:rsidRPr="00100172">
        <w:rPr>
          <w:rFonts w:ascii="Arial" w:hAnsi="Arial" w:cs="Arial"/>
          <w:sz w:val="20"/>
          <w:szCs w:val="20"/>
        </w:rPr>
        <w:t>ấn có mật độ cao nhất là thị trấn Nú</w:t>
      </w:r>
      <w:r w:rsidR="00D7422D" w:rsidRPr="00100172">
        <w:rPr>
          <w:rFonts w:ascii="Arial" w:hAnsi="Arial" w:cs="Arial"/>
          <w:sz w:val="20"/>
          <w:szCs w:val="20"/>
          <w:lang w:val="en-US"/>
        </w:rPr>
        <w:t>i</w:t>
      </w:r>
      <w:r w:rsidRPr="00100172">
        <w:rPr>
          <w:rFonts w:ascii="Arial" w:hAnsi="Arial" w:cs="Arial"/>
          <w:sz w:val="20"/>
          <w:szCs w:val="20"/>
        </w:rPr>
        <w:t xml:space="preserve"> Đèo khoảng 3.763 người/k</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w:t>
      </w:r>
    </w:p>
    <w:p w14:paraId="1D54602C"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2.3.</w:t>
      </w:r>
      <w:r w:rsidR="00383932" w:rsidRPr="00100172">
        <w:rPr>
          <w:rFonts w:ascii="Arial" w:hAnsi="Arial" w:cs="Arial"/>
          <w:b/>
          <w:bCs/>
          <w:sz w:val="20"/>
          <w:szCs w:val="20"/>
        </w:rPr>
        <w:t xml:space="preserve"> </w:t>
      </w:r>
      <w:r w:rsidRPr="00100172">
        <w:rPr>
          <w:rFonts w:ascii="Arial" w:hAnsi="Arial" w:cs="Arial"/>
          <w:b/>
          <w:bCs/>
          <w:sz w:val="20"/>
          <w:szCs w:val="20"/>
        </w:rPr>
        <w:t>Ảnh hư</w:t>
      </w:r>
      <w:r w:rsidR="00D7422D" w:rsidRPr="00100172">
        <w:rPr>
          <w:rFonts w:ascii="Arial" w:hAnsi="Arial" w:cs="Arial"/>
          <w:b/>
          <w:bCs/>
          <w:sz w:val="20"/>
          <w:szCs w:val="20"/>
          <w:lang w:val="en-US"/>
        </w:rPr>
        <w:t>ởn</w:t>
      </w:r>
      <w:r w:rsidRPr="00100172">
        <w:rPr>
          <w:rFonts w:ascii="Arial" w:hAnsi="Arial" w:cs="Arial"/>
          <w:b/>
          <w:bCs/>
          <w:sz w:val="20"/>
          <w:szCs w:val="20"/>
        </w:rPr>
        <w:t>g của tác nh</w:t>
      </w:r>
      <w:r w:rsidR="00D7422D" w:rsidRPr="00100172">
        <w:rPr>
          <w:rFonts w:ascii="Arial" w:hAnsi="Arial" w:cs="Arial"/>
          <w:b/>
          <w:bCs/>
          <w:sz w:val="20"/>
          <w:szCs w:val="20"/>
          <w:lang w:val="en-US"/>
        </w:rPr>
        <w:t>ân</w:t>
      </w:r>
      <w:r w:rsidRPr="00100172">
        <w:rPr>
          <w:rFonts w:ascii="Arial" w:hAnsi="Arial" w:cs="Arial"/>
          <w:b/>
          <w:bCs/>
          <w:sz w:val="20"/>
          <w:szCs w:val="20"/>
        </w:rPr>
        <w:t xml:space="preserve"> xã hội đến</w:t>
      </w:r>
      <w:r w:rsidR="00D7422D" w:rsidRPr="00100172">
        <w:rPr>
          <w:rFonts w:ascii="Arial" w:hAnsi="Arial" w:cs="Arial"/>
          <w:b/>
          <w:bCs/>
          <w:sz w:val="20"/>
          <w:szCs w:val="20"/>
          <w:lang w:val="en-US"/>
        </w:rPr>
        <w:t xml:space="preserve"> nhà</w:t>
      </w:r>
      <w:r w:rsidRPr="00100172">
        <w:rPr>
          <w:rFonts w:ascii="Arial" w:hAnsi="Arial" w:cs="Arial"/>
          <w:b/>
          <w:bCs/>
          <w:sz w:val="20"/>
          <w:szCs w:val="20"/>
        </w:rPr>
        <w:t xml:space="preserve"> ở</w:t>
      </w:r>
    </w:p>
    <w:p w14:paraId="48FA35A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Dân số và mật độ dân số toàn th</w:t>
      </w:r>
      <w:r w:rsidR="00BC7613" w:rsidRPr="00100172">
        <w:rPr>
          <w:rFonts w:ascii="Arial" w:hAnsi="Arial" w:cs="Arial"/>
          <w:sz w:val="20"/>
          <w:szCs w:val="20"/>
          <w:lang w:val="en-US"/>
        </w:rPr>
        <w:t>à</w:t>
      </w:r>
      <w:r w:rsidRPr="00100172">
        <w:rPr>
          <w:rFonts w:ascii="Arial" w:hAnsi="Arial" w:cs="Arial"/>
          <w:sz w:val="20"/>
          <w:szCs w:val="20"/>
        </w:rPr>
        <w:t>nh phố Hải Phòng cao so với trung bình cả nước. Tuy nhiên dân số và mật độ d</w:t>
      </w:r>
      <w:r w:rsidR="00BC7613" w:rsidRPr="00100172">
        <w:rPr>
          <w:rFonts w:ascii="Arial" w:hAnsi="Arial" w:cs="Arial"/>
          <w:sz w:val="20"/>
          <w:szCs w:val="20"/>
          <w:lang w:val="en-US"/>
        </w:rPr>
        <w:t>â</w:t>
      </w:r>
      <w:r w:rsidRPr="00100172">
        <w:rPr>
          <w:rFonts w:ascii="Arial" w:hAnsi="Arial" w:cs="Arial"/>
          <w:sz w:val="20"/>
          <w:szCs w:val="20"/>
        </w:rPr>
        <w:t>n số đô thị vẫn chưa đạt so với các tiêu chí về phân loại đô thị, tỷ lệ tăng dân số tự nhiên thấp. Do vậy, trong chiến lược phát triển của thành phố sắp tới, cần chú trọng phát triển các ngành nghề có sức hút lao động cao, xây dựng các đô thị có hệ thống hạ tầng khung tốt (đô thị đáng sống)... nhằm đẩy mạnh tỷ lệ tăng dân số cơ học, thu hút dịch chuyển dân số từ các khu vực khác tới ổn định sinh sống.</w:t>
      </w:r>
    </w:p>
    <w:p w14:paraId="41E90DF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Tỷ lệ dân số trong độ tuổi lao động lớn (chiếm trên 50% tổng dân số), trình độ lao động cao so với mặt bằng chung cả nước là tiền đề tốt để phát </w:t>
      </w:r>
      <w:r w:rsidR="00383932" w:rsidRPr="00100172">
        <w:rPr>
          <w:rFonts w:ascii="Arial" w:hAnsi="Arial" w:cs="Arial"/>
          <w:sz w:val="20"/>
          <w:szCs w:val="20"/>
        </w:rPr>
        <w:t>triển</w:t>
      </w:r>
      <w:r w:rsidRPr="00100172">
        <w:rPr>
          <w:rFonts w:ascii="Arial" w:hAnsi="Arial" w:cs="Arial"/>
          <w:sz w:val="20"/>
          <w:szCs w:val="20"/>
        </w:rPr>
        <w:t xml:space="preserve"> kinh tế địa phương.</w:t>
      </w:r>
    </w:p>
    <w:p w14:paraId="24C90BA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Việc phát triển đô thị, chuyển đổi mô hình kinh tế dẫn tới phải chuyển đổi cơ cấu lao động theo ngành nghề.</w:t>
      </w:r>
    </w:p>
    <w:p w14:paraId="4FD0E07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Trong khoảng 3 năm gần đây thành phố đã có sự phát triển vượt bậc cả về kinh t</w:t>
      </w:r>
      <w:r w:rsidR="00BC7613" w:rsidRPr="00100172">
        <w:rPr>
          <w:rFonts w:ascii="Arial" w:hAnsi="Arial" w:cs="Arial"/>
          <w:sz w:val="20"/>
          <w:szCs w:val="20"/>
          <w:lang w:val="en-US"/>
        </w:rPr>
        <w:t>ế</w:t>
      </w:r>
      <w:r w:rsidRPr="00100172">
        <w:rPr>
          <w:rFonts w:ascii="Arial" w:hAnsi="Arial" w:cs="Arial"/>
          <w:sz w:val="20"/>
          <w:szCs w:val="20"/>
        </w:rPr>
        <w:t xml:space="preserve"> và các dự án phát triển đô thị, do vậy khả năng thu hút người nhập cư để tăng trưởng dân số là rất khả thi.</w:t>
      </w:r>
    </w:p>
    <w:p w14:paraId="1B40AE3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Mứ</w:t>
      </w:r>
      <w:r w:rsidR="00BC7613" w:rsidRPr="00100172">
        <w:rPr>
          <w:rFonts w:ascii="Arial" w:hAnsi="Arial" w:cs="Arial"/>
          <w:sz w:val="20"/>
          <w:szCs w:val="20"/>
        </w:rPr>
        <w:t>c s</w:t>
      </w:r>
      <w:r w:rsidR="00BC7613" w:rsidRPr="00100172">
        <w:rPr>
          <w:rFonts w:ascii="Arial" w:hAnsi="Arial" w:cs="Arial"/>
          <w:sz w:val="20"/>
          <w:szCs w:val="20"/>
          <w:lang w:val="en-US"/>
        </w:rPr>
        <w:t>ố</w:t>
      </w:r>
      <w:r w:rsidRPr="00100172">
        <w:rPr>
          <w:rFonts w:ascii="Arial" w:hAnsi="Arial" w:cs="Arial"/>
          <w:sz w:val="20"/>
          <w:szCs w:val="20"/>
        </w:rPr>
        <w:t>ng xã hội ngày càng được cải thiện thì nhà ở cũng theo đó phát triển các chủng loại và nội dung. Tại thành phố Hải Phòng, công tác xóa đói giảm nghèo đã có những thành công trên diện rộng, người dân từng bước có điều kiện để cả</w:t>
      </w:r>
      <w:r w:rsidR="00BC7613" w:rsidRPr="00100172">
        <w:rPr>
          <w:rFonts w:ascii="Arial" w:hAnsi="Arial" w:cs="Arial"/>
          <w:sz w:val="20"/>
          <w:szCs w:val="20"/>
          <w:lang w:val="en-US"/>
        </w:rPr>
        <w:t>i</w:t>
      </w:r>
      <w:r w:rsidRPr="00100172">
        <w:rPr>
          <w:rFonts w:ascii="Arial" w:hAnsi="Arial" w:cs="Arial"/>
          <w:sz w:val="20"/>
          <w:szCs w:val="20"/>
        </w:rPr>
        <w:t xml:space="preserve"> thiện nhà ở. Các nhà khoa học xã hội đồng thời coi đây là tác nhân kinh tế - xã hội của nhà ở đô thị.</w:t>
      </w:r>
    </w:p>
    <w:p w14:paraId="1B68648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Lối sống đô thị theo kiểu công nghiệp tập trung với tiện ích là xu hư</w:t>
      </w:r>
      <w:r w:rsidR="00BC7613" w:rsidRPr="00100172">
        <w:rPr>
          <w:rFonts w:ascii="Arial" w:hAnsi="Arial" w:cs="Arial"/>
          <w:sz w:val="20"/>
          <w:szCs w:val="20"/>
          <w:lang w:val="en-US"/>
        </w:rPr>
        <w:t>ớ</w:t>
      </w:r>
      <w:r w:rsidRPr="00100172">
        <w:rPr>
          <w:rFonts w:ascii="Arial" w:hAnsi="Arial" w:cs="Arial"/>
          <w:sz w:val="20"/>
          <w:szCs w:val="20"/>
        </w:rPr>
        <w:t>ng tất yếu để tạo nên nhà ở mật độ cao, nhà cao tầng. Loại nhà ở đô thị này đã xuất hiện ngày càng nhiều tại thành phố và đang từng bước làm thay đổi lối s</w:t>
      </w:r>
      <w:r w:rsidR="00BC7613" w:rsidRPr="00100172">
        <w:rPr>
          <w:rFonts w:ascii="Arial" w:hAnsi="Arial" w:cs="Arial"/>
          <w:sz w:val="20"/>
          <w:szCs w:val="20"/>
          <w:lang w:val="en-US"/>
        </w:rPr>
        <w:t>ố</w:t>
      </w:r>
      <w:r w:rsidRPr="00100172">
        <w:rPr>
          <w:rFonts w:ascii="Arial" w:hAnsi="Arial" w:cs="Arial"/>
          <w:sz w:val="20"/>
          <w:szCs w:val="20"/>
        </w:rPr>
        <w:t>ng cũng như bộ mặt đô thị nói chung.</w:t>
      </w:r>
    </w:p>
    <w:p w14:paraId="0EE53BC7"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2.4.</w:t>
      </w:r>
      <w:r w:rsidR="00383932" w:rsidRPr="00100172">
        <w:rPr>
          <w:rFonts w:ascii="Arial" w:hAnsi="Arial" w:cs="Arial"/>
          <w:b/>
          <w:bCs/>
          <w:sz w:val="20"/>
          <w:szCs w:val="20"/>
        </w:rPr>
        <w:t xml:space="preserve"> </w:t>
      </w:r>
      <w:r w:rsidRPr="00100172">
        <w:rPr>
          <w:rFonts w:ascii="Arial" w:hAnsi="Arial" w:cs="Arial"/>
          <w:b/>
          <w:bCs/>
          <w:sz w:val="20"/>
          <w:szCs w:val="20"/>
        </w:rPr>
        <w:t>Một số vấn đề văn hóa xã hội</w:t>
      </w:r>
    </w:p>
    <w:p w14:paraId="0B3305A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Thành phố đã thực hiện đầy đủ, kịp thời các chính sách xã hội, chính sách người c</w:t>
      </w:r>
      <w:r w:rsidR="007C0E7E" w:rsidRPr="00100172">
        <w:rPr>
          <w:rFonts w:ascii="Arial" w:hAnsi="Arial" w:cs="Arial"/>
          <w:sz w:val="20"/>
          <w:szCs w:val="20"/>
          <w:lang w:val="en-US"/>
        </w:rPr>
        <w:t>ó</w:t>
      </w:r>
      <w:r w:rsidRPr="00100172">
        <w:rPr>
          <w:rFonts w:ascii="Arial" w:hAnsi="Arial" w:cs="Arial"/>
          <w:sz w:val="20"/>
          <w:szCs w:val="20"/>
        </w:rPr>
        <w:t xml:space="preserve"> công với cách mạng, triển khai đồng bộ các chính sách, giải pháp giảm nghèo</w:t>
      </w:r>
      <w:r w:rsidR="007C0E7E" w:rsidRPr="00100172">
        <w:rPr>
          <w:rFonts w:ascii="Arial" w:hAnsi="Arial" w:cs="Arial"/>
          <w:sz w:val="20"/>
          <w:szCs w:val="20"/>
          <w:lang w:val="en-US"/>
        </w:rPr>
        <w:t xml:space="preserve"> </w:t>
      </w:r>
      <w:r w:rsidRPr="00100172">
        <w:rPr>
          <w:rFonts w:ascii="Arial" w:hAnsi="Arial" w:cs="Arial"/>
          <w:sz w:val="20"/>
          <w:szCs w:val="20"/>
        </w:rPr>
        <w:t>theo hướng tiếp cận đa chiều đến cuối năm 2020 tỷ lệ hộ nghèo còn 0,9%, giảm 0,3 điểm % so với năm 2019; đời s</w:t>
      </w:r>
      <w:r w:rsidR="007C0E7E" w:rsidRPr="00100172">
        <w:rPr>
          <w:rFonts w:ascii="Arial" w:hAnsi="Arial" w:cs="Arial"/>
          <w:sz w:val="20"/>
          <w:szCs w:val="20"/>
          <w:lang w:val="en-US"/>
        </w:rPr>
        <w:t>ố</w:t>
      </w:r>
      <w:r w:rsidRPr="00100172">
        <w:rPr>
          <w:rFonts w:ascii="Arial" w:hAnsi="Arial" w:cs="Arial"/>
          <w:sz w:val="20"/>
          <w:szCs w:val="20"/>
        </w:rPr>
        <w:t>ng dân c</w:t>
      </w:r>
      <w:r w:rsidR="007C0E7E" w:rsidRPr="00100172">
        <w:rPr>
          <w:rFonts w:ascii="Arial" w:hAnsi="Arial" w:cs="Arial"/>
          <w:sz w:val="20"/>
          <w:szCs w:val="20"/>
          <w:lang w:val="en-US"/>
        </w:rPr>
        <w:t>ư</w:t>
      </w:r>
      <w:r w:rsidRPr="00100172">
        <w:rPr>
          <w:rFonts w:ascii="Arial" w:hAnsi="Arial" w:cs="Arial"/>
          <w:sz w:val="20"/>
          <w:szCs w:val="20"/>
        </w:rPr>
        <w:t xml:space="preserve"> từng bước được cả</w:t>
      </w:r>
      <w:r w:rsidR="007C0E7E" w:rsidRPr="00100172">
        <w:rPr>
          <w:rFonts w:ascii="Arial" w:hAnsi="Arial" w:cs="Arial"/>
          <w:sz w:val="20"/>
          <w:szCs w:val="20"/>
          <w:lang w:val="en-US"/>
        </w:rPr>
        <w:t>i</w:t>
      </w:r>
      <w:r w:rsidRPr="00100172">
        <w:rPr>
          <w:rFonts w:ascii="Arial" w:hAnsi="Arial" w:cs="Arial"/>
          <w:sz w:val="20"/>
          <w:szCs w:val="20"/>
        </w:rPr>
        <w:t xml:space="preserve"> thiện, thu nhập bình quân đ</w:t>
      </w:r>
      <w:r w:rsidR="007C0E7E" w:rsidRPr="00100172">
        <w:rPr>
          <w:rFonts w:ascii="Arial" w:hAnsi="Arial" w:cs="Arial"/>
          <w:sz w:val="20"/>
          <w:szCs w:val="20"/>
          <w:lang w:val="en-US"/>
        </w:rPr>
        <w:t>ầ</w:t>
      </w:r>
      <w:r w:rsidRPr="00100172">
        <w:rPr>
          <w:rFonts w:ascii="Arial" w:hAnsi="Arial" w:cs="Arial"/>
          <w:sz w:val="20"/>
          <w:szCs w:val="20"/>
        </w:rPr>
        <w:t>u người một tháng năm 2020 đạt 5.199,4 ngh</w:t>
      </w:r>
      <w:r w:rsidR="007C0E7E" w:rsidRPr="00100172">
        <w:rPr>
          <w:rFonts w:ascii="Arial" w:hAnsi="Arial" w:cs="Arial"/>
          <w:sz w:val="20"/>
          <w:szCs w:val="20"/>
          <w:lang w:val="en-US"/>
        </w:rPr>
        <w:t>ì</w:t>
      </w:r>
      <w:r w:rsidRPr="00100172">
        <w:rPr>
          <w:rFonts w:ascii="Arial" w:hAnsi="Arial" w:cs="Arial"/>
          <w:sz w:val="20"/>
          <w:szCs w:val="20"/>
        </w:rPr>
        <w:t>n đồng, năm 2021 đạt 5.700 nghìn đồng.</w:t>
      </w:r>
    </w:p>
    <w:p w14:paraId="3F6BBE2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Năm 2021 Tổng sản phẩm trên địa bàn thành phố (GRDP) theo giá so sánh ước đạt 213.794,6 tỷ đồng, tăng 12,38% so với cùng kỳ năm trước, không đạt k</w:t>
      </w:r>
      <w:r w:rsidR="00820FD4" w:rsidRPr="00100172">
        <w:rPr>
          <w:rFonts w:ascii="Arial" w:hAnsi="Arial" w:cs="Arial"/>
          <w:sz w:val="20"/>
          <w:szCs w:val="20"/>
          <w:lang w:val="en-US"/>
        </w:rPr>
        <w:t>ế</w:t>
      </w:r>
      <w:r w:rsidRPr="00100172">
        <w:rPr>
          <w:rFonts w:ascii="Arial" w:hAnsi="Arial" w:cs="Arial"/>
          <w:sz w:val="20"/>
          <w:szCs w:val="20"/>
        </w:rPr>
        <w:t xml:space="preserve"> hoạch đề ra (kế hoạch năm 2021 tăng 13,5%). Mặc dù dẫn đầu cả nước với tốc độ tăng GRDP, nhưng </w:t>
      </w:r>
      <w:r w:rsidR="00383932" w:rsidRPr="00100172">
        <w:rPr>
          <w:rFonts w:ascii="Arial" w:hAnsi="Arial" w:cs="Arial"/>
          <w:sz w:val="20"/>
          <w:szCs w:val="20"/>
        </w:rPr>
        <w:t>kinh tế</w:t>
      </w:r>
      <w:r w:rsidRPr="00100172">
        <w:rPr>
          <w:rFonts w:ascii="Arial" w:hAnsi="Arial" w:cs="Arial"/>
          <w:sz w:val="20"/>
          <w:szCs w:val="20"/>
        </w:rPr>
        <w:t xml:space="preserve"> thành phố Hải Phòng cũng chịu tác động lớn, nhiều ch</w:t>
      </w:r>
      <w:r w:rsidR="0052209D" w:rsidRPr="00100172">
        <w:rPr>
          <w:rFonts w:ascii="Arial" w:hAnsi="Arial" w:cs="Arial"/>
          <w:sz w:val="20"/>
          <w:szCs w:val="20"/>
          <w:lang w:val="en-US"/>
        </w:rPr>
        <w:t>ỉ</w:t>
      </w:r>
      <w:r w:rsidRPr="00100172">
        <w:rPr>
          <w:rFonts w:ascii="Arial" w:hAnsi="Arial" w:cs="Arial"/>
          <w:sz w:val="20"/>
          <w:szCs w:val="20"/>
        </w:rPr>
        <w:t xml:space="preserve"> tiêu đều thấp hơn kế hoạch đề ra tuy nhiên đây là mức tăng trưởng cao trong bối cảnh đại dịch COV</w:t>
      </w:r>
      <w:r w:rsidR="00820FD4" w:rsidRPr="00100172">
        <w:rPr>
          <w:rFonts w:ascii="Arial" w:hAnsi="Arial" w:cs="Arial"/>
          <w:sz w:val="20"/>
          <w:szCs w:val="20"/>
          <w:lang w:val="en-US"/>
        </w:rPr>
        <w:t>I</w:t>
      </w:r>
      <w:r w:rsidRPr="00100172">
        <w:rPr>
          <w:rFonts w:ascii="Arial" w:hAnsi="Arial" w:cs="Arial"/>
          <w:sz w:val="20"/>
          <w:szCs w:val="20"/>
        </w:rPr>
        <w:t>D-19, dẫn đầu c</w:t>
      </w:r>
      <w:r w:rsidR="00820FD4" w:rsidRPr="00100172">
        <w:rPr>
          <w:rFonts w:ascii="Arial" w:hAnsi="Arial" w:cs="Arial"/>
          <w:sz w:val="20"/>
          <w:szCs w:val="20"/>
          <w:lang w:val="en-US"/>
        </w:rPr>
        <w:t>ả</w:t>
      </w:r>
      <w:r w:rsidRPr="00100172">
        <w:rPr>
          <w:rFonts w:ascii="Arial" w:hAnsi="Arial" w:cs="Arial"/>
          <w:sz w:val="20"/>
          <w:szCs w:val="20"/>
        </w:rPr>
        <w:t xml:space="preserve"> nước. Kinh tế tăng trưởng, thu hút vốn </w:t>
      </w:r>
      <w:r w:rsidR="00383932" w:rsidRPr="00100172">
        <w:rPr>
          <w:rFonts w:ascii="Arial" w:hAnsi="Arial" w:cs="Arial"/>
          <w:sz w:val="20"/>
          <w:szCs w:val="20"/>
        </w:rPr>
        <w:t>đầu tư</w:t>
      </w:r>
      <w:r w:rsidRPr="00100172">
        <w:rPr>
          <w:rFonts w:ascii="Arial" w:hAnsi="Arial" w:cs="Arial"/>
          <w:sz w:val="20"/>
          <w:szCs w:val="20"/>
        </w:rPr>
        <w:t xml:space="preserve"> tăng cao, giá cả thị trường ổn định, lạm phát được kiểm soát, an sinh xã hội được đảm bảo; sự nghiệp văn hóa, y tế, giáo dục </w:t>
      </w:r>
      <w:r w:rsidR="00383932" w:rsidRPr="00100172">
        <w:rPr>
          <w:rFonts w:ascii="Arial" w:hAnsi="Arial" w:cs="Arial"/>
          <w:sz w:val="20"/>
          <w:szCs w:val="20"/>
        </w:rPr>
        <w:t>ổn định</w:t>
      </w:r>
      <w:r w:rsidRPr="00100172">
        <w:rPr>
          <w:rFonts w:ascii="Arial" w:hAnsi="Arial" w:cs="Arial"/>
          <w:sz w:val="20"/>
          <w:szCs w:val="20"/>
        </w:rPr>
        <w:t xml:space="preserve"> và phát triển.</w:t>
      </w:r>
    </w:p>
    <w:p w14:paraId="236A3DF3" w14:textId="77777777" w:rsidR="00EF5689" w:rsidRPr="00100172" w:rsidRDefault="007F20BC" w:rsidP="00100172">
      <w:pPr>
        <w:spacing w:before="120"/>
        <w:rPr>
          <w:rFonts w:ascii="Arial" w:hAnsi="Arial" w:cs="Arial"/>
          <w:b/>
          <w:bCs/>
          <w:sz w:val="20"/>
          <w:szCs w:val="20"/>
          <w:lang w:val="en-US"/>
        </w:rPr>
      </w:pPr>
      <w:r w:rsidRPr="00100172">
        <w:rPr>
          <w:rFonts w:ascii="Arial" w:hAnsi="Arial" w:cs="Arial"/>
          <w:b/>
          <w:bCs/>
          <w:sz w:val="20"/>
          <w:szCs w:val="20"/>
        </w:rPr>
        <w:t>C</w:t>
      </w:r>
      <w:r w:rsidR="00EF5689" w:rsidRPr="00100172">
        <w:rPr>
          <w:rFonts w:ascii="Arial" w:hAnsi="Arial" w:cs="Arial"/>
          <w:b/>
          <w:bCs/>
          <w:sz w:val="20"/>
          <w:szCs w:val="20"/>
        </w:rPr>
        <w:t>hương</w:t>
      </w:r>
      <w:r w:rsidRPr="00100172">
        <w:rPr>
          <w:rFonts w:ascii="Arial" w:hAnsi="Arial" w:cs="Arial"/>
          <w:b/>
          <w:bCs/>
          <w:sz w:val="20"/>
          <w:szCs w:val="20"/>
        </w:rPr>
        <w:t xml:space="preserve"> </w:t>
      </w:r>
      <w:r w:rsidR="00820FD4" w:rsidRPr="00100172">
        <w:rPr>
          <w:rFonts w:ascii="Arial" w:hAnsi="Arial" w:cs="Arial"/>
          <w:b/>
          <w:bCs/>
          <w:sz w:val="20"/>
          <w:szCs w:val="20"/>
          <w:lang w:val="en-US"/>
        </w:rPr>
        <w:t>II</w:t>
      </w:r>
      <w:r w:rsidR="000E765B" w:rsidRPr="00100172">
        <w:rPr>
          <w:rFonts w:ascii="Arial" w:hAnsi="Arial" w:cs="Arial"/>
          <w:b/>
          <w:bCs/>
          <w:sz w:val="20"/>
          <w:szCs w:val="20"/>
          <w:lang w:val="en-US"/>
        </w:rPr>
        <w:t>:</w:t>
      </w:r>
    </w:p>
    <w:p w14:paraId="3DD76912" w14:textId="77777777" w:rsidR="007F20BC" w:rsidRPr="00100172" w:rsidRDefault="00EF5689" w:rsidP="00100172">
      <w:pPr>
        <w:spacing w:before="120"/>
        <w:jc w:val="center"/>
        <w:rPr>
          <w:rFonts w:ascii="Arial" w:hAnsi="Arial" w:cs="Arial"/>
          <w:b/>
          <w:bCs/>
          <w:szCs w:val="20"/>
        </w:rPr>
      </w:pPr>
      <w:r w:rsidRPr="00100172">
        <w:rPr>
          <w:rFonts w:ascii="Arial" w:hAnsi="Arial" w:cs="Arial"/>
          <w:b/>
          <w:bCs/>
          <w:szCs w:val="20"/>
        </w:rPr>
        <w:t>HIỆN TRẠNG NHÀ Ở TRÊN ĐỊA BÀN THÀNH PHỐ</w:t>
      </w:r>
    </w:p>
    <w:p w14:paraId="0BE6B08F"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1.</w:t>
      </w:r>
      <w:r w:rsidR="00383932" w:rsidRPr="00100172">
        <w:rPr>
          <w:rFonts w:ascii="Arial" w:hAnsi="Arial" w:cs="Arial"/>
          <w:b/>
          <w:bCs/>
          <w:sz w:val="20"/>
          <w:szCs w:val="20"/>
        </w:rPr>
        <w:t xml:space="preserve"> </w:t>
      </w:r>
      <w:r w:rsidRPr="00100172">
        <w:rPr>
          <w:rFonts w:ascii="Arial" w:hAnsi="Arial" w:cs="Arial"/>
          <w:b/>
          <w:bCs/>
          <w:sz w:val="20"/>
          <w:szCs w:val="20"/>
        </w:rPr>
        <w:t>Thực trạng chung về nhà ở trên địa bàn thành phố tính đến 31/12/2021</w:t>
      </w:r>
    </w:p>
    <w:p w14:paraId="2C10095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Theo kết quả Tổng điều tra dân số và nhà ở năm 2019 và kết quả khảo sát, tính toán về công tác phát triển nhà ở trên địa bàn thành phố Hải Phòng, hiện trạng chung về nhà ở </w:t>
      </w:r>
      <w:r w:rsidR="00383932" w:rsidRPr="00100172">
        <w:rPr>
          <w:rFonts w:ascii="Arial" w:hAnsi="Arial" w:cs="Arial"/>
          <w:sz w:val="20"/>
          <w:szCs w:val="20"/>
        </w:rPr>
        <w:t>trên</w:t>
      </w:r>
      <w:r w:rsidRPr="00100172">
        <w:rPr>
          <w:rFonts w:ascii="Arial" w:hAnsi="Arial" w:cs="Arial"/>
          <w:sz w:val="20"/>
          <w:szCs w:val="20"/>
        </w:rPr>
        <w:t xml:space="preserve"> địa bàn thành phố tính đến 31/12/2021 như sau:</w:t>
      </w:r>
    </w:p>
    <w:p w14:paraId="7E42E23C"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 Trên địa bàn toàn Thành phố có khoảng 54 triệu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nhà ở, t</w:t>
      </w:r>
      <w:r w:rsidR="00383932" w:rsidRPr="00100172">
        <w:rPr>
          <w:rFonts w:ascii="Arial" w:hAnsi="Arial" w:cs="Arial"/>
          <w:sz w:val="20"/>
          <w:szCs w:val="20"/>
        </w:rPr>
        <w:t>ươ</w:t>
      </w:r>
      <w:r w:rsidR="00BD0003" w:rsidRPr="00100172">
        <w:rPr>
          <w:rFonts w:ascii="Arial" w:hAnsi="Arial" w:cs="Arial"/>
          <w:sz w:val="20"/>
          <w:szCs w:val="20"/>
          <w:lang w:val="en-US"/>
        </w:rPr>
        <w:t>n</w:t>
      </w:r>
      <w:r w:rsidRPr="00100172">
        <w:rPr>
          <w:rFonts w:ascii="Arial" w:hAnsi="Arial" w:cs="Arial"/>
          <w:sz w:val="20"/>
          <w:szCs w:val="20"/>
        </w:rPr>
        <w:t xml:space="preserve">g ứng với khoảng 600 nghìn căn nhà, trong đó diện tích sàn nhà ở khu vực đô thị là 27,5 </w:t>
      </w:r>
      <w:r w:rsidR="00E23570" w:rsidRPr="00100172">
        <w:rPr>
          <w:rFonts w:ascii="Arial" w:hAnsi="Arial" w:cs="Arial"/>
          <w:sz w:val="20"/>
          <w:szCs w:val="20"/>
          <w:lang w:val="en-US"/>
        </w:rPr>
        <w:t>tr</w:t>
      </w:r>
      <w:r w:rsidRPr="00100172">
        <w:rPr>
          <w:rFonts w:ascii="Arial" w:hAnsi="Arial" w:cs="Arial"/>
          <w:sz w:val="20"/>
          <w:szCs w:val="20"/>
        </w:rPr>
        <w:t xml:space="preserve">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diện tích sàn nhà ở khu vực nông thôn là 26,5 triệu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w:t>
      </w:r>
    </w:p>
    <w:p w14:paraId="66EE0843" w14:textId="77777777" w:rsidR="007F20BC" w:rsidRPr="00100172" w:rsidRDefault="007F20BC" w:rsidP="00100172">
      <w:pPr>
        <w:spacing w:before="120"/>
        <w:jc w:val="center"/>
        <w:rPr>
          <w:rFonts w:ascii="Arial" w:hAnsi="Arial" w:cs="Arial"/>
          <w:b/>
          <w:bCs/>
          <w:sz w:val="20"/>
          <w:szCs w:val="20"/>
          <w:lang w:val="en-US"/>
        </w:rPr>
      </w:pPr>
      <w:r w:rsidRPr="00100172">
        <w:rPr>
          <w:rFonts w:ascii="Arial" w:hAnsi="Arial" w:cs="Arial"/>
          <w:b/>
          <w:bCs/>
          <w:sz w:val="20"/>
          <w:szCs w:val="20"/>
        </w:rPr>
        <w:t>Biểu đồ 2.1: Tổng diện tích sàn nhà ở trên địa bàn thành phố qua từng năm</w:t>
      </w:r>
    </w:p>
    <w:p w14:paraId="54BFE4E7" w14:textId="26D1A68A" w:rsidR="00E23570" w:rsidRPr="00100172" w:rsidRDefault="00FF5436" w:rsidP="00100172">
      <w:pPr>
        <w:spacing w:before="120"/>
        <w:jc w:val="center"/>
        <w:rPr>
          <w:rFonts w:ascii="Arial" w:hAnsi="Arial" w:cs="Arial"/>
          <w:b/>
          <w:bCs/>
          <w:sz w:val="20"/>
          <w:szCs w:val="20"/>
          <w:lang w:val="en-US"/>
        </w:rPr>
      </w:pPr>
      <w:r w:rsidRPr="00100172">
        <w:rPr>
          <w:rFonts w:ascii="Arial" w:hAnsi="Arial" w:cs="Arial"/>
          <w:b/>
          <w:bCs/>
          <w:noProof/>
          <w:sz w:val="20"/>
          <w:szCs w:val="20"/>
          <w:lang w:val="en-US"/>
        </w:rPr>
        <w:drawing>
          <wp:inline distT="0" distB="0" distL="0" distR="0" wp14:anchorId="63FB4E77" wp14:editId="193524CE">
            <wp:extent cx="5326380" cy="3543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6380" cy="3543300"/>
                    </a:xfrm>
                    <a:prstGeom prst="rect">
                      <a:avLst/>
                    </a:prstGeom>
                    <a:noFill/>
                    <a:ln>
                      <a:noFill/>
                    </a:ln>
                  </pic:spPr>
                </pic:pic>
              </a:graphicData>
            </a:graphic>
          </wp:inline>
        </w:drawing>
      </w:r>
    </w:p>
    <w:p w14:paraId="60BD67B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Diện tích nhà ở tăng lên mạnh mẽ trong giai đoạn 2019-2020, chỉ trong 02 năm, diện tích sàn nhà ở tăng thêm là 11,9 triệu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(bằng 30 % so với lượng nhà ở trên toàn thành phố tại thời điểm năm 2018).</w:t>
      </w:r>
    </w:p>
    <w:p w14:paraId="5D4052E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 Diện tích nhà ở bình quân đầu người toàn thành phố là 25,7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sàn/người, trong đó khu vực </w:t>
      </w:r>
      <w:r w:rsidR="00E23570" w:rsidRPr="00100172">
        <w:rPr>
          <w:rFonts w:ascii="Arial" w:hAnsi="Arial" w:cs="Arial"/>
          <w:sz w:val="20"/>
          <w:szCs w:val="20"/>
          <w:lang w:val="en-US"/>
        </w:rPr>
        <w:t>đ</w:t>
      </w:r>
      <w:r w:rsidRPr="00100172">
        <w:rPr>
          <w:rFonts w:ascii="Arial" w:hAnsi="Arial" w:cs="Arial"/>
          <w:sz w:val="20"/>
          <w:szCs w:val="20"/>
        </w:rPr>
        <w:t xml:space="preserve">ô thị là 29,1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sàn/người và khu vực nông thôn là 23,4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sàn/người</w:t>
      </w:r>
    </w:p>
    <w:p w14:paraId="07B98B6A" w14:textId="77777777" w:rsidR="007F20BC" w:rsidRPr="00100172" w:rsidRDefault="007F20BC" w:rsidP="00100172">
      <w:pPr>
        <w:spacing w:before="120"/>
        <w:jc w:val="center"/>
        <w:rPr>
          <w:rFonts w:ascii="Arial" w:hAnsi="Arial" w:cs="Arial"/>
          <w:b/>
          <w:bCs/>
          <w:sz w:val="20"/>
          <w:szCs w:val="20"/>
          <w:lang w:val="en-US"/>
        </w:rPr>
      </w:pPr>
      <w:r w:rsidRPr="00100172">
        <w:rPr>
          <w:rFonts w:ascii="Arial" w:hAnsi="Arial" w:cs="Arial"/>
          <w:b/>
          <w:bCs/>
          <w:sz w:val="20"/>
          <w:szCs w:val="20"/>
        </w:rPr>
        <w:t>B</w:t>
      </w:r>
      <w:r w:rsidR="00E23570" w:rsidRPr="00100172">
        <w:rPr>
          <w:rFonts w:ascii="Arial" w:hAnsi="Arial" w:cs="Arial"/>
          <w:b/>
          <w:bCs/>
          <w:sz w:val="20"/>
          <w:szCs w:val="20"/>
          <w:lang w:val="en-US"/>
        </w:rPr>
        <w:t>iể</w:t>
      </w:r>
      <w:r w:rsidR="00E23570" w:rsidRPr="00100172">
        <w:rPr>
          <w:rFonts w:ascii="Arial" w:hAnsi="Arial" w:cs="Arial"/>
          <w:b/>
          <w:bCs/>
          <w:sz w:val="20"/>
          <w:szCs w:val="20"/>
        </w:rPr>
        <w:t>u đ</w:t>
      </w:r>
      <w:r w:rsidR="00E23570" w:rsidRPr="00100172">
        <w:rPr>
          <w:rFonts w:ascii="Arial" w:hAnsi="Arial" w:cs="Arial"/>
          <w:b/>
          <w:bCs/>
          <w:sz w:val="20"/>
          <w:szCs w:val="20"/>
          <w:lang w:val="en-US"/>
        </w:rPr>
        <w:t>ồ</w:t>
      </w:r>
      <w:r w:rsidRPr="00100172">
        <w:rPr>
          <w:rFonts w:ascii="Arial" w:hAnsi="Arial" w:cs="Arial"/>
          <w:b/>
          <w:bCs/>
          <w:sz w:val="20"/>
          <w:szCs w:val="20"/>
        </w:rPr>
        <w:t xml:space="preserve"> 2.2: Diện tích sàn nhà ở bình quân đ</w:t>
      </w:r>
      <w:r w:rsidR="00E23570" w:rsidRPr="00100172">
        <w:rPr>
          <w:rFonts w:ascii="Arial" w:hAnsi="Arial" w:cs="Arial"/>
          <w:b/>
          <w:bCs/>
          <w:sz w:val="20"/>
          <w:szCs w:val="20"/>
          <w:lang w:val="en-US"/>
        </w:rPr>
        <w:t>ầ</w:t>
      </w:r>
      <w:r w:rsidRPr="00100172">
        <w:rPr>
          <w:rFonts w:ascii="Arial" w:hAnsi="Arial" w:cs="Arial"/>
          <w:b/>
          <w:bCs/>
          <w:sz w:val="20"/>
          <w:szCs w:val="20"/>
        </w:rPr>
        <w:t>u qua từng năm</w:t>
      </w:r>
    </w:p>
    <w:p w14:paraId="74262205" w14:textId="3515C300" w:rsidR="00E23570" w:rsidRPr="00100172" w:rsidRDefault="00FF5436" w:rsidP="00100172">
      <w:pPr>
        <w:spacing w:before="120"/>
        <w:jc w:val="center"/>
        <w:rPr>
          <w:rFonts w:ascii="Arial" w:hAnsi="Arial" w:cs="Arial"/>
          <w:b/>
          <w:bCs/>
          <w:sz w:val="20"/>
          <w:szCs w:val="20"/>
          <w:lang w:val="en-US"/>
        </w:rPr>
      </w:pPr>
      <w:r w:rsidRPr="00100172">
        <w:rPr>
          <w:rFonts w:ascii="Arial" w:hAnsi="Arial" w:cs="Arial"/>
          <w:b/>
          <w:bCs/>
          <w:noProof/>
          <w:sz w:val="20"/>
          <w:szCs w:val="20"/>
          <w:lang w:val="en-US"/>
        </w:rPr>
        <w:drawing>
          <wp:inline distT="0" distB="0" distL="0" distR="0" wp14:anchorId="3AFE0B4A" wp14:editId="1B9EC5C4">
            <wp:extent cx="5143500" cy="3055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3055620"/>
                    </a:xfrm>
                    <a:prstGeom prst="rect">
                      <a:avLst/>
                    </a:prstGeom>
                    <a:noFill/>
                    <a:ln>
                      <a:noFill/>
                    </a:ln>
                  </pic:spPr>
                </pic:pic>
              </a:graphicData>
            </a:graphic>
          </wp:inline>
        </w:drawing>
      </w:r>
    </w:p>
    <w:p w14:paraId="75F402B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 Theo kết quả mức sống dân cư năm 2020 của Tổng Cục thống kê, chất lượng nhà ở </w:t>
      </w:r>
      <w:r w:rsidR="00383932" w:rsidRPr="00100172">
        <w:rPr>
          <w:rFonts w:ascii="Arial" w:hAnsi="Arial" w:cs="Arial"/>
          <w:sz w:val="20"/>
          <w:szCs w:val="20"/>
        </w:rPr>
        <w:t>trên</w:t>
      </w:r>
      <w:r w:rsidRPr="00100172">
        <w:rPr>
          <w:rFonts w:ascii="Arial" w:hAnsi="Arial" w:cs="Arial"/>
          <w:sz w:val="20"/>
          <w:szCs w:val="20"/>
        </w:rPr>
        <w:t xml:space="preserve"> địa bàn thành phố đã không còn loại hình </w:t>
      </w:r>
      <w:r w:rsidR="00383932" w:rsidRPr="00100172">
        <w:rPr>
          <w:rFonts w:ascii="Arial" w:hAnsi="Arial" w:cs="Arial"/>
          <w:sz w:val="20"/>
          <w:szCs w:val="20"/>
        </w:rPr>
        <w:t>nhà ở</w:t>
      </w:r>
      <w:r w:rsidRPr="00100172">
        <w:rPr>
          <w:rFonts w:ascii="Arial" w:hAnsi="Arial" w:cs="Arial"/>
          <w:sz w:val="20"/>
          <w:szCs w:val="20"/>
        </w:rPr>
        <w:t xml:space="preserve"> thiếu kiên cố và đ</w:t>
      </w:r>
      <w:r w:rsidR="00E23570" w:rsidRPr="00100172">
        <w:rPr>
          <w:rFonts w:ascii="Arial" w:hAnsi="Arial" w:cs="Arial"/>
          <w:sz w:val="20"/>
          <w:szCs w:val="20"/>
          <w:lang w:val="en-US"/>
        </w:rPr>
        <w:t>ơn</w:t>
      </w:r>
      <w:r w:rsidRPr="00100172">
        <w:rPr>
          <w:rFonts w:ascii="Arial" w:hAnsi="Arial" w:cs="Arial"/>
          <w:sz w:val="20"/>
          <w:szCs w:val="20"/>
        </w:rPr>
        <w:t xml:space="preserve"> sơ, 100% nhà ở đều có chất lượng kiên cố và bán kiên cố, trong đó nhà kiên cố chiếm 83,2 %, nhà bán kiên cố chiếm 16,8 %.</w:t>
      </w:r>
    </w:p>
    <w:p w14:paraId="2D190BB6"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 xml:space="preserve">Bảng 2.1: </w:t>
      </w:r>
      <w:r w:rsidR="00383932" w:rsidRPr="00100172">
        <w:rPr>
          <w:rFonts w:ascii="Arial" w:hAnsi="Arial" w:cs="Arial"/>
          <w:b/>
          <w:bCs/>
          <w:sz w:val="20"/>
          <w:szCs w:val="20"/>
        </w:rPr>
        <w:t>Tỷ lệ</w:t>
      </w:r>
      <w:r w:rsidRPr="00100172">
        <w:rPr>
          <w:rFonts w:ascii="Arial" w:hAnsi="Arial" w:cs="Arial"/>
          <w:b/>
          <w:bCs/>
          <w:sz w:val="20"/>
          <w:szCs w:val="20"/>
        </w:rPr>
        <w:t xml:space="preserve"> chất lượng nhà ở trên địa bàn thành phố</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10"/>
        <w:gridCol w:w="2642"/>
        <w:gridCol w:w="2340"/>
        <w:gridCol w:w="2642"/>
      </w:tblGrid>
      <w:tr w:rsidR="007F20BC" w:rsidRPr="00100172" w14:paraId="06D20A12" w14:textId="77777777">
        <w:tblPrEx>
          <w:tblCellMar>
            <w:top w:w="0" w:type="dxa"/>
            <w:left w:w="0" w:type="dxa"/>
            <w:bottom w:w="0" w:type="dxa"/>
            <w:right w:w="0" w:type="dxa"/>
          </w:tblCellMar>
        </w:tblPrEx>
        <w:tc>
          <w:tcPr>
            <w:tcW w:w="585" w:type="pct"/>
            <w:tcBorders>
              <w:top w:val="single" w:sz="2" w:space="0" w:color="auto"/>
              <w:left w:val="single" w:sz="2" w:space="0" w:color="auto"/>
              <w:bottom w:val="single" w:sz="2" w:space="0" w:color="auto"/>
              <w:right w:val="single" w:sz="2" w:space="0" w:color="auto"/>
            </w:tcBorders>
            <w:shd w:val="clear" w:color="auto" w:fill="FFFFFF"/>
            <w:vAlign w:val="center"/>
          </w:tcPr>
          <w:p w14:paraId="34E307E1"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STT</w:t>
            </w:r>
          </w:p>
        </w:tc>
        <w:tc>
          <w:tcPr>
            <w:tcW w:w="1530" w:type="pct"/>
            <w:tcBorders>
              <w:top w:val="single" w:sz="2" w:space="0" w:color="auto"/>
              <w:left w:val="single" w:sz="2" w:space="0" w:color="auto"/>
              <w:bottom w:val="single" w:sz="2" w:space="0" w:color="auto"/>
              <w:right w:val="single" w:sz="2" w:space="0" w:color="auto"/>
            </w:tcBorders>
            <w:shd w:val="clear" w:color="auto" w:fill="FFFFFF"/>
            <w:vAlign w:val="center"/>
          </w:tcPr>
          <w:p w14:paraId="04B21683"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Thời gian</w:t>
            </w:r>
          </w:p>
        </w:tc>
        <w:tc>
          <w:tcPr>
            <w:tcW w:w="1355" w:type="pct"/>
            <w:tcBorders>
              <w:top w:val="single" w:sz="2" w:space="0" w:color="auto"/>
              <w:left w:val="single" w:sz="2" w:space="0" w:color="auto"/>
              <w:bottom w:val="single" w:sz="2" w:space="0" w:color="auto"/>
              <w:right w:val="single" w:sz="2" w:space="0" w:color="auto"/>
            </w:tcBorders>
            <w:shd w:val="clear" w:color="auto" w:fill="FFFFFF"/>
            <w:vAlign w:val="center"/>
          </w:tcPr>
          <w:p w14:paraId="3F1655EA"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Tỷ lệ n</w:t>
            </w:r>
            <w:r w:rsidR="00E23570" w:rsidRPr="00100172">
              <w:rPr>
                <w:rFonts w:ascii="Arial" w:hAnsi="Arial" w:cs="Arial"/>
                <w:b/>
                <w:bCs/>
                <w:sz w:val="20"/>
                <w:szCs w:val="20"/>
                <w:lang w:val="en-US"/>
              </w:rPr>
              <w:t>h</w:t>
            </w:r>
            <w:r w:rsidRPr="00100172">
              <w:rPr>
                <w:rFonts w:ascii="Arial" w:hAnsi="Arial" w:cs="Arial"/>
                <w:b/>
                <w:bCs/>
                <w:sz w:val="20"/>
                <w:szCs w:val="20"/>
              </w:rPr>
              <w:t xml:space="preserve">à </w:t>
            </w:r>
            <w:r w:rsidR="00BD0003" w:rsidRPr="00100172">
              <w:rPr>
                <w:rFonts w:ascii="Arial" w:hAnsi="Arial" w:cs="Arial"/>
                <w:b/>
                <w:bCs/>
                <w:sz w:val="20"/>
                <w:szCs w:val="20"/>
                <w:lang w:val="en-US"/>
              </w:rPr>
              <w:t>ở</w:t>
            </w:r>
            <w:r w:rsidRPr="00100172">
              <w:rPr>
                <w:rFonts w:ascii="Arial" w:hAnsi="Arial" w:cs="Arial"/>
                <w:b/>
                <w:bCs/>
                <w:sz w:val="20"/>
                <w:szCs w:val="20"/>
              </w:rPr>
              <w:t xml:space="preserve"> kiên c</w:t>
            </w:r>
            <w:r w:rsidR="00E23570" w:rsidRPr="00100172">
              <w:rPr>
                <w:rFonts w:ascii="Arial" w:hAnsi="Arial" w:cs="Arial"/>
                <w:b/>
                <w:bCs/>
                <w:sz w:val="20"/>
                <w:szCs w:val="20"/>
                <w:lang w:val="en-US"/>
              </w:rPr>
              <w:t>ố</w:t>
            </w:r>
            <w:r w:rsidRPr="00100172">
              <w:rPr>
                <w:rFonts w:ascii="Arial" w:hAnsi="Arial" w:cs="Arial"/>
                <w:b/>
                <w:bCs/>
                <w:sz w:val="20"/>
                <w:szCs w:val="20"/>
              </w:rPr>
              <w:t xml:space="preserve"> bán kiên cố</w:t>
            </w:r>
          </w:p>
        </w:tc>
        <w:tc>
          <w:tcPr>
            <w:tcW w:w="1530" w:type="pct"/>
            <w:tcBorders>
              <w:top w:val="single" w:sz="2" w:space="0" w:color="auto"/>
              <w:left w:val="single" w:sz="2" w:space="0" w:color="auto"/>
              <w:bottom w:val="single" w:sz="2" w:space="0" w:color="auto"/>
              <w:right w:val="single" w:sz="2" w:space="0" w:color="auto"/>
            </w:tcBorders>
            <w:shd w:val="clear" w:color="auto" w:fill="FFFFFF"/>
            <w:vAlign w:val="center"/>
          </w:tcPr>
          <w:p w14:paraId="56EABFEF"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 xml:space="preserve">Tỷ lệ </w:t>
            </w:r>
            <w:r w:rsidR="00383932" w:rsidRPr="00100172">
              <w:rPr>
                <w:rFonts w:ascii="Arial" w:hAnsi="Arial" w:cs="Arial"/>
                <w:b/>
                <w:bCs/>
                <w:sz w:val="20"/>
                <w:szCs w:val="20"/>
              </w:rPr>
              <w:t>nhà ở</w:t>
            </w:r>
            <w:r w:rsidRPr="00100172">
              <w:rPr>
                <w:rFonts w:ascii="Arial" w:hAnsi="Arial" w:cs="Arial"/>
                <w:b/>
                <w:bCs/>
                <w:sz w:val="20"/>
                <w:szCs w:val="20"/>
              </w:rPr>
              <w:t xml:space="preserve"> thiếu kiên cố và đơn sơ</w:t>
            </w:r>
          </w:p>
        </w:tc>
      </w:tr>
      <w:tr w:rsidR="007F20BC" w:rsidRPr="00100172" w14:paraId="503AE7E1" w14:textId="77777777">
        <w:tblPrEx>
          <w:tblCellMar>
            <w:top w:w="0" w:type="dxa"/>
            <w:left w:w="0" w:type="dxa"/>
            <w:bottom w:w="0" w:type="dxa"/>
            <w:right w:w="0" w:type="dxa"/>
          </w:tblCellMar>
        </w:tblPrEx>
        <w:tc>
          <w:tcPr>
            <w:tcW w:w="585" w:type="pct"/>
            <w:tcBorders>
              <w:top w:val="single" w:sz="2" w:space="0" w:color="auto"/>
              <w:left w:val="single" w:sz="2" w:space="0" w:color="auto"/>
              <w:bottom w:val="single" w:sz="2" w:space="0" w:color="auto"/>
              <w:right w:val="single" w:sz="2" w:space="0" w:color="auto"/>
            </w:tcBorders>
            <w:shd w:val="clear" w:color="auto" w:fill="FFFFFF"/>
            <w:vAlign w:val="center"/>
          </w:tcPr>
          <w:p w14:paraId="42D90AA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w:t>
            </w:r>
          </w:p>
        </w:tc>
        <w:tc>
          <w:tcPr>
            <w:tcW w:w="1530" w:type="pct"/>
            <w:tcBorders>
              <w:top w:val="single" w:sz="2" w:space="0" w:color="auto"/>
              <w:left w:val="single" w:sz="2" w:space="0" w:color="auto"/>
              <w:bottom w:val="single" w:sz="2" w:space="0" w:color="auto"/>
              <w:right w:val="single" w:sz="2" w:space="0" w:color="auto"/>
            </w:tcBorders>
            <w:shd w:val="clear" w:color="auto" w:fill="FFFFFF"/>
            <w:vAlign w:val="center"/>
          </w:tcPr>
          <w:p w14:paraId="1B79EE9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Năm 2018</w:t>
            </w:r>
            <w:r w:rsidR="00E23570" w:rsidRPr="00100172">
              <w:rPr>
                <w:rStyle w:val="FootnoteReference"/>
                <w:rFonts w:ascii="Arial" w:hAnsi="Arial" w:cs="Arial"/>
                <w:sz w:val="20"/>
                <w:szCs w:val="20"/>
              </w:rPr>
              <w:footnoteReference w:customMarkFollows="1" w:id="3"/>
              <w:t>3</w:t>
            </w:r>
          </w:p>
        </w:tc>
        <w:tc>
          <w:tcPr>
            <w:tcW w:w="1355" w:type="pct"/>
            <w:tcBorders>
              <w:top w:val="single" w:sz="2" w:space="0" w:color="auto"/>
              <w:left w:val="single" w:sz="2" w:space="0" w:color="auto"/>
              <w:bottom w:val="single" w:sz="2" w:space="0" w:color="auto"/>
              <w:right w:val="single" w:sz="2" w:space="0" w:color="auto"/>
            </w:tcBorders>
            <w:shd w:val="clear" w:color="auto" w:fill="FFFFFF"/>
            <w:vAlign w:val="center"/>
          </w:tcPr>
          <w:p w14:paraId="2FC34630"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97,6%</w:t>
            </w:r>
          </w:p>
        </w:tc>
        <w:tc>
          <w:tcPr>
            <w:tcW w:w="1530" w:type="pct"/>
            <w:tcBorders>
              <w:top w:val="single" w:sz="2" w:space="0" w:color="auto"/>
              <w:left w:val="single" w:sz="2" w:space="0" w:color="auto"/>
              <w:bottom w:val="single" w:sz="2" w:space="0" w:color="auto"/>
              <w:right w:val="single" w:sz="2" w:space="0" w:color="auto"/>
            </w:tcBorders>
            <w:shd w:val="clear" w:color="auto" w:fill="FFFFFF"/>
            <w:vAlign w:val="center"/>
          </w:tcPr>
          <w:p w14:paraId="71687AC6"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2,4%</w:t>
            </w:r>
          </w:p>
        </w:tc>
      </w:tr>
      <w:tr w:rsidR="007F20BC" w:rsidRPr="00100172" w14:paraId="3EE115CA" w14:textId="77777777">
        <w:tblPrEx>
          <w:tblCellMar>
            <w:top w:w="0" w:type="dxa"/>
            <w:left w:w="0" w:type="dxa"/>
            <w:bottom w:w="0" w:type="dxa"/>
            <w:right w:w="0" w:type="dxa"/>
          </w:tblCellMar>
        </w:tblPrEx>
        <w:tc>
          <w:tcPr>
            <w:tcW w:w="585" w:type="pct"/>
            <w:tcBorders>
              <w:top w:val="single" w:sz="2" w:space="0" w:color="auto"/>
              <w:left w:val="single" w:sz="2" w:space="0" w:color="auto"/>
              <w:bottom w:val="single" w:sz="2" w:space="0" w:color="auto"/>
              <w:right w:val="single" w:sz="2" w:space="0" w:color="auto"/>
            </w:tcBorders>
            <w:shd w:val="clear" w:color="auto" w:fill="FFFFFF"/>
            <w:vAlign w:val="center"/>
          </w:tcPr>
          <w:p w14:paraId="7EDE7694"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w:t>
            </w:r>
          </w:p>
        </w:tc>
        <w:tc>
          <w:tcPr>
            <w:tcW w:w="1530" w:type="pct"/>
            <w:tcBorders>
              <w:top w:val="single" w:sz="2" w:space="0" w:color="auto"/>
              <w:left w:val="single" w:sz="2" w:space="0" w:color="auto"/>
              <w:bottom w:val="single" w:sz="2" w:space="0" w:color="auto"/>
              <w:right w:val="single" w:sz="2" w:space="0" w:color="auto"/>
            </w:tcBorders>
            <w:shd w:val="clear" w:color="auto" w:fill="FFFFFF"/>
            <w:vAlign w:val="center"/>
          </w:tcPr>
          <w:p w14:paraId="377815C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Nă</w:t>
            </w:r>
            <w:r w:rsidR="00383932" w:rsidRPr="00100172">
              <w:rPr>
                <w:rFonts w:ascii="Arial" w:hAnsi="Arial" w:cs="Arial"/>
                <w:sz w:val="20"/>
                <w:szCs w:val="20"/>
              </w:rPr>
              <w:t>m</w:t>
            </w:r>
            <w:r w:rsidR="00E23570" w:rsidRPr="00100172">
              <w:rPr>
                <w:rFonts w:ascii="Arial" w:hAnsi="Arial" w:cs="Arial"/>
                <w:sz w:val="20"/>
                <w:szCs w:val="20"/>
                <w:lang w:val="en-US"/>
              </w:rPr>
              <w:t xml:space="preserve"> 2</w:t>
            </w:r>
            <w:r w:rsidRPr="00100172">
              <w:rPr>
                <w:rFonts w:ascii="Arial" w:hAnsi="Arial" w:cs="Arial"/>
                <w:sz w:val="20"/>
                <w:szCs w:val="20"/>
              </w:rPr>
              <w:t>019</w:t>
            </w:r>
            <w:r w:rsidR="00E23570" w:rsidRPr="00100172">
              <w:rPr>
                <w:rStyle w:val="FootnoteReference"/>
                <w:rFonts w:ascii="Arial" w:hAnsi="Arial" w:cs="Arial"/>
                <w:sz w:val="20"/>
                <w:szCs w:val="20"/>
              </w:rPr>
              <w:footnoteReference w:customMarkFollows="1" w:id="4"/>
              <w:t>4</w:t>
            </w:r>
          </w:p>
        </w:tc>
        <w:tc>
          <w:tcPr>
            <w:tcW w:w="1355" w:type="pct"/>
            <w:tcBorders>
              <w:top w:val="single" w:sz="2" w:space="0" w:color="auto"/>
              <w:left w:val="single" w:sz="2" w:space="0" w:color="auto"/>
              <w:bottom w:val="single" w:sz="2" w:space="0" w:color="auto"/>
              <w:right w:val="single" w:sz="2" w:space="0" w:color="auto"/>
            </w:tcBorders>
            <w:shd w:val="clear" w:color="auto" w:fill="FFFFFF"/>
            <w:vAlign w:val="center"/>
          </w:tcPr>
          <w:p w14:paraId="14E889FA"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99%</w:t>
            </w:r>
          </w:p>
        </w:tc>
        <w:tc>
          <w:tcPr>
            <w:tcW w:w="1530" w:type="pct"/>
            <w:tcBorders>
              <w:top w:val="single" w:sz="2" w:space="0" w:color="auto"/>
              <w:left w:val="single" w:sz="2" w:space="0" w:color="auto"/>
              <w:bottom w:val="single" w:sz="2" w:space="0" w:color="auto"/>
              <w:right w:val="single" w:sz="2" w:space="0" w:color="auto"/>
            </w:tcBorders>
            <w:shd w:val="clear" w:color="auto" w:fill="FFFFFF"/>
            <w:vAlign w:val="center"/>
          </w:tcPr>
          <w:p w14:paraId="3801FA03"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1%</w:t>
            </w:r>
          </w:p>
        </w:tc>
      </w:tr>
      <w:tr w:rsidR="007F20BC" w:rsidRPr="00100172" w14:paraId="59847CC1" w14:textId="77777777">
        <w:tblPrEx>
          <w:tblCellMar>
            <w:top w:w="0" w:type="dxa"/>
            <w:left w:w="0" w:type="dxa"/>
            <w:bottom w:w="0" w:type="dxa"/>
            <w:right w:w="0" w:type="dxa"/>
          </w:tblCellMar>
        </w:tblPrEx>
        <w:tc>
          <w:tcPr>
            <w:tcW w:w="585" w:type="pct"/>
            <w:tcBorders>
              <w:top w:val="single" w:sz="2" w:space="0" w:color="auto"/>
              <w:left w:val="single" w:sz="2" w:space="0" w:color="auto"/>
              <w:bottom w:val="single" w:sz="2" w:space="0" w:color="auto"/>
              <w:right w:val="single" w:sz="2" w:space="0" w:color="auto"/>
            </w:tcBorders>
            <w:shd w:val="clear" w:color="auto" w:fill="FFFFFF"/>
            <w:vAlign w:val="center"/>
          </w:tcPr>
          <w:p w14:paraId="5C0DB1E9"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w:t>
            </w:r>
          </w:p>
        </w:tc>
        <w:tc>
          <w:tcPr>
            <w:tcW w:w="1530" w:type="pct"/>
            <w:tcBorders>
              <w:top w:val="single" w:sz="2" w:space="0" w:color="auto"/>
              <w:left w:val="single" w:sz="2" w:space="0" w:color="auto"/>
              <w:bottom w:val="single" w:sz="2" w:space="0" w:color="auto"/>
              <w:right w:val="single" w:sz="2" w:space="0" w:color="auto"/>
            </w:tcBorders>
            <w:shd w:val="clear" w:color="auto" w:fill="FFFFFF"/>
            <w:vAlign w:val="center"/>
          </w:tcPr>
          <w:p w14:paraId="146F1515"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Năm 2020</w:t>
            </w:r>
          </w:p>
        </w:tc>
        <w:tc>
          <w:tcPr>
            <w:tcW w:w="1355" w:type="pct"/>
            <w:tcBorders>
              <w:top w:val="single" w:sz="2" w:space="0" w:color="auto"/>
              <w:left w:val="single" w:sz="2" w:space="0" w:color="auto"/>
              <w:bottom w:val="single" w:sz="2" w:space="0" w:color="auto"/>
              <w:right w:val="single" w:sz="2" w:space="0" w:color="auto"/>
            </w:tcBorders>
            <w:shd w:val="clear" w:color="auto" w:fill="FFFFFF"/>
            <w:vAlign w:val="center"/>
          </w:tcPr>
          <w:p w14:paraId="04888D84" w14:textId="77777777" w:rsidR="007F20BC" w:rsidRPr="00100172" w:rsidRDefault="007F20BC" w:rsidP="00100172">
            <w:pPr>
              <w:spacing w:before="120"/>
              <w:jc w:val="right"/>
              <w:rPr>
                <w:rFonts w:ascii="Arial" w:hAnsi="Arial" w:cs="Arial"/>
                <w:b/>
                <w:bCs/>
                <w:sz w:val="20"/>
                <w:szCs w:val="20"/>
              </w:rPr>
            </w:pPr>
            <w:r w:rsidRPr="00100172">
              <w:rPr>
                <w:rFonts w:ascii="Arial" w:hAnsi="Arial" w:cs="Arial"/>
                <w:b/>
                <w:bCs/>
                <w:sz w:val="20"/>
                <w:szCs w:val="20"/>
              </w:rPr>
              <w:t>100%</w:t>
            </w:r>
          </w:p>
        </w:tc>
        <w:tc>
          <w:tcPr>
            <w:tcW w:w="1530" w:type="pct"/>
            <w:tcBorders>
              <w:top w:val="single" w:sz="2" w:space="0" w:color="auto"/>
              <w:left w:val="single" w:sz="2" w:space="0" w:color="auto"/>
              <w:bottom w:val="single" w:sz="2" w:space="0" w:color="auto"/>
              <w:right w:val="single" w:sz="2" w:space="0" w:color="auto"/>
            </w:tcBorders>
            <w:shd w:val="clear" w:color="auto" w:fill="FFFFFF"/>
            <w:vAlign w:val="center"/>
          </w:tcPr>
          <w:p w14:paraId="05A9ADFD" w14:textId="77777777" w:rsidR="007F20BC" w:rsidRPr="00100172" w:rsidRDefault="007F20BC" w:rsidP="00100172">
            <w:pPr>
              <w:spacing w:before="120"/>
              <w:jc w:val="right"/>
              <w:rPr>
                <w:rFonts w:ascii="Arial" w:hAnsi="Arial" w:cs="Arial"/>
                <w:b/>
                <w:bCs/>
                <w:sz w:val="20"/>
                <w:szCs w:val="20"/>
              </w:rPr>
            </w:pPr>
            <w:r w:rsidRPr="00100172">
              <w:rPr>
                <w:rFonts w:ascii="Arial" w:hAnsi="Arial" w:cs="Arial"/>
                <w:b/>
                <w:bCs/>
                <w:sz w:val="20"/>
                <w:szCs w:val="20"/>
              </w:rPr>
              <w:t>0%</w:t>
            </w:r>
          </w:p>
        </w:tc>
      </w:tr>
    </w:tbl>
    <w:p w14:paraId="4AB2DAA5"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2.</w:t>
      </w:r>
      <w:r w:rsidR="00383932" w:rsidRPr="00100172">
        <w:rPr>
          <w:rFonts w:ascii="Arial" w:hAnsi="Arial" w:cs="Arial"/>
          <w:b/>
          <w:bCs/>
          <w:sz w:val="20"/>
          <w:szCs w:val="20"/>
        </w:rPr>
        <w:t xml:space="preserve"> </w:t>
      </w:r>
      <w:r w:rsidRPr="00100172">
        <w:rPr>
          <w:rFonts w:ascii="Arial" w:hAnsi="Arial" w:cs="Arial"/>
          <w:b/>
          <w:bCs/>
          <w:sz w:val="20"/>
          <w:szCs w:val="20"/>
        </w:rPr>
        <w:t>Hiện trạng c</w:t>
      </w:r>
      <w:r w:rsidR="00E23570" w:rsidRPr="00100172">
        <w:rPr>
          <w:rFonts w:ascii="Arial" w:hAnsi="Arial" w:cs="Arial"/>
          <w:b/>
          <w:bCs/>
          <w:sz w:val="20"/>
          <w:szCs w:val="20"/>
          <w:lang w:val="en-US"/>
        </w:rPr>
        <w:t>ô</w:t>
      </w:r>
      <w:r w:rsidRPr="00100172">
        <w:rPr>
          <w:rFonts w:ascii="Arial" w:hAnsi="Arial" w:cs="Arial"/>
          <w:b/>
          <w:bCs/>
          <w:sz w:val="20"/>
          <w:szCs w:val="20"/>
        </w:rPr>
        <w:t xml:space="preserve">ng tác phát triển và quản </w:t>
      </w:r>
      <w:r w:rsidR="00383932" w:rsidRPr="00100172">
        <w:rPr>
          <w:rFonts w:ascii="Arial" w:hAnsi="Arial" w:cs="Arial"/>
          <w:b/>
          <w:bCs/>
          <w:sz w:val="20"/>
          <w:szCs w:val="20"/>
        </w:rPr>
        <w:t>lý</w:t>
      </w:r>
      <w:r w:rsidRPr="00100172">
        <w:rPr>
          <w:rFonts w:ascii="Arial" w:hAnsi="Arial" w:cs="Arial"/>
          <w:b/>
          <w:bCs/>
          <w:sz w:val="20"/>
          <w:szCs w:val="20"/>
        </w:rPr>
        <w:t xml:space="preserve"> nhà ở</w:t>
      </w:r>
    </w:p>
    <w:p w14:paraId="4A7AC04F"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2.1.</w:t>
      </w:r>
      <w:r w:rsidR="00383932" w:rsidRPr="00100172">
        <w:rPr>
          <w:rFonts w:ascii="Arial" w:hAnsi="Arial" w:cs="Arial"/>
          <w:b/>
          <w:bCs/>
          <w:sz w:val="20"/>
          <w:szCs w:val="20"/>
        </w:rPr>
        <w:t xml:space="preserve"> </w:t>
      </w:r>
      <w:r w:rsidRPr="00100172">
        <w:rPr>
          <w:rFonts w:ascii="Arial" w:hAnsi="Arial" w:cs="Arial"/>
          <w:b/>
          <w:bCs/>
          <w:sz w:val="20"/>
          <w:szCs w:val="20"/>
        </w:rPr>
        <w:t>Nhà ở thương mại</w:t>
      </w:r>
    </w:p>
    <w:p w14:paraId="623084C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Trên địa bàn Thành phố hiện nay có 44 dự án nhà ở thương mại đang triển khai thực hiện, tổng diện tích đất triển khai của các dự</w:t>
      </w:r>
      <w:r w:rsidR="00E23570" w:rsidRPr="00100172">
        <w:rPr>
          <w:rFonts w:ascii="Arial" w:hAnsi="Arial" w:cs="Arial"/>
          <w:sz w:val="20"/>
          <w:szCs w:val="20"/>
        </w:rPr>
        <w:t xml:space="preserve"> án là 2</w:t>
      </w:r>
      <w:r w:rsidR="00E23570" w:rsidRPr="00100172">
        <w:rPr>
          <w:rFonts w:ascii="Arial" w:hAnsi="Arial" w:cs="Arial"/>
          <w:sz w:val="20"/>
          <w:szCs w:val="20"/>
          <w:lang w:val="en-US"/>
        </w:rPr>
        <w:t>.</w:t>
      </w:r>
      <w:r w:rsidRPr="00100172">
        <w:rPr>
          <w:rFonts w:ascii="Arial" w:hAnsi="Arial" w:cs="Arial"/>
          <w:sz w:val="20"/>
          <w:szCs w:val="20"/>
        </w:rPr>
        <w:t xml:space="preserve">083 ha, với </w:t>
      </w:r>
      <w:r w:rsidR="00383932" w:rsidRPr="00100172">
        <w:rPr>
          <w:rFonts w:ascii="Arial" w:hAnsi="Arial" w:cs="Arial"/>
          <w:sz w:val="20"/>
          <w:szCs w:val="20"/>
        </w:rPr>
        <w:t>quy</w:t>
      </w:r>
      <w:r w:rsidRPr="00100172">
        <w:rPr>
          <w:rFonts w:ascii="Arial" w:hAnsi="Arial" w:cs="Arial"/>
          <w:sz w:val="20"/>
          <w:szCs w:val="20"/>
        </w:rPr>
        <w:t xml:space="preserve"> mô khoảng 48 ngh</w:t>
      </w:r>
      <w:r w:rsidR="00E23570" w:rsidRPr="00100172">
        <w:rPr>
          <w:rFonts w:ascii="Arial" w:hAnsi="Arial" w:cs="Arial"/>
          <w:sz w:val="20"/>
          <w:szCs w:val="20"/>
          <w:lang w:val="en-US"/>
        </w:rPr>
        <w:t>ì</w:t>
      </w:r>
      <w:r w:rsidRPr="00100172">
        <w:rPr>
          <w:rFonts w:ascii="Arial" w:hAnsi="Arial" w:cs="Arial"/>
          <w:sz w:val="20"/>
          <w:szCs w:val="20"/>
        </w:rPr>
        <w:t xml:space="preserve">n căn, tương ứng với 17,5 triệu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nhà ở.</w:t>
      </w:r>
    </w:p>
    <w:p w14:paraId="7A624CE2"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 xml:space="preserve">Bảng 2.2. Số lượng, quy mô dự án nhà ở thương mại đang triển khai tại các khu vực trên địa bàn </w:t>
      </w:r>
      <w:r w:rsidR="00383932" w:rsidRPr="00100172">
        <w:rPr>
          <w:rFonts w:ascii="Arial" w:hAnsi="Arial" w:cs="Arial"/>
          <w:b/>
          <w:bCs/>
          <w:sz w:val="20"/>
          <w:szCs w:val="20"/>
        </w:rPr>
        <w:t>thành phố</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255"/>
        <w:gridCol w:w="592"/>
        <w:gridCol w:w="708"/>
        <w:gridCol w:w="550"/>
        <w:gridCol w:w="728"/>
        <w:gridCol w:w="636"/>
        <w:gridCol w:w="895"/>
        <w:gridCol w:w="622"/>
        <w:gridCol w:w="1006"/>
        <w:gridCol w:w="636"/>
        <w:gridCol w:w="1006"/>
      </w:tblGrid>
      <w:tr w:rsidR="007F20BC" w:rsidRPr="00100172" w14:paraId="28C67765" w14:textId="77777777">
        <w:tblPrEx>
          <w:tblCellMar>
            <w:top w:w="0" w:type="dxa"/>
            <w:left w:w="0" w:type="dxa"/>
            <w:bottom w:w="0" w:type="dxa"/>
            <w:right w:w="0" w:type="dxa"/>
          </w:tblCellMar>
        </w:tblPrEx>
        <w:tc>
          <w:tcPr>
            <w:tcW w:w="751" w:type="pct"/>
            <w:vMerge w:val="restart"/>
            <w:tcBorders>
              <w:top w:val="single" w:sz="2" w:space="0" w:color="auto"/>
              <w:left w:val="single" w:sz="2" w:space="0" w:color="auto"/>
              <w:bottom w:val="single" w:sz="2" w:space="0" w:color="auto"/>
              <w:right w:val="single" w:sz="2" w:space="0" w:color="auto"/>
            </w:tcBorders>
            <w:vAlign w:val="center"/>
          </w:tcPr>
          <w:p w14:paraId="282C79B5"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Dự</w:t>
            </w:r>
            <w:r w:rsidR="00E23570" w:rsidRPr="00100172">
              <w:rPr>
                <w:rFonts w:ascii="Arial" w:hAnsi="Arial" w:cs="Arial"/>
                <w:b/>
                <w:bCs/>
                <w:sz w:val="20"/>
                <w:szCs w:val="20"/>
                <w:lang w:val="en-US"/>
              </w:rPr>
              <w:t xml:space="preserve"> </w:t>
            </w:r>
            <w:r w:rsidRPr="00100172">
              <w:rPr>
                <w:rFonts w:ascii="Arial" w:hAnsi="Arial" w:cs="Arial"/>
                <w:b/>
                <w:bCs/>
                <w:sz w:val="20"/>
                <w:szCs w:val="20"/>
              </w:rPr>
              <w:t>án</w:t>
            </w:r>
          </w:p>
        </w:tc>
        <w:tc>
          <w:tcPr>
            <w:tcW w:w="309" w:type="pct"/>
            <w:vMerge w:val="restart"/>
            <w:tcBorders>
              <w:top w:val="single" w:sz="2" w:space="0" w:color="auto"/>
              <w:left w:val="single" w:sz="2" w:space="0" w:color="auto"/>
              <w:bottom w:val="single" w:sz="2" w:space="0" w:color="auto"/>
              <w:right w:val="single" w:sz="2" w:space="0" w:color="auto"/>
            </w:tcBorders>
            <w:vAlign w:val="center"/>
          </w:tcPr>
          <w:p w14:paraId="4D45D51E" w14:textId="77777777" w:rsidR="007F20BC" w:rsidRPr="00100172" w:rsidRDefault="00E23570" w:rsidP="00100172">
            <w:pPr>
              <w:spacing w:before="120"/>
              <w:jc w:val="center"/>
              <w:rPr>
                <w:rFonts w:ascii="Arial" w:hAnsi="Arial" w:cs="Arial"/>
                <w:b/>
                <w:bCs/>
                <w:sz w:val="20"/>
                <w:szCs w:val="20"/>
              </w:rPr>
            </w:pPr>
            <w:r w:rsidRPr="00100172">
              <w:rPr>
                <w:rFonts w:ascii="Arial" w:hAnsi="Arial" w:cs="Arial"/>
                <w:b/>
                <w:bCs/>
                <w:sz w:val="20"/>
                <w:szCs w:val="20"/>
              </w:rPr>
              <w:t>S</w:t>
            </w:r>
            <w:r w:rsidRPr="00100172">
              <w:rPr>
                <w:rFonts w:ascii="Arial" w:hAnsi="Arial" w:cs="Arial"/>
                <w:b/>
                <w:bCs/>
                <w:sz w:val="20"/>
                <w:szCs w:val="20"/>
                <w:lang w:val="en-US"/>
              </w:rPr>
              <w:t>ố</w:t>
            </w:r>
            <w:r w:rsidRPr="00100172">
              <w:rPr>
                <w:rFonts w:ascii="Arial" w:hAnsi="Arial" w:cs="Arial"/>
                <w:b/>
                <w:bCs/>
                <w:sz w:val="20"/>
                <w:szCs w:val="20"/>
              </w:rPr>
              <w:t xml:space="preserve"> </w:t>
            </w:r>
            <w:r w:rsidRPr="00100172">
              <w:rPr>
                <w:rFonts w:ascii="Arial" w:hAnsi="Arial" w:cs="Arial"/>
                <w:b/>
                <w:bCs/>
                <w:sz w:val="20"/>
                <w:szCs w:val="20"/>
                <w:lang w:val="en-US"/>
              </w:rPr>
              <w:t>lượng</w:t>
            </w:r>
            <w:r w:rsidRPr="00100172">
              <w:rPr>
                <w:rFonts w:ascii="Arial" w:hAnsi="Arial" w:cs="Arial"/>
                <w:b/>
                <w:bCs/>
                <w:sz w:val="20"/>
                <w:szCs w:val="20"/>
              </w:rPr>
              <w:t xml:space="preserve"> </w:t>
            </w:r>
            <w:r w:rsidR="007F20BC" w:rsidRPr="00100172">
              <w:rPr>
                <w:rFonts w:ascii="Arial" w:hAnsi="Arial" w:cs="Arial"/>
                <w:b/>
                <w:bCs/>
                <w:sz w:val="20"/>
                <w:szCs w:val="20"/>
              </w:rPr>
              <w:t>dự</w:t>
            </w:r>
            <w:r w:rsidRPr="00100172">
              <w:rPr>
                <w:rFonts w:ascii="Arial" w:hAnsi="Arial" w:cs="Arial"/>
                <w:b/>
                <w:bCs/>
                <w:sz w:val="20"/>
                <w:szCs w:val="20"/>
              </w:rPr>
              <w:t xml:space="preserve"> </w:t>
            </w:r>
            <w:r w:rsidR="007F20BC" w:rsidRPr="00100172">
              <w:rPr>
                <w:rFonts w:ascii="Arial" w:hAnsi="Arial" w:cs="Arial"/>
                <w:b/>
                <w:bCs/>
                <w:sz w:val="20"/>
                <w:szCs w:val="20"/>
              </w:rPr>
              <w:t>án</w:t>
            </w:r>
          </w:p>
        </w:tc>
        <w:tc>
          <w:tcPr>
            <w:tcW w:w="3940" w:type="pct"/>
            <w:gridSpan w:val="9"/>
            <w:tcBorders>
              <w:top w:val="single" w:sz="2" w:space="0" w:color="auto"/>
              <w:left w:val="single" w:sz="2" w:space="0" w:color="auto"/>
              <w:bottom w:val="single" w:sz="2" w:space="0" w:color="auto"/>
              <w:right w:val="single" w:sz="2" w:space="0" w:color="auto"/>
            </w:tcBorders>
            <w:vAlign w:val="center"/>
          </w:tcPr>
          <w:p w14:paraId="0B0DBADD"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Quy mô dự án</w:t>
            </w:r>
          </w:p>
        </w:tc>
      </w:tr>
      <w:tr w:rsidR="00E23570" w:rsidRPr="00100172" w14:paraId="3F1BE7D5" w14:textId="77777777">
        <w:tblPrEx>
          <w:tblCellMar>
            <w:top w:w="0" w:type="dxa"/>
            <w:left w:w="0" w:type="dxa"/>
            <w:bottom w:w="0" w:type="dxa"/>
            <w:right w:w="0" w:type="dxa"/>
          </w:tblCellMar>
        </w:tblPrEx>
        <w:tc>
          <w:tcPr>
            <w:tcW w:w="751"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60DF1FA0" w14:textId="77777777" w:rsidR="007F20BC" w:rsidRPr="00100172" w:rsidRDefault="007F20BC" w:rsidP="00100172">
            <w:pPr>
              <w:spacing w:before="120"/>
              <w:jc w:val="center"/>
              <w:rPr>
                <w:rFonts w:ascii="Arial" w:hAnsi="Arial" w:cs="Arial"/>
                <w:b/>
                <w:bCs/>
                <w:sz w:val="20"/>
                <w:szCs w:val="20"/>
              </w:rPr>
            </w:pPr>
          </w:p>
        </w:tc>
        <w:tc>
          <w:tcPr>
            <w:tcW w:w="309"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6ACD3755" w14:textId="77777777" w:rsidR="007F20BC" w:rsidRPr="00100172" w:rsidRDefault="007F20BC" w:rsidP="00100172">
            <w:pPr>
              <w:spacing w:before="120"/>
              <w:jc w:val="center"/>
              <w:rPr>
                <w:rFonts w:ascii="Arial" w:hAnsi="Arial" w:cs="Arial"/>
                <w:b/>
                <w:bCs/>
                <w:sz w:val="20"/>
                <w:szCs w:val="20"/>
              </w:rPr>
            </w:pPr>
          </w:p>
        </w:tc>
        <w:tc>
          <w:tcPr>
            <w:tcW w:w="434" w:type="pct"/>
            <w:vMerge w:val="restart"/>
            <w:tcBorders>
              <w:top w:val="single" w:sz="2" w:space="0" w:color="auto"/>
              <w:left w:val="single" w:sz="2" w:space="0" w:color="auto"/>
              <w:bottom w:val="single" w:sz="2" w:space="0" w:color="auto"/>
              <w:right w:val="single" w:sz="2" w:space="0" w:color="auto"/>
            </w:tcBorders>
            <w:vAlign w:val="center"/>
          </w:tcPr>
          <w:p w14:paraId="5DD09B8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Diện</w:t>
            </w:r>
            <w:r w:rsidR="00E23570" w:rsidRPr="00100172">
              <w:rPr>
                <w:rFonts w:ascii="Arial" w:hAnsi="Arial" w:cs="Arial"/>
                <w:sz w:val="20"/>
                <w:szCs w:val="20"/>
              </w:rPr>
              <w:t xml:space="preserve"> </w:t>
            </w:r>
            <w:r w:rsidRPr="00100172">
              <w:rPr>
                <w:rFonts w:ascii="Arial" w:hAnsi="Arial" w:cs="Arial"/>
                <w:sz w:val="20"/>
                <w:szCs w:val="20"/>
              </w:rPr>
              <w:t>tích</w:t>
            </w:r>
            <w:r w:rsidR="00E23570" w:rsidRPr="00100172">
              <w:rPr>
                <w:rFonts w:ascii="Arial" w:hAnsi="Arial" w:cs="Arial"/>
                <w:sz w:val="20"/>
                <w:szCs w:val="20"/>
              </w:rPr>
              <w:t xml:space="preserve"> </w:t>
            </w:r>
            <w:r w:rsidR="00383932" w:rsidRPr="00100172">
              <w:rPr>
                <w:rFonts w:ascii="Arial" w:hAnsi="Arial" w:cs="Arial"/>
                <w:sz w:val="20"/>
                <w:szCs w:val="20"/>
              </w:rPr>
              <w:t>đất</w:t>
            </w:r>
            <w:r w:rsidR="00E23570" w:rsidRPr="00100172">
              <w:rPr>
                <w:rFonts w:ascii="Arial" w:hAnsi="Arial" w:cs="Arial"/>
                <w:sz w:val="20"/>
                <w:szCs w:val="20"/>
              </w:rPr>
              <w:t xml:space="preserve"> </w:t>
            </w:r>
            <w:r w:rsidRPr="00100172">
              <w:rPr>
                <w:rFonts w:ascii="Arial" w:hAnsi="Arial" w:cs="Arial"/>
                <w:sz w:val="20"/>
                <w:szCs w:val="20"/>
              </w:rPr>
              <w:t>(ha)</w:t>
            </w:r>
          </w:p>
        </w:tc>
        <w:tc>
          <w:tcPr>
            <w:tcW w:w="763" w:type="pct"/>
            <w:gridSpan w:val="2"/>
            <w:tcBorders>
              <w:top w:val="single" w:sz="2" w:space="0" w:color="auto"/>
              <w:left w:val="single" w:sz="2" w:space="0" w:color="auto"/>
              <w:bottom w:val="single" w:sz="2" w:space="0" w:color="auto"/>
              <w:right w:val="single" w:sz="2" w:space="0" w:color="auto"/>
            </w:tcBorders>
            <w:vAlign w:val="center"/>
          </w:tcPr>
          <w:p w14:paraId="26EBA0BA"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Lô nền</w:t>
            </w:r>
          </w:p>
        </w:tc>
        <w:tc>
          <w:tcPr>
            <w:tcW w:w="859" w:type="pct"/>
            <w:gridSpan w:val="2"/>
            <w:tcBorders>
              <w:top w:val="single" w:sz="2" w:space="0" w:color="auto"/>
              <w:left w:val="single" w:sz="2" w:space="0" w:color="auto"/>
              <w:bottom w:val="single" w:sz="2" w:space="0" w:color="auto"/>
              <w:right w:val="single" w:sz="2" w:space="0" w:color="auto"/>
            </w:tcBorders>
            <w:vAlign w:val="center"/>
          </w:tcPr>
          <w:p w14:paraId="3881BDC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Chung cư</w:t>
            </w:r>
          </w:p>
        </w:tc>
        <w:tc>
          <w:tcPr>
            <w:tcW w:w="946" w:type="pct"/>
            <w:gridSpan w:val="2"/>
            <w:tcBorders>
              <w:top w:val="single" w:sz="2" w:space="0" w:color="auto"/>
              <w:left w:val="single" w:sz="2" w:space="0" w:color="auto"/>
              <w:bottom w:val="single" w:sz="2" w:space="0" w:color="auto"/>
              <w:right w:val="single" w:sz="2" w:space="0" w:color="auto"/>
            </w:tcBorders>
            <w:vAlign w:val="center"/>
          </w:tcPr>
          <w:p w14:paraId="6459B289"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Thấp tầng</w:t>
            </w:r>
          </w:p>
        </w:tc>
        <w:tc>
          <w:tcPr>
            <w:tcW w:w="938" w:type="pct"/>
            <w:gridSpan w:val="2"/>
            <w:tcBorders>
              <w:top w:val="single" w:sz="2" w:space="0" w:color="auto"/>
              <w:left w:val="single" w:sz="2" w:space="0" w:color="auto"/>
              <w:bottom w:val="single" w:sz="2" w:space="0" w:color="auto"/>
              <w:right w:val="single" w:sz="2" w:space="0" w:color="auto"/>
            </w:tcBorders>
            <w:vAlign w:val="center"/>
          </w:tcPr>
          <w:p w14:paraId="602323A9"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Tổng cộng</w:t>
            </w:r>
          </w:p>
        </w:tc>
      </w:tr>
      <w:tr w:rsidR="00E23570" w:rsidRPr="00100172" w14:paraId="5205A674" w14:textId="77777777">
        <w:tblPrEx>
          <w:tblCellMar>
            <w:top w:w="0" w:type="dxa"/>
            <w:left w:w="0" w:type="dxa"/>
            <w:bottom w:w="0" w:type="dxa"/>
            <w:right w:w="0" w:type="dxa"/>
          </w:tblCellMar>
        </w:tblPrEx>
        <w:tc>
          <w:tcPr>
            <w:tcW w:w="751"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2C999D43" w14:textId="77777777" w:rsidR="007F20BC" w:rsidRPr="00100172" w:rsidRDefault="007F20BC" w:rsidP="00100172">
            <w:pPr>
              <w:spacing w:before="120"/>
              <w:jc w:val="center"/>
              <w:rPr>
                <w:rFonts w:ascii="Arial" w:hAnsi="Arial" w:cs="Arial"/>
                <w:b/>
                <w:bCs/>
                <w:sz w:val="20"/>
                <w:szCs w:val="20"/>
              </w:rPr>
            </w:pPr>
          </w:p>
        </w:tc>
        <w:tc>
          <w:tcPr>
            <w:tcW w:w="309"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1C32E6BD" w14:textId="77777777" w:rsidR="007F20BC" w:rsidRPr="00100172" w:rsidRDefault="007F20BC" w:rsidP="00100172">
            <w:pPr>
              <w:spacing w:before="120"/>
              <w:jc w:val="center"/>
              <w:rPr>
                <w:rFonts w:ascii="Arial" w:hAnsi="Arial" w:cs="Arial"/>
                <w:b/>
                <w:bCs/>
                <w:sz w:val="20"/>
                <w:szCs w:val="20"/>
              </w:rPr>
            </w:pPr>
          </w:p>
        </w:tc>
        <w:tc>
          <w:tcPr>
            <w:tcW w:w="434"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67CA9A81" w14:textId="77777777" w:rsidR="007F20BC" w:rsidRPr="00100172" w:rsidRDefault="007F20BC" w:rsidP="00100172">
            <w:pPr>
              <w:spacing w:before="120"/>
              <w:jc w:val="center"/>
              <w:rPr>
                <w:rFonts w:ascii="Arial" w:hAnsi="Arial" w:cs="Arial"/>
                <w:b/>
                <w:bCs/>
                <w:sz w:val="20"/>
                <w:szCs w:val="20"/>
              </w:rPr>
            </w:pPr>
          </w:p>
        </w:tc>
        <w:tc>
          <w:tcPr>
            <w:tcW w:w="342" w:type="pct"/>
            <w:tcBorders>
              <w:top w:val="single" w:sz="2" w:space="0" w:color="auto"/>
              <w:left w:val="single" w:sz="2" w:space="0" w:color="auto"/>
              <w:bottom w:val="single" w:sz="2" w:space="0" w:color="auto"/>
              <w:right w:val="single" w:sz="2" w:space="0" w:color="auto"/>
            </w:tcBorders>
            <w:vAlign w:val="center"/>
          </w:tcPr>
          <w:p w14:paraId="62962964"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S</w:t>
            </w:r>
            <w:r w:rsidR="00E23570" w:rsidRPr="00100172">
              <w:rPr>
                <w:rFonts w:ascii="Arial" w:hAnsi="Arial" w:cs="Arial"/>
                <w:sz w:val="20"/>
                <w:szCs w:val="20"/>
                <w:lang w:val="en-US"/>
              </w:rPr>
              <w:t>ố</w:t>
            </w:r>
            <w:r w:rsidR="00E23570" w:rsidRPr="00100172">
              <w:rPr>
                <w:rFonts w:ascii="Arial" w:hAnsi="Arial" w:cs="Arial"/>
                <w:sz w:val="20"/>
                <w:szCs w:val="20"/>
              </w:rPr>
              <w:t xml:space="preserve"> </w:t>
            </w:r>
            <w:r w:rsidRPr="00100172">
              <w:rPr>
                <w:rFonts w:ascii="Arial" w:hAnsi="Arial" w:cs="Arial"/>
                <w:sz w:val="20"/>
                <w:szCs w:val="20"/>
              </w:rPr>
              <w:t>lô</w:t>
            </w:r>
          </w:p>
        </w:tc>
        <w:tc>
          <w:tcPr>
            <w:tcW w:w="421" w:type="pct"/>
            <w:tcBorders>
              <w:top w:val="single" w:sz="2" w:space="0" w:color="auto"/>
              <w:left w:val="single" w:sz="2" w:space="0" w:color="auto"/>
              <w:bottom w:val="single" w:sz="2" w:space="0" w:color="auto"/>
              <w:right w:val="single" w:sz="2" w:space="0" w:color="auto"/>
            </w:tcBorders>
            <w:vAlign w:val="center"/>
          </w:tcPr>
          <w:p w14:paraId="35BEDC10"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Diện</w:t>
            </w:r>
            <w:r w:rsidR="00E23570" w:rsidRPr="00100172">
              <w:rPr>
                <w:rFonts w:ascii="Arial" w:hAnsi="Arial" w:cs="Arial"/>
                <w:sz w:val="20"/>
                <w:szCs w:val="20"/>
              </w:rPr>
              <w:t xml:space="preserve"> </w:t>
            </w:r>
            <w:r w:rsidRPr="00100172">
              <w:rPr>
                <w:rFonts w:ascii="Arial" w:hAnsi="Arial" w:cs="Arial"/>
                <w:sz w:val="20"/>
                <w:szCs w:val="20"/>
              </w:rPr>
              <w:t>tích</w:t>
            </w:r>
          </w:p>
        </w:tc>
        <w:tc>
          <w:tcPr>
            <w:tcW w:w="392" w:type="pct"/>
            <w:tcBorders>
              <w:top w:val="single" w:sz="2" w:space="0" w:color="auto"/>
              <w:left w:val="single" w:sz="2" w:space="0" w:color="auto"/>
              <w:bottom w:val="single" w:sz="2" w:space="0" w:color="auto"/>
              <w:right w:val="single" w:sz="2" w:space="0" w:color="auto"/>
            </w:tcBorders>
            <w:vAlign w:val="center"/>
          </w:tcPr>
          <w:p w14:paraId="760D1984"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Số</w:t>
            </w:r>
            <w:r w:rsidR="00E23570" w:rsidRPr="00100172">
              <w:rPr>
                <w:rFonts w:ascii="Arial" w:hAnsi="Arial" w:cs="Arial"/>
                <w:sz w:val="20"/>
                <w:szCs w:val="20"/>
              </w:rPr>
              <w:t xml:space="preserve"> </w:t>
            </w:r>
            <w:r w:rsidRPr="00100172">
              <w:rPr>
                <w:rFonts w:ascii="Arial" w:hAnsi="Arial" w:cs="Arial"/>
                <w:sz w:val="20"/>
                <w:szCs w:val="20"/>
              </w:rPr>
              <w:t>căn</w:t>
            </w:r>
            <w:r w:rsidR="00E23570" w:rsidRPr="00100172">
              <w:rPr>
                <w:rFonts w:ascii="Arial" w:hAnsi="Arial" w:cs="Arial"/>
                <w:sz w:val="20"/>
                <w:szCs w:val="20"/>
              </w:rPr>
              <w:t xml:space="preserve"> </w:t>
            </w:r>
            <w:r w:rsidRPr="00100172">
              <w:rPr>
                <w:rFonts w:ascii="Arial" w:hAnsi="Arial" w:cs="Arial"/>
                <w:sz w:val="20"/>
                <w:szCs w:val="20"/>
              </w:rPr>
              <w:t>(căn)</w:t>
            </w:r>
          </w:p>
        </w:tc>
        <w:tc>
          <w:tcPr>
            <w:tcW w:w="467" w:type="pct"/>
            <w:tcBorders>
              <w:top w:val="single" w:sz="2" w:space="0" w:color="auto"/>
              <w:left w:val="single" w:sz="2" w:space="0" w:color="auto"/>
              <w:bottom w:val="single" w:sz="2" w:space="0" w:color="auto"/>
              <w:right w:val="single" w:sz="2" w:space="0" w:color="auto"/>
            </w:tcBorders>
            <w:vAlign w:val="center"/>
          </w:tcPr>
          <w:p w14:paraId="6F98D6A2"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Diện</w:t>
            </w:r>
            <w:r w:rsidR="00E23570" w:rsidRPr="00100172">
              <w:rPr>
                <w:rFonts w:ascii="Arial" w:hAnsi="Arial" w:cs="Arial"/>
                <w:sz w:val="20"/>
                <w:szCs w:val="20"/>
              </w:rPr>
              <w:t xml:space="preserve"> </w:t>
            </w:r>
            <w:r w:rsidRPr="00100172">
              <w:rPr>
                <w:rFonts w:ascii="Arial" w:hAnsi="Arial" w:cs="Arial"/>
                <w:sz w:val="20"/>
                <w:szCs w:val="20"/>
              </w:rPr>
              <w:t>tích</w:t>
            </w:r>
            <w:r w:rsidR="00E23570" w:rsidRPr="00100172">
              <w:rPr>
                <w:rFonts w:ascii="Arial" w:hAnsi="Arial" w:cs="Arial"/>
                <w:sz w:val="20"/>
                <w:szCs w:val="20"/>
              </w:rPr>
              <w:t xml:space="preserve"> </w:t>
            </w:r>
            <w:r w:rsidRPr="00100172">
              <w:rPr>
                <w:rFonts w:ascii="Arial" w:hAnsi="Arial" w:cs="Arial"/>
                <w:sz w:val="20"/>
                <w:szCs w:val="20"/>
              </w:rPr>
              <w:t>(m</w:t>
            </w:r>
            <w:r w:rsidR="00E23570" w:rsidRPr="00100172">
              <w:rPr>
                <w:rFonts w:ascii="Arial" w:hAnsi="Arial" w:cs="Arial"/>
                <w:sz w:val="20"/>
                <w:szCs w:val="20"/>
                <w:vertAlign w:val="superscript"/>
                <w:lang w:val="en-US"/>
              </w:rPr>
              <w:t>2</w:t>
            </w:r>
            <w:r w:rsidRPr="00100172">
              <w:rPr>
                <w:rFonts w:ascii="Arial" w:hAnsi="Arial" w:cs="Arial"/>
                <w:sz w:val="20"/>
                <w:szCs w:val="20"/>
              </w:rPr>
              <w:t xml:space="preserve"> sàn)</w:t>
            </w:r>
          </w:p>
        </w:tc>
        <w:tc>
          <w:tcPr>
            <w:tcW w:w="384" w:type="pct"/>
            <w:tcBorders>
              <w:top w:val="single" w:sz="2" w:space="0" w:color="auto"/>
              <w:left w:val="single" w:sz="2" w:space="0" w:color="auto"/>
              <w:bottom w:val="single" w:sz="2" w:space="0" w:color="auto"/>
              <w:right w:val="single" w:sz="2" w:space="0" w:color="auto"/>
            </w:tcBorders>
            <w:vAlign w:val="center"/>
          </w:tcPr>
          <w:p w14:paraId="556F0474"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S</w:t>
            </w:r>
            <w:r w:rsidR="00E23570" w:rsidRPr="00100172">
              <w:rPr>
                <w:rFonts w:ascii="Arial" w:hAnsi="Arial" w:cs="Arial"/>
                <w:sz w:val="20"/>
                <w:szCs w:val="20"/>
                <w:lang w:val="en-US"/>
              </w:rPr>
              <w:t>ố</w:t>
            </w:r>
            <w:r w:rsidR="00E23570" w:rsidRPr="00100172">
              <w:rPr>
                <w:rFonts w:ascii="Arial" w:hAnsi="Arial" w:cs="Arial"/>
                <w:sz w:val="20"/>
                <w:szCs w:val="20"/>
              </w:rPr>
              <w:t xml:space="preserve"> </w:t>
            </w:r>
            <w:r w:rsidRPr="00100172">
              <w:rPr>
                <w:rFonts w:ascii="Arial" w:hAnsi="Arial" w:cs="Arial"/>
                <w:sz w:val="20"/>
                <w:szCs w:val="20"/>
              </w:rPr>
              <w:t>căn</w:t>
            </w:r>
            <w:r w:rsidR="00E23570" w:rsidRPr="00100172">
              <w:rPr>
                <w:rFonts w:ascii="Arial" w:hAnsi="Arial" w:cs="Arial"/>
                <w:sz w:val="20"/>
                <w:szCs w:val="20"/>
              </w:rPr>
              <w:t xml:space="preserve"> </w:t>
            </w:r>
            <w:r w:rsidRPr="00100172">
              <w:rPr>
                <w:rFonts w:ascii="Arial" w:hAnsi="Arial" w:cs="Arial"/>
                <w:sz w:val="20"/>
                <w:szCs w:val="20"/>
              </w:rPr>
              <w:t>(căn)</w:t>
            </w:r>
          </w:p>
        </w:tc>
        <w:tc>
          <w:tcPr>
            <w:tcW w:w="563" w:type="pct"/>
            <w:tcBorders>
              <w:top w:val="single" w:sz="2" w:space="0" w:color="auto"/>
              <w:left w:val="single" w:sz="2" w:space="0" w:color="auto"/>
              <w:bottom w:val="single" w:sz="2" w:space="0" w:color="auto"/>
              <w:right w:val="single" w:sz="2" w:space="0" w:color="auto"/>
            </w:tcBorders>
            <w:vAlign w:val="center"/>
          </w:tcPr>
          <w:p w14:paraId="1F0ABCDF"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Diện tích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w:t>
            </w:r>
          </w:p>
        </w:tc>
        <w:tc>
          <w:tcPr>
            <w:tcW w:w="392" w:type="pct"/>
            <w:tcBorders>
              <w:top w:val="single" w:sz="2" w:space="0" w:color="auto"/>
              <w:left w:val="single" w:sz="2" w:space="0" w:color="auto"/>
              <w:bottom w:val="single" w:sz="2" w:space="0" w:color="auto"/>
              <w:right w:val="single" w:sz="2" w:space="0" w:color="auto"/>
            </w:tcBorders>
            <w:vAlign w:val="center"/>
          </w:tcPr>
          <w:p w14:paraId="79FC6B9C"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S</w:t>
            </w:r>
            <w:r w:rsidR="00E23570" w:rsidRPr="00100172">
              <w:rPr>
                <w:rFonts w:ascii="Arial" w:hAnsi="Arial" w:cs="Arial"/>
                <w:b/>
                <w:bCs/>
                <w:sz w:val="20"/>
                <w:szCs w:val="20"/>
                <w:lang w:val="en-US"/>
              </w:rPr>
              <w:t>ố</w:t>
            </w:r>
            <w:r w:rsidR="00E23570" w:rsidRPr="00100172">
              <w:rPr>
                <w:rFonts w:ascii="Arial" w:hAnsi="Arial" w:cs="Arial"/>
                <w:b/>
                <w:bCs/>
                <w:sz w:val="20"/>
                <w:szCs w:val="20"/>
              </w:rPr>
              <w:t xml:space="preserve"> </w:t>
            </w:r>
            <w:r w:rsidRPr="00100172">
              <w:rPr>
                <w:rFonts w:ascii="Arial" w:hAnsi="Arial" w:cs="Arial"/>
                <w:b/>
                <w:bCs/>
                <w:sz w:val="20"/>
                <w:szCs w:val="20"/>
              </w:rPr>
              <w:t>căn</w:t>
            </w:r>
            <w:r w:rsidR="00E23570" w:rsidRPr="00100172">
              <w:rPr>
                <w:rFonts w:ascii="Arial" w:hAnsi="Arial" w:cs="Arial"/>
                <w:b/>
                <w:bCs/>
                <w:sz w:val="20"/>
                <w:szCs w:val="20"/>
              </w:rPr>
              <w:t xml:space="preserve"> </w:t>
            </w:r>
            <w:r w:rsidRPr="00100172">
              <w:rPr>
                <w:rFonts w:ascii="Arial" w:hAnsi="Arial" w:cs="Arial"/>
                <w:b/>
                <w:bCs/>
                <w:sz w:val="20"/>
                <w:szCs w:val="20"/>
              </w:rPr>
              <w:t>(căn)</w:t>
            </w:r>
          </w:p>
        </w:tc>
        <w:tc>
          <w:tcPr>
            <w:tcW w:w="546" w:type="pct"/>
            <w:tcBorders>
              <w:top w:val="single" w:sz="2" w:space="0" w:color="auto"/>
              <w:left w:val="single" w:sz="2" w:space="0" w:color="auto"/>
              <w:bottom w:val="single" w:sz="2" w:space="0" w:color="auto"/>
              <w:right w:val="single" w:sz="2" w:space="0" w:color="auto"/>
            </w:tcBorders>
            <w:vAlign w:val="center"/>
          </w:tcPr>
          <w:p w14:paraId="63B92D24"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Diện</w:t>
            </w:r>
            <w:r w:rsidR="00E23570" w:rsidRPr="00100172">
              <w:rPr>
                <w:rFonts w:ascii="Arial" w:hAnsi="Arial" w:cs="Arial"/>
                <w:b/>
                <w:bCs/>
                <w:sz w:val="20"/>
                <w:szCs w:val="20"/>
              </w:rPr>
              <w:t xml:space="preserve"> </w:t>
            </w:r>
            <w:r w:rsidRPr="00100172">
              <w:rPr>
                <w:rFonts w:ascii="Arial" w:hAnsi="Arial" w:cs="Arial"/>
                <w:b/>
                <w:bCs/>
                <w:sz w:val="20"/>
                <w:szCs w:val="20"/>
              </w:rPr>
              <w:t>tích</w:t>
            </w:r>
            <w:r w:rsidR="00E23570" w:rsidRPr="00100172">
              <w:rPr>
                <w:rFonts w:ascii="Arial" w:hAnsi="Arial" w:cs="Arial"/>
                <w:b/>
                <w:bCs/>
                <w:sz w:val="20"/>
                <w:szCs w:val="20"/>
              </w:rPr>
              <w:t xml:space="preserve"> </w:t>
            </w:r>
            <w:r w:rsidRPr="00100172">
              <w:rPr>
                <w:rFonts w:ascii="Arial" w:hAnsi="Arial" w:cs="Arial"/>
                <w:b/>
                <w:bCs/>
                <w:sz w:val="20"/>
                <w:szCs w:val="20"/>
              </w:rPr>
              <w:t>(m</w:t>
            </w:r>
            <w:r w:rsidR="00E23570" w:rsidRPr="00100172">
              <w:rPr>
                <w:rFonts w:ascii="Arial" w:hAnsi="Arial" w:cs="Arial"/>
                <w:b/>
                <w:bCs/>
                <w:sz w:val="20"/>
                <w:szCs w:val="20"/>
                <w:vertAlign w:val="superscript"/>
                <w:lang w:val="en-US"/>
              </w:rPr>
              <w:t>2</w:t>
            </w:r>
            <w:r w:rsidRPr="00100172">
              <w:rPr>
                <w:rFonts w:ascii="Arial" w:hAnsi="Arial" w:cs="Arial"/>
                <w:b/>
                <w:bCs/>
                <w:sz w:val="20"/>
                <w:szCs w:val="20"/>
              </w:rPr>
              <w:t xml:space="preserve"> sàn)</w:t>
            </w:r>
          </w:p>
        </w:tc>
      </w:tr>
      <w:tr w:rsidR="00E23570" w:rsidRPr="00100172" w14:paraId="06DE16C2" w14:textId="77777777">
        <w:tblPrEx>
          <w:tblCellMar>
            <w:top w:w="0" w:type="dxa"/>
            <w:left w:w="0" w:type="dxa"/>
            <w:bottom w:w="0" w:type="dxa"/>
            <w:right w:w="0" w:type="dxa"/>
          </w:tblCellMar>
        </w:tblPrEx>
        <w:tc>
          <w:tcPr>
            <w:tcW w:w="751" w:type="pct"/>
            <w:tcBorders>
              <w:top w:val="single" w:sz="2" w:space="0" w:color="auto"/>
              <w:left w:val="single" w:sz="2" w:space="0" w:color="auto"/>
              <w:bottom w:val="single" w:sz="2" w:space="0" w:color="auto"/>
              <w:right w:val="single" w:sz="2" w:space="0" w:color="auto"/>
            </w:tcBorders>
            <w:vAlign w:val="center"/>
          </w:tcPr>
          <w:p w14:paraId="3DCF8AF4"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Toàn TP</w:t>
            </w:r>
          </w:p>
        </w:tc>
        <w:tc>
          <w:tcPr>
            <w:tcW w:w="309" w:type="pct"/>
            <w:tcBorders>
              <w:top w:val="single" w:sz="2" w:space="0" w:color="auto"/>
              <w:left w:val="single" w:sz="2" w:space="0" w:color="auto"/>
              <w:bottom w:val="single" w:sz="2" w:space="0" w:color="auto"/>
              <w:right w:val="single" w:sz="2" w:space="0" w:color="auto"/>
            </w:tcBorders>
            <w:vAlign w:val="center"/>
          </w:tcPr>
          <w:p w14:paraId="5E12922C"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44</w:t>
            </w:r>
          </w:p>
        </w:tc>
        <w:tc>
          <w:tcPr>
            <w:tcW w:w="434" w:type="pct"/>
            <w:tcBorders>
              <w:top w:val="single" w:sz="2" w:space="0" w:color="auto"/>
              <w:left w:val="single" w:sz="2" w:space="0" w:color="auto"/>
              <w:bottom w:val="single" w:sz="2" w:space="0" w:color="auto"/>
              <w:right w:val="single" w:sz="2" w:space="0" w:color="auto"/>
            </w:tcBorders>
            <w:vAlign w:val="center"/>
          </w:tcPr>
          <w:p w14:paraId="097E928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2.083,7</w:t>
            </w:r>
          </w:p>
        </w:tc>
        <w:tc>
          <w:tcPr>
            <w:tcW w:w="342" w:type="pct"/>
            <w:tcBorders>
              <w:top w:val="single" w:sz="2" w:space="0" w:color="auto"/>
              <w:left w:val="single" w:sz="2" w:space="0" w:color="auto"/>
              <w:bottom w:val="single" w:sz="2" w:space="0" w:color="auto"/>
              <w:right w:val="single" w:sz="2" w:space="0" w:color="auto"/>
            </w:tcBorders>
            <w:vAlign w:val="center"/>
          </w:tcPr>
          <w:p w14:paraId="57C8182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2.095</w:t>
            </w:r>
          </w:p>
        </w:tc>
        <w:tc>
          <w:tcPr>
            <w:tcW w:w="421" w:type="pct"/>
            <w:tcBorders>
              <w:top w:val="single" w:sz="2" w:space="0" w:color="auto"/>
              <w:left w:val="single" w:sz="2" w:space="0" w:color="auto"/>
              <w:bottom w:val="single" w:sz="2" w:space="0" w:color="auto"/>
              <w:right w:val="single" w:sz="2" w:space="0" w:color="auto"/>
            </w:tcBorders>
            <w:vAlign w:val="center"/>
          </w:tcPr>
          <w:p w14:paraId="3252E16A"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998</w:t>
            </w:r>
            <w:r w:rsidR="00E23570" w:rsidRPr="00100172">
              <w:rPr>
                <w:rFonts w:ascii="Arial" w:hAnsi="Arial" w:cs="Arial"/>
                <w:sz w:val="20"/>
                <w:szCs w:val="20"/>
                <w:lang w:val="en-US"/>
              </w:rPr>
              <w:t>.</w:t>
            </w:r>
            <w:r w:rsidRPr="00100172">
              <w:rPr>
                <w:rFonts w:ascii="Arial" w:hAnsi="Arial" w:cs="Arial"/>
                <w:sz w:val="20"/>
                <w:szCs w:val="20"/>
              </w:rPr>
              <w:t>260</w:t>
            </w:r>
          </w:p>
        </w:tc>
        <w:tc>
          <w:tcPr>
            <w:tcW w:w="392" w:type="pct"/>
            <w:tcBorders>
              <w:top w:val="single" w:sz="2" w:space="0" w:color="auto"/>
              <w:left w:val="single" w:sz="2" w:space="0" w:color="auto"/>
              <w:bottom w:val="single" w:sz="2" w:space="0" w:color="auto"/>
              <w:right w:val="single" w:sz="2" w:space="0" w:color="auto"/>
            </w:tcBorders>
            <w:vAlign w:val="center"/>
          </w:tcPr>
          <w:p w14:paraId="309E6C29"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13</w:t>
            </w:r>
            <w:r w:rsidR="00E23570" w:rsidRPr="00100172">
              <w:rPr>
                <w:rFonts w:ascii="Arial" w:hAnsi="Arial" w:cs="Arial"/>
                <w:sz w:val="20"/>
                <w:szCs w:val="20"/>
                <w:lang w:val="en-US"/>
              </w:rPr>
              <w:t>.</w:t>
            </w:r>
            <w:r w:rsidRPr="00100172">
              <w:rPr>
                <w:rFonts w:ascii="Arial" w:hAnsi="Arial" w:cs="Arial"/>
                <w:sz w:val="20"/>
                <w:szCs w:val="20"/>
              </w:rPr>
              <w:t>323</w:t>
            </w:r>
          </w:p>
        </w:tc>
        <w:tc>
          <w:tcPr>
            <w:tcW w:w="467" w:type="pct"/>
            <w:tcBorders>
              <w:top w:val="single" w:sz="2" w:space="0" w:color="auto"/>
              <w:left w:val="single" w:sz="2" w:space="0" w:color="auto"/>
              <w:bottom w:val="single" w:sz="2" w:space="0" w:color="auto"/>
              <w:right w:val="single" w:sz="2" w:space="0" w:color="auto"/>
            </w:tcBorders>
            <w:vAlign w:val="center"/>
          </w:tcPr>
          <w:p w14:paraId="48A833C4"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w:t>
            </w:r>
            <w:r w:rsidR="00E23570" w:rsidRPr="00100172">
              <w:rPr>
                <w:rFonts w:ascii="Arial" w:hAnsi="Arial" w:cs="Arial"/>
                <w:sz w:val="20"/>
                <w:szCs w:val="20"/>
                <w:lang w:val="en-US"/>
              </w:rPr>
              <w:t>.</w:t>
            </w:r>
            <w:r w:rsidRPr="00100172">
              <w:rPr>
                <w:rFonts w:ascii="Arial" w:hAnsi="Arial" w:cs="Arial"/>
                <w:sz w:val="20"/>
                <w:szCs w:val="20"/>
              </w:rPr>
              <w:t>241</w:t>
            </w:r>
            <w:r w:rsidR="00E23570" w:rsidRPr="00100172">
              <w:rPr>
                <w:rFonts w:ascii="Arial" w:hAnsi="Arial" w:cs="Arial"/>
                <w:sz w:val="20"/>
                <w:szCs w:val="20"/>
                <w:lang w:val="en-US"/>
              </w:rPr>
              <w:t>.</w:t>
            </w:r>
            <w:r w:rsidRPr="00100172">
              <w:rPr>
                <w:rFonts w:ascii="Arial" w:hAnsi="Arial" w:cs="Arial"/>
                <w:sz w:val="20"/>
                <w:szCs w:val="20"/>
              </w:rPr>
              <w:t>947</w:t>
            </w:r>
          </w:p>
        </w:tc>
        <w:tc>
          <w:tcPr>
            <w:tcW w:w="384" w:type="pct"/>
            <w:tcBorders>
              <w:top w:val="single" w:sz="2" w:space="0" w:color="auto"/>
              <w:left w:val="single" w:sz="2" w:space="0" w:color="auto"/>
              <w:bottom w:val="single" w:sz="2" w:space="0" w:color="auto"/>
              <w:right w:val="single" w:sz="2" w:space="0" w:color="auto"/>
            </w:tcBorders>
            <w:vAlign w:val="center"/>
          </w:tcPr>
          <w:p w14:paraId="77D6BBF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32</w:t>
            </w:r>
            <w:r w:rsidR="00E23570" w:rsidRPr="00100172">
              <w:rPr>
                <w:rFonts w:ascii="Arial" w:hAnsi="Arial" w:cs="Arial"/>
                <w:sz w:val="20"/>
                <w:szCs w:val="20"/>
                <w:lang w:val="en-US"/>
              </w:rPr>
              <w:t>.</w:t>
            </w:r>
            <w:r w:rsidRPr="00100172">
              <w:rPr>
                <w:rFonts w:ascii="Arial" w:hAnsi="Arial" w:cs="Arial"/>
                <w:sz w:val="20"/>
                <w:szCs w:val="20"/>
              </w:rPr>
              <w:t>250</w:t>
            </w:r>
          </w:p>
        </w:tc>
        <w:tc>
          <w:tcPr>
            <w:tcW w:w="563" w:type="pct"/>
            <w:tcBorders>
              <w:top w:val="single" w:sz="2" w:space="0" w:color="auto"/>
              <w:left w:val="single" w:sz="2" w:space="0" w:color="auto"/>
              <w:bottom w:val="single" w:sz="2" w:space="0" w:color="auto"/>
              <w:right w:val="single" w:sz="2" w:space="0" w:color="auto"/>
            </w:tcBorders>
            <w:vAlign w:val="center"/>
          </w:tcPr>
          <w:p w14:paraId="03F6FEA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15.160.861</w:t>
            </w:r>
          </w:p>
        </w:tc>
        <w:tc>
          <w:tcPr>
            <w:tcW w:w="392" w:type="pct"/>
            <w:tcBorders>
              <w:top w:val="single" w:sz="2" w:space="0" w:color="auto"/>
              <w:left w:val="single" w:sz="2" w:space="0" w:color="auto"/>
              <w:bottom w:val="single" w:sz="2" w:space="0" w:color="auto"/>
              <w:right w:val="single" w:sz="2" w:space="0" w:color="auto"/>
            </w:tcBorders>
            <w:vAlign w:val="center"/>
          </w:tcPr>
          <w:p w14:paraId="35941E6A"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47.668</w:t>
            </w:r>
          </w:p>
        </w:tc>
        <w:tc>
          <w:tcPr>
            <w:tcW w:w="546" w:type="pct"/>
            <w:tcBorders>
              <w:top w:val="single" w:sz="2" w:space="0" w:color="auto"/>
              <w:left w:val="single" w:sz="2" w:space="0" w:color="auto"/>
              <w:bottom w:val="single" w:sz="2" w:space="0" w:color="auto"/>
              <w:right w:val="single" w:sz="2" w:space="0" w:color="auto"/>
            </w:tcBorders>
            <w:vAlign w:val="center"/>
          </w:tcPr>
          <w:p w14:paraId="0E5FA8DE" w14:textId="77777777" w:rsidR="007F20BC" w:rsidRPr="00100172" w:rsidRDefault="00E23570" w:rsidP="00100172">
            <w:pPr>
              <w:spacing w:before="120"/>
              <w:jc w:val="center"/>
              <w:rPr>
                <w:rFonts w:ascii="Arial" w:hAnsi="Arial" w:cs="Arial"/>
                <w:b/>
                <w:bCs/>
                <w:sz w:val="20"/>
                <w:szCs w:val="20"/>
              </w:rPr>
            </w:pPr>
            <w:r w:rsidRPr="00100172">
              <w:rPr>
                <w:rFonts w:ascii="Arial" w:hAnsi="Arial" w:cs="Arial"/>
                <w:b/>
                <w:bCs/>
                <w:sz w:val="20"/>
                <w:szCs w:val="20"/>
              </w:rPr>
              <w:t>17</w:t>
            </w:r>
            <w:r w:rsidRPr="00100172">
              <w:rPr>
                <w:rFonts w:ascii="Arial" w:hAnsi="Arial" w:cs="Arial"/>
                <w:b/>
                <w:bCs/>
                <w:sz w:val="20"/>
                <w:szCs w:val="20"/>
                <w:lang w:val="en-US"/>
              </w:rPr>
              <w:t>.5</w:t>
            </w:r>
            <w:r w:rsidR="007F20BC" w:rsidRPr="00100172">
              <w:rPr>
                <w:rFonts w:ascii="Arial" w:hAnsi="Arial" w:cs="Arial"/>
                <w:b/>
                <w:bCs/>
                <w:sz w:val="20"/>
                <w:szCs w:val="20"/>
              </w:rPr>
              <w:t>07.080</w:t>
            </w:r>
          </w:p>
        </w:tc>
      </w:tr>
      <w:tr w:rsidR="00E23570" w:rsidRPr="00100172" w14:paraId="07F54C56" w14:textId="77777777">
        <w:tblPrEx>
          <w:tblCellMar>
            <w:top w:w="0" w:type="dxa"/>
            <w:left w:w="0" w:type="dxa"/>
            <w:bottom w:w="0" w:type="dxa"/>
            <w:right w:w="0" w:type="dxa"/>
          </w:tblCellMar>
        </w:tblPrEx>
        <w:tc>
          <w:tcPr>
            <w:tcW w:w="751" w:type="pct"/>
            <w:tcBorders>
              <w:top w:val="single" w:sz="2" w:space="0" w:color="auto"/>
              <w:left w:val="single" w:sz="2" w:space="0" w:color="auto"/>
              <w:bottom w:val="single" w:sz="2" w:space="0" w:color="auto"/>
              <w:right w:val="single" w:sz="2" w:space="0" w:color="auto"/>
            </w:tcBorders>
            <w:vAlign w:val="center"/>
          </w:tcPr>
          <w:p w14:paraId="111BB63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Q. Hồng Bàng</w:t>
            </w:r>
          </w:p>
        </w:tc>
        <w:tc>
          <w:tcPr>
            <w:tcW w:w="309" w:type="pct"/>
            <w:tcBorders>
              <w:top w:val="single" w:sz="2" w:space="0" w:color="auto"/>
              <w:left w:val="single" w:sz="2" w:space="0" w:color="auto"/>
              <w:bottom w:val="single" w:sz="2" w:space="0" w:color="auto"/>
              <w:right w:val="single" w:sz="2" w:space="0" w:color="auto"/>
            </w:tcBorders>
            <w:vAlign w:val="center"/>
          </w:tcPr>
          <w:p w14:paraId="6F2B30FA"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5</w:t>
            </w:r>
          </w:p>
        </w:tc>
        <w:tc>
          <w:tcPr>
            <w:tcW w:w="434" w:type="pct"/>
            <w:tcBorders>
              <w:top w:val="single" w:sz="2" w:space="0" w:color="auto"/>
              <w:left w:val="single" w:sz="2" w:space="0" w:color="auto"/>
              <w:bottom w:val="single" w:sz="2" w:space="0" w:color="auto"/>
              <w:right w:val="single" w:sz="2" w:space="0" w:color="auto"/>
            </w:tcBorders>
            <w:vAlign w:val="center"/>
          </w:tcPr>
          <w:p w14:paraId="6702D975" w14:textId="77777777" w:rsidR="007F20BC" w:rsidRPr="00100172" w:rsidRDefault="00E23570" w:rsidP="00100172">
            <w:pPr>
              <w:spacing w:before="120"/>
              <w:jc w:val="center"/>
              <w:rPr>
                <w:rFonts w:ascii="Arial" w:hAnsi="Arial" w:cs="Arial"/>
                <w:sz w:val="20"/>
                <w:szCs w:val="20"/>
                <w:lang w:val="en-US"/>
              </w:rPr>
            </w:pPr>
            <w:r w:rsidRPr="00100172">
              <w:rPr>
                <w:rFonts w:ascii="Arial" w:hAnsi="Arial" w:cs="Arial"/>
                <w:sz w:val="20"/>
                <w:szCs w:val="20"/>
                <w:lang w:val="en-US"/>
              </w:rPr>
              <w:t>17,6</w:t>
            </w:r>
          </w:p>
        </w:tc>
        <w:tc>
          <w:tcPr>
            <w:tcW w:w="342" w:type="pct"/>
            <w:tcBorders>
              <w:top w:val="single" w:sz="2" w:space="0" w:color="auto"/>
              <w:left w:val="single" w:sz="2" w:space="0" w:color="auto"/>
              <w:bottom w:val="single" w:sz="2" w:space="0" w:color="auto"/>
              <w:right w:val="single" w:sz="2" w:space="0" w:color="auto"/>
            </w:tcBorders>
            <w:vAlign w:val="center"/>
          </w:tcPr>
          <w:p w14:paraId="735D5A68" w14:textId="77777777" w:rsidR="007F20BC" w:rsidRPr="00100172" w:rsidRDefault="007F20BC" w:rsidP="00100172">
            <w:pPr>
              <w:spacing w:before="120"/>
              <w:jc w:val="center"/>
              <w:rPr>
                <w:rFonts w:ascii="Arial" w:hAnsi="Arial" w:cs="Arial"/>
                <w:sz w:val="20"/>
                <w:szCs w:val="20"/>
              </w:rPr>
            </w:pPr>
          </w:p>
        </w:tc>
        <w:tc>
          <w:tcPr>
            <w:tcW w:w="421" w:type="pct"/>
            <w:tcBorders>
              <w:top w:val="single" w:sz="2" w:space="0" w:color="auto"/>
              <w:left w:val="single" w:sz="2" w:space="0" w:color="auto"/>
              <w:bottom w:val="single" w:sz="2" w:space="0" w:color="auto"/>
              <w:right w:val="single" w:sz="2" w:space="0" w:color="auto"/>
            </w:tcBorders>
            <w:vAlign w:val="center"/>
          </w:tcPr>
          <w:p w14:paraId="5F62401D" w14:textId="77777777" w:rsidR="007F20BC" w:rsidRPr="00100172" w:rsidRDefault="007F20BC" w:rsidP="00100172">
            <w:pPr>
              <w:spacing w:before="120"/>
              <w:jc w:val="center"/>
              <w:rPr>
                <w:rFonts w:ascii="Arial" w:hAnsi="Arial" w:cs="Arial"/>
                <w:sz w:val="20"/>
                <w:szCs w:val="20"/>
              </w:rPr>
            </w:pPr>
          </w:p>
        </w:tc>
        <w:tc>
          <w:tcPr>
            <w:tcW w:w="392" w:type="pct"/>
            <w:tcBorders>
              <w:top w:val="single" w:sz="2" w:space="0" w:color="auto"/>
              <w:left w:val="single" w:sz="2" w:space="0" w:color="auto"/>
              <w:bottom w:val="single" w:sz="2" w:space="0" w:color="auto"/>
              <w:right w:val="single" w:sz="2" w:space="0" w:color="auto"/>
            </w:tcBorders>
            <w:vAlign w:val="center"/>
          </w:tcPr>
          <w:p w14:paraId="57428DF2"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w:t>
            </w:r>
            <w:r w:rsidR="00E23570" w:rsidRPr="00100172">
              <w:rPr>
                <w:rFonts w:ascii="Arial" w:hAnsi="Arial" w:cs="Arial"/>
                <w:sz w:val="20"/>
                <w:szCs w:val="20"/>
                <w:lang w:val="en-US"/>
              </w:rPr>
              <w:t>.</w:t>
            </w:r>
            <w:r w:rsidRPr="00100172">
              <w:rPr>
                <w:rFonts w:ascii="Arial" w:hAnsi="Arial" w:cs="Arial"/>
                <w:sz w:val="20"/>
                <w:szCs w:val="20"/>
              </w:rPr>
              <w:t>363</w:t>
            </w:r>
          </w:p>
        </w:tc>
        <w:tc>
          <w:tcPr>
            <w:tcW w:w="467" w:type="pct"/>
            <w:tcBorders>
              <w:top w:val="single" w:sz="2" w:space="0" w:color="auto"/>
              <w:left w:val="single" w:sz="2" w:space="0" w:color="auto"/>
              <w:bottom w:val="single" w:sz="2" w:space="0" w:color="auto"/>
              <w:right w:val="single" w:sz="2" w:space="0" w:color="auto"/>
            </w:tcBorders>
            <w:vAlign w:val="center"/>
          </w:tcPr>
          <w:p w14:paraId="2F4C6EF5"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190.399</w:t>
            </w:r>
          </w:p>
        </w:tc>
        <w:tc>
          <w:tcPr>
            <w:tcW w:w="384" w:type="pct"/>
            <w:tcBorders>
              <w:top w:val="single" w:sz="2" w:space="0" w:color="auto"/>
              <w:left w:val="single" w:sz="2" w:space="0" w:color="auto"/>
              <w:bottom w:val="single" w:sz="2" w:space="0" w:color="auto"/>
              <w:right w:val="single" w:sz="2" w:space="0" w:color="auto"/>
            </w:tcBorders>
            <w:vAlign w:val="center"/>
          </w:tcPr>
          <w:p w14:paraId="22497204"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860</w:t>
            </w:r>
          </w:p>
        </w:tc>
        <w:tc>
          <w:tcPr>
            <w:tcW w:w="563" w:type="pct"/>
            <w:tcBorders>
              <w:top w:val="single" w:sz="2" w:space="0" w:color="auto"/>
              <w:left w:val="single" w:sz="2" w:space="0" w:color="auto"/>
              <w:bottom w:val="single" w:sz="2" w:space="0" w:color="auto"/>
              <w:right w:val="single" w:sz="2" w:space="0" w:color="auto"/>
            </w:tcBorders>
            <w:vAlign w:val="center"/>
          </w:tcPr>
          <w:p w14:paraId="76A7C217"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174</w:t>
            </w:r>
            <w:r w:rsidR="00E23570" w:rsidRPr="00100172">
              <w:rPr>
                <w:rFonts w:ascii="Arial" w:hAnsi="Arial" w:cs="Arial"/>
                <w:sz w:val="20"/>
                <w:szCs w:val="20"/>
                <w:lang w:val="en-US"/>
              </w:rPr>
              <w:t>.</w:t>
            </w:r>
            <w:r w:rsidRPr="00100172">
              <w:rPr>
                <w:rFonts w:ascii="Arial" w:hAnsi="Arial" w:cs="Arial"/>
                <w:sz w:val="20"/>
                <w:szCs w:val="20"/>
              </w:rPr>
              <w:t>958</w:t>
            </w:r>
          </w:p>
        </w:tc>
        <w:tc>
          <w:tcPr>
            <w:tcW w:w="392" w:type="pct"/>
            <w:tcBorders>
              <w:top w:val="single" w:sz="2" w:space="0" w:color="auto"/>
              <w:left w:val="single" w:sz="2" w:space="0" w:color="auto"/>
              <w:bottom w:val="single" w:sz="2" w:space="0" w:color="auto"/>
              <w:right w:val="single" w:sz="2" w:space="0" w:color="auto"/>
            </w:tcBorders>
            <w:vAlign w:val="center"/>
          </w:tcPr>
          <w:p w14:paraId="1CCDE6DE"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2.147</w:t>
            </w:r>
          </w:p>
        </w:tc>
        <w:tc>
          <w:tcPr>
            <w:tcW w:w="546" w:type="pct"/>
            <w:tcBorders>
              <w:top w:val="single" w:sz="2" w:space="0" w:color="auto"/>
              <w:left w:val="single" w:sz="2" w:space="0" w:color="auto"/>
              <w:bottom w:val="single" w:sz="2" w:space="0" w:color="auto"/>
              <w:right w:val="single" w:sz="2" w:space="0" w:color="auto"/>
            </w:tcBorders>
            <w:vAlign w:val="center"/>
          </w:tcPr>
          <w:p w14:paraId="221E8587"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324</w:t>
            </w:r>
            <w:r w:rsidR="00E23570" w:rsidRPr="00100172">
              <w:rPr>
                <w:rFonts w:ascii="Arial" w:hAnsi="Arial" w:cs="Arial"/>
                <w:b/>
                <w:bCs/>
                <w:sz w:val="20"/>
                <w:szCs w:val="20"/>
                <w:lang w:val="en-US"/>
              </w:rPr>
              <w:t>.</w:t>
            </w:r>
            <w:r w:rsidRPr="00100172">
              <w:rPr>
                <w:rFonts w:ascii="Arial" w:hAnsi="Arial" w:cs="Arial"/>
                <w:b/>
                <w:bCs/>
                <w:sz w:val="20"/>
                <w:szCs w:val="20"/>
              </w:rPr>
              <w:t>541</w:t>
            </w:r>
          </w:p>
        </w:tc>
      </w:tr>
      <w:tr w:rsidR="00E23570" w:rsidRPr="00100172" w14:paraId="5CBE0932" w14:textId="77777777">
        <w:tblPrEx>
          <w:tblCellMar>
            <w:top w:w="0" w:type="dxa"/>
            <w:left w:w="0" w:type="dxa"/>
            <w:bottom w:w="0" w:type="dxa"/>
            <w:right w:w="0" w:type="dxa"/>
          </w:tblCellMar>
        </w:tblPrEx>
        <w:tc>
          <w:tcPr>
            <w:tcW w:w="751" w:type="pct"/>
            <w:tcBorders>
              <w:top w:val="single" w:sz="2" w:space="0" w:color="auto"/>
              <w:left w:val="single" w:sz="2" w:space="0" w:color="auto"/>
              <w:bottom w:val="single" w:sz="2" w:space="0" w:color="auto"/>
              <w:right w:val="single" w:sz="2" w:space="0" w:color="auto"/>
            </w:tcBorders>
            <w:vAlign w:val="center"/>
          </w:tcPr>
          <w:p w14:paraId="687E2CD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Q. Ngô Quyền</w:t>
            </w:r>
          </w:p>
        </w:tc>
        <w:tc>
          <w:tcPr>
            <w:tcW w:w="309" w:type="pct"/>
            <w:tcBorders>
              <w:top w:val="single" w:sz="2" w:space="0" w:color="auto"/>
              <w:left w:val="single" w:sz="2" w:space="0" w:color="auto"/>
              <w:bottom w:val="single" w:sz="2" w:space="0" w:color="auto"/>
              <w:right w:val="single" w:sz="2" w:space="0" w:color="auto"/>
            </w:tcBorders>
            <w:vAlign w:val="center"/>
          </w:tcPr>
          <w:p w14:paraId="4B8C589A"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w:t>
            </w:r>
          </w:p>
        </w:tc>
        <w:tc>
          <w:tcPr>
            <w:tcW w:w="434" w:type="pct"/>
            <w:tcBorders>
              <w:top w:val="single" w:sz="2" w:space="0" w:color="auto"/>
              <w:left w:val="single" w:sz="2" w:space="0" w:color="auto"/>
              <w:bottom w:val="single" w:sz="2" w:space="0" w:color="auto"/>
              <w:right w:val="single" w:sz="2" w:space="0" w:color="auto"/>
            </w:tcBorders>
            <w:vAlign w:val="center"/>
          </w:tcPr>
          <w:p w14:paraId="622FF3D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4,8</w:t>
            </w:r>
          </w:p>
        </w:tc>
        <w:tc>
          <w:tcPr>
            <w:tcW w:w="342" w:type="pct"/>
            <w:tcBorders>
              <w:top w:val="single" w:sz="2" w:space="0" w:color="auto"/>
              <w:left w:val="single" w:sz="2" w:space="0" w:color="auto"/>
              <w:bottom w:val="single" w:sz="2" w:space="0" w:color="auto"/>
              <w:right w:val="single" w:sz="2" w:space="0" w:color="auto"/>
            </w:tcBorders>
            <w:vAlign w:val="center"/>
          </w:tcPr>
          <w:p w14:paraId="64AB8960"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w:t>
            </w:r>
          </w:p>
        </w:tc>
        <w:tc>
          <w:tcPr>
            <w:tcW w:w="421" w:type="pct"/>
            <w:tcBorders>
              <w:top w:val="single" w:sz="2" w:space="0" w:color="auto"/>
              <w:left w:val="single" w:sz="2" w:space="0" w:color="auto"/>
              <w:bottom w:val="single" w:sz="2" w:space="0" w:color="auto"/>
              <w:right w:val="single" w:sz="2" w:space="0" w:color="auto"/>
            </w:tcBorders>
            <w:vAlign w:val="center"/>
          </w:tcPr>
          <w:p w14:paraId="23C2202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w:t>
            </w:r>
          </w:p>
        </w:tc>
        <w:tc>
          <w:tcPr>
            <w:tcW w:w="392" w:type="pct"/>
            <w:tcBorders>
              <w:top w:val="single" w:sz="2" w:space="0" w:color="auto"/>
              <w:left w:val="single" w:sz="2" w:space="0" w:color="auto"/>
              <w:bottom w:val="single" w:sz="2" w:space="0" w:color="auto"/>
              <w:right w:val="single" w:sz="2" w:space="0" w:color="auto"/>
            </w:tcBorders>
            <w:vAlign w:val="center"/>
          </w:tcPr>
          <w:p w14:paraId="6957A6A5"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5.083</w:t>
            </w:r>
          </w:p>
        </w:tc>
        <w:tc>
          <w:tcPr>
            <w:tcW w:w="467" w:type="pct"/>
            <w:tcBorders>
              <w:top w:val="single" w:sz="2" w:space="0" w:color="auto"/>
              <w:left w:val="single" w:sz="2" w:space="0" w:color="auto"/>
              <w:bottom w:val="single" w:sz="2" w:space="0" w:color="auto"/>
              <w:right w:val="single" w:sz="2" w:space="0" w:color="auto"/>
            </w:tcBorders>
            <w:vAlign w:val="center"/>
          </w:tcPr>
          <w:p w14:paraId="62A0F02A"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491.090</w:t>
            </w:r>
          </w:p>
        </w:tc>
        <w:tc>
          <w:tcPr>
            <w:tcW w:w="384" w:type="pct"/>
            <w:tcBorders>
              <w:top w:val="single" w:sz="2" w:space="0" w:color="auto"/>
              <w:left w:val="single" w:sz="2" w:space="0" w:color="auto"/>
              <w:bottom w:val="single" w:sz="2" w:space="0" w:color="auto"/>
              <w:right w:val="single" w:sz="2" w:space="0" w:color="auto"/>
            </w:tcBorders>
            <w:vAlign w:val="center"/>
          </w:tcPr>
          <w:p w14:paraId="532A6E7F"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30</w:t>
            </w:r>
          </w:p>
        </w:tc>
        <w:tc>
          <w:tcPr>
            <w:tcW w:w="563" w:type="pct"/>
            <w:tcBorders>
              <w:top w:val="single" w:sz="2" w:space="0" w:color="auto"/>
              <w:left w:val="single" w:sz="2" w:space="0" w:color="auto"/>
              <w:bottom w:val="single" w:sz="2" w:space="0" w:color="auto"/>
              <w:right w:val="single" w:sz="2" w:space="0" w:color="auto"/>
            </w:tcBorders>
            <w:vAlign w:val="center"/>
          </w:tcPr>
          <w:p w14:paraId="1DDDE5EA"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5</w:t>
            </w:r>
            <w:r w:rsidR="00E23570" w:rsidRPr="00100172">
              <w:rPr>
                <w:rFonts w:ascii="Arial" w:hAnsi="Arial" w:cs="Arial"/>
                <w:sz w:val="20"/>
                <w:szCs w:val="20"/>
                <w:lang w:val="en-US"/>
              </w:rPr>
              <w:t>.</w:t>
            </w:r>
            <w:r w:rsidRPr="00100172">
              <w:rPr>
                <w:rFonts w:ascii="Arial" w:hAnsi="Arial" w:cs="Arial"/>
                <w:sz w:val="20"/>
                <w:szCs w:val="20"/>
              </w:rPr>
              <w:t>392</w:t>
            </w:r>
          </w:p>
        </w:tc>
        <w:tc>
          <w:tcPr>
            <w:tcW w:w="392" w:type="pct"/>
            <w:tcBorders>
              <w:top w:val="single" w:sz="2" w:space="0" w:color="auto"/>
              <w:left w:val="single" w:sz="2" w:space="0" w:color="auto"/>
              <w:bottom w:val="single" w:sz="2" w:space="0" w:color="auto"/>
              <w:right w:val="single" w:sz="2" w:space="0" w:color="auto"/>
            </w:tcBorders>
            <w:vAlign w:val="center"/>
          </w:tcPr>
          <w:p w14:paraId="64CA0B70"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5.113</w:t>
            </w:r>
          </w:p>
        </w:tc>
        <w:tc>
          <w:tcPr>
            <w:tcW w:w="546" w:type="pct"/>
            <w:tcBorders>
              <w:top w:val="single" w:sz="2" w:space="0" w:color="auto"/>
              <w:left w:val="single" w:sz="2" w:space="0" w:color="auto"/>
              <w:bottom w:val="single" w:sz="2" w:space="0" w:color="auto"/>
              <w:right w:val="single" w:sz="2" w:space="0" w:color="auto"/>
            </w:tcBorders>
            <w:vAlign w:val="center"/>
          </w:tcPr>
          <w:p w14:paraId="3625A1D4"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496.482</w:t>
            </w:r>
          </w:p>
        </w:tc>
      </w:tr>
      <w:tr w:rsidR="00E23570" w:rsidRPr="00100172" w14:paraId="382D7A36" w14:textId="77777777">
        <w:tblPrEx>
          <w:tblCellMar>
            <w:top w:w="0" w:type="dxa"/>
            <w:left w:w="0" w:type="dxa"/>
            <w:bottom w:w="0" w:type="dxa"/>
            <w:right w:w="0" w:type="dxa"/>
          </w:tblCellMar>
        </w:tblPrEx>
        <w:tc>
          <w:tcPr>
            <w:tcW w:w="751" w:type="pct"/>
            <w:tcBorders>
              <w:top w:val="single" w:sz="2" w:space="0" w:color="auto"/>
              <w:left w:val="single" w:sz="2" w:space="0" w:color="auto"/>
              <w:bottom w:val="single" w:sz="2" w:space="0" w:color="auto"/>
              <w:right w:val="single" w:sz="2" w:space="0" w:color="auto"/>
            </w:tcBorders>
            <w:vAlign w:val="center"/>
          </w:tcPr>
          <w:p w14:paraId="0173B27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Q. Lê Chân</w:t>
            </w:r>
          </w:p>
        </w:tc>
        <w:tc>
          <w:tcPr>
            <w:tcW w:w="309" w:type="pct"/>
            <w:tcBorders>
              <w:top w:val="single" w:sz="2" w:space="0" w:color="auto"/>
              <w:left w:val="single" w:sz="2" w:space="0" w:color="auto"/>
              <w:bottom w:val="single" w:sz="2" w:space="0" w:color="auto"/>
              <w:right w:val="single" w:sz="2" w:space="0" w:color="auto"/>
            </w:tcBorders>
            <w:vAlign w:val="center"/>
          </w:tcPr>
          <w:p w14:paraId="4E911C0C"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8</w:t>
            </w:r>
          </w:p>
        </w:tc>
        <w:tc>
          <w:tcPr>
            <w:tcW w:w="434" w:type="pct"/>
            <w:tcBorders>
              <w:top w:val="single" w:sz="2" w:space="0" w:color="auto"/>
              <w:left w:val="single" w:sz="2" w:space="0" w:color="auto"/>
              <w:bottom w:val="single" w:sz="2" w:space="0" w:color="auto"/>
              <w:right w:val="single" w:sz="2" w:space="0" w:color="auto"/>
            </w:tcBorders>
            <w:vAlign w:val="center"/>
          </w:tcPr>
          <w:p w14:paraId="2FEDDC64"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48,2</w:t>
            </w:r>
          </w:p>
        </w:tc>
        <w:tc>
          <w:tcPr>
            <w:tcW w:w="342" w:type="pct"/>
            <w:tcBorders>
              <w:top w:val="single" w:sz="2" w:space="0" w:color="auto"/>
              <w:left w:val="single" w:sz="2" w:space="0" w:color="auto"/>
              <w:bottom w:val="single" w:sz="2" w:space="0" w:color="auto"/>
              <w:right w:val="single" w:sz="2" w:space="0" w:color="auto"/>
            </w:tcBorders>
            <w:vAlign w:val="center"/>
          </w:tcPr>
          <w:p w14:paraId="532CBA13" w14:textId="77777777" w:rsidR="007F20BC" w:rsidRPr="00100172" w:rsidRDefault="007F20BC" w:rsidP="00100172">
            <w:pPr>
              <w:spacing w:before="120"/>
              <w:jc w:val="center"/>
              <w:rPr>
                <w:rFonts w:ascii="Arial" w:hAnsi="Arial" w:cs="Arial"/>
                <w:sz w:val="20"/>
                <w:szCs w:val="20"/>
              </w:rPr>
            </w:pPr>
          </w:p>
        </w:tc>
        <w:tc>
          <w:tcPr>
            <w:tcW w:w="421" w:type="pct"/>
            <w:tcBorders>
              <w:top w:val="single" w:sz="2" w:space="0" w:color="auto"/>
              <w:left w:val="single" w:sz="2" w:space="0" w:color="auto"/>
              <w:bottom w:val="single" w:sz="2" w:space="0" w:color="auto"/>
              <w:right w:val="single" w:sz="2" w:space="0" w:color="auto"/>
            </w:tcBorders>
            <w:vAlign w:val="center"/>
          </w:tcPr>
          <w:p w14:paraId="75EB4B42" w14:textId="77777777" w:rsidR="007F20BC" w:rsidRPr="00100172" w:rsidRDefault="007F20BC" w:rsidP="00100172">
            <w:pPr>
              <w:spacing w:before="120"/>
              <w:jc w:val="center"/>
              <w:rPr>
                <w:rFonts w:ascii="Arial" w:hAnsi="Arial" w:cs="Arial"/>
                <w:sz w:val="20"/>
                <w:szCs w:val="20"/>
              </w:rPr>
            </w:pPr>
          </w:p>
        </w:tc>
        <w:tc>
          <w:tcPr>
            <w:tcW w:w="392" w:type="pct"/>
            <w:tcBorders>
              <w:top w:val="single" w:sz="2" w:space="0" w:color="auto"/>
              <w:left w:val="single" w:sz="2" w:space="0" w:color="auto"/>
              <w:bottom w:val="single" w:sz="2" w:space="0" w:color="auto"/>
              <w:right w:val="single" w:sz="2" w:space="0" w:color="auto"/>
            </w:tcBorders>
            <w:vAlign w:val="center"/>
          </w:tcPr>
          <w:p w14:paraId="5EB31371"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3.568</w:t>
            </w:r>
          </w:p>
        </w:tc>
        <w:tc>
          <w:tcPr>
            <w:tcW w:w="467" w:type="pct"/>
            <w:tcBorders>
              <w:top w:val="single" w:sz="2" w:space="0" w:color="auto"/>
              <w:left w:val="single" w:sz="2" w:space="0" w:color="auto"/>
              <w:bottom w:val="single" w:sz="2" w:space="0" w:color="auto"/>
              <w:right w:val="single" w:sz="2" w:space="0" w:color="auto"/>
            </w:tcBorders>
            <w:vAlign w:val="center"/>
          </w:tcPr>
          <w:p w14:paraId="16FDC89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374.052</w:t>
            </w:r>
          </w:p>
        </w:tc>
        <w:tc>
          <w:tcPr>
            <w:tcW w:w="384" w:type="pct"/>
            <w:tcBorders>
              <w:top w:val="single" w:sz="2" w:space="0" w:color="auto"/>
              <w:left w:val="single" w:sz="2" w:space="0" w:color="auto"/>
              <w:bottom w:val="single" w:sz="2" w:space="0" w:color="auto"/>
              <w:right w:val="single" w:sz="2" w:space="0" w:color="auto"/>
            </w:tcBorders>
            <w:vAlign w:val="center"/>
          </w:tcPr>
          <w:p w14:paraId="210624D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1.117</w:t>
            </w:r>
          </w:p>
        </w:tc>
        <w:tc>
          <w:tcPr>
            <w:tcW w:w="563" w:type="pct"/>
            <w:tcBorders>
              <w:top w:val="single" w:sz="2" w:space="0" w:color="auto"/>
              <w:left w:val="single" w:sz="2" w:space="0" w:color="auto"/>
              <w:bottom w:val="single" w:sz="2" w:space="0" w:color="auto"/>
              <w:right w:val="single" w:sz="2" w:space="0" w:color="auto"/>
            </w:tcBorders>
            <w:vAlign w:val="center"/>
          </w:tcPr>
          <w:p w14:paraId="03BF7AD0"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363.047</w:t>
            </w:r>
          </w:p>
        </w:tc>
        <w:tc>
          <w:tcPr>
            <w:tcW w:w="392" w:type="pct"/>
            <w:tcBorders>
              <w:top w:val="single" w:sz="2" w:space="0" w:color="auto"/>
              <w:left w:val="single" w:sz="2" w:space="0" w:color="auto"/>
              <w:bottom w:val="single" w:sz="2" w:space="0" w:color="auto"/>
              <w:right w:val="single" w:sz="2" w:space="0" w:color="auto"/>
            </w:tcBorders>
            <w:vAlign w:val="center"/>
          </w:tcPr>
          <w:p w14:paraId="63D72DF7"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4.685</w:t>
            </w:r>
          </w:p>
        </w:tc>
        <w:tc>
          <w:tcPr>
            <w:tcW w:w="546" w:type="pct"/>
            <w:tcBorders>
              <w:top w:val="single" w:sz="2" w:space="0" w:color="auto"/>
              <w:left w:val="single" w:sz="2" w:space="0" w:color="auto"/>
              <w:bottom w:val="single" w:sz="2" w:space="0" w:color="auto"/>
              <w:right w:val="single" w:sz="2" w:space="0" w:color="auto"/>
            </w:tcBorders>
            <w:vAlign w:val="center"/>
          </w:tcPr>
          <w:p w14:paraId="510B439B"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737.099</w:t>
            </w:r>
          </w:p>
        </w:tc>
      </w:tr>
      <w:tr w:rsidR="00E23570" w:rsidRPr="00100172" w14:paraId="54775833" w14:textId="77777777">
        <w:tblPrEx>
          <w:tblCellMar>
            <w:top w:w="0" w:type="dxa"/>
            <w:left w:w="0" w:type="dxa"/>
            <w:bottom w:w="0" w:type="dxa"/>
            <w:right w:w="0" w:type="dxa"/>
          </w:tblCellMar>
        </w:tblPrEx>
        <w:tc>
          <w:tcPr>
            <w:tcW w:w="751" w:type="pct"/>
            <w:tcBorders>
              <w:top w:val="single" w:sz="2" w:space="0" w:color="auto"/>
              <w:left w:val="single" w:sz="2" w:space="0" w:color="auto"/>
              <w:bottom w:val="single" w:sz="2" w:space="0" w:color="auto"/>
              <w:right w:val="single" w:sz="2" w:space="0" w:color="auto"/>
            </w:tcBorders>
            <w:vAlign w:val="center"/>
          </w:tcPr>
          <w:p w14:paraId="43B6287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Q. Hải An</w:t>
            </w:r>
          </w:p>
        </w:tc>
        <w:tc>
          <w:tcPr>
            <w:tcW w:w="309" w:type="pct"/>
            <w:tcBorders>
              <w:top w:val="single" w:sz="2" w:space="0" w:color="auto"/>
              <w:left w:val="single" w:sz="2" w:space="0" w:color="auto"/>
              <w:bottom w:val="single" w:sz="2" w:space="0" w:color="auto"/>
              <w:right w:val="single" w:sz="2" w:space="0" w:color="auto"/>
            </w:tcBorders>
            <w:vAlign w:val="center"/>
          </w:tcPr>
          <w:p w14:paraId="3E3BDFBC"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6</w:t>
            </w:r>
          </w:p>
        </w:tc>
        <w:tc>
          <w:tcPr>
            <w:tcW w:w="434" w:type="pct"/>
            <w:tcBorders>
              <w:top w:val="single" w:sz="2" w:space="0" w:color="auto"/>
              <w:left w:val="single" w:sz="2" w:space="0" w:color="auto"/>
              <w:bottom w:val="single" w:sz="2" w:space="0" w:color="auto"/>
              <w:right w:val="single" w:sz="2" w:space="0" w:color="auto"/>
            </w:tcBorders>
            <w:vAlign w:val="center"/>
          </w:tcPr>
          <w:p w14:paraId="1A02FC1A"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756,9</w:t>
            </w:r>
          </w:p>
        </w:tc>
        <w:tc>
          <w:tcPr>
            <w:tcW w:w="342" w:type="pct"/>
            <w:tcBorders>
              <w:top w:val="single" w:sz="2" w:space="0" w:color="auto"/>
              <w:left w:val="single" w:sz="2" w:space="0" w:color="auto"/>
              <w:bottom w:val="single" w:sz="2" w:space="0" w:color="auto"/>
              <w:right w:val="single" w:sz="2" w:space="0" w:color="auto"/>
            </w:tcBorders>
            <w:vAlign w:val="center"/>
          </w:tcPr>
          <w:p w14:paraId="7F8E2BE3" w14:textId="77777777" w:rsidR="007F20BC" w:rsidRPr="00100172" w:rsidRDefault="007F20BC" w:rsidP="00100172">
            <w:pPr>
              <w:spacing w:before="120"/>
              <w:jc w:val="center"/>
              <w:rPr>
                <w:rFonts w:ascii="Arial" w:hAnsi="Arial" w:cs="Arial"/>
                <w:sz w:val="20"/>
                <w:szCs w:val="20"/>
              </w:rPr>
            </w:pPr>
          </w:p>
        </w:tc>
        <w:tc>
          <w:tcPr>
            <w:tcW w:w="421" w:type="pct"/>
            <w:tcBorders>
              <w:top w:val="single" w:sz="2" w:space="0" w:color="auto"/>
              <w:left w:val="single" w:sz="2" w:space="0" w:color="auto"/>
              <w:bottom w:val="single" w:sz="2" w:space="0" w:color="auto"/>
              <w:right w:val="single" w:sz="2" w:space="0" w:color="auto"/>
            </w:tcBorders>
            <w:vAlign w:val="center"/>
          </w:tcPr>
          <w:p w14:paraId="0C369762" w14:textId="77777777" w:rsidR="007F20BC" w:rsidRPr="00100172" w:rsidRDefault="007F20BC" w:rsidP="00100172">
            <w:pPr>
              <w:spacing w:before="120"/>
              <w:jc w:val="center"/>
              <w:rPr>
                <w:rFonts w:ascii="Arial" w:hAnsi="Arial" w:cs="Arial"/>
                <w:sz w:val="20"/>
                <w:szCs w:val="20"/>
              </w:rPr>
            </w:pPr>
          </w:p>
        </w:tc>
        <w:tc>
          <w:tcPr>
            <w:tcW w:w="392" w:type="pct"/>
            <w:tcBorders>
              <w:top w:val="single" w:sz="2" w:space="0" w:color="auto"/>
              <w:left w:val="single" w:sz="2" w:space="0" w:color="auto"/>
              <w:bottom w:val="single" w:sz="2" w:space="0" w:color="auto"/>
              <w:right w:val="single" w:sz="2" w:space="0" w:color="auto"/>
            </w:tcBorders>
            <w:vAlign w:val="center"/>
          </w:tcPr>
          <w:p w14:paraId="255A3E14"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1.574</w:t>
            </w:r>
          </w:p>
        </w:tc>
        <w:tc>
          <w:tcPr>
            <w:tcW w:w="467" w:type="pct"/>
            <w:tcBorders>
              <w:top w:val="single" w:sz="2" w:space="0" w:color="auto"/>
              <w:left w:val="single" w:sz="2" w:space="0" w:color="auto"/>
              <w:bottom w:val="single" w:sz="2" w:space="0" w:color="auto"/>
              <w:right w:val="single" w:sz="2" w:space="0" w:color="auto"/>
            </w:tcBorders>
            <w:vAlign w:val="center"/>
          </w:tcPr>
          <w:p w14:paraId="120C56F1"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186.539</w:t>
            </w:r>
          </w:p>
        </w:tc>
        <w:tc>
          <w:tcPr>
            <w:tcW w:w="384" w:type="pct"/>
            <w:tcBorders>
              <w:top w:val="single" w:sz="2" w:space="0" w:color="auto"/>
              <w:left w:val="single" w:sz="2" w:space="0" w:color="auto"/>
              <w:bottom w:val="single" w:sz="2" w:space="0" w:color="auto"/>
              <w:right w:val="single" w:sz="2" w:space="0" w:color="auto"/>
            </w:tcBorders>
            <w:vAlign w:val="center"/>
          </w:tcPr>
          <w:p w14:paraId="7E700E9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15</w:t>
            </w:r>
            <w:r w:rsidR="00E23570" w:rsidRPr="00100172">
              <w:rPr>
                <w:rFonts w:ascii="Arial" w:hAnsi="Arial" w:cs="Arial"/>
                <w:sz w:val="20"/>
                <w:szCs w:val="20"/>
                <w:lang w:val="en-US"/>
              </w:rPr>
              <w:t>.</w:t>
            </w:r>
            <w:r w:rsidRPr="00100172">
              <w:rPr>
                <w:rFonts w:ascii="Arial" w:hAnsi="Arial" w:cs="Arial"/>
                <w:sz w:val="20"/>
                <w:szCs w:val="20"/>
              </w:rPr>
              <w:t>902</w:t>
            </w:r>
          </w:p>
        </w:tc>
        <w:tc>
          <w:tcPr>
            <w:tcW w:w="563" w:type="pct"/>
            <w:tcBorders>
              <w:top w:val="single" w:sz="2" w:space="0" w:color="auto"/>
              <w:left w:val="single" w:sz="2" w:space="0" w:color="auto"/>
              <w:bottom w:val="single" w:sz="2" w:space="0" w:color="auto"/>
              <w:right w:val="single" w:sz="2" w:space="0" w:color="auto"/>
            </w:tcBorders>
            <w:vAlign w:val="center"/>
          </w:tcPr>
          <w:p w14:paraId="2BEC11F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9.122.071</w:t>
            </w:r>
          </w:p>
        </w:tc>
        <w:tc>
          <w:tcPr>
            <w:tcW w:w="392" w:type="pct"/>
            <w:tcBorders>
              <w:top w:val="single" w:sz="2" w:space="0" w:color="auto"/>
              <w:left w:val="single" w:sz="2" w:space="0" w:color="auto"/>
              <w:bottom w:val="single" w:sz="2" w:space="0" w:color="auto"/>
              <w:right w:val="single" w:sz="2" w:space="0" w:color="auto"/>
            </w:tcBorders>
            <w:vAlign w:val="center"/>
          </w:tcPr>
          <w:p w14:paraId="1A7B0907"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17.476</w:t>
            </w:r>
          </w:p>
        </w:tc>
        <w:tc>
          <w:tcPr>
            <w:tcW w:w="546" w:type="pct"/>
            <w:tcBorders>
              <w:top w:val="single" w:sz="2" w:space="0" w:color="auto"/>
              <w:left w:val="single" w:sz="2" w:space="0" w:color="auto"/>
              <w:bottom w:val="single" w:sz="2" w:space="0" w:color="auto"/>
              <w:right w:val="single" w:sz="2" w:space="0" w:color="auto"/>
            </w:tcBorders>
            <w:vAlign w:val="center"/>
          </w:tcPr>
          <w:p w14:paraId="7D161D84"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9</w:t>
            </w:r>
            <w:r w:rsidR="00E23570" w:rsidRPr="00100172">
              <w:rPr>
                <w:rFonts w:ascii="Arial" w:hAnsi="Arial" w:cs="Arial"/>
                <w:b/>
                <w:bCs/>
                <w:sz w:val="20"/>
                <w:szCs w:val="20"/>
                <w:lang w:val="en-US"/>
              </w:rPr>
              <w:t>.</w:t>
            </w:r>
            <w:r w:rsidRPr="00100172">
              <w:rPr>
                <w:rFonts w:ascii="Arial" w:hAnsi="Arial" w:cs="Arial"/>
                <w:b/>
                <w:bCs/>
                <w:sz w:val="20"/>
                <w:szCs w:val="20"/>
              </w:rPr>
              <w:t>308.610</w:t>
            </w:r>
          </w:p>
        </w:tc>
      </w:tr>
      <w:tr w:rsidR="00E23570" w:rsidRPr="00100172" w14:paraId="3E1DC244" w14:textId="77777777">
        <w:tblPrEx>
          <w:tblCellMar>
            <w:top w:w="0" w:type="dxa"/>
            <w:left w:w="0" w:type="dxa"/>
            <w:bottom w:w="0" w:type="dxa"/>
            <w:right w:w="0" w:type="dxa"/>
          </w:tblCellMar>
        </w:tblPrEx>
        <w:tc>
          <w:tcPr>
            <w:tcW w:w="751" w:type="pct"/>
            <w:tcBorders>
              <w:top w:val="single" w:sz="2" w:space="0" w:color="auto"/>
              <w:left w:val="single" w:sz="2" w:space="0" w:color="auto"/>
              <w:bottom w:val="single" w:sz="2" w:space="0" w:color="auto"/>
              <w:right w:val="single" w:sz="2" w:space="0" w:color="auto"/>
            </w:tcBorders>
            <w:vAlign w:val="center"/>
          </w:tcPr>
          <w:p w14:paraId="017F712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Q. Đồ Sơn</w:t>
            </w:r>
          </w:p>
        </w:tc>
        <w:tc>
          <w:tcPr>
            <w:tcW w:w="309" w:type="pct"/>
            <w:tcBorders>
              <w:top w:val="single" w:sz="2" w:space="0" w:color="auto"/>
              <w:left w:val="single" w:sz="2" w:space="0" w:color="auto"/>
              <w:bottom w:val="single" w:sz="2" w:space="0" w:color="auto"/>
              <w:right w:val="single" w:sz="2" w:space="0" w:color="auto"/>
            </w:tcBorders>
            <w:vAlign w:val="center"/>
          </w:tcPr>
          <w:p w14:paraId="11238EE0"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5</w:t>
            </w:r>
          </w:p>
        </w:tc>
        <w:tc>
          <w:tcPr>
            <w:tcW w:w="434" w:type="pct"/>
            <w:tcBorders>
              <w:top w:val="single" w:sz="2" w:space="0" w:color="auto"/>
              <w:left w:val="single" w:sz="2" w:space="0" w:color="auto"/>
              <w:bottom w:val="single" w:sz="2" w:space="0" w:color="auto"/>
              <w:right w:val="single" w:sz="2" w:space="0" w:color="auto"/>
            </w:tcBorders>
            <w:vAlign w:val="center"/>
          </w:tcPr>
          <w:p w14:paraId="1C2CEE56"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667,0</w:t>
            </w:r>
          </w:p>
        </w:tc>
        <w:tc>
          <w:tcPr>
            <w:tcW w:w="342" w:type="pct"/>
            <w:tcBorders>
              <w:top w:val="single" w:sz="2" w:space="0" w:color="auto"/>
              <w:left w:val="single" w:sz="2" w:space="0" w:color="auto"/>
              <w:bottom w:val="single" w:sz="2" w:space="0" w:color="auto"/>
              <w:right w:val="single" w:sz="2" w:space="0" w:color="auto"/>
            </w:tcBorders>
            <w:vAlign w:val="center"/>
          </w:tcPr>
          <w:p w14:paraId="02C018BF" w14:textId="77777777" w:rsidR="007F20BC" w:rsidRPr="00100172" w:rsidRDefault="00E23570" w:rsidP="00100172">
            <w:pPr>
              <w:spacing w:before="120"/>
              <w:jc w:val="center"/>
              <w:rPr>
                <w:rFonts w:ascii="Arial" w:hAnsi="Arial" w:cs="Arial"/>
                <w:sz w:val="20"/>
                <w:szCs w:val="20"/>
                <w:lang w:val="en-US"/>
              </w:rPr>
            </w:pPr>
            <w:r w:rsidRPr="00100172">
              <w:rPr>
                <w:rFonts w:ascii="Arial" w:hAnsi="Arial" w:cs="Arial"/>
                <w:sz w:val="20"/>
                <w:szCs w:val="20"/>
                <w:lang w:val="en-US"/>
              </w:rPr>
              <w:t>1.501</w:t>
            </w:r>
          </w:p>
        </w:tc>
        <w:tc>
          <w:tcPr>
            <w:tcW w:w="421" w:type="pct"/>
            <w:tcBorders>
              <w:top w:val="single" w:sz="2" w:space="0" w:color="auto"/>
              <w:left w:val="single" w:sz="2" w:space="0" w:color="auto"/>
              <w:bottom w:val="single" w:sz="2" w:space="0" w:color="auto"/>
              <w:right w:val="single" w:sz="2" w:space="0" w:color="auto"/>
            </w:tcBorders>
            <w:vAlign w:val="center"/>
          </w:tcPr>
          <w:p w14:paraId="1E821BC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881.747</w:t>
            </w:r>
          </w:p>
        </w:tc>
        <w:tc>
          <w:tcPr>
            <w:tcW w:w="392" w:type="pct"/>
            <w:tcBorders>
              <w:top w:val="single" w:sz="2" w:space="0" w:color="auto"/>
              <w:left w:val="single" w:sz="2" w:space="0" w:color="auto"/>
              <w:bottom w:val="single" w:sz="2" w:space="0" w:color="auto"/>
              <w:right w:val="single" w:sz="2" w:space="0" w:color="auto"/>
            </w:tcBorders>
            <w:vAlign w:val="center"/>
          </w:tcPr>
          <w:p w14:paraId="006FC4C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224</w:t>
            </w:r>
          </w:p>
        </w:tc>
        <w:tc>
          <w:tcPr>
            <w:tcW w:w="467" w:type="pct"/>
            <w:tcBorders>
              <w:top w:val="single" w:sz="2" w:space="0" w:color="auto"/>
              <w:left w:val="single" w:sz="2" w:space="0" w:color="auto"/>
              <w:bottom w:val="single" w:sz="2" w:space="0" w:color="auto"/>
              <w:right w:val="single" w:sz="2" w:space="0" w:color="auto"/>
            </w:tcBorders>
            <w:vAlign w:val="center"/>
          </w:tcPr>
          <w:p w14:paraId="5ADD9AB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17.920</w:t>
            </w:r>
          </w:p>
        </w:tc>
        <w:tc>
          <w:tcPr>
            <w:tcW w:w="384" w:type="pct"/>
            <w:tcBorders>
              <w:top w:val="single" w:sz="2" w:space="0" w:color="auto"/>
              <w:left w:val="single" w:sz="2" w:space="0" w:color="auto"/>
              <w:bottom w:val="single" w:sz="2" w:space="0" w:color="auto"/>
              <w:right w:val="single" w:sz="2" w:space="0" w:color="auto"/>
            </w:tcBorders>
            <w:vAlign w:val="center"/>
          </w:tcPr>
          <w:p w14:paraId="028637F1"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267</w:t>
            </w:r>
          </w:p>
        </w:tc>
        <w:tc>
          <w:tcPr>
            <w:tcW w:w="563" w:type="pct"/>
            <w:tcBorders>
              <w:top w:val="single" w:sz="2" w:space="0" w:color="auto"/>
              <w:left w:val="single" w:sz="2" w:space="0" w:color="auto"/>
              <w:bottom w:val="single" w:sz="2" w:space="0" w:color="auto"/>
              <w:right w:val="single" w:sz="2" w:space="0" w:color="auto"/>
            </w:tcBorders>
            <w:vAlign w:val="center"/>
          </w:tcPr>
          <w:p w14:paraId="721CD5C4"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246.848</w:t>
            </w:r>
          </w:p>
        </w:tc>
        <w:tc>
          <w:tcPr>
            <w:tcW w:w="392" w:type="pct"/>
            <w:tcBorders>
              <w:top w:val="single" w:sz="2" w:space="0" w:color="auto"/>
              <w:left w:val="single" w:sz="2" w:space="0" w:color="auto"/>
              <w:bottom w:val="single" w:sz="2" w:space="0" w:color="auto"/>
              <w:right w:val="single" w:sz="2" w:space="0" w:color="auto"/>
            </w:tcBorders>
            <w:vAlign w:val="center"/>
          </w:tcPr>
          <w:p w14:paraId="5741A967"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1</w:t>
            </w:r>
            <w:r w:rsidR="00E23570" w:rsidRPr="00100172">
              <w:rPr>
                <w:rFonts w:ascii="Arial" w:hAnsi="Arial" w:cs="Arial"/>
                <w:b/>
                <w:bCs/>
                <w:sz w:val="20"/>
                <w:szCs w:val="20"/>
                <w:lang w:val="en-US"/>
              </w:rPr>
              <w:t>.9</w:t>
            </w:r>
            <w:r w:rsidRPr="00100172">
              <w:rPr>
                <w:rFonts w:ascii="Arial" w:hAnsi="Arial" w:cs="Arial"/>
                <w:b/>
                <w:bCs/>
                <w:sz w:val="20"/>
                <w:szCs w:val="20"/>
              </w:rPr>
              <w:t>92</w:t>
            </w:r>
          </w:p>
        </w:tc>
        <w:tc>
          <w:tcPr>
            <w:tcW w:w="546" w:type="pct"/>
            <w:tcBorders>
              <w:top w:val="single" w:sz="2" w:space="0" w:color="auto"/>
              <w:left w:val="single" w:sz="2" w:space="0" w:color="auto"/>
              <w:bottom w:val="single" w:sz="2" w:space="0" w:color="auto"/>
              <w:right w:val="single" w:sz="2" w:space="0" w:color="auto"/>
            </w:tcBorders>
            <w:vAlign w:val="center"/>
          </w:tcPr>
          <w:p w14:paraId="0D0CC63D"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1.146</w:t>
            </w:r>
            <w:r w:rsidR="00E23570" w:rsidRPr="00100172">
              <w:rPr>
                <w:rFonts w:ascii="Arial" w:hAnsi="Arial" w:cs="Arial"/>
                <w:b/>
                <w:bCs/>
                <w:sz w:val="20"/>
                <w:szCs w:val="20"/>
                <w:lang w:val="en-US"/>
              </w:rPr>
              <w:t>.</w:t>
            </w:r>
            <w:r w:rsidRPr="00100172">
              <w:rPr>
                <w:rFonts w:ascii="Arial" w:hAnsi="Arial" w:cs="Arial"/>
                <w:b/>
                <w:bCs/>
                <w:sz w:val="20"/>
                <w:szCs w:val="20"/>
              </w:rPr>
              <w:t>515</w:t>
            </w:r>
          </w:p>
        </w:tc>
      </w:tr>
      <w:tr w:rsidR="00E23570" w:rsidRPr="00100172" w14:paraId="1131F7C7" w14:textId="77777777">
        <w:tblPrEx>
          <w:tblCellMar>
            <w:top w:w="0" w:type="dxa"/>
            <w:left w:w="0" w:type="dxa"/>
            <w:bottom w:w="0" w:type="dxa"/>
            <w:right w:w="0" w:type="dxa"/>
          </w:tblCellMar>
        </w:tblPrEx>
        <w:tc>
          <w:tcPr>
            <w:tcW w:w="751" w:type="pct"/>
            <w:tcBorders>
              <w:top w:val="single" w:sz="2" w:space="0" w:color="auto"/>
              <w:left w:val="single" w:sz="2" w:space="0" w:color="auto"/>
              <w:bottom w:val="single" w:sz="2" w:space="0" w:color="auto"/>
              <w:right w:val="single" w:sz="2" w:space="0" w:color="auto"/>
            </w:tcBorders>
            <w:vAlign w:val="center"/>
          </w:tcPr>
          <w:p w14:paraId="16B275B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Q. Kiến An</w:t>
            </w:r>
          </w:p>
        </w:tc>
        <w:tc>
          <w:tcPr>
            <w:tcW w:w="309" w:type="pct"/>
            <w:tcBorders>
              <w:top w:val="single" w:sz="2" w:space="0" w:color="auto"/>
              <w:left w:val="single" w:sz="2" w:space="0" w:color="auto"/>
              <w:bottom w:val="single" w:sz="2" w:space="0" w:color="auto"/>
              <w:right w:val="single" w:sz="2" w:space="0" w:color="auto"/>
            </w:tcBorders>
            <w:vAlign w:val="center"/>
          </w:tcPr>
          <w:p w14:paraId="575A73C6"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w:t>
            </w:r>
          </w:p>
        </w:tc>
        <w:tc>
          <w:tcPr>
            <w:tcW w:w="434" w:type="pct"/>
            <w:tcBorders>
              <w:top w:val="single" w:sz="2" w:space="0" w:color="auto"/>
              <w:left w:val="single" w:sz="2" w:space="0" w:color="auto"/>
              <w:bottom w:val="single" w:sz="2" w:space="0" w:color="auto"/>
              <w:right w:val="single" w:sz="2" w:space="0" w:color="auto"/>
            </w:tcBorders>
            <w:vAlign w:val="center"/>
          </w:tcPr>
          <w:p w14:paraId="441856A9"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7,1</w:t>
            </w:r>
          </w:p>
        </w:tc>
        <w:tc>
          <w:tcPr>
            <w:tcW w:w="342" w:type="pct"/>
            <w:tcBorders>
              <w:top w:val="single" w:sz="2" w:space="0" w:color="auto"/>
              <w:left w:val="single" w:sz="2" w:space="0" w:color="auto"/>
              <w:bottom w:val="single" w:sz="2" w:space="0" w:color="auto"/>
              <w:right w:val="single" w:sz="2" w:space="0" w:color="auto"/>
            </w:tcBorders>
            <w:vAlign w:val="center"/>
          </w:tcPr>
          <w:p w14:paraId="74C1622A" w14:textId="77777777" w:rsidR="007F20BC" w:rsidRPr="00100172" w:rsidRDefault="007F20BC" w:rsidP="00100172">
            <w:pPr>
              <w:spacing w:before="120"/>
              <w:jc w:val="center"/>
              <w:rPr>
                <w:rFonts w:ascii="Arial" w:hAnsi="Arial" w:cs="Arial"/>
                <w:sz w:val="20"/>
                <w:szCs w:val="20"/>
              </w:rPr>
            </w:pPr>
          </w:p>
        </w:tc>
        <w:tc>
          <w:tcPr>
            <w:tcW w:w="421" w:type="pct"/>
            <w:tcBorders>
              <w:top w:val="single" w:sz="2" w:space="0" w:color="auto"/>
              <w:left w:val="single" w:sz="2" w:space="0" w:color="auto"/>
              <w:bottom w:val="single" w:sz="2" w:space="0" w:color="auto"/>
              <w:right w:val="single" w:sz="2" w:space="0" w:color="auto"/>
            </w:tcBorders>
            <w:vAlign w:val="center"/>
          </w:tcPr>
          <w:p w14:paraId="39DFDE1E" w14:textId="77777777" w:rsidR="007F20BC" w:rsidRPr="00100172" w:rsidRDefault="007F20BC" w:rsidP="00100172">
            <w:pPr>
              <w:spacing w:before="120"/>
              <w:jc w:val="center"/>
              <w:rPr>
                <w:rFonts w:ascii="Arial" w:hAnsi="Arial" w:cs="Arial"/>
                <w:sz w:val="20"/>
                <w:szCs w:val="20"/>
              </w:rPr>
            </w:pPr>
          </w:p>
        </w:tc>
        <w:tc>
          <w:tcPr>
            <w:tcW w:w="392" w:type="pct"/>
            <w:tcBorders>
              <w:top w:val="single" w:sz="2" w:space="0" w:color="auto"/>
              <w:left w:val="single" w:sz="2" w:space="0" w:color="auto"/>
              <w:bottom w:val="single" w:sz="2" w:space="0" w:color="auto"/>
              <w:right w:val="single" w:sz="2" w:space="0" w:color="auto"/>
            </w:tcBorders>
            <w:vAlign w:val="center"/>
          </w:tcPr>
          <w:p w14:paraId="5C58FE49"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w:t>
            </w:r>
          </w:p>
        </w:tc>
        <w:tc>
          <w:tcPr>
            <w:tcW w:w="467" w:type="pct"/>
            <w:tcBorders>
              <w:top w:val="single" w:sz="2" w:space="0" w:color="auto"/>
              <w:left w:val="single" w:sz="2" w:space="0" w:color="auto"/>
              <w:bottom w:val="single" w:sz="2" w:space="0" w:color="auto"/>
              <w:right w:val="single" w:sz="2" w:space="0" w:color="auto"/>
            </w:tcBorders>
            <w:vAlign w:val="center"/>
          </w:tcPr>
          <w:p w14:paraId="5D202B1B"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w:t>
            </w:r>
          </w:p>
        </w:tc>
        <w:tc>
          <w:tcPr>
            <w:tcW w:w="384" w:type="pct"/>
            <w:tcBorders>
              <w:top w:val="single" w:sz="2" w:space="0" w:color="auto"/>
              <w:left w:val="single" w:sz="2" w:space="0" w:color="auto"/>
              <w:bottom w:val="single" w:sz="2" w:space="0" w:color="auto"/>
              <w:right w:val="single" w:sz="2" w:space="0" w:color="auto"/>
            </w:tcBorders>
            <w:vAlign w:val="center"/>
          </w:tcPr>
          <w:p w14:paraId="36229CE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211</w:t>
            </w:r>
          </w:p>
        </w:tc>
        <w:tc>
          <w:tcPr>
            <w:tcW w:w="563" w:type="pct"/>
            <w:tcBorders>
              <w:top w:val="single" w:sz="2" w:space="0" w:color="auto"/>
              <w:left w:val="single" w:sz="2" w:space="0" w:color="auto"/>
              <w:bottom w:val="single" w:sz="2" w:space="0" w:color="auto"/>
              <w:right w:val="single" w:sz="2" w:space="0" w:color="auto"/>
            </w:tcBorders>
            <w:vAlign w:val="center"/>
          </w:tcPr>
          <w:p w14:paraId="68EAFC1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80.796</w:t>
            </w:r>
          </w:p>
        </w:tc>
        <w:tc>
          <w:tcPr>
            <w:tcW w:w="392" w:type="pct"/>
            <w:tcBorders>
              <w:top w:val="single" w:sz="2" w:space="0" w:color="auto"/>
              <w:left w:val="single" w:sz="2" w:space="0" w:color="auto"/>
              <w:bottom w:val="single" w:sz="2" w:space="0" w:color="auto"/>
              <w:right w:val="single" w:sz="2" w:space="0" w:color="auto"/>
            </w:tcBorders>
            <w:vAlign w:val="center"/>
          </w:tcPr>
          <w:p w14:paraId="19D545CA"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211</w:t>
            </w:r>
          </w:p>
        </w:tc>
        <w:tc>
          <w:tcPr>
            <w:tcW w:w="546" w:type="pct"/>
            <w:tcBorders>
              <w:top w:val="single" w:sz="2" w:space="0" w:color="auto"/>
              <w:left w:val="single" w:sz="2" w:space="0" w:color="auto"/>
              <w:bottom w:val="single" w:sz="2" w:space="0" w:color="auto"/>
              <w:right w:val="single" w:sz="2" w:space="0" w:color="auto"/>
            </w:tcBorders>
            <w:vAlign w:val="center"/>
          </w:tcPr>
          <w:p w14:paraId="25E3048A"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80.796</w:t>
            </w:r>
          </w:p>
        </w:tc>
      </w:tr>
      <w:tr w:rsidR="00E23570" w:rsidRPr="00100172" w14:paraId="35294DC4" w14:textId="77777777">
        <w:tblPrEx>
          <w:tblCellMar>
            <w:top w:w="0" w:type="dxa"/>
            <w:left w:w="0" w:type="dxa"/>
            <w:bottom w:w="0" w:type="dxa"/>
            <w:right w:w="0" w:type="dxa"/>
          </w:tblCellMar>
        </w:tblPrEx>
        <w:tc>
          <w:tcPr>
            <w:tcW w:w="751" w:type="pct"/>
            <w:tcBorders>
              <w:top w:val="single" w:sz="2" w:space="0" w:color="auto"/>
              <w:left w:val="single" w:sz="2" w:space="0" w:color="auto"/>
              <w:bottom w:val="single" w:sz="2" w:space="0" w:color="auto"/>
              <w:right w:val="single" w:sz="2" w:space="0" w:color="auto"/>
            </w:tcBorders>
            <w:vAlign w:val="center"/>
          </w:tcPr>
          <w:p w14:paraId="44FB585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Q. Dương Kinh</w:t>
            </w:r>
          </w:p>
        </w:tc>
        <w:tc>
          <w:tcPr>
            <w:tcW w:w="309" w:type="pct"/>
            <w:tcBorders>
              <w:top w:val="single" w:sz="2" w:space="0" w:color="auto"/>
              <w:left w:val="single" w:sz="2" w:space="0" w:color="auto"/>
              <w:bottom w:val="single" w:sz="2" w:space="0" w:color="auto"/>
              <w:right w:val="single" w:sz="2" w:space="0" w:color="auto"/>
            </w:tcBorders>
            <w:vAlign w:val="center"/>
          </w:tcPr>
          <w:p w14:paraId="797A0E7F"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w:t>
            </w:r>
          </w:p>
        </w:tc>
        <w:tc>
          <w:tcPr>
            <w:tcW w:w="434" w:type="pct"/>
            <w:tcBorders>
              <w:top w:val="single" w:sz="2" w:space="0" w:color="auto"/>
              <w:left w:val="single" w:sz="2" w:space="0" w:color="auto"/>
              <w:bottom w:val="single" w:sz="2" w:space="0" w:color="auto"/>
              <w:right w:val="single" w:sz="2" w:space="0" w:color="auto"/>
            </w:tcBorders>
            <w:vAlign w:val="center"/>
          </w:tcPr>
          <w:p w14:paraId="5A8B241B"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2,7</w:t>
            </w:r>
          </w:p>
        </w:tc>
        <w:tc>
          <w:tcPr>
            <w:tcW w:w="342" w:type="pct"/>
            <w:tcBorders>
              <w:top w:val="single" w:sz="2" w:space="0" w:color="auto"/>
              <w:left w:val="single" w:sz="2" w:space="0" w:color="auto"/>
              <w:bottom w:val="single" w:sz="2" w:space="0" w:color="auto"/>
              <w:right w:val="single" w:sz="2" w:space="0" w:color="auto"/>
            </w:tcBorders>
            <w:vAlign w:val="center"/>
          </w:tcPr>
          <w:p w14:paraId="26F51752"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w:t>
            </w:r>
          </w:p>
        </w:tc>
        <w:tc>
          <w:tcPr>
            <w:tcW w:w="421" w:type="pct"/>
            <w:tcBorders>
              <w:top w:val="single" w:sz="2" w:space="0" w:color="auto"/>
              <w:left w:val="single" w:sz="2" w:space="0" w:color="auto"/>
              <w:bottom w:val="single" w:sz="2" w:space="0" w:color="auto"/>
              <w:right w:val="single" w:sz="2" w:space="0" w:color="auto"/>
            </w:tcBorders>
            <w:vAlign w:val="center"/>
          </w:tcPr>
          <w:p w14:paraId="238C73C4"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w:t>
            </w:r>
          </w:p>
        </w:tc>
        <w:tc>
          <w:tcPr>
            <w:tcW w:w="392" w:type="pct"/>
            <w:tcBorders>
              <w:top w:val="single" w:sz="2" w:space="0" w:color="auto"/>
              <w:left w:val="single" w:sz="2" w:space="0" w:color="auto"/>
              <w:bottom w:val="single" w:sz="2" w:space="0" w:color="auto"/>
              <w:right w:val="single" w:sz="2" w:space="0" w:color="auto"/>
            </w:tcBorders>
            <w:vAlign w:val="center"/>
          </w:tcPr>
          <w:p w14:paraId="5E41EAE9"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w:t>
            </w:r>
          </w:p>
        </w:tc>
        <w:tc>
          <w:tcPr>
            <w:tcW w:w="467" w:type="pct"/>
            <w:tcBorders>
              <w:top w:val="single" w:sz="2" w:space="0" w:color="auto"/>
              <w:left w:val="single" w:sz="2" w:space="0" w:color="auto"/>
              <w:bottom w:val="single" w:sz="2" w:space="0" w:color="auto"/>
              <w:right w:val="single" w:sz="2" w:space="0" w:color="auto"/>
            </w:tcBorders>
            <w:vAlign w:val="center"/>
          </w:tcPr>
          <w:p w14:paraId="21DDDC24"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w:t>
            </w:r>
          </w:p>
        </w:tc>
        <w:tc>
          <w:tcPr>
            <w:tcW w:w="384" w:type="pct"/>
            <w:tcBorders>
              <w:top w:val="single" w:sz="2" w:space="0" w:color="auto"/>
              <w:left w:val="single" w:sz="2" w:space="0" w:color="auto"/>
              <w:bottom w:val="single" w:sz="2" w:space="0" w:color="auto"/>
              <w:right w:val="single" w:sz="2" w:space="0" w:color="auto"/>
            </w:tcBorders>
            <w:vAlign w:val="center"/>
          </w:tcPr>
          <w:p w14:paraId="57530F5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129</w:t>
            </w:r>
          </w:p>
        </w:tc>
        <w:tc>
          <w:tcPr>
            <w:tcW w:w="563" w:type="pct"/>
            <w:tcBorders>
              <w:top w:val="single" w:sz="2" w:space="0" w:color="auto"/>
              <w:left w:val="single" w:sz="2" w:space="0" w:color="auto"/>
              <w:bottom w:val="single" w:sz="2" w:space="0" w:color="auto"/>
              <w:right w:val="single" w:sz="2" w:space="0" w:color="auto"/>
            </w:tcBorders>
            <w:vAlign w:val="center"/>
          </w:tcPr>
          <w:p w14:paraId="28807AA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39.980</w:t>
            </w:r>
          </w:p>
        </w:tc>
        <w:tc>
          <w:tcPr>
            <w:tcW w:w="392" w:type="pct"/>
            <w:tcBorders>
              <w:top w:val="single" w:sz="2" w:space="0" w:color="auto"/>
              <w:left w:val="single" w:sz="2" w:space="0" w:color="auto"/>
              <w:bottom w:val="single" w:sz="2" w:space="0" w:color="auto"/>
              <w:right w:val="single" w:sz="2" w:space="0" w:color="auto"/>
            </w:tcBorders>
            <w:vAlign w:val="center"/>
          </w:tcPr>
          <w:p w14:paraId="63ED869F"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w:t>
            </w:r>
          </w:p>
        </w:tc>
        <w:tc>
          <w:tcPr>
            <w:tcW w:w="546" w:type="pct"/>
            <w:tcBorders>
              <w:top w:val="single" w:sz="2" w:space="0" w:color="auto"/>
              <w:left w:val="single" w:sz="2" w:space="0" w:color="auto"/>
              <w:bottom w:val="single" w:sz="2" w:space="0" w:color="auto"/>
              <w:right w:val="single" w:sz="2" w:space="0" w:color="auto"/>
            </w:tcBorders>
            <w:vAlign w:val="center"/>
          </w:tcPr>
          <w:p w14:paraId="2A525F9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w:t>
            </w:r>
          </w:p>
        </w:tc>
      </w:tr>
      <w:tr w:rsidR="00E23570" w:rsidRPr="00100172" w14:paraId="494B8AB0" w14:textId="77777777">
        <w:tblPrEx>
          <w:tblCellMar>
            <w:top w:w="0" w:type="dxa"/>
            <w:left w:w="0" w:type="dxa"/>
            <w:bottom w:w="0" w:type="dxa"/>
            <w:right w:w="0" w:type="dxa"/>
          </w:tblCellMar>
        </w:tblPrEx>
        <w:tc>
          <w:tcPr>
            <w:tcW w:w="751" w:type="pct"/>
            <w:tcBorders>
              <w:top w:val="single" w:sz="2" w:space="0" w:color="auto"/>
              <w:left w:val="single" w:sz="2" w:space="0" w:color="auto"/>
              <w:bottom w:val="single" w:sz="2" w:space="0" w:color="auto"/>
              <w:right w:val="single" w:sz="2" w:space="0" w:color="auto"/>
            </w:tcBorders>
            <w:vAlign w:val="center"/>
          </w:tcPr>
          <w:p w14:paraId="0C9916FF" w14:textId="77777777" w:rsidR="007F20BC" w:rsidRPr="00100172" w:rsidRDefault="00E23570" w:rsidP="00100172">
            <w:pPr>
              <w:spacing w:before="120"/>
              <w:rPr>
                <w:rFonts w:ascii="Arial" w:hAnsi="Arial" w:cs="Arial"/>
                <w:sz w:val="20"/>
                <w:szCs w:val="20"/>
              </w:rPr>
            </w:pPr>
            <w:r w:rsidRPr="00100172">
              <w:rPr>
                <w:rFonts w:ascii="Arial" w:hAnsi="Arial" w:cs="Arial"/>
                <w:sz w:val="20"/>
                <w:szCs w:val="20"/>
              </w:rPr>
              <w:t>H</w:t>
            </w:r>
            <w:r w:rsidRPr="00100172">
              <w:rPr>
                <w:rFonts w:ascii="Arial" w:hAnsi="Arial" w:cs="Arial"/>
                <w:sz w:val="20"/>
                <w:szCs w:val="20"/>
                <w:lang w:val="en-US"/>
              </w:rPr>
              <w:t>.</w:t>
            </w:r>
            <w:r w:rsidR="007F20BC" w:rsidRPr="00100172">
              <w:rPr>
                <w:rFonts w:ascii="Arial" w:hAnsi="Arial" w:cs="Arial"/>
                <w:sz w:val="20"/>
                <w:szCs w:val="20"/>
              </w:rPr>
              <w:t xml:space="preserve"> Thủy Nguyên</w:t>
            </w:r>
          </w:p>
        </w:tc>
        <w:tc>
          <w:tcPr>
            <w:tcW w:w="309" w:type="pct"/>
            <w:tcBorders>
              <w:top w:val="single" w:sz="2" w:space="0" w:color="auto"/>
              <w:left w:val="single" w:sz="2" w:space="0" w:color="auto"/>
              <w:bottom w:val="single" w:sz="2" w:space="0" w:color="auto"/>
              <w:right w:val="single" w:sz="2" w:space="0" w:color="auto"/>
            </w:tcBorders>
            <w:vAlign w:val="center"/>
          </w:tcPr>
          <w:p w14:paraId="6813F05A"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8</w:t>
            </w:r>
          </w:p>
        </w:tc>
        <w:tc>
          <w:tcPr>
            <w:tcW w:w="434" w:type="pct"/>
            <w:tcBorders>
              <w:top w:val="single" w:sz="2" w:space="0" w:color="auto"/>
              <w:left w:val="single" w:sz="2" w:space="0" w:color="auto"/>
              <w:bottom w:val="single" w:sz="2" w:space="0" w:color="auto"/>
              <w:right w:val="single" w:sz="2" w:space="0" w:color="auto"/>
            </w:tcBorders>
            <w:vAlign w:val="center"/>
          </w:tcPr>
          <w:p w14:paraId="5FF8A3FB"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551,7</w:t>
            </w:r>
          </w:p>
        </w:tc>
        <w:tc>
          <w:tcPr>
            <w:tcW w:w="342" w:type="pct"/>
            <w:tcBorders>
              <w:top w:val="single" w:sz="2" w:space="0" w:color="auto"/>
              <w:left w:val="single" w:sz="2" w:space="0" w:color="auto"/>
              <w:bottom w:val="single" w:sz="2" w:space="0" w:color="auto"/>
              <w:right w:val="single" w:sz="2" w:space="0" w:color="auto"/>
            </w:tcBorders>
            <w:vAlign w:val="center"/>
          </w:tcPr>
          <w:p w14:paraId="60B7B49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w:t>
            </w:r>
          </w:p>
        </w:tc>
        <w:tc>
          <w:tcPr>
            <w:tcW w:w="421" w:type="pct"/>
            <w:tcBorders>
              <w:top w:val="single" w:sz="2" w:space="0" w:color="auto"/>
              <w:left w:val="single" w:sz="2" w:space="0" w:color="auto"/>
              <w:bottom w:val="single" w:sz="2" w:space="0" w:color="auto"/>
              <w:right w:val="single" w:sz="2" w:space="0" w:color="auto"/>
            </w:tcBorders>
            <w:vAlign w:val="center"/>
          </w:tcPr>
          <w:p w14:paraId="0298E27A"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w:t>
            </w:r>
          </w:p>
        </w:tc>
        <w:tc>
          <w:tcPr>
            <w:tcW w:w="392" w:type="pct"/>
            <w:tcBorders>
              <w:top w:val="single" w:sz="2" w:space="0" w:color="auto"/>
              <w:left w:val="single" w:sz="2" w:space="0" w:color="auto"/>
              <w:bottom w:val="single" w:sz="2" w:space="0" w:color="auto"/>
              <w:right w:val="single" w:sz="2" w:space="0" w:color="auto"/>
            </w:tcBorders>
            <w:vAlign w:val="center"/>
          </w:tcPr>
          <w:p w14:paraId="3E3503F7"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4.009</w:t>
            </w:r>
          </w:p>
        </w:tc>
        <w:tc>
          <w:tcPr>
            <w:tcW w:w="467" w:type="pct"/>
            <w:tcBorders>
              <w:top w:val="single" w:sz="2" w:space="0" w:color="auto"/>
              <w:left w:val="single" w:sz="2" w:space="0" w:color="auto"/>
              <w:bottom w:val="single" w:sz="2" w:space="0" w:color="auto"/>
              <w:right w:val="single" w:sz="2" w:space="0" w:color="auto"/>
            </w:tcBorders>
            <w:vAlign w:val="center"/>
          </w:tcPr>
          <w:p w14:paraId="12E5E391"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353.455</w:t>
            </w:r>
          </w:p>
        </w:tc>
        <w:tc>
          <w:tcPr>
            <w:tcW w:w="384" w:type="pct"/>
            <w:tcBorders>
              <w:top w:val="single" w:sz="2" w:space="0" w:color="auto"/>
              <w:left w:val="single" w:sz="2" w:space="0" w:color="auto"/>
              <w:bottom w:val="single" w:sz="2" w:space="0" w:color="auto"/>
              <w:right w:val="single" w:sz="2" w:space="0" w:color="auto"/>
            </w:tcBorders>
            <w:vAlign w:val="center"/>
          </w:tcPr>
          <w:p w14:paraId="1857EB1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10</w:t>
            </w:r>
            <w:r w:rsidR="00E23570" w:rsidRPr="00100172">
              <w:rPr>
                <w:rFonts w:ascii="Arial" w:hAnsi="Arial" w:cs="Arial"/>
                <w:sz w:val="20"/>
                <w:szCs w:val="20"/>
                <w:lang w:val="en-US"/>
              </w:rPr>
              <w:t>.</w:t>
            </w:r>
            <w:r w:rsidRPr="00100172">
              <w:rPr>
                <w:rFonts w:ascii="Arial" w:hAnsi="Arial" w:cs="Arial"/>
                <w:sz w:val="20"/>
                <w:szCs w:val="20"/>
              </w:rPr>
              <w:t>966</w:t>
            </w:r>
          </w:p>
        </w:tc>
        <w:tc>
          <w:tcPr>
            <w:tcW w:w="563" w:type="pct"/>
            <w:tcBorders>
              <w:top w:val="single" w:sz="2" w:space="0" w:color="auto"/>
              <w:left w:val="single" w:sz="2" w:space="0" w:color="auto"/>
              <w:bottom w:val="single" w:sz="2" w:space="0" w:color="auto"/>
              <w:right w:val="single" w:sz="2" w:space="0" w:color="auto"/>
            </w:tcBorders>
            <w:vAlign w:val="center"/>
          </w:tcPr>
          <w:p w14:paraId="7FE1F09F"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4</w:t>
            </w:r>
            <w:r w:rsidR="00E23570" w:rsidRPr="00100172">
              <w:rPr>
                <w:rFonts w:ascii="Arial" w:hAnsi="Arial" w:cs="Arial"/>
                <w:sz w:val="20"/>
                <w:szCs w:val="20"/>
                <w:lang w:val="en-US"/>
              </w:rPr>
              <w:t>.</w:t>
            </w:r>
            <w:r w:rsidRPr="00100172">
              <w:rPr>
                <w:rFonts w:ascii="Arial" w:hAnsi="Arial" w:cs="Arial"/>
                <w:sz w:val="20"/>
                <w:szCs w:val="20"/>
              </w:rPr>
              <w:t>308.811</w:t>
            </w:r>
          </w:p>
        </w:tc>
        <w:tc>
          <w:tcPr>
            <w:tcW w:w="392" w:type="pct"/>
            <w:tcBorders>
              <w:top w:val="single" w:sz="2" w:space="0" w:color="auto"/>
              <w:left w:val="single" w:sz="2" w:space="0" w:color="auto"/>
              <w:bottom w:val="single" w:sz="2" w:space="0" w:color="auto"/>
              <w:right w:val="single" w:sz="2" w:space="0" w:color="auto"/>
            </w:tcBorders>
            <w:vAlign w:val="center"/>
          </w:tcPr>
          <w:p w14:paraId="19D8F0DC"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14</w:t>
            </w:r>
            <w:r w:rsidR="00E23570" w:rsidRPr="00100172">
              <w:rPr>
                <w:rFonts w:ascii="Arial" w:hAnsi="Arial" w:cs="Arial"/>
                <w:b/>
                <w:bCs/>
                <w:sz w:val="20"/>
                <w:szCs w:val="20"/>
                <w:lang w:val="en-US"/>
              </w:rPr>
              <w:t>.</w:t>
            </w:r>
            <w:r w:rsidRPr="00100172">
              <w:rPr>
                <w:rFonts w:ascii="Arial" w:hAnsi="Arial" w:cs="Arial"/>
                <w:b/>
                <w:bCs/>
                <w:sz w:val="20"/>
                <w:szCs w:val="20"/>
              </w:rPr>
              <w:t>975</w:t>
            </w:r>
          </w:p>
        </w:tc>
        <w:tc>
          <w:tcPr>
            <w:tcW w:w="546" w:type="pct"/>
            <w:tcBorders>
              <w:top w:val="single" w:sz="2" w:space="0" w:color="auto"/>
              <w:left w:val="single" w:sz="2" w:space="0" w:color="auto"/>
              <w:bottom w:val="single" w:sz="2" w:space="0" w:color="auto"/>
              <w:right w:val="single" w:sz="2" w:space="0" w:color="auto"/>
            </w:tcBorders>
            <w:vAlign w:val="center"/>
          </w:tcPr>
          <w:p w14:paraId="329CED62"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4.662</w:t>
            </w:r>
            <w:r w:rsidR="00E23570" w:rsidRPr="00100172">
              <w:rPr>
                <w:rFonts w:ascii="Arial" w:hAnsi="Arial" w:cs="Arial"/>
                <w:b/>
                <w:bCs/>
                <w:sz w:val="20"/>
                <w:szCs w:val="20"/>
                <w:lang w:val="en-US"/>
              </w:rPr>
              <w:t>.</w:t>
            </w:r>
            <w:r w:rsidRPr="00100172">
              <w:rPr>
                <w:rFonts w:ascii="Arial" w:hAnsi="Arial" w:cs="Arial"/>
                <w:b/>
                <w:bCs/>
                <w:sz w:val="20"/>
                <w:szCs w:val="20"/>
              </w:rPr>
              <w:t>266</w:t>
            </w:r>
          </w:p>
        </w:tc>
      </w:tr>
      <w:tr w:rsidR="00E23570" w:rsidRPr="00100172" w14:paraId="5DC0B167" w14:textId="77777777">
        <w:tblPrEx>
          <w:tblCellMar>
            <w:top w:w="0" w:type="dxa"/>
            <w:left w:w="0" w:type="dxa"/>
            <w:bottom w:w="0" w:type="dxa"/>
            <w:right w:w="0" w:type="dxa"/>
          </w:tblCellMar>
        </w:tblPrEx>
        <w:tc>
          <w:tcPr>
            <w:tcW w:w="751" w:type="pct"/>
            <w:tcBorders>
              <w:top w:val="single" w:sz="2" w:space="0" w:color="auto"/>
              <w:left w:val="single" w:sz="2" w:space="0" w:color="auto"/>
              <w:bottom w:val="single" w:sz="2" w:space="0" w:color="auto"/>
              <w:right w:val="single" w:sz="2" w:space="0" w:color="auto"/>
            </w:tcBorders>
            <w:vAlign w:val="center"/>
          </w:tcPr>
          <w:p w14:paraId="721463B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H. An Dương</w:t>
            </w:r>
          </w:p>
        </w:tc>
        <w:tc>
          <w:tcPr>
            <w:tcW w:w="309" w:type="pct"/>
            <w:tcBorders>
              <w:top w:val="single" w:sz="2" w:space="0" w:color="auto"/>
              <w:left w:val="single" w:sz="2" w:space="0" w:color="auto"/>
              <w:bottom w:val="single" w:sz="2" w:space="0" w:color="auto"/>
              <w:right w:val="single" w:sz="2" w:space="0" w:color="auto"/>
            </w:tcBorders>
            <w:vAlign w:val="center"/>
          </w:tcPr>
          <w:p w14:paraId="13426542"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5</w:t>
            </w:r>
          </w:p>
        </w:tc>
        <w:tc>
          <w:tcPr>
            <w:tcW w:w="434" w:type="pct"/>
            <w:tcBorders>
              <w:top w:val="single" w:sz="2" w:space="0" w:color="auto"/>
              <w:left w:val="single" w:sz="2" w:space="0" w:color="auto"/>
              <w:bottom w:val="single" w:sz="2" w:space="0" w:color="auto"/>
              <w:right w:val="single" w:sz="2" w:space="0" w:color="auto"/>
            </w:tcBorders>
            <w:vAlign w:val="center"/>
          </w:tcPr>
          <w:p w14:paraId="75335F87"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51,5</w:t>
            </w:r>
          </w:p>
        </w:tc>
        <w:tc>
          <w:tcPr>
            <w:tcW w:w="342" w:type="pct"/>
            <w:tcBorders>
              <w:top w:val="single" w:sz="2" w:space="0" w:color="auto"/>
              <w:left w:val="single" w:sz="2" w:space="0" w:color="auto"/>
              <w:bottom w:val="single" w:sz="2" w:space="0" w:color="auto"/>
              <w:right w:val="single" w:sz="2" w:space="0" w:color="auto"/>
            </w:tcBorders>
            <w:vAlign w:val="center"/>
          </w:tcPr>
          <w:p w14:paraId="4EE4B3FB"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594</w:t>
            </w:r>
          </w:p>
        </w:tc>
        <w:tc>
          <w:tcPr>
            <w:tcW w:w="421" w:type="pct"/>
            <w:tcBorders>
              <w:top w:val="single" w:sz="2" w:space="0" w:color="auto"/>
              <w:left w:val="single" w:sz="2" w:space="0" w:color="auto"/>
              <w:bottom w:val="single" w:sz="2" w:space="0" w:color="auto"/>
              <w:right w:val="single" w:sz="2" w:space="0" w:color="auto"/>
            </w:tcBorders>
            <w:vAlign w:val="center"/>
          </w:tcPr>
          <w:p w14:paraId="36D97A6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116</w:t>
            </w:r>
            <w:r w:rsidR="00E23570" w:rsidRPr="00100172">
              <w:rPr>
                <w:rFonts w:ascii="Arial" w:hAnsi="Arial" w:cs="Arial"/>
                <w:sz w:val="20"/>
                <w:szCs w:val="20"/>
                <w:lang w:val="en-US"/>
              </w:rPr>
              <w:t>.</w:t>
            </w:r>
            <w:r w:rsidRPr="00100172">
              <w:rPr>
                <w:rFonts w:ascii="Arial" w:hAnsi="Arial" w:cs="Arial"/>
                <w:sz w:val="20"/>
                <w:szCs w:val="20"/>
              </w:rPr>
              <w:t>513</w:t>
            </w:r>
          </w:p>
        </w:tc>
        <w:tc>
          <w:tcPr>
            <w:tcW w:w="392" w:type="pct"/>
            <w:tcBorders>
              <w:top w:val="single" w:sz="2" w:space="0" w:color="auto"/>
              <w:left w:val="single" w:sz="2" w:space="0" w:color="auto"/>
              <w:bottom w:val="single" w:sz="2" w:space="0" w:color="auto"/>
              <w:right w:val="single" w:sz="2" w:space="0" w:color="auto"/>
            </w:tcBorders>
            <w:vAlign w:val="center"/>
          </w:tcPr>
          <w:p w14:paraId="503A840F"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1.126</w:t>
            </w:r>
          </w:p>
        </w:tc>
        <w:tc>
          <w:tcPr>
            <w:tcW w:w="467" w:type="pct"/>
            <w:tcBorders>
              <w:top w:val="single" w:sz="2" w:space="0" w:color="auto"/>
              <w:left w:val="single" w:sz="2" w:space="0" w:color="auto"/>
              <w:bottom w:val="single" w:sz="2" w:space="0" w:color="auto"/>
              <w:right w:val="single" w:sz="2" w:space="0" w:color="auto"/>
            </w:tcBorders>
            <w:vAlign w:val="center"/>
          </w:tcPr>
          <w:p w14:paraId="6FE912D5"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87.834</w:t>
            </w:r>
          </w:p>
        </w:tc>
        <w:tc>
          <w:tcPr>
            <w:tcW w:w="384" w:type="pct"/>
            <w:tcBorders>
              <w:top w:val="single" w:sz="2" w:space="0" w:color="auto"/>
              <w:left w:val="single" w:sz="2" w:space="0" w:color="auto"/>
              <w:bottom w:val="single" w:sz="2" w:space="0" w:color="auto"/>
              <w:right w:val="single" w:sz="2" w:space="0" w:color="auto"/>
            </w:tcBorders>
            <w:vAlign w:val="center"/>
          </w:tcPr>
          <w:p w14:paraId="5B8457FC"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641</w:t>
            </w:r>
          </w:p>
        </w:tc>
        <w:tc>
          <w:tcPr>
            <w:tcW w:w="563" w:type="pct"/>
            <w:tcBorders>
              <w:top w:val="single" w:sz="2" w:space="0" w:color="auto"/>
              <w:left w:val="single" w:sz="2" w:space="0" w:color="auto"/>
              <w:bottom w:val="single" w:sz="2" w:space="0" w:color="auto"/>
              <w:right w:val="single" w:sz="2" w:space="0" w:color="auto"/>
            </w:tcBorders>
            <w:vAlign w:val="center"/>
          </w:tcPr>
          <w:p w14:paraId="7F3039E2"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200.870</w:t>
            </w:r>
          </w:p>
        </w:tc>
        <w:tc>
          <w:tcPr>
            <w:tcW w:w="392" w:type="pct"/>
            <w:tcBorders>
              <w:top w:val="single" w:sz="2" w:space="0" w:color="auto"/>
              <w:left w:val="single" w:sz="2" w:space="0" w:color="auto"/>
              <w:bottom w:val="single" w:sz="2" w:space="0" w:color="auto"/>
              <w:right w:val="single" w:sz="2" w:space="0" w:color="auto"/>
            </w:tcBorders>
            <w:vAlign w:val="center"/>
          </w:tcPr>
          <w:p w14:paraId="78297D0C"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2</w:t>
            </w:r>
            <w:r w:rsidR="00E23570" w:rsidRPr="00100172">
              <w:rPr>
                <w:rFonts w:ascii="Arial" w:hAnsi="Arial" w:cs="Arial"/>
                <w:b/>
                <w:bCs/>
                <w:sz w:val="20"/>
                <w:szCs w:val="20"/>
                <w:lang w:val="en-US"/>
              </w:rPr>
              <w:t>.</w:t>
            </w:r>
            <w:r w:rsidRPr="00100172">
              <w:rPr>
                <w:rFonts w:ascii="Arial" w:hAnsi="Arial" w:cs="Arial"/>
                <w:b/>
                <w:bCs/>
                <w:sz w:val="20"/>
                <w:szCs w:val="20"/>
              </w:rPr>
              <w:t>361</w:t>
            </w:r>
          </w:p>
        </w:tc>
        <w:tc>
          <w:tcPr>
            <w:tcW w:w="546" w:type="pct"/>
            <w:tcBorders>
              <w:top w:val="single" w:sz="2" w:space="0" w:color="auto"/>
              <w:left w:val="single" w:sz="2" w:space="0" w:color="auto"/>
              <w:bottom w:val="single" w:sz="2" w:space="0" w:color="auto"/>
              <w:right w:val="single" w:sz="2" w:space="0" w:color="auto"/>
            </w:tcBorders>
            <w:vAlign w:val="center"/>
          </w:tcPr>
          <w:p w14:paraId="6AAF2F91"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405</w:t>
            </w:r>
            <w:r w:rsidR="00E23570" w:rsidRPr="00100172">
              <w:rPr>
                <w:rFonts w:ascii="Arial" w:hAnsi="Arial" w:cs="Arial"/>
                <w:b/>
                <w:bCs/>
                <w:sz w:val="20"/>
                <w:szCs w:val="20"/>
                <w:lang w:val="en-US"/>
              </w:rPr>
              <w:t>.</w:t>
            </w:r>
            <w:r w:rsidRPr="00100172">
              <w:rPr>
                <w:rFonts w:ascii="Arial" w:hAnsi="Arial" w:cs="Arial"/>
                <w:b/>
                <w:bCs/>
                <w:sz w:val="20"/>
                <w:szCs w:val="20"/>
              </w:rPr>
              <w:t>217</w:t>
            </w:r>
          </w:p>
        </w:tc>
      </w:tr>
      <w:tr w:rsidR="00E23570" w:rsidRPr="00100172" w14:paraId="25CA43F2" w14:textId="77777777">
        <w:tblPrEx>
          <w:tblCellMar>
            <w:top w:w="0" w:type="dxa"/>
            <w:left w:w="0" w:type="dxa"/>
            <w:bottom w:w="0" w:type="dxa"/>
            <w:right w:w="0" w:type="dxa"/>
          </w:tblCellMar>
        </w:tblPrEx>
        <w:tc>
          <w:tcPr>
            <w:tcW w:w="751" w:type="pct"/>
            <w:tcBorders>
              <w:top w:val="single" w:sz="2" w:space="0" w:color="auto"/>
              <w:left w:val="single" w:sz="2" w:space="0" w:color="auto"/>
              <w:bottom w:val="single" w:sz="2" w:space="0" w:color="auto"/>
              <w:right w:val="single" w:sz="2" w:space="0" w:color="auto"/>
            </w:tcBorders>
            <w:vAlign w:val="center"/>
          </w:tcPr>
          <w:p w14:paraId="4462B38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H. Cát Hải</w:t>
            </w:r>
          </w:p>
        </w:tc>
        <w:tc>
          <w:tcPr>
            <w:tcW w:w="309" w:type="pct"/>
            <w:tcBorders>
              <w:top w:val="single" w:sz="2" w:space="0" w:color="auto"/>
              <w:left w:val="single" w:sz="2" w:space="0" w:color="auto"/>
              <w:bottom w:val="single" w:sz="2" w:space="0" w:color="auto"/>
              <w:right w:val="single" w:sz="2" w:space="0" w:color="auto"/>
            </w:tcBorders>
            <w:vAlign w:val="center"/>
          </w:tcPr>
          <w:p w14:paraId="198F2116"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w:t>
            </w:r>
          </w:p>
        </w:tc>
        <w:tc>
          <w:tcPr>
            <w:tcW w:w="434" w:type="pct"/>
            <w:tcBorders>
              <w:top w:val="single" w:sz="2" w:space="0" w:color="auto"/>
              <w:left w:val="single" w:sz="2" w:space="0" w:color="auto"/>
              <w:bottom w:val="single" w:sz="2" w:space="0" w:color="auto"/>
              <w:right w:val="single" w:sz="2" w:space="0" w:color="auto"/>
            </w:tcBorders>
            <w:vAlign w:val="center"/>
          </w:tcPr>
          <w:p w14:paraId="22F4FBF2"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172,3</w:t>
            </w:r>
          </w:p>
        </w:tc>
        <w:tc>
          <w:tcPr>
            <w:tcW w:w="342" w:type="pct"/>
            <w:tcBorders>
              <w:top w:val="single" w:sz="2" w:space="0" w:color="auto"/>
              <w:left w:val="single" w:sz="2" w:space="0" w:color="auto"/>
              <w:bottom w:val="single" w:sz="2" w:space="0" w:color="auto"/>
              <w:right w:val="single" w:sz="2" w:space="0" w:color="auto"/>
            </w:tcBorders>
            <w:vAlign w:val="center"/>
          </w:tcPr>
          <w:p w14:paraId="2B723A2C" w14:textId="77777777" w:rsidR="007F20BC" w:rsidRPr="00100172" w:rsidRDefault="007F20BC" w:rsidP="00100172">
            <w:pPr>
              <w:spacing w:before="120"/>
              <w:jc w:val="center"/>
              <w:rPr>
                <w:rFonts w:ascii="Arial" w:hAnsi="Arial" w:cs="Arial"/>
                <w:sz w:val="20"/>
                <w:szCs w:val="20"/>
              </w:rPr>
            </w:pPr>
          </w:p>
        </w:tc>
        <w:tc>
          <w:tcPr>
            <w:tcW w:w="421" w:type="pct"/>
            <w:tcBorders>
              <w:top w:val="single" w:sz="2" w:space="0" w:color="auto"/>
              <w:left w:val="single" w:sz="2" w:space="0" w:color="auto"/>
              <w:bottom w:val="single" w:sz="2" w:space="0" w:color="auto"/>
              <w:right w:val="single" w:sz="2" w:space="0" w:color="auto"/>
            </w:tcBorders>
            <w:vAlign w:val="center"/>
          </w:tcPr>
          <w:p w14:paraId="582E79DB" w14:textId="77777777" w:rsidR="007F20BC" w:rsidRPr="00100172" w:rsidRDefault="007F20BC" w:rsidP="00100172">
            <w:pPr>
              <w:spacing w:before="120"/>
              <w:jc w:val="center"/>
              <w:rPr>
                <w:rFonts w:ascii="Arial" w:hAnsi="Arial" w:cs="Arial"/>
                <w:sz w:val="20"/>
                <w:szCs w:val="20"/>
              </w:rPr>
            </w:pPr>
          </w:p>
        </w:tc>
        <w:tc>
          <w:tcPr>
            <w:tcW w:w="392" w:type="pct"/>
            <w:tcBorders>
              <w:top w:val="single" w:sz="2" w:space="0" w:color="auto"/>
              <w:left w:val="single" w:sz="2" w:space="0" w:color="auto"/>
              <w:bottom w:val="single" w:sz="2" w:space="0" w:color="auto"/>
              <w:right w:val="single" w:sz="2" w:space="0" w:color="auto"/>
            </w:tcBorders>
            <w:vAlign w:val="center"/>
          </w:tcPr>
          <w:p w14:paraId="0A05B887"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498</w:t>
            </w:r>
          </w:p>
        </w:tc>
        <w:tc>
          <w:tcPr>
            <w:tcW w:w="467" w:type="pct"/>
            <w:tcBorders>
              <w:top w:val="single" w:sz="2" w:space="0" w:color="auto"/>
              <w:left w:val="single" w:sz="2" w:space="0" w:color="auto"/>
              <w:bottom w:val="single" w:sz="2" w:space="0" w:color="auto"/>
              <w:right w:val="single" w:sz="2" w:space="0" w:color="auto"/>
            </w:tcBorders>
            <w:vAlign w:val="center"/>
          </w:tcPr>
          <w:p w14:paraId="1884D116"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49.800</w:t>
            </w:r>
          </w:p>
        </w:tc>
        <w:tc>
          <w:tcPr>
            <w:tcW w:w="384" w:type="pct"/>
            <w:tcBorders>
              <w:top w:val="single" w:sz="2" w:space="0" w:color="auto"/>
              <w:left w:val="single" w:sz="2" w:space="0" w:color="auto"/>
              <w:bottom w:val="single" w:sz="2" w:space="0" w:color="auto"/>
              <w:right w:val="single" w:sz="2" w:space="0" w:color="auto"/>
            </w:tcBorders>
            <w:vAlign w:val="center"/>
          </w:tcPr>
          <w:p w14:paraId="3A55FBC1"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459</w:t>
            </w:r>
          </w:p>
        </w:tc>
        <w:tc>
          <w:tcPr>
            <w:tcW w:w="563" w:type="pct"/>
            <w:tcBorders>
              <w:top w:val="single" w:sz="2" w:space="0" w:color="auto"/>
              <w:left w:val="single" w:sz="2" w:space="0" w:color="auto"/>
              <w:bottom w:val="single" w:sz="2" w:space="0" w:color="auto"/>
              <w:right w:val="single" w:sz="2" w:space="0" w:color="auto"/>
            </w:tcBorders>
            <w:vAlign w:val="center"/>
          </w:tcPr>
          <w:p w14:paraId="0FA7EEE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91.777</w:t>
            </w:r>
          </w:p>
        </w:tc>
        <w:tc>
          <w:tcPr>
            <w:tcW w:w="392" w:type="pct"/>
            <w:tcBorders>
              <w:top w:val="single" w:sz="2" w:space="0" w:color="auto"/>
              <w:left w:val="single" w:sz="2" w:space="0" w:color="auto"/>
              <w:bottom w:val="single" w:sz="2" w:space="0" w:color="auto"/>
              <w:right w:val="single" w:sz="2" w:space="0" w:color="auto"/>
            </w:tcBorders>
            <w:vAlign w:val="center"/>
          </w:tcPr>
          <w:p w14:paraId="388430CA"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957</w:t>
            </w:r>
          </w:p>
        </w:tc>
        <w:tc>
          <w:tcPr>
            <w:tcW w:w="546" w:type="pct"/>
            <w:tcBorders>
              <w:top w:val="single" w:sz="2" w:space="0" w:color="auto"/>
              <w:left w:val="single" w:sz="2" w:space="0" w:color="auto"/>
              <w:bottom w:val="single" w:sz="2" w:space="0" w:color="auto"/>
              <w:right w:val="single" w:sz="2" w:space="0" w:color="auto"/>
            </w:tcBorders>
            <w:vAlign w:val="center"/>
          </w:tcPr>
          <w:p w14:paraId="4250834F"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141</w:t>
            </w:r>
            <w:r w:rsidR="00E23570" w:rsidRPr="00100172">
              <w:rPr>
                <w:rFonts w:ascii="Arial" w:hAnsi="Arial" w:cs="Arial"/>
                <w:b/>
                <w:bCs/>
                <w:sz w:val="20"/>
                <w:szCs w:val="20"/>
                <w:lang w:val="en-US"/>
              </w:rPr>
              <w:t>.</w:t>
            </w:r>
            <w:r w:rsidRPr="00100172">
              <w:rPr>
                <w:rFonts w:ascii="Arial" w:hAnsi="Arial" w:cs="Arial"/>
                <w:b/>
                <w:bCs/>
                <w:sz w:val="20"/>
                <w:szCs w:val="20"/>
              </w:rPr>
              <w:t>577</w:t>
            </w:r>
          </w:p>
        </w:tc>
      </w:tr>
      <w:tr w:rsidR="00E23570" w:rsidRPr="00100172" w14:paraId="7CD164B7" w14:textId="77777777">
        <w:tblPrEx>
          <w:tblCellMar>
            <w:top w:w="0" w:type="dxa"/>
            <w:left w:w="0" w:type="dxa"/>
            <w:bottom w:w="0" w:type="dxa"/>
            <w:right w:w="0" w:type="dxa"/>
          </w:tblCellMar>
        </w:tblPrEx>
        <w:tc>
          <w:tcPr>
            <w:tcW w:w="751" w:type="pct"/>
            <w:tcBorders>
              <w:top w:val="single" w:sz="2" w:space="0" w:color="auto"/>
              <w:left w:val="single" w:sz="2" w:space="0" w:color="auto"/>
              <w:bottom w:val="single" w:sz="2" w:space="0" w:color="auto"/>
              <w:right w:val="single" w:sz="2" w:space="0" w:color="auto"/>
            </w:tcBorders>
            <w:vAlign w:val="center"/>
          </w:tcPr>
          <w:p w14:paraId="5B9D510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H. V</w:t>
            </w:r>
            <w:r w:rsidR="00E23570" w:rsidRPr="00100172">
              <w:rPr>
                <w:rFonts w:ascii="Arial" w:hAnsi="Arial" w:cs="Arial"/>
                <w:sz w:val="20"/>
                <w:szCs w:val="20"/>
                <w:lang w:val="en-US"/>
              </w:rPr>
              <w:t>ĩn</w:t>
            </w:r>
            <w:r w:rsidRPr="00100172">
              <w:rPr>
                <w:rFonts w:ascii="Arial" w:hAnsi="Arial" w:cs="Arial"/>
                <w:sz w:val="20"/>
                <w:szCs w:val="20"/>
              </w:rPr>
              <w:t>h Bảo</w:t>
            </w:r>
          </w:p>
        </w:tc>
        <w:tc>
          <w:tcPr>
            <w:tcW w:w="309" w:type="pct"/>
            <w:tcBorders>
              <w:top w:val="single" w:sz="2" w:space="0" w:color="auto"/>
              <w:left w:val="single" w:sz="2" w:space="0" w:color="auto"/>
              <w:bottom w:val="single" w:sz="2" w:space="0" w:color="auto"/>
              <w:right w:val="single" w:sz="2" w:space="0" w:color="auto"/>
            </w:tcBorders>
            <w:vAlign w:val="center"/>
          </w:tcPr>
          <w:p w14:paraId="3D39BF79"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w:t>
            </w:r>
          </w:p>
        </w:tc>
        <w:tc>
          <w:tcPr>
            <w:tcW w:w="434" w:type="pct"/>
            <w:tcBorders>
              <w:top w:val="single" w:sz="2" w:space="0" w:color="auto"/>
              <w:left w:val="single" w:sz="2" w:space="0" w:color="auto"/>
              <w:bottom w:val="single" w:sz="2" w:space="0" w:color="auto"/>
              <w:right w:val="single" w:sz="2" w:space="0" w:color="auto"/>
            </w:tcBorders>
            <w:vAlign w:val="center"/>
          </w:tcPr>
          <w:p w14:paraId="6B73678F"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9,8</w:t>
            </w:r>
          </w:p>
        </w:tc>
        <w:tc>
          <w:tcPr>
            <w:tcW w:w="342" w:type="pct"/>
            <w:tcBorders>
              <w:top w:val="single" w:sz="2" w:space="0" w:color="auto"/>
              <w:left w:val="single" w:sz="2" w:space="0" w:color="auto"/>
              <w:bottom w:val="single" w:sz="2" w:space="0" w:color="auto"/>
              <w:right w:val="single" w:sz="2" w:space="0" w:color="auto"/>
            </w:tcBorders>
            <w:vAlign w:val="center"/>
          </w:tcPr>
          <w:p w14:paraId="4558DAA6" w14:textId="77777777" w:rsidR="007F20BC" w:rsidRPr="00100172" w:rsidRDefault="007F20BC" w:rsidP="00100172">
            <w:pPr>
              <w:spacing w:before="120"/>
              <w:jc w:val="center"/>
              <w:rPr>
                <w:rFonts w:ascii="Arial" w:hAnsi="Arial" w:cs="Arial"/>
                <w:sz w:val="20"/>
                <w:szCs w:val="20"/>
              </w:rPr>
            </w:pPr>
          </w:p>
        </w:tc>
        <w:tc>
          <w:tcPr>
            <w:tcW w:w="421" w:type="pct"/>
            <w:tcBorders>
              <w:top w:val="single" w:sz="2" w:space="0" w:color="auto"/>
              <w:left w:val="single" w:sz="2" w:space="0" w:color="auto"/>
              <w:bottom w:val="single" w:sz="2" w:space="0" w:color="auto"/>
              <w:right w:val="single" w:sz="2" w:space="0" w:color="auto"/>
            </w:tcBorders>
            <w:vAlign w:val="center"/>
          </w:tcPr>
          <w:p w14:paraId="7CC8FC53" w14:textId="77777777" w:rsidR="007F20BC" w:rsidRPr="00100172" w:rsidRDefault="007F20BC" w:rsidP="00100172">
            <w:pPr>
              <w:spacing w:before="120"/>
              <w:jc w:val="center"/>
              <w:rPr>
                <w:rFonts w:ascii="Arial" w:hAnsi="Arial" w:cs="Arial"/>
                <w:sz w:val="20"/>
                <w:szCs w:val="20"/>
              </w:rPr>
            </w:pPr>
          </w:p>
        </w:tc>
        <w:tc>
          <w:tcPr>
            <w:tcW w:w="392" w:type="pct"/>
            <w:tcBorders>
              <w:top w:val="single" w:sz="2" w:space="0" w:color="auto"/>
              <w:left w:val="single" w:sz="2" w:space="0" w:color="auto"/>
              <w:bottom w:val="single" w:sz="2" w:space="0" w:color="auto"/>
              <w:right w:val="single" w:sz="2" w:space="0" w:color="auto"/>
            </w:tcBorders>
            <w:vAlign w:val="center"/>
          </w:tcPr>
          <w:p w14:paraId="4584FD2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w:t>
            </w:r>
          </w:p>
        </w:tc>
        <w:tc>
          <w:tcPr>
            <w:tcW w:w="467" w:type="pct"/>
            <w:tcBorders>
              <w:top w:val="single" w:sz="2" w:space="0" w:color="auto"/>
              <w:left w:val="single" w:sz="2" w:space="0" w:color="auto"/>
              <w:bottom w:val="single" w:sz="2" w:space="0" w:color="auto"/>
              <w:right w:val="single" w:sz="2" w:space="0" w:color="auto"/>
            </w:tcBorders>
            <w:vAlign w:val="center"/>
          </w:tcPr>
          <w:p w14:paraId="19F19F76" w14:textId="77777777" w:rsidR="007F20BC" w:rsidRPr="00100172" w:rsidRDefault="00E23570" w:rsidP="00100172">
            <w:pPr>
              <w:spacing w:before="120"/>
              <w:jc w:val="center"/>
              <w:rPr>
                <w:rFonts w:ascii="Arial" w:hAnsi="Arial" w:cs="Arial"/>
                <w:sz w:val="20"/>
                <w:szCs w:val="20"/>
                <w:lang w:val="en-US"/>
              </w:rPr>
            </w:pPr>
            <w:r w:rsidRPr="00100172">
              <w:rPr>
                <w:rFonts w:ascii="Arial" w:hAnsi="Arial" w:cs="Arial"/>
                <w:sz w:val="20"/>
                <w:szCs w:val="20"/>
                <w:lang w:val="en-US"/>
              </w:rPr>
              <w:t>-</w:t>
            </w:r>
          </w:p>
        </w:tc>
        <w:tc>
          <w:tcPr>
            <w:tcW w:w="384" w:type="pct"/>
            <w:tcBorders>
              <w:top w:val="single" w:sz="2" w:space="0" w:color="auto"/>
              <w:left w:val="single" w:sz="2" w:space="0" w:color="auto"/>
              <w:bottom w:val="single" w:sz="2" w:space="0" w:color="auto"/>
              <w:right w:val="single" w:sz="2" w:space="0" w:color="auto"/>
            </w:tcBorders>
            <w:vAlign w:val="center"/>
          </w:tcPr>
          <w:p w14:paraId="657F2BDC"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387</w:t>
            </w:r>
          </w:p>
        </w:tc>
        <w:tc>
          <w:tcPr>
            <w:tcW w:w="563" w:type="pct"/>
            <w:tcBorders>
              <w:top w:val="single" w:sz="2" w:space="0" w:color="auto"/>
              <w:left w:val="single" w:sz="2" w:space="0" w:color="auto"/>
              <w:bottom w:val="single" w:sz="2" w:space="0" w:color="auto"/>
              <w:right w:val="single" w:sz="2" w:space="0" w:color="auto"/>
            </w:tcBorders>
            <w:vAlign w:val="center"/>
          </w:tcPr>
          <w:p w14:paraId="5AC2876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152.891</w:t>
            </w:r>
          </w:p>
        </w:tc>
        <w:tc>
          <w:tcPr>
            <w:tcW w:w="392" w:type="pct"/>
            <w:tcBorders>
              <w:top w:val="single" w:sz="2" w:space="0" w:color="auto"/>
              <w:left w:val="single" w:sz="2" w:space="0" w:color="auto"/>
              <w:bottom w:val="single" w:sz="2" w:space="0" w:color="auto"/>
              <w:right w:val="single" w:sz="2" w:space="0" w:color="auto"/>
            </w:tcBorders>
            <w:vAlign w:val="center"/>
          </w:tcPr>
          <w:p w14:paraId="73D0D374"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387</w:t>
            </w:r>
          </w:p>
        </w:tc>
        <w:tc>
          <w:tcPr>
            <w:tcW w:w="546" w:type="pct"/>
            <w:tcBorders>
              <w:top w:val="single" w:sz="2" w:space="0" w:color="auto"/>
              <w:left w:val="single" w:sz="2" w:space="0" w:color="auto"/>
              <w:bottom w:val="single" w:sz="2" w:space="0" w:color="auto"/>
              <w:right w:val="single" w:sz="2" w:space="0" w:color="auto"/>
            </w:tcBorders>
            <w:vAlign w:val="center"/>
          </w:tcPr>
          <w:p w14:paraId="2D4CF7F6"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152.891</w:t>
            </w:r>
          </w:p>
        </w:tc>
      </w:tr>
    </w:tbl>
    <w:p w14:paraId="0811C435"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Các dự án nhà ở thương mại </w:t>
      </w:r>
      <w:r w:rsidR="00383932" w:rsidRPr="00100172">
        <w:rPr>
          <w:rFonts w:ascii="Arial" w:hAnsi="Arial" w:cs="Arial"/>
          <w:sz w:val="20"/>
          <w:szCs w:val="20"/>
        </w:rPr>
        <w:t>trên</w:t>
      </w:r>
      <w:r w:rsidRPr="00100172">
        <w:rPr>
          <w:rFonts w:ascii="Arial" w:hAnsi="Arial" w:cs="Arial"/>
          <w:sz w:val="20"/>
          <w:szCs w:val="20"/>
        </w:rPr>
        <w:t xml:space="preserve"> </w:t>
      </w:r>
      <w:r w:rsidR="00E53E88" w:rsidRPr="00100172">
        <w:rPr>
          <w:rFonts w:ascii="Arial" w:hAnsi="Arial" w:cs="Arial"/>
          <w:sz w:val="20"/>
          <w:szCs w:val="20"/>
          <w:lang w:val="en-US"/>
        </w:rPr>
        <w:t>đ</w:t>
      </w:r>
      <w:r w:rsidRPr="00100172">
        <w:rPr>
          <w:rFonts w:ascii="Arial" w:hAnsi="Arial" w:cs="Arial"/>
          <w:sz w:val="20"/>
          <w:szCs w:val="20"/>
        </w:rPr>
        <w:t>ịa bàn thành phố</w:t>
      </w:r>
      <w:r w:rsidR="00E53E88" w:rsidRPr="00100172">
        <w:rPr>
          <w:rFonts w:ascii="Arial" w:hAnsi="Arial" w:cs="Arial"/>
          <w:sz w:val="20"/>
          <w:szCs w:val="20"/>
        </w:rPr>
        <w:t xml:space="preserve"> ch</w:t>
      </w:r>
      <w:r w:rsidR="00E53E88" w:rsidRPr="00100172">
        <w:rPr>
          <w:rFonts w:ascii="Arial" w:hAnsi="Arial" w:cs="Arial"/>
          <w:sz w:val="20"/>
          <w:szCs w:val="20"/>
          <w:lang w:val="en-US"/>
        </w:rPr>
        <w:t>ủ</w:t>
      </w:r>
      <w:r w:rsidRPr="00100172">
        <w:rPr>
          <w:rFonts w:ascii="Arial" w:hAnsi="Arial" w:cs="Arial"/>
          <w:sz w:val="20"/>
          <w:szCs w:val="20"/>
        </w:rPr>
        <w:t xml:space="preserve"> yếu vẫn phát triển theo </w:t>
      </w:r>
      <w:r w:rsidR="00E53E88" w:rsidRPr="00100172">
        <w:rPr>
          <w:rFonts w:ascii="Arial" w:hAnsi="Arial" w:cs="Arial"/>
          <w:sz w:val="20"/>
          <w:szCs w:val="20"/>
          <w:lang w:val="en-US"/>
        </w:rPr>
        <w:t>l</w:t>
      </w:r>
      <w:r w:rsidRPr="00100172">
        <w:rPr>
          <w:rFonts w:ascii="Arial" w:hAnsi="Arial" w:cs="Arial"/>
          <w:sz w:val="20"/>
          <w:szCs w:val="20"/>
        </w:rPr>
        <w:t xml:space="preserve">oại nhà nhà ở thấp tầng, nhà ở chung cư </w:t>
      </w:r>
      <w:r w:rsidR="00383932" w:rsidRPr="00100172">
        <w:rPr>
          <w:rFonts w:ascii="Arial" w:hAnsi="Arial" w:cs="Arial"/>
          <w:sz w:val="20"/>
          <w:szCs w:val="20"/>
        </w:rPr>
        <w:t>trong</w:t>
      </w:r>
      <w:r w:rsidRPr="00100172">
        <w:rPr>
          <w:rFonts w:ascii="Arial" w:hAnsi="Arial" w:cs="Arial"/>
          <w:sz w:val="20"/>
          <w:szCs w:val="20"/>
        </w:rPr>
        <w:t xml:space="preserve"> dự án hiện chỉ chiếm 10% lượng nhà ở trong các dự án nhà ở thương mại, một số dự án phát </w:t>
      </w:r>
      <w:r w:rsidR="00383932" w:rsidRPr="00100172">
        <w:rPr>
          <w:rFonts w:ascii="Arial" w:hAnsi="Arial" w:cs="Arial"/>
          <w:sz w:val="20"/>
          <w:szCs w:val="20"/>
        </w:rPr>
        <w:t>triển</w:t>
      </w:r>
      <w:r w:rsidRPr="00100172">
        <w:rPr>
          <w:rFonts w:ascii="Arial" w:hAnsi="Arial" w:cs="Arial"/>
          <w:sz w:val="20"/>
          <w:szCs w:val="20"/>
        </w:rPr>
        <w:t xml:space="preserve"> nhà ở hỗn hợp cùng </w:t>
      </w:r>
      <w:r w:rsidR="00383932" w:rsidRPr="00100172">
        <w:rPr>
          <w:rFonts w:ascii="Arial" w:hAnsi="Arial" w:cs="Arial"/>
          <w:sz w:val="20"/>
          <w:szCs w:val="20"/>
        </w:rPr>
        <w:t>với</w:t>
      </w:r>
      <w:r w:rsidRPr="00100172">
        <w:rPr>
          <w:rFonts w:ascii="Arial" w:hAnsi="Arial" w:cs="Arial"/>
          <w:sz w:val="20"/>
          <w:szCs w:val="20"/>
        </w:rPr>
        <w:t xml:space="preserve"> kinh doanh dịch vụ</w:t>
      </w:r>
      <w:r w:rsidR="00181709" w:rsidRPr="00100172">
        <w:rPr>
          <w:rFonts w:ascii="Arial" w:hAnsi="Arial" w:cs="Arial"/>
          <w:sz w:val="20"/>
          <w:szCs w:val="20"/>
          <w:lang w:val="en-US"/>
        </w:rPr>
        <w:t>.</w:t>
      </w:r>
      <w:r w:rsidRPr="00100172">
        <w:rPr>
          <w:rFonts w:ascii="Arial" w:hAnsi="Arial" w:cs="Arial"/>
          <w:sz w:val="20"/>
          <w:szCs w:val="20"/>
        </w:rPr>
        <w:t xml:space="preserve"> Hiện nay, việc phát </w:t>
      </w:r>
      <w:r w:rsidR="00181709" w:rsidRPr="00100172">
        <w:rPr>
          <w:rFonts w:ascii="Arial" w:hAnsi="Arial" w:cs="Arial"/>
          <w:sz w:val="20"/>
          <w:szCs w:val="20"/>
          <w:lang w:val="en-US"/>
        </w:rPr>
        <w:t>tri</w:t>
      </w:r>
      <w:r w:rsidRPr="00100172">
        <w:rPr>
          <w:rFonts w:ascii="Arial" w:hAnsi="Arial" w:cs="Arial"/>
          <w:sz w:val="20"/>
          <w:szCs w:val="20"/>
        </w:rPr>
        <w:t>ển nhà ở thương mại theo dự án tạo cảnh quan khang trang, hiện đại; tạo n</w:t>
      </w:r>
      <w:r w:rsidR="009250EA" w:rsidRPr="00100172">
        <w:rPr>
          <w:rFonts w:ascii="Arial" w:hAnsi="Arial" w:cs="Arial"/>
          <w:sz w:val="20"/>
          <w:szCs w:val="20"/>
          <w:lang w:val="en-US"/>
        </w:rPr>
        <w:t>ê</w:t>
      </w:r>
      <w:r w:rsidRPr="00100172">
        <w:rPr>
          <w:rFonts w:ascii="Arial" w:hAnsi="Arial" w:cs="Arial"/>
          <w:sz w:val="20"/>
          <w:szCs w:val="20"/>
        </w:rPr>
        <w:t>n các khu đô thị mới, đồng bộ, có hạ t</w:t>
      </w:r>
      <w:r w:rsidR="00181709" w:rsidRPr="00100172">
        <w:rPr>
          <w:rFonts w:ascii="Arial" w:hAnsi="Arial" w:cs="Arial"/>
          <w:sz w:val="20"/>
          <w:szCs w:val="20"/>
          <w:lang w:val="en-US"/>
        </w:rPr>
        <w:t>ầ</w:t>
      </w:r>
      <w:r w:rsidRPr="00100172">
        <w:rPr>
          <w:rFonts w:ascii="Arial" w:hAnsi="Arial" w:cs="Arial"/>
          <w:sz w:val="20"/>
          <w:szCs w:val="20"/>
        </w:rPr>
        <w:t>ng kĩ thuật hoàn chỉnh, góp phần đa dạng hóa sản phẩm nhà ở cho người dân lựa chọn, đáp ứng được một phần nhu cầu nhà ở của người dân.</w:t>
      </w:r>
    </w:p>
    <w:p w14:paraId="2CA0E552"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2.2.</w:t>
      </w:r>
      <w:r w:rsidR="00383932" w:rsidRPr="00100172">
        <w:rPr>
          <w:rFonts w:ascii="Arial" w:hAnsi="Arial" w:cs="Arial"/>
          <w:b/>
          <w:bCs/>
          <w:sz w:val="20"/>
          <w:szCs w:val="20"/>
        </w:rPr>
        <w:t xml:space="preserve"> </w:t>
      </w:r>
      <w:r w:rsidRPr="00100172">
        <w:rPr>
          <w:rFonts w:ascii="Arial" w:hAnsi="Arial" w:cs="Arial"/>
          <w:b/>
          <w:bCs/>
          <w:sz w:val="20"/>
          <w:szCs w:val="20"/>
        </w:rPr>
        <w:t xml:space="preserve">Nhà </w:t>
      </w:r>
      <w:r w:rsidR="00181709" w:rsidRPr="00100172">
        <w:rPr>
          <w:rFonts w:ascii="Arial" w:hAnsi="Arial" w:cs="Arial"/>
          <w:b/>
          <w:bCs/>
          <w:sz w:val="20"/>
          <w:szCs w:val="20"/>
          <w:lang w:val="en-US"/>
        </w:rPr>
        <w:t>ở</w:t>
      </w:r>
      <w:r w:rsidRPr="00100172">
        <w:rPr>
          <w:rFonts w:ascii="Arial" w:hAnsi="Arial" w:cs="Arial"/>
          <w:b/>
          <w:bCs/>
          <w:sz w:val="20"/>
          <w:szCs w:val="20"/>
        </w:rPr>
        <w:t xml:space="preserve"> xã hội</w:t>
      </w:r>
    </w:p>
    <w:p w14:paraId="338A39E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Trên địa bàn thành phố có 07 dự án nhà ở xã hội đang triển khai thực hiện, tổng diện tích đất triển khai các dự án là 42,3 ha, với quy mô xây dựng 5.302 căn, tương ứng với khoảng 452 nghìn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nhà ở, cụ thể như sau:</w:t>
      </w:r>
    </w:p>
    <w:p w14:paraId="58DB4454" w14:textId="77777777" w:rsidR="007F20BC" w:rsidRPr="00100172" w:rsidRDefault="007F20BC" w:rsidP="00100172">
      <w:pPr>
        <w:spacing w:before="120"/>
        <w:jc w:val="center"/>
        <w:rPr>
          <w:rFonts w:ascii="Arial" w:hAnsi="Arial" w:cs="Arial"/>
          <w:b/>
          <w:bCs/>
          <w:sz w:val="20"/>
          <w:szCs w:val="20"/>
          <w:lang w:val="en-US"/>
        </w:rPr>
      </w:pPr>
      <w:r w:rsidRPr="00100172">
        <w:rPr>
          <w:rFonts w:ascii="Arial" w:hAnsi="Arial" w:cs="Arial"/>
          <w:b/>
          <w:bCs/>
          <w:sz w:val="20"/>
          <w:szCs w:val="20"/>
        </w:rPr>
        <w:t>Bảng 2.3. Số l</w:t>
      </w:r>
      <w:r w:rsidR="00383932" w:rsidRPr="00100172">
        <w:rPr>
          <w:rFonts w:ascii="Arial" w:hAnsi="Arial" w:cs="Arial"/>
          <w:b/>
          <w:bCs/>
          <w:sz w:val="20"/>
          <w:szCs w:val="20"/>
        </w:rPr>
        <w:t>ượ</w:t>
      </w:r>
      <w:r w:rsidRPr="00100172">
        <w:rPr>
          <w:rFonts w:ascii="Arial" w:hAnsi="Arial" w:cs="Arial"/>
          <w:b/>
          <w:bCs/>
          <w:sz w:val="20"/>
          <w:szCs w:val="20"/>
        </w:rPr>
        <w:t xml:space="preserve">ng, quy mô dự án nhà </w:t>
      </w:r>
      <w:r w:rsidR="00130E4D" w:rsidRPr="00100172">
        <w:rPr>
          <w:rFonts w:ascii="Arial" w:hAnsi="Arial" w:cs="Arial"/>
          <w:b/>
          <w:bCs/>
          <w:sz w:val="20"/>
          <w:szCs w:val="20"/>
          <w:lang w:val="en-US"/>
        </w:rPr>
        <w:t>ở</w:t>
      </w:r>
      <w:r w:rsidRPr="00100172">
        <w:rPr>
          <w:rFonts w:ascii="Arial" w:hAnsi="Arial" w:cs="Arial"/>
          <w:b/>
          <w:bCs/>
          <w:sz w:val="20"/>
          <w:szCs w:val="20"/>
        </w:rPr>
        <w:t xml:space="preserve"> xã hội đang triển khai tại các khu vực trên địa bàn thành ph</w:t>
      </w:r>
      <w:r w:rsidR="00130E4D" w:rsidRPr="00100172">
        <w:rPr>
          <w:rFonts w:ascii="Arial" w:hAnsi="Arial" w:cs="Arial"/>
          <w:b/>
          <w:bCs/>
          <w:sz w:val="20"/>
          <w:szCs w:val="20"/>
          <w:lang w:val="en-US"/>
        </w:rPr>
        <w:t>ố</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86"/>
        <w:gridCol w:w="3139"/>
        <w:gridCol w:w="893"/>
        <w:gridCol w:w="1457"/>
        <w:gridCol w:w="1200"/>
        <w:gridCol w:w="1359"/>
      </w:tblGrid>
      <w:tr w:rsidR="007F20BC" w:rsidRPr="00100172" w14:paraId="27138EB8" w14:textId="77777777">
        <w:tblPrEx>
          <w:tblCellMar>
            <w:top w:w="0" w:type="dxa"/>
            <w:left w:w="0" w:type="dxa"/>
            <w:bottom w:w="0" w:type="dxa"/>
            <w:right w:w="0" w:type="dxa"/>
          </w:tblCellMar>
        </w:tblPrEx>
        <w:tc>
          <w:tcPr>
            <w:tcW w:w="339"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6ED93151"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STT</w:t>
            </w:r>
          </w:p>
        </w:tc>
        <w:tc>
          <w:tcPr>
            <w:tcW w:w="1817"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1D45D25C"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Dự án</w:t>
            </w:r>
          </w:p>
        </w:tc>
        <w:tc>
          <w:tcPr>
            <w:tcW w:w="517"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1AA3D67C"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S</w:t>
            </w:r>
            <w:r w:rsidR="00130E4D" w:rsidRPr="00100172">
              <w:rPr>
                <w:rFonts w:ascii="Arial" w:hAnsi="Arial" w:cs="Arial"/>
                <w:b/>
                <w:bCs/>
                <w:sz w:val="20"/>
                <w:szCs w:val="20"/>
                <w:lang w:val="en-US"/>
              </w:rPr>
              <w:t>ố lượng</w:t>
            </w:r>
            <w:r w:rsidRPr="00100172">
              <w:rPr>
                <w:rFonts w:ascii="Arial" w:hAnsi="Arial" w:cs="Arial"/>
                <w:b/>
                <w:bCs/>
                <w:sz w:val="20"/>
                <w:szCs w:val="20"/>
              </w:rPr>
              <w:t xml:space="preserve"> dự án</w:t>
            </w:r>
          </w:p>
        </w:tc>
        <w:tc>
          <w:tcPr>
            <w:tcW w:w="2326" w:type="pct"/>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1A681C54"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Quy mô dự án</w:t>
            </w:r>
          </w:p>
        </w:tc>
      </w:tr>
      <w:tr w:rsidR="007F20BC" w:rsidRPr="00100172" w14:paraId="7F2725DD" w14:textId="77777777">
        <w:tblPrEx>
          <w:tblCellMar>
            <w:top w:w="0" w:type="dxa"/>
            <w:left w:w="0" w:type="dxa"/>
            <w:bottom w:w="0" w:type="dxa"/>
            <w:right w:w="0" w:type="dxa"/>
          </w:tblCellMar>
        </w:tblPrEx>
        <w:tc>
          <w:tcPr>
            <w:tcW w:w="339"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3456F845" w14:textId="77777777" w:rsidR="007F20BC" w:rsidRPr="00100172" w:rsidRDefault="007F20BC" w:rsidP="00100172">
            <w:pPr>
              <w:spacing w:before="120"/>
              <w:jc w:val="center"/>
              <w:rPr>
                <w:rFonts w:ascii="Arial" w:hAnsi="Arial" w:cs="Arial"/>
                <w:sz w:val="20"/>
                <w:szCs w:val="20"/>
              </w:rPr>
            </w:pPr>
          </w:p>
        </w:tc>
        <w:tc>
          <w:tcPr>
            <w:tcW w:w="1817"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077F373A" w14:textId="77777777" w:rsidR="007F20BC" w:rsidRPr="00100172" w:rsidRDefault="007F20BC" w:rsidP="00100172">
            <w:pPr>
              <w:spacing w:before="120"/>
              <w:jc w:val="center"/>
              <w:rPr>
                <w:rFonts w:ascii="Arial" w:hAnsi="Arial" w:cs="Arial"/>
                <w:sz w:val="20"/>
                <w:szCs w:val="20"/>
              </w:rPr>
            </w:pPr>
          </w:p>
        </w:tc>
        <w:tc>
          <w:tcPr>
            <w:tcW w:w="517"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36765C7A" w14:textId="77777777" w:rsidR="007F20BC" w:rsidRPr="00100172" w:rsidRDefault="007F20BC" w:rsidP="00100172">
            <w:pPr>
              <w:spacing w:before="120"/>
              <w:jc w:val="center"/>
              <w:rPr>
                <w:rFonts w:ascii="Arial" w:hAnsi="Arial" w:cs="Arial"/>
                <w:sz w:val="20"/>
                <w:szCs w:val="20"/>
              </w:rPr>
            </w:pPr>
          </w:p>
        </w:tc>
        <w:tc>
          <w:tcPr>
            <w:tcW w:w="844" w:type="pct"/>
            <w:tcBorders>
              <w:top w:val="single" w:sz="2" w:space="0" w:color="auto"/>
              <w:left w:val="single" w:sz="2" w:space="0" w:color="auto"/>
              <w:bottom w:val="single" w:sz="2" w:space="0" w:color="auto"/>
              <w:right w:val="single" w:sz="2" w:space="0" w:color="auto"/>
            </w:tcBorders>
            <w:shd w:val="clear" w:color="auto" w:fill="FFFFFF"/>
            <w:vAlign w:val="center"/>
          </w:tcPr>
          <w:p w14:paraId="75C674D5"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Diện tích đất (ha)</w:t>
            </w:r>
          </w:p>
        </w:tc>
        <w:tc>
          <w:tcPr>
            <w:tcW w:w="695" w:type="pct"/>
            <w:tcBorders>
              <w:top w:val="single" w:sz="2" w:space="0" w:color="auto"/>
              <w:left w:val="single" w:sz="2" w:space="0" w:color="auto"/>
              <w:bottom w:val="single" w:sz="2" w:space="0" w:color="auto"/>
              <w:right w:val="single" w:sz="2" w:space="0" w:color="auto"/>
            </w:tcBorders>
            <w:shd w:val="clear" w:color="auto" w:fill="FFFFFF"/>
            <w:vAlign w:val="center"/>
          </w:tcPr>
          <w:p w14:paraId="597CF847"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Số căn (c</w:t>
            </w:r>
            <w:r w:rsidR="00CB0C91" w:rsidRPr="00100172">
              <w:rPr>
                <w:rFonts w:ascii="Arial" w:hAnsi="Arial" w:cs="Arial"/>
                <w:sz w:val="20"/>
                <w:szCs w:val="20"/>
                <w:lang w:val="en-US"/>
              </w:rPr>
              <w:t>ă</w:t>
            </w:r>
            <w:r w:rsidRPr="00100172">
              <w:rPr>
                <w:rFonts w:ascii="Arial" w:hAnsi="Arial" w:cs="Arial"/>
                <w:sz w:val="20"/>
                <w:szCs w:val="20"/>
              </w:rPr>
              <w:t>n)</w:t>
            </w:r>
          </w:p>
        </w:tc>
        <w:tc>
          <w:tcPr>
            <w:tcW w:w="787" w:type="pct"/>
            <w:tcBorders>
              <w:top w:val="single" w:sz="2" w:space="0" w:color="auto"/>
              <w:left w:val="single" w:sz="2" w:space="0" w:color="auto"/>
              <w:bottom w:val="single" w:sz="2" w:space="0" w:color="auto"/>
              <w:right w:val="single" w:sz="2" w:space="0" w:color="auto"/>
            </w:tcBorders>
            <w:shd w:val="clear" w:color="auto" w:fill="FFFFFF"/>
            <w:vAlign w:val="center"/>
          </w:tcPr>
          <w:p w14:paraId="2A4DA106" w14:textId="77777777" w:rsidR="007F20BC" w:rsidRPr="00100172" w:rsidRDefault="00383932" w:rsidP="00100172">
            <w:pPr>
              <w:spacing w:before="120"/>
              <w:jc w:val="center"/>
              <w:rPr>
                <w:rFonts w:ascii="Arial" w:hAnsi="Arial" w:cs="Arial"/>
                <w:sz w:val="20"/>
                <w:szCs w:val="20"/>
              </w:rPr>
            </w:pPr>
            <w:r w:rsidRPr="00100172">
              <w:rPr>
                <w:rFonts w:ascii="Arial" w:hAnsi="Arial" w:cs="Arial"/>
                <w:sz w:val="20"/>
                <w:szCs w:val="20"/>
              </w:rPr>
              <w:t>Diện tích</w:t>
            </w:r>
            <w:r w:rsidR="007F20BC" w:rsidRPr="00100172">
              <w:rPr>
                <w:rFonts w:ascii="Arial" w:hAnsi="Arial" w:cs="Arial"/>
                <w:sz w:val="20"/>
                <w:szCs w:val="20"/>
              </w:rPr>
              <w:t xml:space="preserve"> sàn (</w:t>
            </w:r>
            <w:r w:rsidRPr="00100172">
              <w:rPr>
                <w:rFonts w:ascii="Arial" w:hAnsi="Arial" w:cs="Arial"/>
                <w:sz w:val="20"/>
                <w:szCs w:val="20"/>
              </w:rPr>
              <w:t>m</w:t>
            </w:r>
            <w:r w:rsidRPr="00100172">
              <w:rPr>
                <w:rFonts w:ascii="Arial" w:hAnsi="Arial" w:cs="Arial"/>
                <w:sz w:val="20"/>
                <w:szCs w:val="20"/>
                <w:vertAlign w:val="superscript"/>
              </w:rPr>
              <w:t>2</w:t>
            </w:r>
            <w:r w:rsidR="007F20BC" w:rsidRPr="00100172">
              <w:rPr>
                <w:rFonts w:ascii="Arial" w:hAnsi="Arial" w:cs="Arial"/>
                <w:sz w:val="20"/>
                <w:szCs w:val="20"/>
              </w:rPr>
              <w:t>)</w:t>
            </w:r>
          </w:p>
        </w:tc>
      </w:tr>
      <w:tr w:rsidR="007F20BC" w:rsidRPr="00100172" w14:paraId="61F7437B" w14:textId="77777777">
        <w:tblPrEx>
          <w:tblCellMar>
            <w:top w:w="0" w:type="dxa"/>
            <w:left w:w="0" w:type="dxa"/>
            <w:bottom w:w="0" w:type="dxa"/>
            <w:right w:w="0" w:type="dxa"/>
          </w:tblCellMar>
        </w:tblPrEx>
        <w:tc>
          <w:tcPr>
            <w:tcW w:w="339" w:type="pct"/>
            <w:tcBorders>
              <w:top w:val="single" w:sz="2" w:space="0" w:color="auto"/>
              <w:left w:val="single" w:sz="2" w:space="0" w:color="auto"/>
              <w:bottom w:val="single" w:sz="2" w:space="0" w:color="auto"/>
              <w:right w:val="single" w:sz="2" w:space="0" w:color="auto"/>
            </w:tcBorders>
            <w:shd w:val="clear" w:color="auto" w:fill="FFFFFF"/>
            <w:vAlign w:val="center"/>
          </w:tcPr>
          <w:p w14:paraId="1BE48274" w14:textId="77777777" w:rsidR="007F20BC" w:rsidRPr="00100172" w:rsidRDefault="007F20BC" w:rsidP="00100172">
            <w:pPr>
              <w:spacing w:before="120"/>
              <w:jc w:val="center"/>
              <w:rPr>
                <w:rFonts w:ascii="Arial" w:hAnsi="Arial" w:cs="Arial"/>
                <w:b/>
                <w:bCs/>
                <w:sz w:val="20"/>
                <w:szCs w:val="20"/>
              </w:rPr>
            </w:pPr>
          </w:p>
        </w:tc>
        <w:tc>
          <w:tcPr>
            <w:tcW w:w="1817" w:type="pct"/>
            <w:tcBorders>
              <w:top w:val="single" w:sz="2" w:space="0" w:color="auto"/>
              <w:left w:val="single" w:sz="2" w:space="0" w:color="auto"/>
              <w:bottom w:val="single" w:sz="2" w:space="0" w:color="auto"/>
              <w:right w:val="single" w:sz="2" w:space="0" w:color="auto"/>
            </w:tcBorders>
            <w:shd w:val="clear" w:color="auto" w:fill="FFFFFF"/>
            <w:vAlign w:val="center"/>
          </w:tcPr>
          <w:p w14:paraId="286D56A9"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Toàn thành phố</w:t>
            </w:r>
          </w:p>
        </w:tc>
        <w:tc>
          <w:tcPr>
            <w:tcW w:w="517" w:type="pct"/>
            <w:tcBorders>
              <w:top w:val="single" w:sz="2" w:space="0" w:color="auto"/>
              <w:left w:val="single" w:sz="2" w:space="0" w:color="auto"/>
              <w:bottom w:val="single" w:sz="2" w:space="0" w:color="auto"/>
              <w:right w:val="single" w:sz="2" w:space="0" w:color="auto"/>
            </w:tcBorders>
            <w:shd w:val="clear" w:color="auto" w:fill="FFFFFF"/>
            <w:vAlign w:val="center"/>
          </w:tcPr>
          <w:p w14:paraId="05A265EB"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7</w:t>
            </w:r>
          </w:p>
        </w:tc>
        <w:tc>
          <w:tcPr>
            <w:tcW w:w="844" w:type="pct"/>
            <w:tcBorders>
              <w:top w:val="single" w:sz="2" w:space="0" w:color="auto"/>
              <w:left w:val="single" w:sz="2" w:space="0" w:color="auto"/>
              <w:bottom w:val="single" w:sz="2" w:space="0" w:color="auto"/>
              <w:right w:val="single" w:sz="2" w:space="0" w:color="auto"/>
            </w:tcBorders>
            <w:shd w:val="clear" w:color="auto" w:fill="FFFFFF"/>
            <w:vAlign w:val="center"/>
          </w:tcPr>
          <w:p w14:paraId="422C97A7"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42,3</w:t>
            </w:r>
          </w:p>
        </w:tc>
        <w:tc>
          <w:tcPr>
            <w:tcW w:w="695" w:type="pct"/>
            <w:tcBorders>
              <w:top w:val="single" w:sz="2" w:space="0" w:color="auto"/>
              <w:left w:val="single" w:sz="2" w:space="0" w:color="auto"/>
              <w:bottom w:val="single" w:sz="2" w:space="0" w:color="auto"/>
              <w:right w:val="single" w:sz="2" w:space="0" w:color="auto"/>
            </w:tcBorders>
            <w:shd w:val="clear" w:color="auto" w:fill="FFFFFF"/>
            <w:vAlign w:val="center"/>
          </w:tcPr>
          <w:p w14:paraId="43C2ACBF"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5</w:t>
            </w:r>
            <w:r w:rsidR="00130E4D" w:rsidRPr="00100172">
              <w:rPr>
                <w:rFonts w:ascii="Arial" w:hAnsi="Arial" w:cs="Arial"/>
                <w:b/>
                <w:bCs/>
                <w:sz w:val="20"/>
                <w:szCs w:val="20"/>
                <w:lang w:val="en-US"/>
              </w:rPr>
              <w:t>.</w:t>
            </w:r>
            <w:r w:rsidRPr="00100172">
              <w:rPr>
                <w:rFonts w:ascii="Arial" w:hAnsi="Arial" w:cs="Arial"/>
                <w:b/>
                <w:bCs/>
                <w:sz w:val="20"/>
                <w:szCs w:val="20"/>
              </w:rPr>
              <w:t>302</w:t>
            </w:r>
          </w:p>
        </w:tc>
        <w:tc>
          <w:tcPr>
            <w:tcW w:w="787" w:type="pct"/>
            <w:tcBorders>
              <w:top w:val="single" w:sz="2" w:space="0" w:color="auto"/>
              <w:left w:val="single" w:sz="2" w:space="0" w:color="auto"/>
              <w:bottom w:val="single" w:sz="2" w:space="0" w:color="auto"/>
              <w:right w:val="single" w:sz="2" w:space="0" w:color="auto"/>
            </w:tcBorders>
            <w:shd w:val="clear" w:color="auto" w:fill="FFFFFF"/>
            <w:vAlign w:val="center"/>
          </w:tcPr>
          <w:p w14:paraId="1E69F561"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452.636</w:t>
            </w:r>
          </w:p>
        </w:tc>
      </w:tr>
      <w:tr w:rsidR="007F20BC" w:rsidRPr="00100172" w14:paraId="6D7AB97E" w14:textId="77777777">
        <w:tblPrEx>
          <w:tblCellMar>
            <w:top w:w="0" w:type="dxa"/>
            <w:left w:w="0" w:type="dxa"/>
            <w:bottom w:w="0" w:type="dxa"/>
            <w:right w:w="0" w:type="dxa"/>
          </w:tblCellMar>
        </w:tblPrEx>
        <w:tc>
          <w:tcPr>
            <w:tcW w:w="339" w:type="pct"/>
            <w:tcBorders>
              <w:top w:val="single" w:sz="2" w:space="0" w:color="auto"/>
              <w:left w:val="single" w:sz="2" w:space="0" w:color="auto"/>
              <w:bottom w:val="single" w:sz="2" w:space="0" w:color="auto"/>
              <w:right w:val="single" w:sz="2" w:space="0" w:color="auto"/>
            </w:tcBorders>
            <w:shd w:val="clear" w:color="auto" w:fill="FFFFFF"/>
            <w:vAlign w:val="center"/>
          </w:tcPr>
          <w:p w14:paraId="65E4BD31"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w:t>
            </w:r>
          </w:p>
        </w:tc>
        <w:tc>
          <w:tcPr>
            <w:tcW w:w="1817" w:type="pct"/>
            <w:tcBorders>
              <w:top w:val="single" w:sz="2" w:space="0" w:color="auto"/>
              <w:left w:val="single" w:sz="2" w:space="0" w:color="auto"/>
              <w:bottom w:val="single" w:sz="2" w:space="0" w:color="auto"/>
              <w:right w:val="single" w:sz="2" w:space="0" w:color="auto"/>
            </w:tcBorders>
            <w:shd w:val="clear" w:color="auto" w:fill="FFFFFF"/>
            <w:vAlign w:val="center"/>
          </w:tcPr>
          <w:p w14:paraId="133AF62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Quận Hải An</w:t>
            </w:r>
          </w:p>
        </w:tc>
        <w:tc>
          <w:tcPr>
            <w:tcW w:w="517" w:type="pct"/>
            <w:tcBorders>
              <w:top w:val="single" w:sz="2" w:space="0" w:color="auto"/>
              <w:left w:val="single" w:sz="2" w:space="0" w:color="auto"/>
              <w:bottom w:val="single" w:sz="2" w:space="0" w:color="auto"/>
              <w:right w:val="single" w:sz="2" w:space="0" w:color="auto"/>
            </w:tcBorders>
            <w:shd w:val="clear" w:color="auto" w:fill="FFFFFF"/>
            <w:vAlign w:val="center"/>
          </w:tcPr>
          <w:p w14:paraId="580187C9"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w:t>
            </w:r>
          </w:p>
        </w:tc>
        <w:tc>
          <w:tcPr>
            <w:tcW w:w="844" w:type="pct"/>
            <w:tcBorders>
              <w:top w:val="single" w:sz="2" w:space="0" w:color="auto"/>
              <w:left w:val="single" w:sz="2" w:space="0" w:color="auto"/>
              <w:bottom w:val="single" w:sz="2" w:space="0" w:color="auto"/>
              <w:right w:val="single" w:sz="2" w:space="0" w:color="auto"/>
            </w:tcBorders>
            <w:shd w:val="clear" w:color="auto" w:fill="FFFFFF"/>
            <w:vAlign w:val="center"/>
          </w:tcPr>
          <w:p w14:paraId="4DC3198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1,01</w:t>
            </w:r>
          </w:p>
        </w:tc>
        <w:tc>
          <w:tcPr>
            <w:tcW w:w="695" w:type="pct"/>
            <w:tcBorders>
              <w:top w:val="single" w:sz="2" w:space="0" w:color="auto"/>
              <w:left w:val="single" w:sz="2" w:space="0" w:color="auto"/>
              <w:bottom w:val="single" w:sz="2" w:space="0" w:color="auto"/>
              <w:right w:val="single" w:sz="2" w:space="0" w:color="auto"/>
            </w:tcBorders>
            <w:shd w:val="clear" w:color="auto" w:fill="FFFFFF"/>
            <w:vAlign w:val="center"/>
          </w:tcPr>
          <w:p w14:paraId="50B69B3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688</w:t>
            </w:r>
          </w:p>
        </w:tc>
        <w:tc>
          <w:tcPr>
            <w:tcW w:w="787" w:type="pct"/>
            <w:tcBorders>
              <w:top w:val="single" w:sz="2" w:space="0" w:color="auto"/>
              <w:left w:val="single" w:sz="2" w:space="0" w:color="auto"/>
              <w:bottom w:val="single" w:sz="2" w:space="0" w:color="auto"/>
              <w:right w:val="single" w:sz="2" w:space="0" w:color="auto"/>
            </w:tcBorders>
            <w:shd w:val="clear" w:color="auto" w:fill="FFFFFF"/>
            <w:vAlign w:val="center"/>
          </w:tcPr>
          <w:p w14:paraId="086D8B0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61.078</w:t>
            </w:r>
          </w:p>
        </w:tc>
      </w:tr>
      <w:tr w:rsidR="007F20BC" w:rsidRPr="00100172" w14:paraId="1C2798BD" w14:textId="77777777">
        <w:tblPrEx>
          <w:tblCellMar>
            <w:top w:w="0" w:type="dxa"/>
            <w:left w:w="0" w:type="dxa"/>
            <w:bottom w:w="0" w:type="dxa"/>
            <w:right w:w="0" w:type="dxa"/>
          </w:tblCellMar>
        </w:tblPrEx>
        <w:tc>
          <w:tcPr>
            <w:tcW w:w="339" w:type="pct"/>
            <w:tcBorders>
              <w:top w:val="single" w:sz="2" w:space="0" w:color="auto"/>
              <w:left w:val="single" w:sz="2" w:space="0" w:color="auto"/>
              <w:bottom w:val="single" w:sz="2" w:space="0" w:color="auto"/>
              <w:right w:val="single" w:sz="2" w:space="0" w:color="auto"/>
            </w:tcBorders>
            <w:shd w:val="clear" w:color="auto" w:fill="FFFFFF"/>
            <w:vAlign w:val="center"/>
          </w:tcPr>
          <w:p w14:paraId="182B1AF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w:t>
            </w:r>
          </w:p>
        </w:tc>
        <w:tc>
          <w:tcPr>
            <w:tcW w:w="1817" w:type="pct"/>
            <w:tcBorders>
              <w:top w:val="single" w:sz="2" w:space="0" w:color="auto"/>
              <w:left w:val="single" w:sz="2" w:space="0" w:color="auto"/>
              <w:bottom w:val="single" w:sz="2" w:space="0" w:color="auto"/>
              <w:right w:val="single" w:sz="2" w:space="0" w:color="auto"/>
            </w:tcBorders>
            <w:shd w:val="clear" w:color="auto" w:fill="FFFFFF"/>
            <w:vAlign w:val="center"/>
          </w:tcPr>
          <w:p w14:paraId="48B59FA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Quận Dương Kinh</w:t>
            </w:r>
          </w:p>
        </w:tc>
        <w:tc>
          <w:tcPr>
            <w:tcW w:w="517" w:type="pct"/>
            <w:tcBorders>
              <w:top w:val="single" w:sz="2" w:space="0" w:color="auto"/>
              <w:left w:val="single" w:sz="2" w:space="0" w:color="auto"/>
              <w:bottom w:val="single" w:sz="2" w:space="0" w:color="auto"/>
              <w:right w:val="single" w:sz="2" w:space="0" w:color="auto"/>
            </w:tcBorders>
            <w:shd w:val="clear" w:color="auto" w:fill="FFFFFF"/>
            <w:vAlign w:val="center"/>
          </w:tcPr>
          <w:p w14:paraId="7ABA155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w:t>
            </w:r>
          </w:p>
        </w:tc>
        <w:tc>
          <w:tcPr>
            <w:tcW w:w="844" w:type="pct"/>
            <w:tcBorders>
              <w:top w:val="single" w:sz="2" w:space="0" w:color="auto"/>
              <w:left w:val="single" w:sz="2" w:space="0" w:color="auto"/>
              <w:bottom w:val="single" w:sz="2" w:space="0" w:color="auto"/>
              <w:right w:val="single" w:sz="2" w:space="0" w:color="auto"/>
            </w:tcBorders>
            <w:shd w:val="clear" w:color="auto" w:fill="FFFFFF"/>
            <w:vAlign w:val="center"/>
          </w:tcPr>
          <w:p w14:paraId="4FD2993B"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4,5</w:t>
            </w:r>
          </w:p>
        </w:tc>
        <w:tc>
          <w:tcPr>
            <w:tcW w:w="695" w:type="pct"/>
            <w:tcBorders>
              <w:top w:val="single" w:sz="2" w:space="0" w:color="auto"/>
              <w:left w:val="single" w:sz="2" w:space="0" w:color="auto"/>
              <w:bottom w:val="single" w:sz="2" w:space="0" w:color="auto"/>
              <w:right w:val="single" w:sz="2" w:space="0" w:color="auto"/>
            </w:tcBorders>
            <w:shd w:val="clear" w:color="auto" w:fill="FFFFFF"/>
            <w:vAlign w:val="center"/>
          </w:tcPr>
          <w:p w14:paraId="5D4D3D6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330</w:t>
            </w:r>
          </w:p>
        </w:tc>
        <w:tc>
          <w:tcPr>
            <w:tcW w:w="787" w:type="pct"/>
            <w:tcBorders>
              <w:top w:val="single" w:sz="2" w:space="0" w:color="auto"/>
              <w:left w:val="single" w:sz="2" w:space="0" w:color="auto"/>
              <w:bottom w:val="single" w:sz="2" w:space="0" w:color="auto"/>
              <w:right w:val="single" w:sz="2" w:space="0" w:color="auto"/>
            </w:tcBorders>
            <w:shd w:val="clear" w:color="auto" w:fill="FFFFFF"/>
            <w:vAlign w:val="center"/>
          </w:tcPr>
          <w:p w14:paraId="773A8C5C"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16.415</w:t>
            </w:r>
          </w:p>
        </w:tc>
      </w:tr>
      <w:tr w:rsidR="007F20BC" w:rsidRPr="00100172" w14:paraId="61D9B4E9" w14:textId="77777777">
        <w:tblPrEx>
          <w:tblCellMar>
            <w:top w:w="0" w:type="dxa"/>
            <w:left w:w="0" w:type="dxa"/>
            <w:bottom w:w="0" w:type="dxa"/>
            <w:right w:w="0" w:type="dxa"/>
          </w:tblCellMar>
        </w:tblPrEx>
        <w:tc>
          <w:tcPr>
            <w:tcW w:w="339" w:type="pct"/>
            <w:tcBorders>
              <w:top w:val="single" w:sz="2" w:space="0" w:color="auto"/>
              <w:left w:val="single" w:sz="2" w:space="0" w:color="auto"/>
              <w:bottom w:val="single" w:sz="2" w:space="0" w:color="auto"/>
              <w:right w:val="single" w:sz="2" w:space="0" w:color="auto"/>
            </w:tcBorders>
            <w:shd w:val="clear" w:color="auto" w:fill="FFFFFF"/>
            <w:vAlign w:val="center"/>
          </w:tcPr>
          <w:p w14:paraId="361B531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w:t>
            </w:r>
          </w:p>
        </w:tc>
        <w:tc>
          <w:tcPr>
            <w:tcW w:w="1817" w:type="pct"/>
            <w:tcBorders>
              <w:top w:val="single" w:sz="2" w:space="0" w:color="auto"/>
              <w:left w:val="single" w:sz="2" w:space="0" w:color="auto"/>
              <w:bottom w:val="single" w:sz="2" w:space="0" w:color="auto"/>
              <w:right w:val="single" w:sz="2" w:space="0" w:color="auto"/>
            </w:tcBorders>
            <w:shd w:val="clear" w:color="auto" w:fill="FFFFFF"/>
            <w:vAlign w:val="center"/>
          </w:tcPr>
          <w:p w14:paraId="5150722D"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Quận Ngô Quyền</w:t>
            </w:r>
          </w:p>
        </w:tc>
        <w:tc>
          <w:tcPr>
            <w:tcW w:w="517" w:type="pct"/>
            <w:tcBorders>
              <w:top w:val="single" w:sz="2" w:space="0" w:color="auto"/>
              <w:left w:val="single" w:sz="2" w:space="0" w:color="auto"/>
              <w:bottom w:val="single" w:sz="2" w:space="0" w:color="auto"/>
              <w:right w:val="single" w:sz="2" w:space="0" w:color="auto"/>
            </w:tcBorders>
            <w:shd w:val="clear" w:color="auto" w:fill="FFFFFF"/>
            <w:vAlign w:val="center"/>
          </w:tcPr>
          <w:p w14:paraId="1638FEB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w:t>
            </w:r>
          </w:p>
        </w:tc>
        <w:tc>
          <w:tcPr>
            <w:tcW w:w="844" w:type="pct"/>
            <w:tcBorders>
              <w:top w:val="single" w:sz="2" w:space="0" w:color="auto"/>
              <w:left w:val="single" w:sz="2" w:space="0" w:color="auto"/>
              <w:bottom w:val="single" w:sz="2" w:space="0" w:color="auto"/>
              <w:right w:val="single" w:sz="2" w:space="0" w:color="auto"/>
            </w:tcBorders>
            <w:shd w:val="clear" w:color="auto" w:fill="FFFFFF"/>
            <w:vAlign w:val="center"/>
          </w:tcPr>
          <w:p w14:paraId="2391830F"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0</w:t>
            </w:r>
            <w:r w:rsidR="00130E4D" w:rsidRPr="00100172">
              <w:rPr>
                <w:rFonts w:ascii="Arial" w:hAnsi="Arial" w:cs="Arial"/>
                <w:sz w:val="20"/>
                <w:szCs w:val="20"/>
                <w:lang w:val="en-US"/>
              </w:rPr>
              <w:t>,</w:t>
            </w:r>
            <w:r w:rsidRPr="00100172">
              <w:rPr>
                <w:rFonts w:ascii="Arial" w:hAnsi="Arial" w:cs="Arial"/>
                <w:sz w:val="20"/>
                <w:szCs w:val="20"/>
              </w:rPr>
              <w:t>3</w:t>
            </w:r>
          </w:p>
        </w:tc>
        <w:tc>
          <w:tcPr>
            <w:tcW w:w="695" w:type="pct"/>
            <w:tcBorders>
              <w:top w:val="single" w:sz="2" w:space="0" w:color="auto"/>
              <w:left w:val="single" w:sz="2" w:space="0" w:color="auto"/>
              <w:bottom w:val="single" w:sz="2" w:space="0" w:color="auto"/>
              <w:right w:val="single" w:sz="2" w:space="0" w:color="auto"/>
            </w:tcBorders>
            <w:shd w:val="clear" w:color="auto" w:fill="FFFFFF"/>
            <w:vAlign w:val="center"/>
          </w:tcPr>
          <w:p w14:paraId="205DAD9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242</w:t>
            </w:r>
          </w:p>
        </w:tc>
        <w:tc>
          <w:tcPr>
            <w:tcW w:w="787" w:type="pct"/>
            <w:tcBorders>
              <w:top w:val="single" w:sz="2" w:space="0" w:color="auto"/>
              <w:left w:val="single" w:sz="2" w:space="0" w:color="auto"/>
              <w:bottom w:val="single" w:sz="2" w:space="0" w:color="auto"/>
              <w:right w:val="single" w:sz="2" w:space="0" w:color="auto"/>
            </w:tcBorders>
            <w:shd w:val="clear" w:color="auto" w:fill="FFFFFF"/>
            <w:vAlign w:val="center"/>
          </w:tcPr>
          <w:p w14:paraId="44D95D36" w14:textId="77777777" w:rsidR="007F20BC" w:rsidRPr="00100172" w:rsidRDefault="00130E4D" w:rsidP="00100172">
            <w:pPr>
              <w:spacing w:before="120"/>
              <w:jc w:val="center"/>
              <w:rPr>
                <w:rFonts w:ascii="Arial" w:hAnsi="Arial" w:cs="Arial"/>
                <w:sz w:val="20"/>
                <w:szCs w:val="20"/>
                <w:lang w:val="en-US"/>
              </w:rPr>
            </w:pPr>
            <w:r w:rsidRPr="00100172">
              <w:rPr>
                <w:rFonts w:ascii="Arial" w:hAnsi="Arial" w:cs="Arial"/>
                <w:sz w:val="20"/>
                <w:szCs w:val="20"/>
              </w:rPr>
              <w:t>18.172</w:t>
            </w:r>
          </w:p>
        </w:tc>
      </w:tr>
      <w:tr w:rsidR="007F20BC" w:rsidRPr="00100172" w14:paraId="603BBF44" w14:textId="77777777">
        <w:tblPrEx>
          <w:tblCellMar>
            <w:top w:w="0" w:type="dxa"/>
            <w:left w:w="0" w:type="dxa"/>
            <w:bottom w:w="0" w:type="dxa"/>
            <w:right w:w="0" w:type="dxa"/>
          </w:tblCellMar>
        </w:tblPrEx>
        <w:tc>
          <w:tcPr>
            <w:tcW w:w="339" w:type="pct"/>
            <w:tcBorders>
              <w:top w:val="single" w:sz="2" w:space="0" w:color="auto"/>
              <w:left w:val="single" w:sz="2" w:space="0" w:color="auto"/>
              <w:bottom w:val="single" w:sz="2" w:space="0" w:color="auto"/>
              <w:right w:val="single" w:sz="2" w:space="0" w:color="auto"/>
            </w:tcBorders>
            <w:shd w:val="clear" w:color="auto" w:fill="FFFFFF"/>
            <w:vAlign w:val="center"/>
          </w:tcPr>
          <w:p w14:paraId="77FE35B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4</w:t>
            </w:r>
          </w:p>
        </w:tc>
        <w:tc>
          <w:tcPr>
            <w:tcW w:w="1817" w:type="pct"/>
            <w:tcBorders>
              <w:top w:val="single" w:sz="2" w:space="0" w:color="auto"/>
              <w:left w:val="single" w:sz="2" w:space="0" w:color="auto"/>
              <w:bottom w:val="single" w:sz="2" w:space="0" w:color="auto"/>
              <w:right w:val="single" w:sz="2" w:space="0" w:color="auto"/>
            </w:tcBorders>
            <w:shd w:val="clear" w:color="auto" w:fill="FFFFFF"/>
            <w:vAlign w:val="center"/>
          </w:tcPr>
          <w:p w14:paraId="6E60B7D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Quận Lê Chân</w:t>
            </w:r>
          </w:p>
        </w:tc>
        <w:tc>
          <w:tcPr>
            <w:tcW w:w="517" w:type="pct"/>
            <w:tcBorders>
              <w:top w:val="single" w:sz="2" w:space="0" w:color="auto"/>
              <w:left w:val="single" w:sz="2" w:space="0" w:color="auto"/>
              <w:bottom w:val="single" w:sz="2" w:space="0" w:color="auto"/>
              <w:right w:val="single" w:sz="2" w:space="0" w:color="auto"/>
            </w:tcBorders>
            <w:shd w:val="clear" w:color="auto" w:fill="FFFFFF"/>
            <w:vAlign w:val="center"/>
          </w:tcPr>
          <w:p w14:paraId="0F7918F5"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w:t>
            </w:r>
          </w:p>
        </w:tc>
        <w:tc>
          <w:tcPr>
            <w:tcW w:w="844" w:type="pct"/>
            <w:tcBorders>
              <w:top w:val="single" w:sz="2" w:space="0" w:color="auto"/>
              <w:left w:val="single" w:sz="2" w:space="0" w:color="auto"/>
              <w:bottom w:val="single" w:sz="2" w:space="0" w:color="auto"/>
              <w:right w:val="single" w:sz="2" w:space="0" w:color="auto"/>
            </w:tcBorders>
            <w:shd w:val="clear" w:color="auto" w:fill="FFFFFF"/>
            <w:vAlign w:val="center"/>
          </w:tcPr>
          <w:p w14:paraId="33BF39DC"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3,9</w:t>
            </w:r>
          </w:p>
        </w:tc>
        <w:tc>
          <w:tcPr>
            <w:tcW w:w="695" w:type="pct"/>
            <w:tcBorders>
              <w:top w:val="single" w:sz="2" w:space="0" w:color="auto"/>
              <w:left w:val="single" w:sz="2" w:space="0" w:color="auto"/>
              <w:bottom w:val="single" w:sz="2" w:space="0" w:color="auto"/>
              <w:right w:val="single" w:sz="2" w:space="0" w:color="auto"/>
            </w:tcBorders>
            <w:shd w:val="clear" w:color="auto" w:fill="FFFFFF"/>
            <w:vAlign w:val="center"/>
          </w:tcPr>
          <w:p w14:paraId="4A1B7201"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w:t>
            </w:r>
            <w:r w:rsidR="00130E4D" w:rsidRPr="00100172">
              <w:rPr>
                <w:rFonts w:ascii="Arial" w:hAnsi="Arial" w:cs="Arial"/>
                <w:sz w:val="20"/>
                <w:szCs w:val="20"/>
                <w:lang w:val="en-US"/>
              </w:rPr>
              <w:t>.</w:t>
            </w:r>
            <w:r w:rsidRPr="00100172">
              <w:rPr>
                <w:rFonts w:ascii="Arial" w:hAnsi="Arial" w:cs="Arial"/>
                <w:sz w:val="20"/>
                <w:szCs w:val="20"/>
              </w:rPr>
              <w:t>333</w:t>
            </w:r>
          </w:p>
        </w:tc>
        <w:tc>
          <w:tcPr>
            <w:tcW w:w="787" w:type="pct"/>
            <w:tcBorders>
              <w:top w:val="single" w:sz="2" w:space="0" w:color="auto"/>
              <w:left w:val="single" w:sz="2" w:space="0" w:color="auto"/>
              <w:bottom w:val="single" w:sz="2" w:space="0" w:color="auto"/>
              <w:right w:val="single" w:sz="2" w:space="0" w:color="auto"/>
            </w:tcBorders>
            <w:shd w:val="clear" w:color="auto" w:fill="FFFFFF"/>
            <w:vAlign w:val="center"/>
          </w:tcPr>
          <w:p w14:paraId="19F17C56"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203.233</w:t>
            </w:r>
          </w:p>
        </w:tc>
      </w:tr>
      <w:tr w:rsidR="007F20BC" w:rsidRPr="00100172" w14:paraId="1A310C98" w14:textId="77777777">
        <w:tblPrEx>
          <w:tblCellMar>
            <w:top w:w="0" w:type="dxa"/>
            <w:left w:w="0" w:type="dxa"/>
            <w:bottom w:w="0" w:type="dxa"/>
            <w:right w:w="0" w:type="dxa"/>
          </w:tblCellMar>
        </w:tblPrEx>
        <w:tc>
          <w:tcPr>
            <w:tcW w:w="339" w:type="pct"/>
            <w:tcBorders>
              <w:top w:val="single" w:sz="2" w:space="0" w:color="auto"/>
              <w:left w:val="single" w:sz="2" w:space="0" w:color="auto"/>
              <w:bottom w:val="single" w:sz="2" w:space="0" w:color="auto"/>
              <w:right w:val="single" w:sz="2" w:space="0" w:color="auto"/>
            </w:tcBorders>
            <w:shd w:val="clear" w:color="auto" w:fill="FFFFFF"/>
            <w:vAlign w:val="center"/>
          </w:tcPr>
          <w:p w14:paraId="6F256D3D" w14:textId="77777777" w:rsidR="007F20BC" w:rsidRPr="00100172" w:rsidRDefault="00130E4D" w:rsidP="00100172">
            <w:pPr>
              <w:spacing w:before="120"/>
              <w:jc w:val="center"/>
              <w:rPr>
                <w:rFonts w:ascii="Arial" w:hAnsi="Arial" w:cs="Arial"/>
                <w:sz w:val="20"/>
                <w:szCs w:val="20"/>
                <w:lang w:val="en-US"/>
              </w:rPr>
            </w:pPr>
            <w:r w:rsidRPr="00100172">
              <w:rPr>
                <w:rFonts w:ascii="Arial" w:hAnsi="Arial" w:cs="Arial"/>
                <w:sz w:val="20"/>
                <w:szCs w:val="20"/>
                <w:lang w:val="en-US"/>
              </w:rPr>
              <w:t>5</w:t>
            </w:r>
          </w:p>
        </w:tc>
        <w:tc>
          <w:tcPr>
            <w:tcW w:w="1817" w:type="pct"/>
            <w:tcBorders>
              <w:top w:val="single" w:sz="2" w:space="0" w:color="auto"/>
              <w:left w:val="single" w:sz="2" w:space="0" w:color="auto"/>
              <w:bottom w:val="single" w:sz="2" w:space="0" w:color="auto"/>
              <w:right w:val="single" w:sz="2" w:space="0" w:color="auto"/>
            </w:tcBorders>
            <w:shd w:val="clear" w:color="auto" w:fill="FFFFFF"/>
            <w:vAlign w:val="center"/>
          </w:tcPr>
          <w:p w14:paraId="09DCBFB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Huyện An Dương</w:t>
            </w:r>
          </w:p>
        </w:tc>
        <w:tc>
          <w:tcPr>
            <w:tcW w:w="517" w:type="pct"/>
            <w:tcBorders>
              <w:top w:val="single" w:sz="2" w:space="0" w:color="auto"/>
              <w:left w:val="single" w:sz="2" w:space="0" w:color="auto"/>
              <w:bottom w:val="single" w:sz="2" w:space="0" w:color="auto"/>
              <w:right w:val="single" w:sz="2" w:space="0" w:color="auto"/>
            </w:tcBorders>
            <w:shd w:val="clear" w:color="auto" w:fill="FFFFFF"/>
            <w:vAlign w:val="center"/>
          </w:tcPr>
          <w:p w14:paraId="74B28698" w14:textId="77777777" w:rsidR="007F20BC" w:rsidRPr="00100172" w:rsidRDefault="00130E4D" w:rsidP="00100172">
            <w:pPr>
              <w:spacing w:before="120"/>
              <w:jc w:val="center"/>
              <w:rPr>
                <w:rFonts w:ascii="Arial" w:hAnsi="Arial" w:cs="Arial"/>
                <w:sz w:val="20"/>
                <w:szCs w:val="20"/>
                <w:lang w:val="en-US"/>
              </w:rPr>
            </w:pPr>
            <w:r w:rsidRPr="00100172">
              <w:rPr>
                <w:rFonts w:ascii="Arial" w:hAnsi="Arial" w:cs="Arial"/>
                <w:sz w:val="20"/>
                <w:szCs w:val="20"/>
                <w:lang w:val="en-US"/>
              </w:rPr>
              <w:t>2</w:t>
            </w:r>
          </w:p>
        </w:tc>
        <w:tc>
          <w:tcPr>
            <w:tcW w:w="844" w:type="pct"/>
            <w:tcBorders>
              <w:top w:val="single" w:sz="2" w:space="0" w:color="auto"/>
              <w:left w:val="single" w:sz="2" w:space="0" w:color="auto"/>
              <w:bottom w:val="single" w:sz="2" w:space="0" w:color="auto"/>
              <w:right w:val="single" w:sz="2" w:space="0" w:color="auto"/>
            </w:tcBorders>
            <w:shd w:val="clear" w:color="auto" w:fill="FFFFFF"/>
            <w:vAlign w:val="center"/>
          </w:tcPr>
          <w:p w14:paraId="7FE2763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23,7</w:t>
            </w:r>
          </w:p>
        </w:tc>
        <w:tc>
          <w:tcPr>
            <w:tcW w:w="695" w:type="pct"/>
            <w:tcBorders>
              <w:top w:val="single" w:sz="2" w:space="0" w:color="auto"/>
              <w:left w:val="single" w:sz="2" w:space="0" w:color="auto"/>
              <w:bottom w:val="single" w:sz="2" w:space="0" w:color="auto"/>
              <w:right w:val="single" w:sz="2" w:space="0" w:color="auto"/>
            </w:tcBorders>
            <w:shd w:val="clear" w:color="auto" w:fill="FFFFFF"/>
            <w:vAlign w:val="center"/>
          </w:tcPr>
          <w:p w14:paraId="2DDF20A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1.480</w:t>
            </w:r>
          </w:p>
        </w:tc>
        <w:tc>
          <w:tcPr>
            <w:tcW w:w="787" w:type="pct"/>
            <w:tcBorders>
              <w:top w:val="single" w:sz="2" w:space="0" w:color="auto"/>
              <w:left w:val="single" w:sz="2" w:space="0" w:color="auto"/>
              <w:bottom w:val="single" w:sz="2" w:space="0" w:color="auto"/>
              <w:right w:val="single" w:sz="2" w:space="0" w:color="auto"/>
            </w:tcBorders>
            <w:shd w:val="clear" w:color="auto" w:fill="FFFFFF"/>
            <w:vAlign w:val="center"/>
          </w:tcPr>
          <w:p w14:paraId="63F3C74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114.917</w:t>
            </w:r>
          </w:p>
        </w:tc>
      </w:tr>
      <w:tr w:rsidR="007F20BC" w:rsidRPr="00100172" w14:paraId="44B09A3A" w14:textId="77777777">
        <w:tblPrEx>
          <w:tblCellMar>
            <w:top w:w="0" w:type="dxa"/>
            <w:left w:w="0" w:type="dxa"/>
            <w:bottom w:w="0" w:type="dxa"/>
            <w:right w:w="0" w:type="dxa"/>
          </w:tblCellMar>
        </w:tblPrEx>
        <w:tc>
          <w:tcPr>
            <w:tcW w:w="339" w:type="pct"/>
            <w:tcBorders>
              <w:top w:val="single" w:sz="2" w:space="0" w:color="auto"/>
              <w:left w:val="single" w:sz="2" w:space="0" w:color="auto"/>
              <w:bottom w:val="single" w:sz="2" w:space="0" w:color="auto"/>
              <w:right w:val="single" w:sz="2" w:space="0" w:color="auto"/>
            </w:tcBorders>
            <w:shd w:val="clear" w:color="auto" w:fill="FFFFFF"/>
            <w:vAlign w:val="center"/>
          </w:tcPr>
          <w:p w14:paraId="66BCEB39"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6</w:t>
            </w:r>
          </w:p>
        </w:tc>
        <w:tc>
          <w:tcPr>
            <w:tcW w:w="1817" w:type="pct"/>
            <w:tcBorders>
              <w:top w:val="single" w:sz="2" w:space="0" w:color="auto"/>
              <w:left w:val="single" w:sz="2" w:space="0" w:color="auto"/>
              <w:bottom w:val="single" w:sz="2" w:space="0" w:color="auto"/>
              <w:right w:val="single" w:sz="2" w:space="0" w:color="auto"/>
            </w:tcBorders>
            <w:shd w:val="clear" w:color="auto" w:fill="FFFFFF"/>
            <w:vAlign w:val="center"/>
          </w:tcPr>
          <w:p w14:paraId="7898D8E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Huyện An Lão</w:t>
            </w:r>
          </w:p>
        </w:tc>
        <w:tc>
          <w:tcPr>
            <w:tcW w:w="517" w:type="pct"/>
            <w:tcBorders>
              <w:top w:val="single" w:sz="2" w:space="0" w:color="auto"/>
              <w:left w:val="single" w:sz="2" w:space="0" w:color="auto"/>
              <w:bottom w:val="single" w:sz="2" w:space="0" w:color="auto"/>
              <w:right w:val="single" w:sz="2" w:space="0" w:color="auto"/>
            </w:tcBorders>
            <w:shd w:val="clear" w:color="auto" w:fill="FFFFFF"/>
            <w:vAlign w:val="center"/>
          </w:tcPr>
          <w:p w14:paraId="1AC5DEA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w:t>
            </w:r>
          </w:p>
        </w:tc>
        <w:tc>
          <w:tcPr>
            <w:tcW w:w="844" w:type="pct"/>
            <w:tcBorders>
              <w:top w:val="single" w:sz="2" w:space="0" w:color="auto"/>
              <w:left w:val="single" w:sz="2" w:space="0" w:color="auto"/>
              <w:bottom w:val="single" w:sz="2" w:space="0" w:color="auto"/>
              <w:right w:val="single" w:sz="2" w:space="0" w:color="auto"/>
            </w:tcBorders>
            <w:shd w:val="clear" w:color="auto" w:fill="FFFFFF"/>
            <w:vAlign w:val="center"/>
          </w:tcPr>
          <w:p w14:paraId="33FC54B6"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8,93</w:t>
            </w:r>
          </w:p>
        </w:tc>
        <w:tc>
          <w:tcPr>
            <w:tcW w:w="695" w:type="pct"/>
            <w:tcBorders>
              <w:top w:val="single" w:sz="2" w:space="0" w:color="auto"/>
              <w:left w:val="single" w:sz="2" w:space="0" w:color="auto"/>
              <w:bottom w:val="single" w:sz="2" w:space="0" w:color="auto"/>
              <w:right w:val="single" w:sz="2" w:space="0" w:color="auto"/>
            </w:tcBorders>
            <w:shd w:val="clear" w:color="auto" w:fill="FFFFFF"/>
            <w:vAlign w:val="center"/>
          </w:tcPr>
          <w:p w14:paraId="724A96F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1229</w:t>
            </w:r>
          </w:p>
        </w:tc>
        <w:tc>
          <w:tcPr>
            <w:tcW w:w="787" w:type="pct"/>
            <w:tcBorders>
              <w:top w:val="single" w:sz="2" w:space="0" w:color="auto"/>
              <w:left w:val="single" w:sz="2" w:space="0" w:color="auto"/>
              <w:bottom w:val="single" w:sz="2" w:space="0" w:color="auto"/>
              <w:right w:val="single" w:sz="2" w:space="0" w:color="auto"/>
            </w:tcBorders>
            <w:shd w:val="clear" w:color="auto" w:fill="FFFFFF"/>
            <w:vAlign w:val="center"/>
          </w:tcPr>
          <w:p w14:paraId="328F760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38821</w:t>
            </w:r>
          </w:p>
        </w:tc>
      </w:tr>
    </w:tbl>
    <w:p w14:paraId="4619842D"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Việc phát triển dự án </w:t>
      </w:r>
      <w:r w:rsidR="00383932" w:rsidRPr="00100172">
        <w:rPr>
          <w:rFonts w:ascii="Arial" w:hAnsi="Arial" w:cs="Arial"/>
          <w:sz w:val="20"/>
          <w:szCs w:val="20"/>
        </w:rPr>
        <w:t>nhà ở</w:t>
      </w:r>
      <w:r w:rsidRPr="00100172">
        <w:rPr>
          <w:rFonts w:ascii="Arial" w:hAnsi="Arial" w:cs="Arial"/>
          <w:sz w:val="20"/>
          <w:szCs w:val="20"/>
        </w:rPr>
        <w:t xml:space="preserve"> xã hội trên địa bàn thành phố thời gian qua đã nhận được sự đồng tình và ủng hộ của các cấp, sở ngành, địa phương và người dân. Tuy nhiên, k</w:t>
      </w:r>
      <w:r w:rsidR="00BD0003" w:rsidRPr="00100172">
        <w:rPr>
          <w:rFonts w:ascii="Arial" w:hAnsi="Arial" w:cs="Arial"/>
          <w:sz w:val="20"/>
          <w:szCs w:val="20"/>
          <w:lang w:val="en-US"/>
        </w:rPr>
        <w:t>ế</w:t>
      </w:r>
      <w:r w:rsidRPr="00100172">
        <w:rPr>
          <w:rFonts w:ascii="Arial" w:hAnsi="Arial" w:cs="Arial"/>
          <w:sz w:val="20"/>
          <w:szCs w:val="20"/>
        </w:rPr>
        <w:t xml:space="preserve">t quả phát triển nhà ở xã hội đến nay chưa cao do gặp phải nhiều hạn chế từ các nguồn vốn đầu tư, quỹ đất sạch để phát triển dự án. Do đó, việc phát </w:t>
      </w:r>
      <w:r w:rsidR="00383932" w:rsidRPr="00100172">
        <w:rPr>
          <w:rFonts w:ascii="Arial" w:hAnsi="Arial" w:cs="Arial"/>
          <w:sz w:val="20"/>
          <w:szCs w:val="20"/>
        </w:rPr>
        <w:t>triển</w:t>
      </w:r>
      <w:r w:rsidRPr="00100172">
        <w:rPr>
          <w:rFonts w:ascii="Arial" w:hAnsi="Arial" w:cs="Arial"/>
          <w:sz w:val="20"/>
          <w:szCs w:val="20"/>
        </w:rPr>
        <w:t xml:space="preserve"> nhà ở xã hội </w:t>
      </w:r>
      <w:r w:rsidR="00383932" w:rsidRPr="00100172">
        <w:rPr>
          <w:rFonts w:ascii="Arial" w:hAnsi="Arial" w:cs="Arial"/>
          <w:sz w:val="20"/>
          <w:szCs w:val="20"/>
        </w:rPr>
        <w:t>trên</w:t>
      </w:r>
      <w:r w:rsidRPr="00100172">
        <w:rPr>
          <w:rFonts w:ascii="Arial" w:hAnsi="Arial" w:cs="Arial"/>
          <w:sz w:val="20"/>
          <w:szCs w:val="20"/>
        </w:rPr>
        <w:t xml:space="preserve"> địa bàn thành phố vẫn chưa được đáp ứng được kịp thời so v</w:t>
      </w:r>
      <w:r w:rsidR="00130E4D" w:rsidRPr="00100172">
        <w:rPr>
          <w:rFonts w:ascii="Arial" w:hAnsi="Arial" w:cs="Arial"/>
          <w:sz w:val="20"/>
          <w:szCs w:val="20"/>
          <w:lang w:val="en-US"/>
        </w:rPr>
        <w:t>ớ</w:t>
      </w:r>
      <w:r w:rsidRPr="00100172">
        <w:rPr>
          <w:rFonts w:ascii="Arial" w:hAnsi="Arial" w:cs="Arial"/>
          <w:sz w:val="20"/>
          <w:szCs w:val="20"/>
        </w:rPr>
        <w:t xml:space="preserve">i nhu cầu </w:t>
      </w:r>
      <w:r w:rsidR="00383932" w:rsidRPr="00100172">
        <w:rPr>
          <w:rFonts w:ascii="Arial" w:hAnsi="Arial" w:cs="Arial"/>
          <w:sz w:val="20"/>
          <w:szCs w:val="20"/>
        </w:rPr>
        <w:t>của</w:t>
      </w:r>
      <w:r w:rsidRPr="00100172">
        <w:rPr>
          <w:rFonts w:ascii="Arial" w:hAnsi="Arial" w:cs="Arial"/>
          <w:sz w:val="20"/>
          <w:szCs w:val="20"/>
        </w:rPr>
        <w:t xml:space="preserve"> các đối tượng được hưởng chính sách nhà ở xã hội.</w:t>
      </w:r>
    </w:p>
    <w:p w14:paraId="5BF09BC5"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2.3.</w:t>
      </w:r>
      <w:r w:rsidR="00383932" w:rsidRPr="00100172">
        <w:rPr>
          <w:rFonts w:ascii="Arial" w:hAnsi="Arial" w:cs="Arial"/>
          <w:b/>
          <w:bCs/>
          <w:sz w:val="20"/>
          <w:szCs w:val="20"/>
        </w:rPr>
        <w:t xml:space="preserve"> </w:t>
      </w:r>
      <w:r w:rsidRPr="00100172">
        <w:rPr>
          <w:rFonts w:ascii="Arial" w:hAnsi="Arial" w:cs="Arial"/>
          <w:b/>
          <w:bCs/>
          <w:sz w:val="20"/>
          <w:szCs w:val="20"/>
        </w:rPr>
        <w:t>Nhà ở chung cư cũ</w:t>
      </w:r>
    </w:p>
    <w:p w14:paraId="3894C43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Thực hiện Nghị định số 101/2015/NĐ-CP ngày 20/10/2015 của Chính phủ về cải tạo, xây dựng lại chung cư cũ (nay được thay thế bởi Nghị định số 69/2021/</w:t>
      </w:r>
      <w:r w:rsidR="00383932" w:rsidRPr="00100172">
        <w:rPr>
          <w:rFonts w:ascii="Arial" w:hAnsi="Arial" w:cs="Arial"/>
          <w:sz w:val="20"/>
          <w:szCs w:val="20"/>
        </w:rPr>
        <w:t>NĐ-CP</w:t>
      </w:r>
      <w:r w:rsidRPr="00100172">
        <w:rPr>
          <w:rFonts w:ascii="Arial" w:hAnsi="Arial" w:cs="Arial"/>
          <w:sz w:val="20"/>
          <w:szCs w:val="20"/>
        </w:rPr>
        <w:t xml:space="preserve"> ngày 15/7/2021 của </w:t>
      </w:r>
      <w:r w:rsidR="00383932" w:rsidRPr="00100172">
        <w:rPr>
          <w:rFonts w:ascii="Arial" w:hAnsi="Arial" w:cs="Arial"/>
          <w:sz w:val="20"/>
          <w:szCs w:val="20"/>
        </w:rPr>
        <w:t>Chính phủ</w:t>
      </w:r>
      <w:r w:rsidRPr="00100172">
        <w:rPr>
          <w:rFonts w:ascii="Arial" w:hAnsi="Arial" w:cs="Arial"/>
          <w:sz w:val="20"/>
          <w:szCs w:val="20"/>
        </w:rPr>
        <w:t xml:space="preserve">), thành phố đã triển khai phá dỡ 18 chung cư, quy mô 973 căn hộ (01 chung cư </w:t>
      </w:r>
      <w:r w:rsidR="00130E4D" w:rsidRPr="00100172">
        <w:rPr>
          <w:rFonts w:ascii="Arial" w:hAnsi="Arial" w:cs="Arial"/>
          <w:sz w:val="20"/>
          <w:szCs w:val="20"/>
          <w:lang w:val="en-US"/>
        </w:rPr>
        <w:t>U</w:t>
      </w:r>
      <w:r w:rsidRPr="00100172">
        <w:rPr>
          <w:rFonts w:ascii="Arial" w:hAnsi="Arial" w:cs="Arial"/>
          <w:sz w:val="20"/>
          <w:szCs w:val="20"/>
        </w:rPr>
        <w:t xml:space="preserve">19 Lam Sơn; 03 chung cư </w:t>
      </w:r>
      <w:r w:rsidR="00130E4D" w:rsidRPr="00100172">
        <w:rPr>
          <w:rFonts w:ascii="Arial" w:hAnsi="Arial" w:cs="Arial"/>
          <w:sz w:val="20"/>
          <w:szCs w:val="20"/>
          <w:lang w:val="en-US"/>
        </w:rPr>
        <w:t>U1</w:t>
      </w:r>
      <w:r w:rsidRPr="00100172">
        <w:rPr>
          <w:rFonts w:ascii="Arial" w:hAnsi="Arial" w:cs="Arial"/>
          <w:sz w:val="20"/>
          <w:szCs w:val="20"/>
        </w:rPr>
        <w:t xml:space="preserve">, </w:t>
      </w:r>
      <w:r w:rsidR="00130E4D" w:rsidRPr="00100172">
        <w:rPr>
          <w:rFonts w:ascii="Arial" w:hAnsi="Arial" w:cs="Arial"/>
          <w:sz w:val="20"/>
          <w:szCs w:val="20"/>
          <w:lang w:val="en-US"/>
        </w:rPr>
        <w:t>U</w:t>
      </w:r>
      <w:r w:rsidRPr="00100172">
        <w:rPr>
          <w:rFonts w:ascii="Arial" w:hAnsi="Arial" w:cs="Arial"/>
          <w:sz w:val="20"/>
          <w:szCs w:val="20"/>
        </w:rPr>
        <w:t>2,</w:t>
      </w:r>
      <w:r w:rsidR="00130E4D" w:rsidRPr="00100172">
        <w:rPr>
          <w:rFonts w:ascii="Arial" w:hAnsi="Arial" w:cs="Arial"/>
          <w:sz w:val="20"/>
          <w:szCs w:val="20"/>
          <w:lang w:val="en-US"/>
        </w:rPr>
        <w:t xml:space="preserve"> U</w:t>
      </w:r>
      <w:r w:rsidRPr="00100172">
        <w:rPr>
          <w:rFonts w:ascii="Arial" w:hAnsi="Arial" w:cs="Arial"/>
          <w:sz w:val="20"/>
          <w:szCs w:val="20"/>
        </w:rPr>
        <w:t>3 Lê Lợi; 14 khu chung cư Đồng Quố</w:t>
      </w:r>
      <w:r w:rsidR="00130E4D" w:rsidRPr="00100172">
        <w:rPr>
          <w:rFonts w:ascii="Arial" w:hAnsi="Arial" w:cs="Arial"/>
          <w:sz w:val="20"/>
          <w:szCs w:val="20"/>
        </w:rPr>
        <w:t>c B</w:t>
      </w:r>
      <w:r w:rsidR="00130E4D" w:rsidRPr="00100172">
        <w:rPr>
          <w:rFonts w:ascii="Arial" w:hAnsi="Arial" w:cs="Arial"/>
          <w:sz w:val="20"/>
          <w:szCs w:val="20"/>
          <w:lang w:val="en-US"/>
        </w:rPr>
        <w:t>ì</w:t>
      </w:r>
      <w:r w:rsidRPr="00100172">
        <w:rPr>
          <w:rFonts w:ascii="Arial" w:hAnsi="Arial" w:cs="Arial"/>
          <w:sz w:val="20"/>
          <w:szCs w:val="20"/>
        </w:rPr>
        <w:t xml:space="preserve">nh) để xây mới 07 chung cư (gồm 01 toà tại vị trí </w:t>
      </w:r>
      <w:r w:rsidR="00130E4D" w:rsidRPr="00100172">
        <w:rPr>
          <w:rFonts w:ascii="Arial" w:hAnsi="Arial" w:cs="Arial"/>
          <w:sz w:val="20"/>
          <w:szCs w:val="20"/>
          <w:lang w:val="en-US"/>
        </w:rPr>
        <w:t>U</w:t>
      </w:r>
      <w:r w:rsidRPr="00100172">
        <w:rPr>
          <w:rFonts w:ascii="Arial" w:hAnsi="Arial" w:cs="Arial"/>
          <w:sz w:val="20"/>
          <w:szCs w:val="20"/>
        </w:rPr>
        <w:t>19 Lam Sơn; 02 toà N</w:t>
      </w:r>
      <w:r w:rsidR="00130E4D" w:rsidRPr="00100172">
        <w:rPr>
          <w:rFonts w:ascii="Arial" w:hAnsi="Arial" w:cs="Arial"/>
          <w:sz w:val="20"/>
          <w:szCs w:val="20"/>
          <w:lang w:val="en-US"/>
        </w:rPr>
        <w:t>1</w:t>
      </w:r>
      <w:r w:rsidRPr="00100172">
        <w:rPr>
          <w:rFonts w:ascii="Arial" w:hAnsi="Arial" w:cs="Arial"/>
          <w:sz w:val="20"/>
          <w:szCs w:val="20"/>
        </w:rPr>
        <w:t xml:space="preserve">, N2 tại vị trí </w:t>
      </w:r>
      <w:r w:rsidR="00130E4D" w:rsidRPr="00100172">
        <w:rPr>
          <w:rFonts w:ascii="Arial" w:hAnsi="Arial" w:cs="Arial"/>
          <w:sz w:val="20"/>
          <w:szCs w:val="20"/>
          <w:lang w:val="en-US"/>
        </w:rPr>
        <w:t>U1</w:t>
      </w:r>
      <w:r w:rsidRPr="00100172">
        <w:rPr>
          <w:rFonts w:ascii="Arial" w:hAnsi="Arial" w:cs="Arial"/>
          <w:sz w:val="20"/>
          <w:szCs w:val="20"/>
        </w:rPr>
        <w:t xml:space="preserve">, </w:t>
      </w:r>
      <w:r w:rsidR="00130E4D" w:rsidRPr="00100172">
        <w:rPr>
          <w:rFonts w:ascii="Arial" w:hAnsi="Arial" w:cs="Arial"/>
          <w:sz w:val="20"/>
          <w:szCs w:val="20"/>
          <w:lang w:val="en-US"/>
        </w:rPr>
        <w:t>U</w:t>
      </w:r>
      <w:r w:rsidRPr="00100172">
        <w:rPr>
          <w:rFonts w:ascii="Arial" w:hAnsi="Arial" w:cs="Arial"/>
          <w:sz w:val="20"/>
          <w:szCs w:val="20"/>
        </w:rPr>
        <w:t>2, U3 Lê Lợi; 04 toà chung cư Đồng Quốc Bình), với tổng số 2.654 căn hộ; cụ thể:</w:t>
      </w:r>
    </w:p>
    <w:p w14:paraId="3E3817D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Năm 2017: Xây dựng khu chung cư U19 Lam Sơn (phá dỡ 01 chung cư cũ 03 tầng, quy mô 43 căn hộ để xây dựng chung cư mới cao 05 tầng, quy mô 56 căn</w:t>
      </w:r>
      <w:r w:rsidR="00130E4D" w:rsidRPr="00100172">
        <w:rPr>
          <w:rFonts w:ascii="Arial" w:hAnsi="Arial" w:cs="Arial"/>
          <w:sz w:val="20"/>
          <w:szCs w:val="20"/>
          <w:lang w:val="en-US"/>
        </w:rPr>
        <w:t xml:space="preserve"> </w:t>
      </w:r>
      <w:r w:rsidRPr="00100172">
        <w:rPr>
          <w:rFonts w:ascii="Arial" w:hAnsi="Arial" w:cs="Arial"/>
          <w:sz w:val="20"/>
          <w:szCs w:val="20"/>
        </w:rPr>
        <w:t>hộ);</w:t>
      </w:r>
    </w:p>
    <w:p w14:paraId="08F6A2B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Năm 2018: Xây dựng khu chung cư N1+N2 Lê Lợi (phá dỡ 03 chung cư cũ 03 tầng, quy mô 103 căn hộ để xây dựng 02 chung cư mới cao 06 tầng, quy mô 126 căn hộ);</w:t>
      </w:r>
    </w:p>
    <w:p w14:paraId="78CD0EA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00130E4D" w:rsidRPr="00100172">
        <w:rPr>
          <w:rFonts w:ascii="Arial" w:hAnsi="Arial" w:cs="Arial"/>
          <w:sz w:val="20"/>
          <w:szCs w:val="20"/>
        </w:rPr>
        <w:t>Năm 2018-2021</w:t>
      </w:r>
      <w:r w:rsidRPr="00100172">
        <w:rPr>
          <w:rFonts w:ascii="Arial" w:hAnsi="Arial" w:cs="Arial"/>
          <w:sz w:val="20"/>
          <w:szCs w:val="20"/>
        </w:rPr>
        <w:t xml:space="preserve">: Xây </w:t>
      </w:r>
      <w:r w:rsidR="00130E4D" w:rsidRPr="00100172">
        <w:rPr>
          <w:rFonts w:ascii="Arial" w:hAnsi="Arial" w:cs="Arial"/>
          <w:sz w:val="20"/>
          <w:szCs w:val="20"/>
          <w:lang w:val="en-US"/>
        </w:rPr>
        <w:t>dự</w:t>
      </w:r>
      <w:r w:rsidRPr="00100172">
        <w:rPr>
          <w:rFonts w:ascii="Arial" w:hAnsi="Arial" w:cs="Arial"/>
          <w:sz w:val="20"/>
          <w:szCs w:val="20"/>
        </w:rPr>
        <w:t>ng chung cư HH3-HH4 Đồng Quốc Bình (phá dỡ 04 chung cư cũ 05 tầng, quy mô 314 căn hộ để xây dựng 02 toà chung cư mới cạo 29 tầng, quy mô 1.456 căn hộ);</w:t>
      </w:r>
    </w:p>
    <w:p w14:paraId="6DB759F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Năm 2019-2022: Xây dựng chung cư HH1-HH2 Đồng Quốc Bình (phá dỡ 10 chung c</w:t>
      </w:r>
      <w:r w:rsidR="00130E4D" w:rsidRPr="00100172">
        <w:rPr>
          <w:rFonts w:ascii="Arial" w:hAnsi="Arial" w:cs="Arial"/>
          <w:sz w:val="20"/>
          <w:szCs w:val="20"/>
          <w:lang w:val="en-US"/>
        </w:rPr>
        <w:t>ư</w:t>
      </w:r>
      <w:r w:rsidRPr="00100172">
        <w:rPr>
          <w:rFonts w:ascii="Arial" w:hAnsi="Arial" w:cs="Arial"/>
          <w:sz w:val="20"/>
          <w:szCs w:val="20"/>
        </w:rPr>
        <w:t xml:space="preserve"> cũ 03 tầng, quy mô 513 căn hộ đ</w:t>
      </w:r>
      <w:r w:rsidR="00130E4D" w:rsidRPr="00100172">
        <w:rPr>
          <w:rFonts w:ascii="Arial" w:hAnsi="Arial" w:cs="Arial"/>
          <w:sz w:val="20"/>
          <w:szCs w:val="20"/>
          <w:lang w:val="en-US"/>
        </w:rPr>
        <w:t>ể</w:t>
      </w:r>
      <w:r w:rsidRPr="00100172">
        <w:rPr>
          <w:rFonts w:ascii="Arial" w:hAnsi="Arial" w:cs="Arial"/>
          <w:sz w:val="20"/>
          <w:szCs w:val="20"/>
        </w:rPr>
        <w:t xml:space="preserve"> xây dựng 02 toà chung cư mới cao 29 tầng, quy mô 1.016 căn hộ); Hiện tại, công trình đã thi công xong phần thô, đang triển khai th</w:t>
      </w:r>
      <w:r w:rsidR="00130E4D" w:rsidRPr="00100172">
        <w:rPr>
          <w:rFonts w:ascii="Arial" w:hAnsi="Arial" w:cs="Arial"/>
          <w:sz w:val="20"/>
          <w:szCs w:val="20"/>
          <w:lang w:val="en-US"/>
        </w:rPr>
        <w:t>i</w:t>
      </w:r>
      <w:r w:rsidRPr="00100172">
        <w:rPr>
          <w:rFonts w:ascii="Arial" w:hAnsi="Arial" w:cs="Arial"/>
          <w:sz w:val="20"/>
          <w:szCs w:val="20"/>
        </w:rPr>
        <w:t xml:space="preserve"> công phần hoàn thiện. Dự </w:t>
      </w:r>
      <w:r w:rsidR="00130E4D" w:rsidRPr="00100172">
        <w:rPr>
          <w:rFonts w:ascii="Arial" w:hAnsi="Arial" w:cs="Arial"/>
          <w:sz w:val="20"/>
          <w:szCs w:val="20"/>
          <w:lang w:val="en-US"/>
        </w:rPr>
        <w:t>ki</w:t>
      </w:r>
      <w:r w:rsidRPr="00100172">
        <w:rPr>
          <w:rFonts w:ascii="Arial" w:hAnsi="Arial" w:cs="Arial"/>
          <w:sz w:val="20"/>
          <w:szCs w:val="20"/>
        </w:rPr>
        <w:t>ến bàn giao công trình đưa vào sử dụng trong năm 2022.</w:t>
      </w:r>
    </w:p>
    <w:p w14:paraId="2E03D936"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2.4.</w:t>
      </w:r>
      <w:r w:rsidR="00383932" w:rsidRPr="00100172">
        <w:rPr>
          <w:rFonts w:ascii="Arial" w:hAnsi="Arial" w:cs="Arial"/>
          <w:b/>
          <w:bCs/>
          <w:sz w:val="20"/>
          <w:szCs w:val="20"/>
        </w:rPr>
        <w:t xml:space="preserve"> </w:t>
      </w:r>
      <w:r w:rsidRPr="00100172">
        <w:rPr>
          <w:rFonts w:ascii="Arial" w:hAnsi="Arial" w:cs="Arial"/>
          <w:b/>
          <w:bCs/>
          <w:sz w:val="20"/>
          <w:szCs w:val="20"/>
        </w:rPr>
        <w:t>Nhà ở dân tự xây</w:t>
      </w:r>
    </w:p>
    <w:p w14:paraId="64B0BD2A" w14:textId="77777777" w:rsidR="007F20BC" w:rsidRPr="00100172" w:rsidRDefault="00383932" w:rsidP="00100172">
      <w:pPr>
        <w:spacing w:before="120"/>
        <w:rPr>
          <w:rFonts w:ascii="Arial" w:hAnsi="Arial" w:cs="Arial"/>
          <w:sz w:val="20"/>
          <w:szCs w:val="20"/>
        </w:rPr>
      </w:pPr>
      <w:r w:rsidRPr="00100172">
        <w:rPr>
          <w:rFonts w:ascii="Arial" w:hAnsi="Arial" w:cs="Arial"/>
          <w:sz w:val="20"/>
          <w:szCs w:val="20"/>
        </w:rPr>
        <w:t>Nhà ở</w:t>
      </w:r>
      <w:r w:rsidR="007F20BC" w:rsidRPr="00100172">
        <w:rPr>
          <w:rFonts w:ascii="Arial" w:hAnsi="Arial" w:cs="Arial"/>
          <w:sz w:val="20"/>
          <w:szCs w:val="20"/>
        </w:rPr>
        <w:t xml:space="preserve"> do dân tự xây dựng chiếm chủ yếu trong tổng số nhà ở hiện hữu và xây mới trên địa bàn </w:t>
      </w:r>
      <w:r w:rsidRPr="00100172">
        <w:rPr>
          <w:rFonts w:ascii="Arial" w:hAnsi="Arial" w:cs="Arial"/>
          <w:sz w:val="20"/>
          <w:szCs w:val="20"/>
        </w:rPr>
        <w:t>thành phố</w:t>
      </w:r>
      <w:r w:rsidR="007F20BC" w:rsidRPr="00100172">
        <w:rPr>
          <w:rFonts w:ascii="Arial" w:hAnsi="Arial" w:cs="Arial"/>
          <w:sz w:val="20"/>
          <w:szCs w:val="20"/>
        </w:rPr>
        <w:t>. Phần lớn nhà ở tự xây có số tầng cao thấp (từ 1-3 tầng), được phát triển nhiều hơn tại các khu vự</w:t>
      </w:r>
      <w:r w:rsidR="005D467B" w:rsidRPr="00100172">
        <w:rPr>
          <w:rFonts w:ascii="Arial" w:hAnsi="Arial" w:cs="Arial"/>
          <w:sz w:val="20"/>
          <w:szCs w:val="20"/>
        </w:rPr>
        <w:t>c trung tâm;</w:t>
      </w:r>
      <w:r w:rsidR="005D467B" w:rsidRPr="00100172">
        <w:rPr>
          <w:rFonts w:ascii="Arial" w:hAnsi="Arial" w:cs="Arial"/>
          <w:sz w:val="20"/>
          <w:szCs w:val="20"/>
          <w:lang w:val="en-US"/>
        </w:rPr>
        <w:t xml:space="preserve"> </w:t>
      </w:r>
      <w:r w:rsidR="007F20BC" w:rsidRPr="00100172">
        <w:rPr>
          <w:rFonts w:ascii="Arial" w:hAnsi="Arial" w:cs="Arial"/>
          <w:sz w:val="20"/>
          <w:szCs w:val="20"/>
        </w:rPr>
        <w:t xml:space="preserve">xây dựng trên nền đất </w:t>
      </w:r>
      <w:r w:rsidRPr="00100172">
        <w:rPr>
          <w:rFonts w:ascii="Arial" w:hAnsi="Arial" w:cs="Arial"/>
          <w:sz w:val="20"/>
          <w:szCs w:val="20"/>
        </w:rPr>
        <w:t>trong</w:t>
      </w:r>
      <w:r w:rsidR="007F20BC" w:rsidRPr="00100172">
        <w:rPr>
          <w:rFonts w:ascii="Arial" w:hAnsi="Arial" w:cs="Arial"/>
          <w:sz w:val="20"/>
          <w:szCs w:val="20"/>
        </w:rPr>
        <w:t xml:space="preserve"> các dự án hoặc trên đất ở hộ gia đình, nhà ở riêng </w:t>
      </w:r>
      <w:r w:rsidR="005D467B" w:rsidRPr="00100172">
        <w:rPr>
          <w:rFonts w:ascii="Arial" w:hAnsi="Arial" w:cs="Arial"/>
          <w:sz w:val="20"/>
          <w:szCs w:val="20"/>
          <w:lang w:val="en-US"/>
        </w:rPr>
        <w:t>l</w:t>
      </w:r>
      <w:r w:rsidR="007F20BC" w:rsidRPr="00100172">
        <w:rPr>
          <w:rFonts w:ascii="Arial" w:hAnsi="Arial" w:cs="Arial"/>
          <w:sz w:val="20"/>
          <w:szCs w:val="20"/>
        </w:rPr>
        <w:t>ẻ tại các khu vực trung tâm ngoài mục đích để ở còn là nơi phát triển các dịch vụ thương mại, văn phòng.</w:t>
      </w:r>
    </w:p>
    <w:p w14:paraId="6B55D83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Đối </w:t>
      </w:r>
      <w:r w:rsidR="00383932" w:rsidRPr="00100172">
        <w:rPr>
          <w:rFonts w:ascii="Arial" w:hAnsi="Arial" w:cs="Arial"/>
          <w:sz w:val="20"/>
          <w:szCs w:val="20"/>
        </w:rPr>
        <w:t>với</w:t>
      </w:r>
      <w:r w:rsidRPr="00100172">
        <w:rPr>
          <w:rFonts w:ascii="Arial" w:hAnsi="Arial" w:cs="Arial"/>
          <w:sz w:val="20"/>
          <w:szCs w:val="20"/>
        </w:rPr>
        <w:t xml:space="preserve"> 02 huyện đảo Cát Hải và Bạch Long Vĩ, với đặc thù là 02 huyện đả</w:t>
      </w:r>
      <w:r w:rsidR="005D467B" w:rsidRPr="00100172">
        <w:rPr>
          <w:rFonts w:ascii="Arial" w:hAnsi="Arial" w:cs="Arial"/>
          <w:sz w:val="20"/>
          <w:szCs w:val="20"/>
        </w:rPr>
        <w:t>o</w:t>
      </w:r>
      <w:r w:rsidRPr="00100172">
        <w:rPr>
          <w:rFonts w:ascii="Arial" w:hAnsi="Arial" w:cs="Arial"/>
          <w:sz w:val="20"/>
          <w:szCs w:val="20"/>
        </w:rPr>
        <w:t xml:space="preserve"> có vị</w:t>
      </w:r>
      <w:r w:rsidR="00AF0BC8" w:rsidRPr="00100172">
        <w:rPr>
          <w:rFonts w:ascii="Arial" w:hAnsi="Arial" w:cs="Arial"/>
          <w:sz w:val="20"/>
          <w:szCs w:val="20"/>
        </w:rPr>
        <w:t xml:space="preserve"> tr</w:t>
      </w:r>
      <w:r w:rsidR="00AF0BC8" w:rsidRPr="00100172">
        <w:rPr>
          <w:rFonts w:ascii="Arial" w:hAnsi="Arial" w:cs="Arial"/>
          <w:sz w:val="20"/>
          <w:szCs w:val="20"/>
          <w:lang w:val="en-US"/>
        </w:rPr>
        <w:t>í</w:t>
      </w:r>
      <w:r w:rsidRPr="00100172">
        <w:rPr>
          <w:rFonts w:ascii="Arial" w:hAnsi="Arial" w:cs="Arial"/>
          <w:sz w:val="20"/>
          <w:szCs w:val="20"/>
        </w:rPr>
        <w:t xml:space="preserve"> địa lý, kinh tế xã hội đặc thù. Nhà ở tại 02 huyện đảo này chủ yếu là dạng </w:t>
      </w:r>
      <w:r w:rsidR="00383932" w:rsidRPr="00100172">
        <w:rPr>
          <w:rFonts w:ascii="Arial" w:hAnsi="Arial" w:cs="Arial"/>
          <w:sz w:val="20"/>
          <w:szCs w:val="20"/>
        </w:rPr>
        <w:t>nhà ở</w:t>
      </w:r>
      <w:r w:rsidRPr="00100172">
        <w:rPr>
          <w:rFonts w:ascii="Arial" w:hAnsi="Arial" w:cs="Arial"/>
          <w:sz w:val="20"/>
          <w:szCs w:val="20"/>
        </w:rPr>
        <w:t xml:space="preserve"> do người dân tự xây dựng. Đối với huyện đảo Bạch Long Vĩ, là huyện đảo xa bờ nhất </w:t>
      </w:r>
      <w:r w:rsidR="005D467B" w:rsidRPr="00100172">
        <w:rPr>
          <w:rFonts w:ascii="Arial" w:hAnsi="Arial" w:cs="Arial"/>
          <w:sz w:val="20"/>
          <w:szCs w:val="20"/>
          <w:lang w:val="en-US"/>
        </w:rPr>
        <w:t>tr</w:t>
      </w:r>
      <w:r w:rsidRPr="00100172">
        <w:rPr>
          <w:rFonts w:ascii="Arial" w:hAnsi="Arial" w:cs="Arial"/>
          <w:sz w:val="20"/>
          <w:szCs w:val="20"/>
        </w:rPr>
        <w:t xml:space="preserve">ong vịnh Bắc Bộ, các công trình nhà ở của người </w:t>
      </w:r>
      <w:r w:rsidR="00AF0BC8" w:rsidRPr="00100172">
        <w:rPr>
          <w:rFonts w:ascii="Arial" w:hAnsi="Arial" w:cs="Arial"/>
          <w:sz w:val="20"/>
          <w:szCs w:val="20"/>
          <w:lang w:val="en-US"/>
        </w:rPr>
        <w:t>d</w:t>
      </w:r>
      <w:r w:rsidRPr="00100172">
        <w:rPr>
          <w:rFonts w:ascii="Arial" w:hAnsi="Arial" w:cs="Arial"/>
          <w:sz w:val="20"/>
          <w:szCs w:val="20"/>
        </w:rPr>
        <w:t xml:space="preserve">ân chủ yếu là nhà ở được nhà nước xây dựng theo chương trình di dân, trong đó phần lớn </w:t>
      </w:r>
      <w:r w:rsidR="00383932" w:rsidRPr="00100172">
        <w:rPr>
          <w:rFonts w:ascii="Arial" w:hAnsi="Arial" w:cs="Arial"/>
          <w:sz w:val="20"/>
          <w:szCs w:val="20"/>
        </w:rPr>
        <w:t>là</w:t>
      </w:r>
      <w:r w:rsidRPr="00100172">
        <w:rPr>
          <w:rFonts w:ascii="Arial" w:hAnsi="Arial" w:cs="Arial"/>
          <w:sz w:val="20"/>
          <w:szCs w:val="20"/>
        </w:rPr>
        <w:t xml:space="preserve"> nhà cấp 4, được xây dựng từ trước năm 2000, với kiến trúc, k</w:t>
      </w:r>
      <w:r w:rsidR="005D467B" w:rsidRPr="00100172">
        <w:rPr>
          <w:rFonts w:ascii="Arial" w:hAnsi="Arial" w:cs="Arial"/>
          <w:sz w:val="20"/>
          <w:szCs w:val="20"/>
          <w:lang w:val="en-US"/>
        </w:rPr>
        <w:t>ế</w:t>
      </w:r>
      <w:r w:rsidRPr="00100172">
        <w:rPr>
          <w:rFonts w:ascii="Arial" w:hAnsi="Arial" w:cs="Arial"/>
          <w:sz w:val="20"/>
          <w:szCs w:val="20"/>
        </w:rPr>
        <w:t>t cấu đơn giản, qua nhiều năm sử dụng, bị tác động c</w:t>
      </w:r>
      <w:r w:rsidR="00F96EB7" w:rsidRPr="00100172">
        <w:rPr>
          <w:rFonts w:ascii="Arial" w:hAnsi="Arial" w:cs="Arial"/>
          <w:sz w:val="20"/>
          <w:szCs w:val="20"/>
          <w:lang w:val="en-US"/>
        </w:rPr>
        <w:t>ủ</w:t>
      </w:r>
      <w:r w:rsidRPr="00100172">
        <w:rPr>
          <w:rFonts w:ascii="Arial" w:hAnsi="Arial" w:cs="Arial"/>
          <w:sz w:val="20"/>
          <w:szCs w:val="20"/>
        </w:rPr>
        <w:t>a khí hậu khắc nghiệt, nên nhiều công hình đã có dấu hiệu xuống cấp, ảnh hưởng tới điều kiện sinh hoạt, chất lượng cuộc sống của người dân.</w:t>
      </w:r>
    </w:p>
    <w:p w14:paraId="5754754B"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3.</w:t>
      </w:r>
      <w:r w:rsidR="00383932" w:rsidRPr="00100172">
        <w:rPr>
          <w:rFonts w:ascii="Arial" w:hAnsi="Arial" w:cs="Arial"/>
          <w:b/>
          <w:bCs/>
          <w:sz w:val="20"/>
          <w:szCs w:val="20"/>
        </w:rPr>
        <w:t xml:space="preserve"> </w:t>
      </w:r>
      <w:r w:rsidRPr="00100172">
        <w:rPr>
          <w:rFonts w:ascii="Arial" w:hAnsi="Arial" w:cs="Arial"/>
          <w:b/>
          <w:bCs/>
          <w:sz w:val="20"/>
          <w:szCs w:val="20"/>
        </w:rPr>
        <w:t xml:space="preserve">Nhà </w:t>
      </w:r>
      <w:r w:rsidR="005D467B" w:rsidRPr="00100172">
        <w:rPr>
          <w:rFonts w:ascii="Arial" w:hAnsi="Arial" w:cs="Arial"/>
          <w:b/>
          <w:bCs/>
          <w:sz w:val="20"/>
          <w:szCs w:val="20"/>
          <w:lang w:val="en-US"/>
        </w:rPr>
        <w:t>ở</w:t>
      </w:r>
      <w:r w:rsidRPr="00100172">
        <w:rPr>
          <w:rFonts w:ascii="Arial" w:hAnsi="Arial" w:cs="Arial"/>
          <w:b/>
          <w:bCs/>
          <w:sz w:val="20"/>
          <w:szCs w:val="20"/>
        </w:rPr>
        <w:t xml:space="preserve"> của đối tượng chính sách</w:t>
      </w:r>
    </w:p>
    <w:p w14:paraId="5E24AAD1" w14:textId="77777777" w:rsidR="007F20BC" w:rsidRPr="00100172" w:rsidRDefault="007F20BC" w:rsidP="00100172">
      <w:pPr>
        <w:spacing w:before="120"/>
        <w:rPr>
          <w:rFonts w:ascii="Arial" w:hAnsi="Arial" w:cs="Arial"/>
          <w:b/>
          <w:bCs/>
          <w:sz w:val="20"/>
          <w:szCs w:val="20"/>
          <w:lang w:val="en-US"/>
        </w:rPr>
      </w:pPr>
      <w:r w:rsidRPr="00100172">
        <w:rPr>
          <w:rFonts w:ascii="Arial" w:hAnsi="Arial" w:cs="Arial"/>
          <w:b/>
          <w:bCs/>
          <w:sz w:val="20"/>
          <w:szCs w:val="20"/>
        </w:rPr>
        <w:t>3.1.</w:t>
      </w:r>
      <w:r w:rsidR="00383932" w:rsidRPr="00100172">
        <w:rPr>
          <w:rFonts w:ascii="Arial" w:hAnsi="Arial" w:cs="Arial"/>
          <w:b/>
          <w:bCs/>
          <w:sz w:val="20"/>
          <w:szCs w:val="20"/>
        </w:rPr>
        <w:t xml:space="preserve"> </w:t>
      </w:r>
      <w:r w:rsidRPr="00100172">
        <w:rPr>
          <w:rFonts w:ascii="Arial" w:hAnsi="Arial" w:cs="Arial"/>
          <w:b/>
          <w:bCs/>
          <w:sz w:val="20"/>
          <w:szCs w:val="20"/>
        </w:rPr>
        <w:t xml:space="preserve">Nhà </w:t>
      </w:r>
      <w:r w:rsidR="005D467B" w:rsidRPr="00100172">
        <w:rPr>
          <w:rFonts w:ascii="Arial" w:hAnsi="Arial" w:cs="Arial"/>
          <w:b/>
          <w:bCs/>
          <w:sz w:val="20"/>
          <w:szCs w:val="20"/>
          <w:lang w:val="en-US"/>
        </w:rPr>
        <w:t>ở cho người có công với Cách mạng</w:t>
      </w:r>
    </w:p>
    <w:p w14:paraId="3FB9F555"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Thực hiện Quyết định số 22/2013/QĐ-TTg ngày 26/4/2013 của Thủ tư</w:t>
      </w:r>
      <w:r w:rsidR="00AD0E4A" w:rsidRPr="00100172">
        <w:rPr>
          <w:rFonts w:ascii="Arial" w:hAnsi="Arial" w:cs="Arial"/>
          <w:sz w:val="20"/>
          <w:szCs w:val="20"/>
          <w:lang w:val="en-US"/>
        </w:rPr>
        <w:t>ớ</w:t>
      </w:r>
      <w:r w:rsidRPr="00100172">
        <w:rPr>
          <w:rFonts w:ascii="Arial" w:hAnsi="Arial" w:cs="Arial"/>
          <w:sz w:val="20"/>
          <w:szCs w:val="20"/>
        </w:rPr>
        <w:t xml:space="preserve">ng Chính phủ về hỗ trợ người có công với cách mạng về nhà ở; Trong giai đoạn 1, </w:t>
      </w:r>
      <w:r w:rsidR="001C2E70" w:rsidRPr="00100172">
        <w:rPr>
          <w:rFonts w:ascii="Arial" w:hAnsi="Arial" w:cs="Arial"/>
          <w:sz w:val="20"/>
          <w:szCs w:val="20"/>
        </w:rPr>
        <w:t>S</w:t>
      </w:r>
      <w:r w:rsidR="00383932" w:rsidRPr="00100172">
        <w:rPr>
          <w:rFonts w:ascii="Arial" w:hAnsi="Arial" w:cs="Arial"/>
          <w:sz w:val="20"/>
          <w:szCs w:val="20"/>
        </w:rPr>
        <w:t>ở</w:t>
      </w:r>
      <w:r w:rsidRPr="00100172">
        <w:rPr>
          <w:rFonts w:ascii="Arial" w:hAnsi="Arial" w:cs="Arial"/>
          <w:sz w:val="20"/>
          <w:szCs w:val="20"/>
        </w:rPr>
        <w:t xml:space="preserve"> Xây dựng đã chủ trì cùng các Sở, ngành liên quan tổng hợp, thẩm định, lập </w:t>
      </w:r>
      <w:r w:rsidR="00383932" w:rsidRPr="00100172">
        <w:rPr>
          <w:rFonts w:ascii="Arial" w:hAnsi="Arial" w:cs="Arial"/>
          <w:sz w:val="20"/>
          <w:szCs w:val="20"/>
        </w:rPr>
        <w:t>Đề án</w:t>
      </w:r>
      <w:r w:rsidRPr="00100172">
        <w:rPr>
          <w:rFonts w:ascii="Arial" w:hAnsi="Arial" w:cs="Arial"/>
          <w:sz w:val="20"/>
          <w:szCs w:val="20"/>
        </w:rPr>
        <w:t xml:space="preserve"> hỗ trợ người có công với cách mạng về nhà ở; </w:t>
      </w:r>
      <w:r w:rsidR="005D467B" w:rsidRPr="00100172">
        <w:rPr>
          <w:rFonts w:ascii="Arial" w:hAnsi="Arial" w:cs="Arial"/>
          <w:sz w:val="20"/>
          <w:szCs w:val="20"/>
          <w:lang w:val="en-US"/>
        </w:rPr>
        <w:t>trì</w:t>
      </w:r>
      <w:r w:rsidRPr="00100172">
        <w:rPr>
          <w:rFonts w:ascii="Arial" w:hAnsi="Arial" w:cs="Arial"/>
          <w:sz w:val="20"/>
          <w:szCs w:val="20"/>
        </w:rPr>
        <w:t xml:space="preserve">nh </w:t>
      </w:r>
      <w:r w:rsidR="00383932" w:rsidRPr="00100172">
        <w:rPr>
          <w:rFonts w:ascii="Arial" w:hAnsi="Arial" w:cs="Arial"/>
          <w:sz w:val="20"/>
          <w:szCs w:val="20"/>
        </w:rPr>
        <w:t>Ủy ban</w:t>
      </w:r>
      <w:r w:rsidRPr="00100172">
        <w:rPr>
          <w:rFonts w:ascii="Arial" w:hAnsi="Arial" w:cs="Arial"/>
          <w:sz w:val="20"/>
          <w:szCs w:val="20"/>
        </w:rPr>
        <w:t xml:space="preserve"> nhân dân thành phố ban hành Quyết định số 2420/QĐ-UBND</w:t>
      </w:r>
      <w:r w:rsidR="00031DF9" w:rsidRPr="00100172">
        <w:rPr>
          <w:rFonts w:ascii="Arial" w:hAnsi="Arial" w:cs="Arial"/>
          <w:sz w:val="20"/>
          <w:szCs w:val="20"/>
          <w:lang w:val="en-US"/>
        </w:rPr>
        <w:t xml:space="preserve"> </w:t>
      </w:r>
      <w:r w:rsidRPr="00100172">
        <w:rPr>
          <w:rFonts w:ascii="Arial" w:hAnsi="Arial" w:cs="Arial"/>
          <w:sz w:val="20"/>
          <w:szCs w:val="20"/>
        </w:rPr>
        <w:t>ngày 10/12/2013 phê duyệt Đề án hỗ trợ người có công với cách mạng về nhà ở trên địa bàn thành phố Hả</w:t>
      </w:r>
      <w:r w:rsidR="005D467B" w:rsidRPr="00100172">
        <w:rPr>
          <w:rFonts w:ascii="Arial" w:hAnsi="Arial" w:cs="Arial"/>
          <w:sz w:val="20"/>
          <w:szCs w:val="20"/>
          <w:lang w:val="en-US"/>
        </w:rPr>
        <w:t>i</w:t>
      </w:r>
      <w:r w:rsidRPr="00100172">
        <w:rPr>
          <w:rFonts w:ascii="Arial" w:hAnsi="Arial" w:cs="Arial"/>
          <w:sz w:val="20"/>
          <w:szCs w:val="20"/>
        </w:rPr>
        <w:t xml:space="preserve"> Phòng với tổng số hộ được hỗ trợ là 4.876 hộ, t</w:t>
      </w:r>
      <w:r w:rsidR="005D467B" w:rsidRPr="00100172">
        <w:rPr>
          <w:rFonts w:ascii="Arial" w:hAnsi="Arial" w:cs="Arial"/>
          <w:sz w:val="20"/>
          <w:szCs w:val="20"/>
          <w:lang w:val="en-US"/>
        </w:rPr>
        <w:t>ổ</w:t>
      </w:r>
      <w:r w:rsidRPr="00100172">
        <w:rPr>
          <w:rFonts w:ascii="Arial" w:hAnsi="Arial" w:cs="Arial"/>
          <w:sz w:val="20"/>
          <w:szCs w:val="20"/>
        </w:rPr>
        <w:t>ng kinh phí thực hiện là 139.500 triệu đồng.</w:t>
      </w:r>
    </w:p>
    <w:p w14:paraId="5C059CD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Trong giai đoạn tiếp theo, </w:t>
      </w:r>
      <w:r w:rsidR="00383932" w:rsidRPr="00100172">
        <w:rPr>
          <w:rFonts w:ascii="Arial" w:hAnsi="Arial" w:cs="Arial"/>
          <w:sz w:val="20"/>
          <w:szCs w:val="20"/>
        </w:rPr>
        <w:t>Ủy ban</w:t>
      </w:r>
      <w:r w:rsidRPr="00100172">
        <w:rPr>
          <w:rFonts w:ascii="Arial" w:hAnsi="Arial" w:cs="Arial"/>
          <w:sz w:val="20"/>
          <w:szCs w:val="20"/>
        </w:rPr>
        <w:t xml:space="preserve"> nhân dân th</w:t>
      </w:r>
      <w:r w:rsidR="005D467B" w:rsidRPr="00100172">
        <w:rPr>
          <w:rFonts w:ascii="Arial" w:hAnsi="Arial" w:cs="Arial"/>
          <w:sz w:val="20"/>
          <w:szCs w:val="20"/>
          <w:lang w:val="en-US"/>
        </w:rPr>
        <w:t>à</w:t>
      </w:r>
      <w:r w:rsidRPr="00100172">
        <w:rPr>
          <w:rFonts w:ascii="Arial" w:hAnsi="Arial" w:cs="Arial"/>
          <w:sz w:val="20"/>
          <w:szCs w:val="20"/>
        </w:rPr>
        <w:t xml:space="preserve">nh phố đã phê duyệt Đề án tại </w:t>
      </w:r>
      <w:r w:rsidR="00383932" w:rsidRPr="00100172">
        <w:rPr>
          <w:rFonts w:ascii="Arial" w:hAnsi="Arial" w:cs="Arial"/>
          <w:sz w:val="20"/>
          <w:szCs w:val="20"/>
        </w:rPr>
        <w:t>Quyết định số</w:t>
      </w:r>
      <w:r w:rsidRPr="00100172">
        <w:rPr>
          <w:rFonts w:ascii="Arial" w:hAnsi="Arial" w:cs="Arial"/>
          <w:sz w:val="20"/>
          <w:szCs w:val="20"/>
        </w:rPr>
        <w:t xml:space="preserve"> 2120/QĐ-</w:t>
      </w:r>
      <w:r w:rsidR="00383932" w:rsidRPr="00100172">
        <w:rPr>
          <w:rFonts w:ascii="Arial" w:hAnsi="Arial" w:cs="Arial"/>
          <w:sz w:val="20"/>
          <w:szCs w:val="20"/>
        </w:rPr>
        <w:t>UBND</w:t>
      </w:r>
      <w:r w:rsidRPr="00100172">
        <w:rPr>
          <w:rFonts w:ascii="Arial" w:hAnsi="Arial" w:cs="Arial"/>
          <w:sz w:val="20"/>
          <w:szCs w:val="20"/>
        </w:rPr>
        <w:t xml:space="preserve"> ngày 27/9/2016 và Quy</w:t>
      </w:r>
      <w:r w:rsidR="00B04C35" w:rsidRPr="00100172">
        <w:rPr>
          <w:rFonts w:ascii="Arial" w:hAnsi="Arial" w:cs="Arial"/>
          <w:sz w:val="20"/>
          <w:szCs w:val="20"/>
          <w:lang w:val="en-US"/>
        </w:rPr>
        <w:t>ế</w:t>
      </w:r>
      <w:r w:rsidRPr="00100172">
        <w:rPr>
          <w:rFonts w:ascii="Arial" w:hAnsi="Arial" w:cs="Arial"/>
          <w:sz w:val="20"/>
          <w:szCs w:val="20"/>
        </w:rPr>
        <w:t>t định số 1294/QD-UBND ngày 29/5/2017 sửa đổi, bổ sung Quyết định số 2120/QĐ-UBND với tổng số hộ hỗ trợ là 7.498 hộ; tổng kinh phí là 223.240 triệu đồng (ngân sách Trung ương 80%: 178.592 triệu đồng; đị</w:t>
      </w:r>
      <w:r w:rsidR="005D467B" w:rsidRPr="00100172">
        <w:rPr>
          <w:rFonts w:ascii="Arial" w:hAnsi="Arial" w:cs="Arial"/>
          <w:sz w:val="20"/>
          <w:szCs w:val="20"/>
          <w:lang w:val="en-US"/>
        </w:rPr>
        <w:t>a</w:t>
      </w:r>
      <w:r w:rsidRPr="00100172">
        <w:rPr>
          <w:rFonts w:ascii="Arial" w:hAnsi="Arial" w:cs="Arial"/>
          <w:sz w:val="20"/>
          <w:szCs w:val="20"/>
        </w:rPr>
        <w:t xml:space="preserve"> phương 20%: 44.648 triệu đ</w:t>
      </w:r>
      <w:r w:rsidR="005D467B" w:rsidRPr="00100172">
        <w:rPr>
          <w:rFonts w:ascii="Arial" w:hAnsi="Arial" w:cs="Arial"/>
          <w:sz w:val="20"/>
          <w:szCs w:val="20"/>
          <w:lang w:val="en-US"/>
        </w:rPr>
        <w:t>ồ</w:t>
      </w:r>
      <w:r w:rsidRPr="00100172">
        <w:rPr>
          <w:rFonts w:ascii="Arial" w:hAnsi="Arial" w:cs="Arial"/>
          <w:sz w:val="20"/>
          <w:szCs w:val="20"/>
        </w:rPr>
        <w:t xml:space="preserve">ng). Như vậy, </w:t>
      </w:r>
      <w:r w:rsidR="00383932" w:rsidRPr="00100172">
        <w:rPr>
          <w:rFonts w:ascii="Arial" w:hAnsi="Arial" w:cs="Arial"/>
          <w:sz w:val="20"/>
          <w:szCs w:val="20"/>
        </w:rPr>
        <w:t>tổng số</w:t>
      </w:r>
      <w:r w:rsidRPr="00100172">
        <w:rPr>
          <w:rFonts w:ascii="Arial" w:hAnsi="Arial" w:cs="Arial"/>
          <w:sz w:val="20"/>
          <w:szCs w:val="20"/>
        </w:rPr>
        <w:t xml:space="preserve"> hộ của</w:t>
      </w:r>
      <w:r w:rsidR="005D467B" w:rsidRPr="00100172">
        <w:rPr>
          <w:rFonts w:ascii="Arial" w:hAnsi="Arial" w:cs="Arial"/>
          <w:sz w:val="20"/>
          <w:szCs w:val="20"/>
          <w:lang w:val="en-US"/>
        </w:rPr>
        <w:t xml:space="preserve"> </w:t>
      </w:r>
      <w:r w:rsidRPr="00100172">
        <w:rPr>
          <w:rFonts w:ascii="Arial" w:hAnsi="Arial" w:cs="Arial"/>
          <w:sz w:val="20"/>
          <w:szCs w:val="20"/>
        </w:rPr>
        <w:t>hai đợt được hỗ trợ là 12.374 hộ, với t</w:t>
      </w:r>
      <w:r w:rsidR="005D467B" w:rsidRPr="00100172">
        <w:rPr>
          <w:rFonts w:ascii="Arial" w:hAnsi="Arial" w:cs="Arial"/>
          <w:sz w:val="20"/>
          <w:szCs w:val="20"/>
          <w:lang w:val="en-US"/>
        </w:rPr>
        <w:t>ổ</w:t>
      </w:r>
      <w:r w:rsidRPr="00100172">
        <w:rPr>
          <w:rFonts w:ascii="Arial" w:hAnsi="Arial" w:cs="Arial"/>
          <w:sz w:val="20"/>
          <w:szCs w:val="20"/>
        </w:rPr>
        <w:t xml:space="preserve">ng kinh phí là 362.740 </w:t>
      </w:r>
      <w:r w:rsidR="005D467B" w:rsidRPr="00100172">
        <w:rPr>
          <w:rFonts w:ascii="Arial" w:hAnsi="Arial" w:cs="Arial"/>
          <w:sz w:val="20"/>
          <w:szCs w:val="20"/>
          <w:lang w:val="en-US"/>
        </w:rPr>
        <w:t>tr</w:t>
      </w:r>
      <w:r w:rsidR="00D57DA0" w:rsidRPr="00100172">
        <w:rPr>
          <w:rFonts w:ascii="Arial" w:hAnsi="Arial" w:cs="Arial"/>
          <w:sz w:val="20"/>
          <w:szCs w:val="20"/>
        </w:rPr>
        <w:t>iệu đồng (</w:t>
      </w:r>
      <w:r w:rsidRPr="00100172">
        <w:rPr>
          <w:rFonts w:ascii="Arial" w:hAnsi="Arial" w:cs="Arial"/>
          <w:sz w:val="20"/>
          <w:szCs w:val="20"/>
        </w:rPr>
        <w:t xml:space="preserve">bao gồm ngân sách Trung ương là 80% là 290.192 triệu đồng và ngân sách thành phố 20 % là 72.548 triệu đồng). </w:t>
      </w:r>
      <w:r w:rsidR="00383932" w:rsidRPr="00100172">
        <w:rPr>
          <w:rFonts w:ascii="Arial" w:hAnsi="Arial" w:cs="Arial"/>
          <w:sz w:val="20"/>
          <w:szCs w:val="20"/>
        </w:rPr>
        <w:t>Đến</w:t>
      </w:r>
      <w:r w:rsidRPr="00100172">
        <w:rPr>
          <w:rFonts w:ascii="Arial" w:hAnsi="Arial" w:cs="Arial"/>
          <w:sz w:val="20"/>
          <w:szCs w:val="20"/>
        </w:rPr>
        <w:t xml:space="preserve"> ngày 07/7/2017, thành phố đã cấp đủ kinh phí hỗ trợ cho 12.374 hộ (Đợt 1, Đợt 2) bao gồm cả phần kinh phí Trung ương.</w:t>
      </w:r>
    </w:p>
    <w:p w14:paraId="5E5DB6B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Thực hiện Nghị quyết số 32/2018/NQ-HĐND ngày 10/12/2018 của Hội đồng Nhân dân thành phố về cơ chế, chính sách hỗ trợ xây mới, sửa chữa nhà ở đối với hộ gia đình người có công với cách mạng có khó khăn về nhà ở </w:t>
      </w:r>
      <w:r w:rsidR="00383932" w:rsidRPr="00100172">
        <w:rPr>
          <w:rFonts w:ascii="Arial" w:hAnsi="Arial" w:cs="Arial"/>
          <w:sz w:val="20"/>
          <w:szCs w:val="20"/>
        </w:rPr>
        <w:t>trên</w:t>
      </w:r>
      <w:r w:rsidRPr="00100172">
        <w:rPr>
          <w:rFonts w:ascii="Arial" w:hAnsi="Arial" w:cs="Arial"/>
          <w:sz w:val="20"/>
          <w:szCs w:val="20"/>
        </w:rPr>
        <w:t xml:space="preserve"> địa bàn thành phố Hải Phòng; Theo nội dung Nghị quyết, việc hỗ </w:t>
      </w:r>
      <w:r w:rsidR="00383932" w:rsidRPr="00100172">
        <w:rPr>
          <w:rFonts w:ascii="Arial" w:hAnsi="Arial" w:cs="Arial"/>
          <w:sz w:val="20"/>
          <w:szCs w:val="20"/>
        </w:rPr>
        <w:t>trợ</w:t>
      </w:r>
      <w:r w:rsidRPr="00100172">
        <w:rPr>
          <w:rFonts w:ascii="Arial" w:hAnsi="Arial" w:cs="Arial"/>
          <w:sz w:val="20"/>
          <w:szCs w:val="20"/>
        </w:rPr>
        <w:t xml:space="preserve"> được thực hiện đồng thời, một lần đối với mỗi đối tượng có đủ điều kiện bằng 02 hình thức: Bằng tiền (40 </w:t>
      </w:r>
      <w:r w:rsidR="005D467B" w:rsidRPr="00100172">
        <w:rPr>
          <w:rFonts w:ascii="Arial" w:hAnsi="Arial" w:cs="Arial"/>
          <w:sz w:val="20"/>
          <w:szCs w:val="20"/>
          <w:lang w:val="en-US"/>
        </w:rPr>
        <w:t>tr</w:t>
      </w:r>
      <w:r w:rsidRPr="00100172">
        <w:rPr>
          <w:rFonts w:ascii="Arial" w:hAnsi="Arial" w:cs="Arial"/>
          <w:sz w:val="20"/>
          <w:szCs w:val="20"/>
        </w:rPr>
        <w:t>iệu đồng đối với hộ xây dựng nhà mới; 20 triệu đồng đối với hộ sửa chữa nhà) và bằng vật liệu xây dựng (hỗ trợ xây dựng nhà mới: 5,9 tấn xi-măng và 14.000 viên gạch/hộ; hỗ trợ sửa ch</w:t>
      </w:r>
      <w:r w:rsidR="00AF0BC8" w:rsidRPr="00100172">
        <w:rPr>
          <w:rFonts w:ascii="Arial" w:hAnsi="Arial" w:cs="Arial"/>
          <w:sz w:val="20"/>
          <w:szCs w:val="20"/>
          <w:lang w:val="en-US"/>
        </w:rPr>
        <w:t>ữ</w:t>
      </w:r>
      <w:r w:rsidRPr="00100172">
        <w:rPr>
          <w:rFonts w:ascii="Arial" w:hAnsi="Arial" w:cs="Arial"/>
          <w:sz w:val="20"/>
          <w:szCs w:val="20"/>
        </w:rPr>
        <w:t>a nhà: 2,95 tấn xi-măng và 7.000 viên gạch/hộ).</w:t>
      </w:r>
    </w:p>
    <w:p w14:paraId="4C37A4E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Tính đến hết năm 2021, tổng số hộ đã được hỗ trợ về nhà ở trên địa bàn thành phố là: 7.163/10.780 hộ (số hộ được xây mới là 4.411; số hộ được sửa chữa là 2.752), tổng kinh phí bằng tiền và vật liệu là 255.086,37 triệu đồng; trong đó, kinh phí hỗ trợ bằng tiền là 231.480 triệu đồng; kinh phí bằng vật liệu là 23.606,37 triệu đồng (tương đương 11.194.400 viên gạch và 4.806,7 tấn xi-măng).</w:t>
      </w:r>
    </w:p>
    <w:p w14:paraId="0DBE3FFC"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3.2.</w:t>
      </w:r>
      <w:r w:rsidR="00383932" w:rsidRPr="00100172">
        <w:rPr>
          <w:rFonts w:ascii="Arial" w:hAnsi="Arial" w:cs="Arial"/>
          <w:b/>
          <w:bCs/>
          <w:sz w:val="20"/>
          <w:szCs w:val="20"/>
        </w:rPr>
        <w:t xml:space="preserve"> </w:t>
      </w:r>
      <w:r w:rsidRPr="00100172">
        <w:rPr>
          <w:rFonts w:ascii="Arial" w:hAnsi="Arial" w:cs="Arial"/>
          <w:b/>
          <w:bCs/>
          <w:sz w:val="20"/>
          <w:szCs w:val="20"/>
        </w:rPr>
        <w:t xml:space="preserve">Nhà </w:t>
      </w:r>
      <w:r w:rsidR="005D467B" w:rsidRPr="00100172">
        <w:rPr>
          <w:rFonts w:ascii="Arial" w:hAnsi="Arial" w:cs="Arial"/>
          <w:b/>
          <w:bCs/>
          <w:sz w:val="20"/>
          <w:szCs w:val="20"/>
          <w:lang w:val="en-US"/>
        </w:rPr>
        <w:t>ở</w:t>
      </w:r>
      <w:r w:rsidRPr="00100172">
        <w:rPr>
          <w:rFonts w:ascii="Arial" w:hAnsi="Arial" w:cs="Arial"/>
          <w:b/>
          <w:bCs/>
          <w:sz w:val="20"/>
          <w:szCs w:val="20"/>
        </w:rPr>
        <w:t xml:space="preserve"> cho hộ nghèo và cận ngh</w:t>
      </w:r>
      <w:r w:rsidR="00D57DA0" w:rsidRPr="00100172">
        <w:rPr>
          <w:rFonts w:ascii="Arial" w:hAnsi="Arial" w:cs="Arial"/>
          <w:b/>
          <w:bCs/>
          <w:sz w:val="20"/>
          <w:szCs w:val="20"/>
          <w:lang w:val="en-US"/>
        </w:rPr>
        <w:t>è</w:t>
      </w:r>
      <w:r w:rsidRPr="00100172">
        <w:rPr>
          <w:rFonts w:ascii="Arial" w:hAnsi="Arial" w:cs="Arial"/>
          <w:b/>
          <w:bCs/>
          <w:sz w:val="20"/>
          <w:szCs w:val="20"/>
        </w:rPr>
        <w:t>o</w:t>
      </w:r>
    </w:p>
    <w:p w14:paraId="56A96902" w14:textId="77777777" w:rsidR="007F20BC" w:rsidRPr="00100172" w:rsidRDefault="007F20BC" w:rsidP="00100172">
      <w:pPr>
        <w:spacing w:before="120"/>
        <w:rPr>
          <w:rFonts w:ascii="Arial" w:hAnsi="Arial" w:cs="Arial"/>
          <w:sz w:val="20"/>
          <w:szCs w:val="20"/>
          <w:lang w:val="en-US"/>
        </w:rPr>
      </w:pPr>
      <w:r w:rsidRPr="00100172">
        <w:rPr>
          <w:rFonts w:ascii="Arial" w:hAnsi="Arial" w:cs="Arial"/>
          <w:sz w:val="20"/>
          <w:szCs w:val="20"/>
        </w:rPr>
        <w:t xml:space="preserve">Thực hiện quyết định số 33/2015/QĐ-TTg ngày 10/8/2015 </w:t>
      </w:r>
      <w:r w:rsidR="00383932" w:rsidRPr="00100172">
        <w:rPr>
          <w:rFonts w:ascii="Arial" w:hAnsi="Arial" w:cs="Arial"/>
          <w:sz w:val="20"/>
          <w:szCs w:val="20"/>
        </w:rPr>
        <w:t>của</w:t>
      </w:r>
      <w:r w:rsidRPr="00100172">
        <w:rPr>
          <w:rFonts w:ascii="Arial" w:hAnsi="Arial" w:cs="Arial"/>
          <w:sz w:val="20"/>
          <w:szCs w:val="20"/>
        </w:rPr>
        <w:t xml:space="preserve"> Thủ tướng </w:t>
      </w:r>
      <w:r w:rsidR="00383932" w:rsidRPr="00100172">
        <w:rPr>
          <w:rFonts w:ascii="Arial" w:hAnsi="Arial" w:cs="Arial"/>
          <w:sz w:val="20"/>
          <w:szCs w:val="20"/>
        </w:rPr>
        <w:t>Chính phủ</w:t>
      </w:r>
      <w:r w:rsidRPr="00100172">
        <w:rPr>
          <w:rFonts w:ascii="Arial" w:hAnsi="Arial" w:cs="Arial"/>
          <w:sz w:val="20"/>
          <w:szCs w:val="20"/>
        </w:rPr>
        <w:t xml:space="preserve">, </w:t>
      </w:r>
      <w:r w:rsidR="00383932" w:rsidRPr="00100172">
        <w:rPr>
          <w:rFonts w:ascii="Arial" w:hAnsi="Arial" w:cs="Arial"/>
          <w:sz w:val="20"/>
          <w:szCs w:val="20"/>
        </w:rPr>
        <w:t>Ủy ban</w:t>
      </w:r>
      <w:r w:rsidRPr="00100172">
        <w:rPr>
          <w:rFonts w:ascii="Arial" w:hAnsi="Arial" w:cs="Arial"/>
          <w:sz w:val="20"/>
          <w:szCs w:val="20"/>
        </w:rPr>
        <w:t xml:space="preserve"> nhân dân thành phố đã ban hanh Quyết định số 603/QĐ-</w:t>
      </w:r>
      <w:r w:rsidR="00383932" w:rsidRPr="00100172">
        <w:rPr>
          <w:rFonts w:ascii="Arial" w:hAnsi="Arial" w:cs="Arial"/>
          <w:sz w:val="20"/>
          <w:szCs w:val="20"/>
        </w:rPr>
        <w:t>UBND</w:t>
      </w:r>
      <w:r w:rsidRPr="00100172">
        <w:rPr>
          <w:rFonts w:ascii="Arial" w:hAnsi="Arial" w:cs="Arial"/>
          <w:sz w:val="20"/>
          <w:szCs w:val="20"/>
        </w:rPr>
        <w:t xml:space="preserve"> ngày 13/4/2016 về việc phê duyệt Đề án hỗ trợ nhà ở đối với hộ nghèo theo Quyết định 33/2015/QĐ-TTg, theo đó tổng số hộ thuộc diện được hỗ trợ là 2.121 hộ, trong đó </w:t>
      </w:r>
      <w:r w:rsidR="00515F43" w:rsidRPr="00100172">
        <w:rPr>
          <w:rFonts w:ascii="Arial" w:hAnsi="Arial" w:cs="Arial"/>
          <w:sz w:val="20"/>
          <w:szCs w:val="20"/>
          <w:lang w:val="en-US"/>
        </w:rPr>
        <w:t>1</w:t>
      </w:r>
      <w:r w:rsidRPr="00100172">
        <w:rPr>
          <w:rFonts w:ascii="Arial" w:hAnsi="Arial" w:cs="Arial"/>
          <w:sz w:val="20"/>
          <w:szCs w:val="20"/>
        </w:rPr>
        <w:t xml:space="preserve">.448 hộ đủ điều kiện được hỗ trợ vay vốn xây nhà. Tuy nhiên, các hộ nghèo </w:t>
      </w:r>
      <w:r w:rsidR="00383932" w:rsidRPr="00100172">
        <w:rPr>
          <w:rFonts w:ascii="Arial" w:hAnsi="Arial" w:cs="Arial"/>
          <w:sz w:val="20"/>
          <w:szCs w:val="20"/>
        </w:rPr>
        <w:t>trên</w:t>
      </w:r>
      <w:r w:rsidRPr="00100172">
        <w:rPr>
          <w:rFonts w:ascii="Arial" w:hAnsi="Arial" w:cs="Arial"/>
          <w:sz w:val="20"/>
          <w:szCs w:val="20"/>
        </w:rPr>
        <w:t xml:space="preserve"> địa bàn thành phố hầu hết đều thuộc vào nhóm đối tượng </w:t>
      </w:r>
      <w:r w:rsidR="00515F43" w:rsidRPr="00100172">
        <w:rPr>
          <w:rFonts w:ascii="Arial" w:hAnsi="Arial" w:cs="Arial"/>
          <w:sz w:val="20"/>
          <w:szCs w:val="20"/>
          <w:lang w:val="en-US"/>
        </w:rPr>
        <w:t>b</w:t>
      </w:r>
      <w:r w:rsidRPr="00100172">
        <w:rPr>
          <w:rFonts w:ascii="Arial" w:hAnsi="Arial" w:cs="Arial"/>
          <w:sz w:val="20"/>
          <w:szCs w:val="20"/>
        </w:rPr>
        <w:t>ảo trợ xã hội, không có khả năng lao động, thu nhập thấp và không có tích lũy, dẫn đến việc ti</w:t>
      </w:r>
      <w:r w:rsidR="00AF0BC8" w:rsidRPr="00100172">
        <w:rPr>
          <w:rFonts w:ascii="Arial" w:hAnsi="Arial" w:cs="Arial"/>
          <w:sz w:val="20"/>
          <w:szCs w:val="20"/>
          <w:lang w:val="en-US"/>
        </w:rPr>
        <w:t>ế</w:t>
      </w:r>
      <w:r w:rsidRPr="00100172">
        <w:rPr>
          <w:rFonts w:ascii="Arial" w:hAnsi="Arial" w:cs="Arial"/>
          <w:sz w:val="20"/>
          <w:szCs w:val="20"/>
        </w:rPr>
        <w:t xml:space="preserve">p cận cơ chế </w:t>
      </w:r>
      <w:r w:rsidR="00677C64" w:rsidRPr="00100172">
        <w:rPr>
          <w:rFonts w:ascii="Arial" w:hAnsi="Arial" w:cs="Arial"/>
          <w:sz w:val="20"/>
          <w:szCs w:val="20"/>
          <w:lang w:val="en-US"/>
        </w:rPr>
        <w:t>vay vốn của ngân hàng chính sách gặp nhiều khó khăn, hạn chế; từ đó làm chậm tiến độ triển khai các chính sách cho vay, hộ trở nhà ở cho người nghèo.</w:t>
      </w:r>
    </w:p>
    <w:p w14:paraId="3C2E4FFD"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Vì vậy, Hội đồng Nhân dân th</w:t>
      </w:r>
      <w:r w:rsidR="00AD7804" w:rsidRPr="00100172">
        <w:rPr>
          <w:rFonts w:ascii="Arial" w:hAnsi="Arial" w:cs="Arial"/>
          <w:sz w:val="20"/>
          <w:szCs w:val="20"/>
          <w:lang w:val="en-US"/>
        </w:rPr>
        <w:t>à</w:t>
      </w:r>
      <w:r w:rsidRPr="00100172">
        <w:rPr>
          <w:rFonts w:ascii="Arial" w:hAnsi="Arial" w:cs="Arial"/>
          <w:sz w:val="20"/>
          <w:szCs w:val="20"/>
        </w:rPr>
        <w:t xml:space="preserve">nh phố đã ban hành Nghị quyết số 52/2019/NQ-HĐND ngày 09/12/2019 của Hội đồng nhân dân thành phố về cơ chế, chính sách hỗ trợ xây mới, sửa chữa nhà ở đối với hộ nghèo </w:t>
      </w:r>
      <w:r w:rsidR="00AD7804" w:rsidRPr="00100172">
        <w:rPr>
          <w:rFonts w:ascii="Arial" w:hAnsi="Arial" w:cs="Arial"/>
          <w:sz w:val="20"/>
          <w:szCs w:val="20"/>
          <w:lang w:val="en-US"/>
        </w:rPr>
        <w:t>tr</w:t>
      </w:r>
      <w:r w:rsidRPr="00100172">
        <w:rPr>
          <w:rFonts w:ascii="Arial" w:hAnsi="Arial" w:cs="Arial"/>
          <w:sz w:val="20"/>
          <w:szCs w:val="20"/>
        </w:rPr>
        <w:t>ên địa bàn thành phố Hải Phòng giai đoạn 2020-2025. Thành phố đã hỗ trợ xây dựng nhà mới: hỗ trợ 5,9 tấn xi-măng và</w:t>
      </w:r>
      <w:r w:rsidR="00AD7804" w:rsidRPr="00100172">
        <w:rPr>
          <w:rFonts w:ascii="Arial" w:hAnsi="Arial" w:cs="Arial"/>
          <w:sz w:val="20"/>
          <w:szCs w:val="20"/>
          <w:lang w:val="en-US"/>
        </w:rPr>
        <w:t xml:space="preserve"> </w:t>
      </w:r>
      <w:r w:rsidRPr="00100172">
        <w:rPr>
          <w:rFonts w:ascii="Arial" w:hAnsi="Arial" w:cs="Arial"/>
          <w:sz w:val="20"/>
          <w:szCs w:val="20"/>
        </w:rPr>
        <w:t>14.000</w:t>
      </w:r>
      <w:r w:rsidR="00383932" w:rsidRPr="00100172">
        <w:rPr>
          <w:rFonts w:ascii="Arial" w:hAnsi="Arial" w:cs="Arial"/>
          <w:sz w:val="20"/>
          <w:szCs w:val="20"/>
        </w:rPr>
        <w:t xml:space="preserve"> </w:t>
      </w:r>
      <w:r w:rsidRPr="00100172">
        <w:rPr>
          <w:rFonts w:ascii="Arial" w:hAnsi="Arial" w:cs="Arial"/>
          <w:sz w:val="20"/>
          <w:szCs w:val="20"/>
        </w:rPr>
        <w:t>viên gạch/hộ; hỗ trợ sửa chữa nhà: hỗ trợ 2,95 tấn xi-măng và 7.000 viên gạch/hộ</w:t>
      </w:r>
      <w:r w:rsidR="00AD7804" w:rsidRPr="00100172">
        <w:rPr>
          <w:rFonts w:ascii="Arial" w:hAnsi="Arial" w:cs="Arial"/>
          <w:sz w:val="20"/>
          <w:szCs w:val="20"/>
        </w:rPr>
        <w:t>. Cùng v</w:t>
      </w:r>
      <w:r w:rsidR="00AD7804" w:rsidRPr="00100172">
        <w:rPr>
          <w:rFonts w:ascii="Arial" w:hAnsi="Arial" w:cs="Arial"/>
          <w:sz w:val="20"/>
          <w:szCs w:val="20"/>
          <w:lang w:val="en-US"/>
        </w:rPr>
        <w:t>ớ</w:t>
      </w:r>
      <w:r w:rsidRPr="00100172">
        <w:rPr>
          <w:rFonts w:ascii="Arial" w:hAnsi="Arial" w:cs="Arial"/>
          <w:sz w:val="20"/>
          <w:szCs w:val="20"/>
        </w:rPr>
        <w:t xml:space="preserve">i đó, hỗ trợ lãi suất vay tín dụng qua Ngân hành chính sách xã hội thành phố với mức cho vay 35 </w:t>
      </w:r>
      <w:r w:rsidR="00AD7804" w:rsidRPr="00100172">
        <w:rPr>
          <w:rFonts w:ascii="Arial" w:hAnsi="Arial" w:cs="Arial"/>
          <w:sz w:val="20"/>
          <w:szCs w:val="20"/>
          <w:lang w:val="en-US"/>
        </w:rPr>
        <w:t>tr</w:t>
      </w:r>
      <w:r w:rsidRPr="00100172">
        <w:rPr>
          <w:rFonts w:ascii="Arial" w:hAnsi="Arial" w:cs="Arial"/>
          <w:sz w:val="20"/>
          <w:szCs w:val="20"/>
        </w:rPr>
        <w:t>iệu đồng đối v</w:t>
      </w:r>
      <w:r w:rsidR="00AD7804" w:rsidRPr="00100172">
        <w:rPr>
          <w:rFonts w:ascii="Arial" w:hAnsi="Arial" w:cs="Arial"/>
          <w:sz w:val="20"/>
          <w:szCs w:val="20"/>
          <w:lang w:val="en-US"/>
        </w:rPr>
        <w:t>ớ</w:t>
      </w:r>
      <w:r w:rsidRPr="00100172">
        <w:rPr>
          <w:rFonts w:ascii="Arial" w:hAnsi="Arial" w:cs="Arial"/>
          <w:sz w:val="20"/>
          <w:szCs w:val="20"/>
        </w:rPr>
        <w:t>i hộ xây dựng nhà mới và 20 triệu đồng đối với hộ sửa chữa nhà. Tổng số hộ nghèo đã được phê duyệt là 1.110 hộ (855 hộ xây mới; 255 hộ sửa chữa). Đến hết n</w:t>
      </w:r>
      <w:r w:rsidR="00AD7804" w:rsidRPr="00100172">
        <w:rPr>
          <w:rFonts w:ascii="Arial" w:hAnsi="Arial" w:cs="Arial"/>
          <w:sz w:val="20"/>
          <w:szCs w:val="20"/>
          <w:lang w:val="en-US"/>
        </w:rPr>
        <w:t>ă</w:t>
      </w:r>
      <w:r w:rsidRPr="00100172">
        <w:rPr>
          <w:rFonts w:ascii="Arial" w:hAnsi="Arial" w:cs="Arial"/>
          <w:sz w:val="20"/>
          <w:szCs w:val="20"/>
        </w:rPr>
        <w:t xml:space="preserve">m 2021, thành phố đã thực hiện hỗ </w:t>
      </w:r>
      <w:r w:rsidR="00383932" w:rsidRPr="00100172">
        <w:rPr>
          <w:rFonts w:ascii="Arial" w:hAnsi="Arial" w:cs="Arial"/>
          <w:sz w:val="20"/>
          <w:szCs w:val="20"/>
        </w:rPr>
        <w:t>trợ</w:t>
      </w:r>
      <w:r w:rsidRPr="00100172">
        <w:rPr>
          <w:rFonts w:ascii="Arial" w:hAnsi="Arial" w:cs="Arial"/>
          <w:sz w:val="20"/>
          <w:szCs w:val="20"/>
        </w:rPr>
        <w:t xml:space="preserve"> cho 585 hộ v</w:t>
      </w:r>
      <w:r w:rsidR="00AD7804" w:rsidRPr="00100172">
        <w:rPr>
          <w:rFonts w:ascii="Arial" w:hAnsi="Arial" w:cs="Arial"/>
          <w:sz w:val="20"/>
          <w:szCs w:val="20"/>
          <w:lang w:val="en-US"/>
        </w:rPr>
        <w:t>ớ</w:t>
      </w:r>
      <w:r w:rsidRPr="00100172">
        <w:rPr>
          <w:rFonts w:ascii="Arial" w:hAnsi="Arial" w:cs="Arial"/>
          <w:sz w:val="20"/>
          <w:szCs w:val="20"/>
        </w:rPr>
        <w:t>i k</w:t>
      </w:r>
      <w:r w:rsidR="00AD7804" w:rsidRPr="00100172">
        <w:rPr>
          <w:rFonts w:ascii="Arial" w:hAnsi="Arial" w:cs="Arial"/>
          <w:sz w:val="20"/>
          <w:szCs w:val="20"/>
          <w:lang w:val="en-US"/>
        </w:rPr>
        <w:t>i</w:t>
      </w:r>
      <w:r w:rsidRPr="00100172">
        <w:rPr>
          <w:rFonts w:ascii="Arial" w:hAnsi="Arial" w:cs="Arial"/>
          <w:sz w:val="20"/>
          <w:szCs w:val="20"/>
        </w:rPr>
        <w:t>nh ph</w:t>
      </w:r>
      <w:r w:rsidR="00AD7804" w:rsidRPr="00100172">
        <w:rPr>
          <w:rFonts w:ascii="Arial" w:hAnsi="Arial" w:cs="Arial"/>
          <w:sz w:val="20"/>
          <w:szCs w:val="20"/>
          <w:lang w:val="en-US"/>
        </w:rPr>
        <w:t>í</w:t>
      </w:r>
      <w:r w:rsidRPr="00100172">
        <w:rPr>
          <w:rFonts w:ascii="Arial" w:hAnsi="Arial" w:cs="Arial"/>
          <w:sz w:val="20"/>
          <w:szCs w:val="20"/>
        </w:rPr>
        <w:t xml:space="preserve"> </w:t>
      </w:r>
      <w:r w:rsidR="00383932" w:rsidRPr="00100172">
        <w:rPr>
          <w:rFonts w:ascii="Arial" w:hAnsi="Arial" w:cs="Arial"/>
          <w:sz w:val="20"/>
          <w:szCs w:val="20"/>
        </w:rPr>
        <w:t>hỗ trợ</w:t>
      </w:r>
      <w:r w:rsidRPr="00100172">
        <w:rPr>
          <w:rFonts w:ascii="Arial" w:hAnsi="Arial" w:cs="Arial"/>
          <w:sz w:val="20"/>
          <w:szCs w:val="20"/>
        </w:rPr>
        <w:t xml:space="preserve"> bằng tiền là 13.192 triệu đồng; hỗ trợ bằng vật liệu tương đương 6.789.500 viên gạch và 2.872,35 tấn xi-mă</w:t>
      </w:r>
      <w:r w:rsidR="00AD7804" w:rsidRPr="00100172">
        <w:rPr>
          <w:rFonts w:ascii="Arial" w:hAnsi="Arial" w:cs="Arial"/>
          <w:sz w:val="20"/>
          <w:szCs w:val="20"/>
          <w:lang w:val="en-US"/>
        </w:rPr>
        <w:t>n</w:t>
      </w:r>
      <w:r w:rsidRPr="00100172">
        <w:rPr>
          <w:rFonts w:ascii="Arial" w:hAnsi="Arial" w:cs="Arial"/>
          <w:sz w:val="20"/>
          <w:szCs w:val="20"/>
        </w:rPr>
        <w:t>g.</w:t>
      </w:r>
    </w:p>
    <w:p w14:paraId="57BF63B7"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3.3</w:t>
      </w:r>
      <w:r w:rsidR="00AD7804" w:rsidRPr="00100172">
        <w:rPr>
          <w:rFonts w:ascii="Arial" w:hAnsi="Arial" w:cs="Arial"/>
          <w:b/>
          <w:bCs/>
          <w:sz w:val="20"/>
          <w:szCs w:val="20"/>
          <w:lang w:val="en-US"/>
        </w:rPr>
        <w:t>.</w:t>
      </w:r>
      <w:r w:rsidR="00383932" w:rsidRPr="00100172">
        <w:rPr>
          <w:rFonts w:ascii="Arial" w:hAnsi="Arial" w:cs="Arial"/>
          <w:b/>
          <w:bCs/>
          <w:sz w:val="20"/>
          <w:szCs w:val="20"/>
        </w:rPr>
        <w:t xml:space="preserve"> </w:t>
      </w:r>
      <w:r w:rsidRPr="00100172">
        <w:rPr>
          <w:rFonts w:ascii="Arial" w:hAnsi="Arial" w:cs="Arial"/>
          <w:b/>
          <w:bCs/>
          <w:sz w:val="20"/>
          <w:szCs w:val="20"/>
        </w:rPr>
        <w:t>Nhà ở của người thu nhập thấp khu vực đô thị</w:t>
      </w:r>
    </w:p>
    <w:p w14:paraId="64615645"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Qua khảo sát, phần lớn các hộ có diện tích </w:t>
      </w:r>
      <w:r w:rsidR="00383932" w:rsidRPr="00100172">
        <w:rPr>
          <w:rFonts w:ascii="Arial" w:hAnsi="Arial" w:cs="Arial"/>
          <w:sz w:val="20"/>
          <w:szCs w:val="20"/>
        </w:rPr>
        <w:t>nhà ở</w:t>
      </w:r>
      <w:r w:rsidRPr="00100172">
        <w:rPr>
          <w:rFonts w:ascii="Arial" w:hAnsi="Arial" w:cs="Arial"/>
          <w:sz w:val="20"/>
          <w:szCs w:val="20"/>
        </w:rPr>
        <w:t xml:space="preserve"> chật chội, nh</w:t>
      </w:r>
      <w:r w:rsidR="00AD7804" w:rsidRPr="00100172">
        <w:rPr>
          <w:rFonts w:ascii="Arial" w:hAnsi="Arial" w:cs="Arial"/>
          <w:sz w:val="20"/>
          <w:szCs w:val="20"/>
          <w:lang w:val="en-US"/>
        </w:rPr>
        <w:t>i</w:t>
      </w:r>
      <w:r w:rsidRPr="00100172">
        <w:rPr>
          <w:rFonts w:ascii="Arial" w:hAnsi="Arial" w:cs="Arial"/>
          <w:sz w:val="20"/>
          <w:szCs w:val="20"/>
        </w:rPr>
        <w:t xml:space="preserve">ều thế hệ cùng sinh sống, bình quân diện tích rất thấp chỉ đạt khoảng 2-3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/người. Thiếu nước sạch, thiếu điện chiếu sáng công cộng, hẻm ngõ ngách chật hẹp, xuống cấp và úng ngập.</w:t>
      </w:r>
    </w:p>
    <w:p w14:paraId="0537796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Đến nay, </w:t>
      </w:r>
      <w:r w:rsidR="00383932" w:rsidRPr="00100172">
        <w:rPr>
          <w:rFonts w:ascii="Arial" w:hAnsi="Arial" w:cs="Arial"/>
          <w:sz w:val="20"/>
          <w:szCs w:val="20"/>
        </w:rPr>
        <w:t>trên</w:t>
      </w:r>
      <w:r w:rsidRPr="00100172">
        <w:rPr>
          <w:rFonts w:ascii="Arial" w:hAnsi="Arial" w:cs="Arial"/>
          <w:sz w:val="20"/>
          <w:szCs w:val="20"/>
        </w:rPr>
        <w:t xml:space="preserve"> địa bàn thành phố đang triển khai 02 dự án nhà ở cho người thu nhập thấp, bao gồm: Khu chung cư cao tầng cho người th</w:t>
      </w:r>
      <w:r w:rsidR="00AF0BC8" w:rsidRPr="00100172">
        <w:rPr>
          <w:rFonts w:ascii="Arial" w:hAnsi="Arial" w:cs="Arial"/>
          <w:sz w:val="20"/>
          <w:szCs w:val="20"/>
          <w:lang w:val="en-US"/>
        </w:rPr>
        <w:t>u</w:t>
      </w:r>
      <w:r w:rsidRPr="00100172">
        <w:rPr>
          <w:rFonts w:ascii="Arial" w:hAnsi="Arial" w:cs="Arial"/>
          <w:sz w:val="20"/>
          <w:szCs w:val="20"/>
        </w:rPr>
        <w:t xml:space="preserve"> nhập thấp thuộc dự án khu đô thị mới tại phường Đằng Hải, quận Hải An (668 căn hộ với 61.078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diện tích sàn) và Khu nhà ở cho người thu nhập thấp tại xã An Đồng, huyện An D</w:t>
      </w:r>
      <w:r w:rsidR="00383932" w:rsidRPr="00100172">
        <w:rPr>
          <w:rFonts w:ascii="Arial" w:hAnsi="Arial" w:cs="Arial"/>
          <w:sz w:val="20"/>
          <w:szCs w:val="20"/>
        </w:rPr>
        <w:t>ươ</w:t>
      </w:r>
      <w:r w:rsidR="007F0277" w:rsidRPr="00100172">
        <w:rPr>
          <w:rFonts w:ascii="Arial" w:hAnsi="Arial" w:cs="Arial"/>
          <w:sz w:val="20"/>
          <w:szCs w:val="20"/>
          <w:lang w:val="en-US"/>
        </w:rPr>
        <w:t>n</w:t>
      </w:r>
      <w:r w:rsidRPr="00100172">
        <w:rPr>
          <w:rFonts w:ascii="Arial" w:hAnsi="Arial" w:cs="Arial"/>
          <w:sz w:val="20"/>
          <w:szCs w:val="20"/>
        </w:rPr>
        <w:t xml:space="preserve">g (546 căn hộ với 38.220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diện tích sàn).</w:t>
      </w:r>
    </w:p>
    <w:p w14:paraId="3C38F9D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Thành phố Hả</w:t>
      </w:r>
      <w:r w:rsidR="00AD7804" w:rsidRPr="00100172">
        <w:rPr>
          <w:rFonts w:ascii="Arial" w:hAnsi="Arial" w:cs="Arial"/>
          <w:sz w:val="20"/>
          <w:szCs w:val="20"/>
          <w:lang w:val="en-US"/>
        </w:rPr>
        <w:t>i</w:t>
      </w:r>
      <w:r w:rsidRPr="00100172">
        <w:rPr>
          <w:rFonts w:ascii="Arial" w:hAnsi="Arial" w:cs="Arial"/>
          <w:sz w:val="20"/>
          <w:szCs w:val="20"/>
        </w:rPr>
        <w:t xml:space="preserve"> Phòng đã xây dựng “Đề án xây dựng nhà ở xã hội, nhà ở công vụ th</w:t>
      </w:r>
      <w:r w:rsidR="00AD7804" w:rsidRPr="00100172">
        <w:rPr>
          <w:rFonts w:ascii="Arial" w:hAnsi="Arial" w:cs="Arial"/>
          <w:sz w:val="20"/>
          <w:szCs w:val="20"/>
          <w:lang w:val="en-US"/>
        </w:rPr>
        <w:t>à</w:t>
      </w:r>
      <w:r w:rsidRPr="00100172">
        <w:rPr>
          <w:rFonts w:ascii="Arial" w:hAnsi="Arial" w:cs="Arial"/>
          <w:sz w:val="20"/>
          <w:szCs w:val="20"/>
        </w:rPr>
        <w:t xml:space="preserve">nh phố Hải Phòng đến năm 2015” và đã được </w:t>
      </w:r>
      <w:r w:rsidR="00AD7804" w:rsidRPr="00100172">
        <w:rPr>
          <w:rFonts w:ascii="Arial" w:hAnsi="Arial" w:cs="Arial"/>
          <w:sz w:val="20"/>
          <w:szCs w:val="20"/>
        </w:rPr>
        <w:t>Ủ</w:t>
      </w:r>
      <w:r w:rsidRPr="00100172">
        <w:rPr>
          <w:rFonts w:ascii="Arial" w:hAnsi="Arial" w:cs="Arial"/>
          <w:sz w:val="20"/>
          <w:szCs w:val="20"/>
        </w:rPr>
        <w:t>y ba</w:t>
      </w:r>
      <w:r w:rsidR="00AD7804" w:rsidRPr="00100172">
        <w:rPr>
          <w:rFonts w:ascii="Arial" w:hAnsi="Arial" w:cs="Arial"/>
          <w:sz w:val="20"/>
          <w:szCs w:val="20"/>
          <w:lang w:val="en-US"/>
        </w:rPr>
        <w:t>n</w:t>
      </w:r>
      <w:r w:rsidRPr="00100172">
        <w:rPr>
          <w:rFonts w:ascii="Arial" w:hAnsi="Arial" w:cs="Arial"/>
          <w:sz w:val="20"/>
          <w:szCs w:val="20"/>
        </w:rPr>
        <w:t xml:space="preserve"> nhân dân thành phố phê duyệt tại </w:t>
      </w:r>
      <w:r w:rsidR="00383932" w:rsidRPr="00100172">
        <w:rPr>
          <w:rFonts w:ascii="Arial" w:hAnsi="Arial" w:cs="Arial"/>
          <w:sz w:val="20"/>
          <w:szCs w:val="20"/>
        </w:rPr>
        <w:t>Quyết</w:t>
      </w:r>
      <w:r w:rsidRPr="00100172">
        <w:rPr>
          <w:rFonts w:ascii="Arial" w:hAnsi="Arial" w:cs="Arial"/>
          <w:sz w:val="20"/>
          <w:szCs w:val="20"/>
        </w:rPr>
        <w:t xml:space="preserve"> định số 580/QĐ-UBND ngày 18/4/2011. Theo đề án, giai đoạn từ năm 2011 đến năm 2015</w:t>
      </w:r>
      <w:r w:rsidR="00AD7804" w:rsidRPr="00100172">
        <w:rPr>
          <w:rFonts w:ascii="Arial" w:hAnsi="Arial" w:cs="Arial"/>
          <w:sz w:val="20"/>
          <w:szCs w:val="20"/>
          <w:lang w:val="en-US"/>
        </w:rPr>
        <w:t xml:space="preserve"> </w:t>
      </w:r>
      <w:r w:rsidR="00AD7804" w:rsidRPr="00100172">
        <w:rPr>
          <w:rFonts w:ascii="Arial" w:hAnsi="Arial" w:cs="Arial"/>
          <w:sz w:val="20"/>
          <w:szCs w:val="20"/>
        </w:rPr>
        <w:t>có</w:t>
      </w:r>
      <w:r w:rsidRPr="00100172">
        <w:rPr>
          <w:rFonts w:ascii="Arial" w:hAnsi="Arial" w:cs="Arial"/>
          <w:sz w:val="20"/>
          <w:szCs w:val="20"/>
        </w:rPr>
        <w:t xml:space="preserve"> khoảng 49.542 hộ khó kh</w:t>
      </w:r>
      <w:r w:rsidR="00AD7804" w:rsidRPr="00100172">
        <w:rPr>
          <w:rFonts w:ascii="Arial" w:hAnsi="Arial" w:cs="Arial"/>
          <w:sz w:val="20"/>
          <w:szCs w:val="20"/>
          <w:lang w:val="en-US"/>
        </w:rPr>
        <w:t>ă</w:t>
      </w:r>
      <w:r w:rsidRPr="00100172">
        <w:rPr>
          <w:rFonts w:ascii="Arial" w:hAnsi="Arial" w:cs="Arial"/>
          <w:sz w:val="20"/>
          <w:szCs w:val="20"/>
        </w:rPr>
        <w:t xml:space="preserve">n và có nhu cầu cần hỗ trợ về </w:t>
      </w:r>
      <w:r w:rsidR="00383932" w:rsidRPr="00100172">
        <w:rPr>
          <w:rFonts w:ascii="Arial" w:hAnsi="Arial" w:cs="Arial"/>
          <w:sz w:val="20"/>
          <w:szCs w:val="20"/>
        </w:rPr>
        <w:t>nhà ở</w:t>
      </w:r>
      <w:r w:rsidRPr="00100172">
        <w:rPr>
          <w:rFonts w:ascii="Arial" w:hAnsi="Arial" w:cs="Arial"/>
          <w:sz w:val="20"/>
          <w:szCs w:val="20"/>
        </w:rPr>
        <w:t xml:space="preserve"> thu nhập thấp (trong đó có 2.142 hộ thuộc các đối tượng cán bộ, công chức, viên chức, sỹ quan, quân nhân chuyên nghiệp có đủ điều kiện để thuê, thuê mua, mua nhà ở thu nhập thấp và khoảng 47.400 hộ gia đình có thu nhập thấp đang sống tại đô thị). Bên cạnh đó, </w:t>
      </w:r>
      <w:r w:rsidR="00383932" w:rsidRPr="00100172">
        <w:rPr>
          <w:rFonts w:ascii="Arial" w:hAnsi="Arial" w:cs="Arial"/>
          <w:sz w:val="20"/>
          <w:szCs w:val="20"/>
        </w:rPr>
        <w:t>Ủy ban</w:t>
      </w:r>
      <w:r w:rsidRPr="00100172">
        <w:rPr>
          <w:rFonts w:ascii="Arial" w:hAnsi="Arial" w:cs="Arial"/>
          <w:sz w:val="20"/>
          <w:szCs w:val="20"/>
        </w:rPr>
        <w:t xml:space="preserve"> nhân dân thành phố còn cho ban hành Quyết định số 1078/2017/QĐ-</w:t>
      </w:r>
      <w:r w:rsidR="00383932" w:rsidRPr="00100172">
        <w:rPr>
          <w:rFonts w:ascii="Arial" w:hAnsi="Arial" w:cs="Arial"/>
          <w:sz w:val="20"/>
          <w:szCs w:val="20"/>
        </w:rPr>
        <w:t>UBND</w:t>
      </w:r>
      <w:r w:rsidRPr="00100172">
        <w:rPr>
          <w:rFonts w:ascii="Arial" w:hAnsi="Arial" w:cs="Arial"/>
          <w:sz w:val="20"/>
          <w:szCs w:val="20"/>
        </w:rPr>
        <w:t xml:space="preserve"> ngày 05/5/2017 về việc quy định ti</w:t>
      </w:r>
      <w:r w:rsidR="00AD7804" w:rsidRPr="00100172">
        <w:rPr>
          <w:rFonts w:ascii="Arial" w:hAnsi="Arial" w:cs="Arial"/>
          <w:sz w:val="20"/>
          <w:szCs w:val="20"/>
          <w:lang w:val="en-US"/>
        </w:rPr>
        <w:t>ê</w:t>
      </w:r>
      <w:r w:rsidRPr="00100172">
        <w:rPr>
          <w:rFonts w:ascii="Arial" w:hAnsi="Arial" w:cs="Arial"/>
          <w:sz w:val="20"/>
          <w:szCs w:val="20"/>
        </w:rPr>
        <w:t>u chí ưu tiên trong xét duyệt đối tượng được mua, thuê, thuê mua nhà ở xã hội trên địa bàn thành phố Hải Phòng.</w:t>
      </w:r>
    </w:p>
    <w:p w14:paraId="70D5D1B8" w14:textId="77777777" w:rsidR="007F20BC" w:rsidRPr="00100172" w:rsidRDefault="007F20BC" w:rsidP="00100172">
      <w:pPr>
        <w:spacing w:before="120"/>
        <w:rPr>
          <w:rFonts w:ascii="Arial" w:hAnsi="Arial" w:cs="Arial"/>
          <w:sz w:val="20"/>
          <w:szCs w:val="20"/>
          <w:lang w:val="en-US"/>
        </w:rPr>
      </w:pPr>
      <w:r w:rsidRPr="00100172">
        <w:rPr>
          <w:rFonts w:ascii="Arial" w:hAnsi="Arial" w:cs="Arial"/>
          <w:sz w:val="20"/>
          <w:szCs w:val="20"/>
        </w:rPr>
        <w:t xml:space="preserve">Trong thời gian sắp tới, thành phố sẽ </w:t>
      </w:r>
      <w:r w:rsidR="00383932" w:rsidRPr="00100172">
        <w:rPr>
          <w:rFonts w:ascii="Arial" w:hAnsi="Arial" w:cs="Arial"/>
          <w:sz w:val="20"/>
          <w:szCs w:val="20"/>
        </w:rPr>
        <w:t>có thêm</w:t>
      </w:r>
      <w:r w:rsidRPr="00100172">
        <w:rPr>
          <w:rFonts w:ascii="Arial" w:hAnsi="Arial" w:cs="Arial"/>
          <w:sz w:val="20"/>
          <w:szCs w:val="20"/>
        </w:rPr>
        <w:t xml:space="preserve"> 02 vị </w:t>
      </w:r>
      <w:r w:rsidR="00DA18E1" w:rsidRPr="00100172">
        <w:rPr>
          <w:rFonts w:ascii="Arial" w:hAnsi="Arial" w:cs="Arial"/>
          <w:sz w:val="20"/>
          <w:szCs w:val="20"/>
          <w:lang w:val="en-US"/>
        </w:rPr>
        <w:t>tr</w:t>
      </w:r>
      <w:r w:rsidRPr="00100172">
        <w:rPr>
          <w:rFonts w:ascii="Arial" w:hAnsi="Arial" w:cs="Arial"/>
          <w:sz w:val="20"/>
          <w:szCs w:val="20"/>
        </w:rPr>
        <w:t xml:space="preserve">í dự kiến phát triển nhà ở cho người có thu nhập thấp: quận Hải An với dự án Khu nhà ở thu nhập thấp (diện tích đất dự kiến: 0,5 ha) và huyện Ao Lão với Dự án </w:t>
      </w:r>
      <w:r w:rsidR="00383932" w:rsidRPr="00100172">
        <w:rPr>
          <w:rFonts w:ascii="Arial" w:hAnsi="Arial" w:cs="Arial"/>
          <w:sz w:val="20"/>
          <w:szCs w:val="20"/>
        </w:rPr>
        <w:t>đầu tư</w:t>
      </w:r>
      <w:r w:rsidRPr="00100172">
        <w:rPr>
          <w:rFonts w:ascii="Arial" w:hAnsi="Arial" w:cs="Arial"/>
          <w:sz w:val="20"/>
          <w:szCs w:val="20"/>
        </w:rPr>
        <w:t xml:space="preserve"> xây dựng khu dịch vụ, nhà ở cho công nhân và người có thu nhập thấp (diện tích đất dự kiến: 11,83 ha).Việc ph</w:t>
      </w:r>
      <w:r w:rsidR="00DA18E1" w:rsidRPr="00100172">
        <w:rPr>
          <w:rFonts w:ascii="Arial" w:hAnsi="Arial" w:cs="Arial"/>
          <w:sz w:val="20"/>
          <w:szCs w:val="20"/>
          <w:lang w:val="en-US"/>
        </w:rPr>
        <w:t>á</w:t>
      </w:r>
      <w:r w:rsidRPr="00100172">
        <w:rPr>
          <w:rFonts w:ascii="Arial" w:hAnsi="Arial" w:cs="Arial"/>
          <w:sz w:val="20"/>
          <w:szCs w:val="20"/>
        </w:rPr>
        <w:t xml:space="preserve">t </w:t>
      </w:r>
      <w:r w:rsidR="00383932" w:rsidRPr="00100172">
        <w:rPr>
          <w:rFonts w:ascii="Arial" w:hAnsi="Arial" w:cs="Arial"/>
          <w:sz w:val="20"/>
          <w:szCs w:val="20"/>
        </w:rPr>
        <w:t>triển</w:t>
      </w:r>
      <w:r w:rsidRPr="00100172">
        <w:rPr>
          <w:rFonts w:ascii="Arial" w:hAnsi="Arial" w:cs="Arial"/>
          <w:sz w:val="20"/>
          <w:szCs w:val="20"/>
        </w:rPr>
        <w:t xml:space="preserve"> dự án nhà ở xã hội trên địa bàn thành phố thời gian qua đã nhận được sự</w:t>
      </w:r>
      <w:r w:rsidR="00DA18E1" w:rsidRPr="00100172">
        <w:rPr>
          <w:rFonts w:ascii="Arial" w:hAnsi="Arial" w:cs="Arial"/>
          <w:sz w:val="20"/>
          <w:szCs w:val="20"/>
        </w:rPr>
        <w:t xml:space="preserve"> đ</w:t>
      </w:r>
      <w:r w:rsidR="00DA18E1" w:rsidRPr="00100172">
        <w:rPr>
          <w:rFonts w:ascii="Arial" w:hAnsi="Arial" w:cs="Arial"/>
          <w:sz w:val="20"/>
          <w:szCs w:val="20"/>
          <w:lang w:val="en-US"/>
        </w:rPr>
        <w:t>ồ</w:t>
      </w:r>
      <w:r w:rsidRPr="00100172">
        <w:rPr>
          <w:rFonts w:ascii="Arial" w:hAnsi="Arial" w:cs="Arial"/>
          <w:sz w:val="20"/>
          <w:szCs w:val="20"/>
        </w:rPr>
        <w:t xml:space="preserve">ng tình và ủng hộ của các cấp, bộ ngành, địa phương và người dân. Tuy nhiên, kết quả phát triển nhà ở xã hội đến nay không cao do gặp phải hạn chế từ nguồn vốn đầu tư và quỹ đất sạch hình thành dự án và không nhận được sự quan tâm của của các nhà </w:t>
      </w:r>
      <w:r w:rsidR="00383932" w:rsidRPr="00100172">
        <w:rPr>
          <w:rFonts w:ascii="Arial" w:hAnsi="Arial" w:cs="Arial"/>
          <w:sz w:val="20"/>
          <w:szCs w:val="20"/>
        </w:rPr>
        <w:t>đầu tư</w:t>
      </w:r>
      <w:r w:rsidRPr="00100172">
        <w:rPr>
          <w:rFonts w:ascii="Arial" w:hAnsi="Arial" w:cs="Arial"/>
          <w:sz w:val="20"/>
          <w:szCs w:val="20"/>
        </w:rPr>
        <w:t xml:space="preserve">. Do đó, việc phát triển nhà ở xã hội </w:t>
      </w:r>
      <w:r w:rsidR="00383932" w:rsidRPr="00100172">
        <w:rPr>
          <w:rFonts w:ascii="Arial" w:hAnsi="Arial" w:cs="Arial"/>
          <w:sz w:val="20"/>
          <w:szCs w:val="20"/>
        </w:rPr>
        <w:t>trên</w:t>
      </w:r>
      <w:r w:rsidRPr="00100172">
        <w:rPr>
          <w:rFonts w:ascii="Arial" w:hAnsi="Arial" w:cs="Arial"/>
          <w:sz w:val="20"/>
          <w:szCs w:val="20"/>
        </w:rPr>
        <w:t xml:space="preserve"> địa bàn thành phố vẫn chưa đ</w:t>
      </w:r>
      <w:r w:rsidR="00AF0BC8" w:rsidRPr="00100172">
        <w:rPr>
          <w:rFonts w:ascii="Arial" w:hAnsi="Arial" w:cs="Arial"/>
          <w:sz w:val="20"/>
          <w:szCs w:val="20"/>
          <w:lang w:val="en-US"/>
        </w:rPr>
        <w:t>ư</w:t>
      </w:r>
      <w:r w:rsidRPr="00100172">
        <w:rPr>
          <w:rFonts w:ascii="Arial" w:hAnsi="Arial" w:cs="Arial"/>
          <w:sz w:val="20"/>
          <w:szCs w:val="20"/>
        </w:rPr>
        <w:t>ợc đáp ứng được kịp thời so với nhu cầu của các đối tượng được hưởng chính sách nhà ở xã hội.</w:t>
      </w:r>
    </w:p>
    <w:p w14:paraId="55DB8285"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3.4.</w:t>
      </w:r>
      <w:r w:rsidR="00383932" w:rsidRPr="00100172">
        <w:rPr>
          <w:rFonts w:ascii="Arial" w:hAnsi="Arial" w:cs="Arial"/>
          <w:b/>
          <w:bCs/>
          <w:sz w:val="20"/>
          <w:szCs w:val="20"/>
        </w:rPr>
        <w:t xml:space="preserve"> </w:t>
      </w:r>
      <w:r w:rsidRPr="00100172">
        <w:rPr>
          <w:rFonts w:ascii="Arial" w:hAnsi="Arial" w:cs="Arial"/>
          <w:b/>
          <w:bCs/>
          <w:sz w:val="20"/>
          <w:szCs w:val="20"/>
        </w:rPr>
        <w:t>Nhà ở công nhân lao động tại các khu công nghiệp, cụm công nghiệp</w:t>
      </w:r>
    </w:p>
    <w:p w14:paraId="612AF9C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Căn cứ theo </w:t>
      </w:r>
      <w:r w:rsidR="00383932" w:rsidRPr="00100172">
        <w:rPr>
          <w:rFonts w:ascii="Arial" w:hAnsi="Arial" w:cs="Arial"/>
          <w:sz w:val="20"/>
          <w:szCs w:val="20"/>
        </w:rPr>
        <w:t>văn bản</w:t>
      </w:r>
      <w:r w:rsidRPr="00100172">
        <w:rPr>
          <w:rFonts w:ascii="Arial" w:hAnsi="Arial" w:cs="Arial"/>
          <w:sz w:val="20"/>
          <w:szCs w:val="20"/>
        </w:rPr>
        <w:t xml:space="preserve"> số 1263/BQL-QHXD ngày 28/4/2022 của Ban Quản </w:t>
      </w:r>
      <w:r w:rsidR="00D5779C" w:rsidRPr="00100172">
        <w:rPr>
          <w:rFonts w:ascii="Arial" w:hAnsi="Arial" w:cs="Arial"/>
          <w:sz w:val="20"/>
          <w:szCs w:val="20"/>
          <w:lang w:val="en-US"/>
        </w:rPr>
        <w:t>l</w:t>
      </w:r>
      <w:r w:rsidRPr="00100172">
        <w:rPr>
          <w:rFonts w:ascii="Arial" w:hAnsi="Arial" w:cs="Arial"/>
          <w:sz w:val="20"/>
          <w:szCs w:val="20"/>
        </w:rPr>
        <w:t>ý Khu kinh tế Hải Phòng, hiện nay trên địa bàn thành phố có 12 khu công nghiệp vớ</w:t>
      </w:r>
      <w:r w:rsidR="00DA18E1" w:rsidRPr="00100172">
        <w:rPr>
          <w:rFonts w:ascii="Arial" w:hAnsi="Arial" w:cs="Arial"/>
          <w:sz w:val="20"/>
          <w:szCs w:val="20"/>
        </w:rPr>
        <w:t>i t</w:t>
      </w:r>
      <w:r w:rsidR="00DA18E1" w:rsidRPr="00100172">
        <w:rPr>
          <w:rFonts w:ascii="Arial" w:hAnsi="Arial" w:cs="Arial"/>
          <w:sz w:val="20"/>
          <w:szCs w:val="20"/>
          <w:lang w:val="en-US"/>
        </w:rPr>
        <w:t>ổ</w:t>
      </w:r>
      <w:r w:rsidRPr="00100172">
        <w:rPr>
          <w:rFonts w:ascii="Arial" w:hAnsi="Arial" w:cs="Arial"/>
          <w:sz w:val="20"/>
          <w:szCs w:val="20"/>
        </w:rPr>
        <w:t>ng s</w:t>
      </w:r>
      <w:r w:rsidR="00DA18E1" w:rsidRPr="00100172">
        <w:rPr>
          <w:rFonts w:ascii="Arial" w:hAnsi="Arial" w:cs="Arial"/>
          <w:sz w:val="20"/>
          <w:szCs w:val="20"/>
          <w:lang w:val="en-US"/>
        </w:rPr>
        <w:t>ố</w:t>
      </w:r>
      <w:r w:rsidRPr="00100172">
        <w:rPr>
          <w:rFonts w:ascii="Arial" w:hAnsi="Arial" w:cs="Arial"/>
          <w:sz w:val="20"/>
          <w:szCs w:val="20"/>
        </w:rPr>
        <w:t xml:space="preserve"> công nhân đang làm việc là 180.331 người. Trong đó:</w:t>
      </w:r>
    </w:p>
    <w:p w14:paraId="48BC98B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- 08 khu công nghiệp nằm trong Khu kinh tế Đình Vũ - Cát Hải: 07 khu đã triển khai dự án phát triển cơ sở hạ t</w:t>
      </w:r>
      <w:r w:rsidR="00DA18E1" w:rsidRPr="00100172">
        <w:rPr>
          <w:rFonts w:ascii="Arial" w:hAnsi="Arial" w:cs="Arial"/>
          <w:sz w:val="20"/>
          <w:szCs w:val="20"/>
          <w:lang w:val="en-US"/>
        </w:rPr>
        <w:t>ầ</w:t>
      </w:r>
      <w:r w:rsidRPr="00100172">
        <w:rPr>
          <w:rFonts w:ascii="Arial" w:hAnsi="Arial" w:cs="Arial"/>
          <w:sz w:val="20"/>
          <w:szCs w:val="20"/>
        </w:rPr>
        <w:t>ng đưa vào hoạt động (Khu công nghiệp Tràng Duệ, VISP, Nam Đình Vũ khu 1, Đình Vũ giai đoạn 1 và giai đoạn 2, Deep C2A,</w:t>
      </w:r>
      <w:r w:rsidR="00DA18E1" w:rsidRPr="00100172">
        <w:rPr>
          <w:rFonts w:ascii="Arial" w:hAnsi="Arial" w:cs="Arial"/>
          <w:sz w:val="20"/>
          <w:szCs w:val="20"/>
          <w:lang w:val="en-US"/>
        </w:rPr>
        <w:t xml:space="preserve"> </w:t>
      </w:r>
      <w:r w:rsidRPr="00100172">
        <w:rPr>
          <w:rFonts w:ascii="Arial" w:hAnsi="Arial" w:cs="Arial"/>
          <w:sz w:val="20"/>
          <w:szCs w:val="20"/>
        </w:rPr>
        <w:t>Deep C2B, MP Đ</w:t>
      </w:r>
      <w:r w:rsidR="00DA18E1" w:rsidRPr="00100172">
        <w:rPr>
          <w:rFonts w:ascii="Arial" w:hAnsi="Arial" w:cs="Arial"/>
          <w:sz w:val="20"/>
          <w:szCs w:val="20"/>
          <w:lang w:val="en-US"/>
        </w:rPr>
        <w:t>ì</w:t>
      </w:r>
      <w:r w:rsidRPr="00100172">
        <w:rPr>
          <w:rFonts w:ascii="Arial" w:hAnsi="Arial" w:cs="Arial"/>
          <w:sz w:val="20"/>
          <w:szCs w:val="20"/>
        </w:rPr>
        <w:t>nh Vũ; 01 dự án đang triển khai thực hiện với quy m</w:t>
      </w:r>
      <w:r w:rsidR="00DA18E1" w:rsidRPr="00100172">
        <w:rPr>
          <w:rFonts w:ascii="Arial" w:hAnsi="Arial" w:cs="Arial"/>
          <w:sz w:val="20"/>
          <w:szCs w:val="20"/>
          <w:lang w:val="en-US"/>
        </w:rPr>
        <w:t>ô</w:t>
      </w:r>
      <w:r w:rsidRPr="00100172">
        <w:rPr>
          <w:rFonts w:ascii="Arial" w:hAnsi="Arial" w:cs="Arial"/>
          <w:sz w:val="20"/>
          <w:szCs w:val="20"/>
        </w:rPr>
        <w:t xml:space="preserve"> 520 ha là Khu công nghiệp Deep C3.</w:t>
      </w:r>
    </w:p>
    <w:p w14:paraId="063A728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04 khu công nghiệp nằm ngoài Khu </w:t>
      </w:r>
      <w:r w:rsidR="00383932" w:rsidRPr="00100172">
        <w:rPr>
          <w:rFonts w:ascii="Arial" w:hAnsi="Arial" w:cs="Arial"/>
          <w:sz w:val="20"/>
          <w:szCs w:val="20"/>
        </w:rPr>
        <w:t>kinh tế</w:t>
      </w:r>
      <w:r w:rsidRPr="00100172">
        <w:rPr>
          <w:rFonts w:ascii="Arial" w:hAnsi="Arial" w:cs="Arial"/>
          <w:sz w:val="20"/>
          <w:szCs w:val="20"/>
        </w:rPr>
        <w:t xml:space="preserve"> Đình Vũ - Cát Hải, bao gồm Khu công nghiệp An Dương; Khu công nghiệp Nam </w:t>
      </w:r>
      <w:r w:rsidR="00DA18E1" w:rsidRPr="00100172">
        <w:rPr>
          <w:rFonts w:ascii="Arial" w:hAnsi="Arial" w:cs="Arial"/>
          <w:sz w:val="20"/>
          <w:szCs w:val="20"/>
          <w:lang w:val="en-US"/>
        </w:rPr>
        <w:t>C</w:t>
      </w:r>
      <w:r w:rsidRPr="00100172">
        <w:rPr>
          <w:rFonts w:ascii="Arial" w:hAnsi="Arial" w:cs="Arial"/>
          <w:sz w:val="20"/>
          <w:szCs w:val="20"/>
        </w:rPr>
        <w:t>ầu Kiến; Khu công nghiệp Nomura; Khu công nghiệp Đồ Sơn.</w:t>
      </w:r>
    </w:p>
    <w:p w14:paraId="0B486FAD"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Trên địa bàn thành phố có 01 dự án được xây dựng từ năm 2018 và đến nay đã được đưa vào </w:t>
      </w:r>
      <w:r w:rsidR="00383932" w:rsidRPr="00100172">
        <w:rPr>
          <w:rFonts w:ascii="Arial" w:hAnsi="Arial" w:cs="Arial"/>
          <w:sz w:val="20"/>
          <w:szCs w:val="20"/>
        </w:rPr>
        <w:t>sử dụng</w:t>
      </w:r>
      <w:r w:rsidRPr="00100172">
        <w:rPr>
          <w:rFonts w:ascii="Arial" w:hAnsi="Arial" w:cs="Arial"/>
          <w:sz w:val="20"/>
          <w:szCs w:val="20"/>
        </w:rPr>
        <w:t xml:space="preserve"> là dự án Khu ký túc xá cho người lao động của Công ty LG Display - giai đoạn 1 và giai đoạn 2, dành cho công nhân đang làm việc tại Khu công nghiệp An Dương với tổng diện sàn 19.087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gồm 278 căn đáp ứng đủ cho </w:t>
      </w:r>
      <w:r w:rsidR="00DA18E1" w:rsidRPr="00100172">
        <w:rPr>
          <w:rFonts w:ascii="Arial" w:hAnsi="Arial" w:cs="Arial"/>
          <w:sz w:val="20"/>
          <w:szCs w:val="20"/>
          <w:lang w:val="en-US"/>
        </w:rPr>
        <w:t>1.600</w:t>
      </w:r>
      <w:r w:rsidRPr="00100172">
        <w:rPr>
          <w:rFonts w:ascii="Arial" w:hAnsi="Arial" w:cs="Arial"/>
          <w:sz w:val="20"/>
          <w:szCs w:val="20"/>
        </w:rPr>
        <w:t xml:space="preserve"> người. Tuy nhiên </w:t>
      </w:r>
      <w:r w:rsidR="00383932" w:rsidRPr="00100172">
        <w:rPr>
          <w:rFonts w:ascii="Arial" w:hAnsi="Arial" w:cs="Arial"/>
          <w:sz w:val="20"/>
          <w:szCs w:val="20"/>
        </w:rPr>
        <w:t>trên</w:t>
      </w:r>
      <w:r w:rsidRPr="00100172">
        <w:rPr>
          <w:rFonts w:ascii="Arial" w:hAnsi="Arial" w:cs="Arial"/>
          <w:sz w:val="20"/>
          <w:szCs w:val="20"/>
        </w:rPr>
        <w:t xml:space="preserve"> thực tế, số công nhân hiện đang làm việ</w:t>
      </w:r>
      <w:r w:rsidR="00DA18E1" w:rsidRPr="00100172">
        <w:rPr>
          <w:rFonts w:ascii="Arial" w:hAnsi="Arial" w:cs="Arial"/>
          <w:sz w:val="20"/>
          <w:szCs w:val="20"/>
        </w:rPr>
        <w:t xml:space="preserve">c </w:t>
      </w:r>
      <w:r w:rsidRPr="00100172">
        <w:rPr>
          <w:rFonts w:ascii="Arial" w:hAnsi="Arial" w:cs="Arial"/>
          <w:sz w:val="20"/>
          <w:szCs w:val="20"/>
        </w:rPr>
        <w:t>tại đây là 11.613 người nên số lượng phòng ở mới chỉ đáp ứng được h</w:t>
      </w:r>
      <w:r w:rsidR="00DA18E1" w:rsidRPr="00100172">
        <w:rPr>
          <w:rFonts w:ascii="Arial" w:hAnsi="Arial" w:cs="Arial"/>
          <w:sz w:val="20"/>
          <w:szCs w:val="20"/>
          <w:lang w:val="en-US"/>
        </w:rPr>
        <w:t>ơn</w:t>
      </w:r>
      <w:r w:rsidRPr="00100172">
        <w:rPr>
          <w:rFonts w:ascii="Arial" w:hAnsi="Arial" w:cs="Arial"/>
          <w:sz w:val="20"/>
          <w:szCs w:val="20"/>
        </w:rPr>
        <w:t xml:space="preserve"> 1/10 nhu cầu của người lao </w:t>
      </w:r>
      <w:r w:rsidR="00383932" w:rsidRPr="00100172">
        <w:rPr>
          <w:rFonts w:ascii="Arial" w:hAnsi="Arial" w:cs="Arial"/>
          <w:sz w:val="20"/>
          <w:szCs w:val="20"/>
        </w:rPr>
        <w:t>động</w:t>
      </w:r>
      <w:r w:rsidRPr="00100172">
        <w:rPr>
          <w:rFonts w:ascii="Arial" w:hAnsi="Arial" w:cs="Arial"/>
          <w:sz w:val="20"/>
          <w:szCs w:val="20"/>
        </w:rPr>
        <w:t>.</w:t>
      </w:r>
    </w:p>
    <w:p w14:paraId="74F0F00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Trong thời gian tới, chủ đầ</w:t>
      </w:r>
      <w:r w:rsidR="00DA18E1" w:rsidRPr="00100172">
        <w:rPr>
          <w:rFonts w:ascii="Arial" w:hAnsi="Arial" w:cs="Arial"/>
          <w:sz w:val="20"/>
          <w:szCs w:val="20"/>
          <w:lang w:val="en-US"/>
        </w:rPr>
        <w:t xml:space="preserve">u </w:t>
      </w:r>
      <w:r w:rsidRPr="00100172">
        <w:rPr>
          <w:rFonts w:ascii="Arial" w:hAnsi="Arial" w:cs="Arial"/>
          <w:sz w:val="20"/>
          <w:szCs w:val="20"/>
        </w:rPr>
        <w:t>tư là</w:t>
      </w:r>
      <w:r w:rsidR="00DA18E1" w:rsidRPr="00100172">
        <w:rPr>
          <w:rFonts w:ascii="Arial" w:hAnsi="Arial" w:cs="Arial"/>
          <w:sz w:val="20"/>
          <w:szCs w:val="20"/>
          <w:lang w:val="en-US"/>
        </w:rPr>
        <w:t xml:space="preserve"> </w:t>
      </w:r>
      <w:r w:rsidRPr="00100172">
        <w:rPr>
          <w:rFonts w:ascii="Arial" w:hAnsi="Arial" w:cs="Arial"/>
          <w:sz w:val="20"/>
          <w:szCs w:val="20"/>
        </w:rPr>
        <w:t>Công</w:t>
      </w:r>
      <w:r w:rsidR="00DA18E1" w:rsidRPr="00100172">
        <w:rPr>
          <w:rFonts w:ascii="Arial" w:hAnsi="Arial" w:cs="Arial"/>
          <w:sz w:val="20"/>
          <w:szCs w:val="20"/>
          <w:lang w:val="en-US"/>
        </w:rPr>
        <w:t xml:space="preserve"> </w:t>
      </w:r>
      <w:r w:rsidRPr="00100172">
        <w:rPr>
          <w:rFonts w:ascii="Arial" w:hAnsi="Arial" w:cs="Arial"/>
          <w:sz w:val="20"/>
          <w:szCs w:val="20"/>
        </w:rPr>
        <w:t>ty LG Display tiếp tục cho triển khai Dự án Khu ký túc xá cho người lao động - giai đoạn 3 với quy m</w:t>
      </w:r>
      <w:r w:rsidR="00DA18E1" w:rsidRPr="00100172">
        <w:rPr>
          <w:rFonts w:ascii="Arial" w:hAnsi="Arial" w:cs="Arial"/>
          <w:sz w:val="20"/>
          <w:szCs w:val="20"/>
          <w:lang w:val="en-US"/>
        </w:rPr>
        <w:t>ô</w:t>
      </w:r>
      <w:r w:rsidRPr="00100172">
        <w:rPr>
          <w:rFonts w:ascii="Arial" w:hAnsi="Arial" w:cs="Arial"/>
          <w:sz w:val="20"/>
          <w:szCs w:val="20"/>
        </w:rPr>
        <w:t xml:space="preserve"> 37.074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diện tích sàn, gồm 556 căn đáp ứng cho 3.200 người sinh sống. Ngoài ra, Công ty TNHH Regina Miracle International Việt Nam đang trong các bước thực hiện thủ tục điều chỉnh quy hoạch cho dự án Nhà ở công nhân (quy mô 187.200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đáp ứng chỗ </w:t>
      </w:r>
      <w:r w:rsidR="00DA18E1" w:rsidRPr="00100172">
        <w:rPr>
          <w:rFonts w:ascii="Arial" w:hAnsi="Arial" w:cs="Arial"/>
          <w:sz w:val="20"/>
          <w:szCs w:val="20"/>
          <w:lang w:val="en-US"/>
        </w:rPr>
        <w:t>ở</w:t>
      </w:r>
      <w:r w:rsidRPr="00100172">
        <w:rPr>
          <w:rFonts w:ascii="Arial" w:hAnsi="Arial" w:cs="Arial"/>
          <w:sz w:val="20"/>
          <w:szCs w:val="20"/>
        </w:rPr>
        <w:t xml:space="preserve"> cho 14.750 lao động). Tại Khu kinh tế Đình Vũ - Cát Hải, 2 dự </w:t>
      </w:r>
      <w:r w:rsidR="00DA18E1" w:rsidRPr="00100172">
        <w:rPr>
          <w:rFonts w:ascii="Arial" w:hAnsi="Arial" w:cs="Arial"/>
          <w:sz w:val="20"/>
          <w:szCs w:val="20"/>
          <w:lang w:val="en-US"/>
        </w:rPr>
        <w:t>á</w:t>
      </w:r>
      <w:r w:rsidRPr="00100172">
        <w:rPr>
          <w:rFonts w:ascii="Arial" w:hAnsi="Arial" w:cs="Arial"/>
          <w:sz w:val="20"/>
          <w:szCs w:val="20"/>
        </w:rPr>
        <w:t xml:space="preserve">n nhà ở công nhân do Công ty TNHH USI và Công ty TNHH Pegatron làm chủ đầu tư đang </w:t>
      </w:r>
      <w:r w:rsidR="00383932" w:rsidRPr="00100172">
        <w:rPr>
          <w:rFonts w:ascii="Arial" w:hAnsi="Arial" w:cs="Arial"/>
          <w:sz w:val="20"/>
          <w:szCs w:val="20"/>
        </w:rPr>
        <w:t>trong</w:t>
      </w:r>
      <w:r w:rsidRPr="00100172">
        <w:rPr>
          <w:rFonts w:ascii="Arial" w:hAnsi="Arial" w:cs="Arial"/>
          <w:sz w:val="20"/>
          <w:szCs w:val="20"/>
        </w:rPr>
        <w:t xml:space="preserve"> giai đoạn hoàn thiện các thủ tục pháp lý về đầu tư, dự kiến triển khai </w:t>
      </w:r>
      <w:r w:rsidR="00383932" w:rsidRPr="00100172">
        <w:rPr>
          <w:rFonts w:ascii="Arial" w:hAnsi="Arial" w:cs="Arial"/>
          <w:sz w:val="20"/>
          <w:szCs w:val="20"/>
        </w:rPr>
        <w:t>trong</w:t>
      </w:r>
      <w:r w:rsidRPr="00100172">
        <w:rPr>
          <w:rFonts w:ascii="Arial" w:hAnsi="Arial" w:cs="Arial"/>
          <w:sz w:val="20"/>
          <w:szCs w:val="20"/>
        </w:rPr>
        <w:t xml:space="preserve"> năm nay. Đây là hai trong s</w:t>
      </w:r>
      <w:r w:rsidR="00DA18E1" w:rsidRPr="00100172">
        <w:rPr>
          <w:rFonts w:ascii="Arial" w:hAnsi="Arial" w:cs="Arial"/>
          <w:sz w:val="20"/>
          <w:szCs w:val="20"/>
          <w:lang w:val="en-US"/>
        </w:rPr>
        <w:t>ố</w:t>
      </w:r>
      <w:r w:rsidRPr="00100172">
        <w:rPr>
          <w:rFonts w:ascii="Arial" w:hAnsi="Arial" w:cs="Arial"/>
          <w:sz w:val="20"/>
          <w:szCs w:val="20"/>
        </w:rPr>
        <w:t xml:space="preserve"> các dự án nhà ở c</w:t>
      </w:r>
      <w:r w:rsidR="009250EA" w:rsidRPr="00100172">
        <w:rPr>
          <w:rFonts w:ascii="Arial" w:hAnsi="Arial" w:cs="Arial"/>
          <w:sz w:val="20"/>
          <w:szCs w:val="20"/>
          <w:lang w:val="en-US"/>
        </w:rPr>
        <w:t>ô</w:t>
      </w:r>
      <w:r w:rsidRPr="00100172">
        <w:rPr>
          <w:rFonts w:ascii="Arial" w:hAnsi="Arial" w:cs="Arial"/>
          <w:sz w:val="20"/>
          <w:szCs w:val="20"/>
        </w:rPr>
        <w:t>ng nhân được đầu tư bằng nguồn vốn tư nhân và được kỳ vọng sẽ có khả năng cung ứng một lượng lớn nhu cầu về nhà ở cho người lao động (khoảng 14.000 ch</w:t>
      </w:r>
      <w:r w:rsidR="00DA18E1" w:rsidRPr="00100172">
        <w:rPr>
          <w:rFonts w:ascii="Arial" w:hAnsi="Arial" w:cs="Arial"/>
          <w:sz w:val="20"/>
          <w:szCs w:val="20"/>
          <w:lang w:val="en-US"/>
        </w:rPr>
        <w:t>ỗ</w:t>
      </w:r>
      <w:r w:rsidRPr="00100172">
        <w:rPr>
          <w:rFonts w:ascii="Arial" w:hAnsi="Arial" w:cs="Arial"/>
          <w:sz w:val="20"/>
          <w:szCs w:val="20"/>
        </w:rPr>
        <w:t xml:space="preserve"> ở cho công nhân).</w:t>
      </w:r>
    </w:p>
    <w:p w14:paraId="5A350E8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Việc phát triển dự án nh</w:t>
      </w:r>
      <w:r w:rsidR="00DA18E1" w:rsidRPr="00100172">
        <w:rPr>
          <w:rFonts w:ascii="Arial" w:hAnsi="Arial" w:cs="Arial"/>
          <w:sz w:val="20"/>
          <w:szCs w:val="20"/>
          <w:lang w:val="en-US"/>
        </w:rPr>
        <w:t>à</w:t>
      </w:r>
      <w:r w:rsidRPr="00100172">
        <w:rPr>
          <w:rFonts w:ascii="Arial" w:hAnsi="Arial" w:cs="Arial"/>
          <w:sz w:val="20"/>
          <w:szCs w:val="20"/>
        </w:rPr>
        <w:t xml:space="preserve"> ở công nhân trên địa bàn thành phố thời gian qua đã nhận được sự đồng tình và ủng hộ của </w:t>
      </w:r>
      <w:r w:rsidR="00383932" w:rsidRPr="00100172">
        <w:rPr>
          <w:rFonts w:ascii="Arial" w:hAnsi="Arial" w:cs="Arial"/>
          <w:sz w:val="20"/>
          <w:szCs w:val="20"/>
        </w:rPr>
        <w:t>các</w:t>
      </w:r>
      <w:r w:rsidRPr="00100172">
        <w:rPr>
          <w:rFonts w:ascii="Arial" w:hAnsi="Arial" w:cs="Arial"/>
          <w:sz w:val="20"/>
          <w:szCs w:val="20"/>
        </w:rPr>
        <w:t xml:space="preserve"> cấp, bộ ngành, địa phương và người dân. Tuy nhiên, kết quả phát triển </w:t>
      </w:r>
      <w:r w:rsidR="00383932" w:rsidRPr="00100172">
        <w:rPr>
          <w:rFonts w:ascii="Arial" w:hAnsi="Arial" w:cs="Arial"/>
          <w:sz w:val="20"/>
          <w:szCs w:val="20"/>
        </w:rPr>
        <w:t>nhà ở</w:t>
      </w:r>
      <w:r w:rsidRPr="00100172">
        <w:rPr>
          <w:rFonts w:ascii="Arial" w:hAnsi="Arial" w:cs="Arial"/>
          <w:sz w:val="20"/>
          <w:szCs w:val="20"/>
        </w:rPr>
        <w:t xml:space="preserve"> công nhân đến nay chưa cao do gặp phải hạn chế từ </w:t>
      </w:r>
      <w:r w:rsidR="00DA18E1" w:rsidRPr="00100172">
        <w:rPr>
          <w:rFonts w:ascii="Arial" w:hAnsi="Arial" w:cs="Arial"/>
          <w:sz w:val="20"/>
          <w:szCs w:val="20"/>
          <w:lang w:val="en-US"/>
        </w:rPr>
        <w:t>nguồn vốn đầu tư và quỹ đất sạch hình thành dự án và không nhận được sự quan</w:t>
      </w:r>
      <w:r w:rsidRPr="00100172">
        <w:rPr>
          <w:rFonts w:ascii="Arial" w:hAnsi="Arial" w:cs="Arial"/>
          <w:sz w:val="20"/>
          <w:szCs w:val="20"/>
        </w:rPr>
        <w:t xml:space="preserve"> tâm của của các nhà đầu tư. Do đó, việc phát triển nhà ở xã hội trên địa bàn thành phố vẫn chưa được đáp ứng được kịp thời so </w:t>
      </w:r>
      <w:r w:rsidR="00DA18E1" w:rsidRPr="00100172">
        <w:rPr>
          <w:rFonts w:ascii="Arial" w:hAnsi="Arial" w:cs="Arial"/>
          <w:sz w:val="20"/>
          <w:szCs w:val="20"/>
          <w:lang w:val="en-US"/>
        </w:rPr>
        <w:t>với</w:t>
      </w:r>
      <w:r w:rsidRPr="00100172">
        <w:rPr>
          <w:rFonts w:ascii="Arial" w:hAnsi="Arial" w:cs="Arial"/>
          <w:sz w:val="20"/>
          <w:szCs w:val="20"/>
        </w:rPr>
        <w:t xml:space="preserve"> nhu cầu của của các đối tượng được hưởng chính sách nhà ở xã hội.</w:t>
      </w:r>
    </w:p>
    <w:p w14:paraId="407AAD01"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3.5.</w:t>
      </w:r>
      <w:r w:rsidR="00383932" w:rsidRPr="00100172">
        <w:rPr>
          <w:rFonts w:ascii="Arial" w:hAnsi="Arial" w:cs="Arial"/>
          <w:b/>
          <w:bCs/>
          <w:sz w:val="20"/>
          <w:szCs w:val="20"/>
        </w:rPr>
        <w:t xml:space="preserve"> </w:t>
      </w:r>
      <w:r w:rsidRPr="00100172">
        <w:rPr>
          <w:rFonts w:ascii="Arial" w:hAnsi="Arial" w:cs="Arial"/>
          <w:b/>
          <w:bCs/>
          <w:sz w:val="20"/>
          <w:szCs w:val="20"/>
        </w:rPr>
        <w:t>Nhà ở cán bộ, công chức, viên chức</w:t>
      </w:r>
    </w:p>
    <w:p w14:paraId="3D4BCB0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Theo báo cáo của Sở Nội vụ thành phố Hải Phòng, tính đến tháng 12/2021, số lượng cán bộ, công chức, viên chức </w:t>
      </w:r>
      <w:r w:rsidR="00383932" w:rsidRPr="00100172">
        <w:rPr>
          <w:rFonts w:ascii="Arial" w:hAnsi="Arial" w:cs="Arial"/>
          <w:sz w:val="20"/>
          <w:szCs w:val="20"/>
        </w:rPr>
        <w:t>trên</w:t>
      </w:r>
      <w:r w:rsidRPr="00100172">
        <w:rPr>
          <w:rFonts w:ascii="Arial" w:hAnsi="Arial" w:cs="Arial"/>
          <w:sz w:val="20"/>
          <w:szCs w:val="20"/>
        </w:rPr>
        <w:t xml:space="preserve"> địa bàn thành phố khoảng 35.784 </w:t>
      </w:r>
      <w:r w:rsidR="00383932" w:rsidRPr="00100172">
        <w:rPr>
          <w:rFonts w:ascii="Arial" w:hAnsi="Arial" w:cs="Arial"/>
          <w:sz w:val="20"/>
          <w:szCs w:val="20"/>
        </w:rPr>
        <w:t>người</w:t>
      </w:r>
      <w:r w:rsidRPr="00100172">
        <w:rPr>
          <w:rFonts w:ascii="Arial" w:hAnsi="Arial" w:cs="Arial"/>
          <w:sz w:val="20"/>
          <w:szCs w:val="20"/>
        </w:rPr>
        <w:t>, trong đó:</w:t>
      </w:r>
    </w:p>
    <w:p w14:paraId="1FB92A0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4.301 người trong độ tuổi dưới 30;</w:t>
      </w:r>
    </w:p>
    <w:p w14:paraId="1D8D4D5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13.276 người trong độ tuổi từ 30 đến dưới 40;</w:t>
      </w:r>
    </w:p>
    <w:p w14:paraId="50DDE34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14.421 ngư</w:t>
      </w:r>
      <w:r w:rsidR="00F17F12" w:rsidRPr="00100172">
        <w:rPr>
          <w:rFonts w:ascii="Arial" w:hAnsi="Arial" w:cs="Arial"/>
          <w:sz w:val="20"/>
          <w:szCs w:val="20"/>
          <w:lang w:val="en-US"/>
        </w:rPr>
        <w:t>ờ</w:t>
      </w:r>
      <w:r w:rsidRPr="00100172">
        <w:rPr>
          <w:rFonts w:ascii="Arial" w:hAnsi="Arial" w:cs="Arial"/>
          <w:sz w:val="20"/>
          <w:szCs w:val="20"/>
        </w:rPr>
        <w:t>i trong độ tuổi từ 40 đến dưới 50;</w:t>
      </w:r>
    </w:p>
    <w:p w14:paraId="6B658D6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3.760 người trong độ tu</w:t>
      </w:r>
      <w:r w:rsidR="00F17F12" w:rsidRPr="00100172">
        <w:rPr>
          <w:rFonts w:ascii="Arial" w:hAnsi="Arial" w:cs="Arial"/>
          <w:sz w:val="20"/>
          <w:szCs w:val="20"/>
          <w:lang w:val="en-US"/>
        </w:rPr>
        <w:t>ổ</w:t>
      </w:r>
      <w:r w:rsidRPr="00100172">
        <w:rPr>
          <w:rFonts w:ascii="Arial" w:hAnsi="Arial" w:cs="Arial"/>
          <w:sz w:val="20"/>
          <w:szCs w:val="20"/>
        </w:rPr>
        <w:t>i từ 50 đến dưới 60;</w:t>
      </w:r>
    </w:p>
    <w:p w14:paraId="31EED4D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- 26 người trong độ tuổi từ trên 60.</w:t>
      </w:r>
    </w:p>
    <w:p w14:paraId="3267A135"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Qua quá trình khảo sát, những cán bộ công chức, viên chức có độ tuổi trên 30 tuổi (chiếm 88%), đa số đã có nhà ở thuộc sở hữu của riêng mình, không có nhu cầu bức thiết về nhà ở. Đối với những cán bộ, công chức được phân phối nhà chung cư trước đây thì hầu hết chất lượng nhà đã xuống </w:t>
      </w:r>
      <w:r w:rsidR="00383932" w:rsidRPr="00100172">
        <w:rPr>
          <w:rFonts w:ascii="Arial" w:hAnsi="Arial" w:cs="Arial"/>
          <w:sz w:val="20"/>
          <w:szCs w:val="20"/>
        </w:rPr>
        <w:t>cấp</w:t>
      </w:r>
      <w:r w:rsidRPr="00100172">
        <w:rPr>
          <w:rFonts w:ascii="Arial" w:hAnsi="Arial" w:cs="Arial"/>
          <w:sz w:val="20"/>
          <w:szCs w:val="20"/>
        </w:rPr>
        <w:t xml:space="preserve"> nghiêm trọng nhưng chưa được sửa chữa kịp thời. Đối tượng gặp khó khăn về nhà ở tập trung vào nhóm cán bộ, công chức, viên chức dưới 30 tuổi, đây là nhóm cán bộ trẻ, mới lập gia đình, nhóm đối tượng này phần lớn có thu nhập thấp, chưa có </w:t>
      </w:r>
      <w:r w:rsidR="00383932" w:rsidRPr="00100172">
        <w:rPr>
          <w:rFonts w:ascii="Arial" w:hAnsi="Arial" w:cs="Arial"/>
          <w:sz w:val="20"/>
          <w:szCs w:val="20"/>
        </w:rPr>
        <w:t>nhà ở</w:t>
      </w:r>
      <w:r w:rsidRPr="00100172">
        <w:rPr>
          <w:rFonts w:ascii="Arial" w:hAnsi="Arial" w:cs="Arial"/>
          <w:sz w:val="20"/>
          <w:szCs w:val="20"/>
        </w:rPr>
        <w:t xml:space="preserve"> và đang ở chung với gia đình gồm nhiều thế hệ, một số ít phải ở trọ, thuê nhà do làm việc xa nhà, sẽ có nhu cầu tách hộ ở riêng </w:t>
      </w:r>
      <w:r w:rsidR="00383932" w:rsidRPr="00100172">
        <w:rPr>
          <w:rFonts w:ascii="Arial" w:hAnsi="Arial" w:cs="Arial"/>
          <w:sz w:val="20"/>
          <w:szCs w:val="20"/>
        </w:rPr>
        <w:t>trong</w:t>
      </w:r>
      <w:r w:rsidRPr="00100172">
        <w:rPr>
          <w:rFonts w:ascii="Arial" w:hAnsi="Arial" w:cs="Arial"/>
          <w:sz w:val="20"/>
          <w:szCs w:val="20"/>
        </w:rPr>
        <w:t xml:space="preserve"> thời gi</w:t>
      </w:r>
      <w:r w:rsidR="00AF0BC8" w:rsidRPr="00100172">
        <w:rPr>
          <w:rFonts w:ascii="Arial" w:hAnsi="Arial" w:cs="Arial"/>
          <w:sz w:val="20"/>
          <w:szCs w:val="20"/>
          <w:lang w:val="en-US"/>
        </w:rPr>
        <w:t>a</w:t>
      </w:r>
      <w:r w:rsidRPr="00100172">
        <w:rPr>
          <w:rFonts w:ascii="Arial" w:hAnsi="Arial" w:cs="Arial"/>
          <w:sz w:val="20"/>
          <w:szCs w:val="20"/>
        </w:rPr>
        <w:t xml:space="preserve">n tới. Đây là một </w:t>
      </w:r>
      <w:r w:rsidR="00383932" w:rsidRPr="00100172">
        <w:rPr>
          <w:rFonts w:ascii="Arial" w:hAnsi="Arial" w:cs="Arial"/>
          <w:sz w:val="20"/>
          <w:szCs w:val="20"/>
        </w:rPr>
        <w:t>trong</w:t>
      </w:r>
      <w:r w:rsidRPr="00100172">
        <w:rPr>
          <w:rFonts w:ascii="Arial" w:hAnsi="Arial" w:cs="Arial"/>
          <w:sz w:val="20"/>
          <w:szCs w:val="20"/>
        </w:rPr>
        <w:t xml:space="preserve"> các nhóm đối tượng được quan tâm trong chiến lược phát triển nhà ở quốc gia. Trong thời gian tới, thành phố cần tạo quỹ nhà ở xã hội để phù </w:t>
      </w:r>
      <w:r w:rsidR="00383932" w:rsidRPr="00100172">
        <w:rPr>
          <w:rFonts w:ascii="Arial" w:hAnsi="Arial" w:cs="Arial"/>
          <w:sz w:val="20"/>
          <w:szCs w:val="20"/>
        </w:rPr>
        <w:t>hợp</w:t>
      </w:r>
      <w:r w:rsidRPr="00100172">
        <w:rPr>
          <w:rFonts w:ascii="Arial" w:hAnsi="Arial" w:cs="Arial"/>
          <w:sz w:val="20"/>
          <w:szCs w:val="20"/>
        </w:rPr>
        <w:t xml:space="preserve"> với nhu cầu thiết thực </w:t>
      </w:r>
      <w:r w:rsidR="00383932" w:rsidRPr="00100172">
        <w:rPr>
          <w:rFonts w:ascii="Arial" w:hAnsi="Arial" w:cs="Arial"/>
          <w:sz w:val="20"/>
          <w:szCs w:val="20"/>
        </w:rPr>
        <w:t>của</w:t>
      </w:r>
      <w:r w:rsidRPr="00100172">
        <w:rPr>
          <w:rFonts w:ascii="Arial" w:hAnsi="Arial" w:cs="Arial"/>
          <w:sz w:val="20"/>
          <w:szCs w:val="20"/>
        </w:rPr>
        <w:t xml:space="preserve"> nhóm đối tượng này.</w:t>
      </w:r>
    </w:p>
    <w:p w14:paraId="4CA0401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Bên cạnh đó, theo quy định thuộc Điều 32 Luật nhà ở </w:t>
      </w:r>
      <w:r w:rsidR="00383932" w:rsidRPr="00100172">
        <w:rPr>
          <w:rFonts w:ascii="Arial" w:hAnsi="Arial" w:cs="Arial"/>
          <w:sz w:val="20"/>
          <w:szCs w:val="20"/>
        </w:rPr>
        <w:t>năm 20</w:t>
      </w:r>
      <w:r w:rsidRPr="00100172">
        <w:rPr>
          <w:rFonts w:ascii="Arial" w:hAnsi="Arial" w:cs="Arial"/>
          <w:sz w:val="20"/>
          <w:szCs w:val="20"/>
        </w:rPr>
        <w:t xml:space="preserve">14, đối với cán bộ, công chức thuộc cơ quan </w:t>
      </w:r>
      <w:r w:rsidR="00383932" w:rsidRPr="00100172">
        <w:rPr>
          <w:rFonts w:ascii="Arial" w:hAnsi="Arial" w:cs="Arial"/>
          <w:sz w:val="20"/>
          <w:szCs w:val="20"/>
        </w:rPr>
        <w:t>của</w:t>
      </w:r>
      <w:r w:rsidRPr="00100172">
        <w:rPr>
          <w:rFonts w:ascii="Arial" w:hAnsi="Arial" w:cs="Arial"/>
          <w:sz w:val="20"/>
          <w:szCs w:val="20"/>
        </w:rPr>
        <w:t xml:space="preserve"> Đảng, nhà nước, các tổ chức chính trị, xã</w:t>
      </w:r>
      <w:r w:rsidR="00AF0BC8" w:rsidRPr="00100172">
        <w:rPr>
          <w:rFonts w:ascii="Arial" w:hAnsi="Arial" w:cs="Arial"/>
          <w:sz w:val="20"/>
          <w:szCs w:val="20"/>
          <w:lang w:val="en-US"/>
        </w:rPr>
        <w:t xml:space="preserve"> </w:t>
      </w:r>
      <w:r w:rsidRPr="00100172">
        <w:rPr>
          <w:rFonts w:ascii="Arial" w:hAnsi="Arial" w:cs="Arial"/>
          <w:sz w:val="20"/>
          <w:szCs w:val="20"/>
        </w:rPr>
        <w:t>hộ</w:t>
      </w:r>
      <w:r w:rsidR="00AF0BC8" w:rsidRPr="00100172">
        <w:rPr>
          <w:rFonts w:ascii="Arial" w:hAnsi="Arial" w:cs="Arial"/>
          <w:sz w:val="20"/>
          <w:szCs w:val="20"/>
          <w:lang w:val="en-US"/>
        </w:rPr>
        <w:t xml:space="preserve">i </w:t>
      </w:r>
      <w:r w:rsidRPr="00100172">
        <w:rPr>
          <w:rFonts w:ascii="Arial" w:hAnsi="Arial" w:cs="Arial"/>
          <w:sz w:val="20"/>
          <w:szCs w:val="20"/>
        </w:rPr>
        <w:t xml:space="preserve">nếu được điều động, luân chuyển theo yêu cầu đến địa phương khác mà tại nơi đó không có nhà ở thì được bố trí cho thuê nhà ở công vụ trong thời gian đảm nhận </w:t>
      </w:r>
      <w:r w:rsidR="00383932" w:rsidRPr="00100172">
        <w:rPr>
          <w:rFonts w:ascii="Arial" w:hAnsi="Arial" w:cs="Arial"/>
          <w:sz w:val="20"/>
          <w:szCs w:val="20"/>
        </w:rPr>
        <w:t>công tác</w:t>
      </w:r>
      <w:r w:rsidRPr="00100172">
        <w:rPr>
          <w:rFonts w:ascii="Arial" w:hAnsi="Arial" w:cs="Arial"/>
          <w:sz w:val="20"/>
          <w:szCs w:val="20"/>
        </w:rPr>
        <w:t xml:space="preserve">. Qua khảo sát, một số địa phương </w:t>
      </w:r>
      <w:r w:rsidR="00383932" w:rsidRPr="00100172">
        <w:rPr>
          <w:rFonts w:ascii="Arial" w:hAnsi="Arial" w:cs="Arial"/>
          <w:sz w:val="20"/>
          <w:szCs w:val="20"/>
        </w:rPr>
        <w:t>trên</w:t>
      </w:r>
      <w:r w:rsidRPr="00100172">
        <w:rPr>
          <w:rFonts w:ascii="Arial" w:hAnsi="Arial" w:cs="Arial"/>
          <w:sz w:val="20"/>
          <w:szCs w:val="20"/>
        </w:rPr>
        <w:t xml:space="preserve"> địa bàn thành phố Hải Phòng như quận Dương Kinh, huyện đảo Cát Hải tập trung đông các cán bộ, công chức, viên chức được điều động luân chuyển từ các nơi khác đến và có nhu cầu lớn về nhà ở. Tuy nhiên, các </w:t>
      </w:r>
      <w:r w:rsidR="00383932" w:rsidRPr="00100172">
        <w:rPr>
          <w:rFonts w:ascii="Arial" w:hAnsi="Arial" w:cs="Arial"/>
          <w:sz w:val="20"/>
          <w:szCs w:val="20"/>
        </w:rPr>
        <w:t>nhà ở</w:t>
      </w:r>
      <w:r w:rsidRPr="00100172">
        <w:rPr>
          <w:rFonts w:ascii="Arial" w:hAnsi="Arial" w:cs="Arial"/>
          <w:sz w:val="20"/>
          <w:szCs w:val="20"/>
        </w:rPr>
        <w:t xml:space="preserve"> công vụ được bố trí tại đây hầu hết là nhà lưu tr</w:t>
      </w:r>
      <w:r w:rsidR="00064BDF" w:rsidRPr="00100172">
        <w:rPr>
          <w:rFonts w:ascii="Arial" w:hAnsi="Arial" w:cs="Arial"/>
          <w:sz w:val="20"/>
          <w:szCs w:val="20"/>
          <w:lang w:val="en-US"/>
        </w:rPr>
        <w:t>ữ</w:t>
      </w:r>
      <w:r w:rsidRPr="00100172">
        <w:rPr>
          <w:rFonts w:ascii="Arial" w:hAnsi="Arial" w:cs="Arial"/>
          <w:sz w:val="20"/>
          <w:szCs w:val="20"/>
        </w:rPr>
        <w:t xml:space="preserve"> công vụ (nhà bố trí cho cán bộ công chức, viên chức dưới dạng nhà khách sử dụng đ</w:t>
      </w:r>
      <w:r w:rsidR="00064BDF" w:rsidRPr="00100172">
        <w:rPr>
          <w:rFonts w:ascii="Arial" w:hAnsi="Arial" w:cs="Arial"/>
          <w:sz w:val="20"/>
          <w:szCs w:val="20"/>
          <w:lang w:val="en-US"/>
        </w:rPr>
        <w:t>ể</w:t>
      </w:r>
      <w:r w:rsidRPr="00100172">
        <w:rPr>
          <w:rFonts w:ascii="Arial" w:hAnsi="Arial" w:cs="Arial"/>
          <w:sz w:val="20"/>
          <w:szCs w:val="20"/>
        </w:rPr>
        <w:t xml:space="preserve"> ở và không thu tiền thuê nhà).</w:t>
      </w:r>
    </w:p>
    <w:p w14:paraId="3AC7003B"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3.6.</w:t>
      </w:r>
      <w:r w:rsidR="00383932" w:rsidRPr="00100172">
        <w:rPr>
          <w:rFonts w:ascii="Arial" w:hAnsi="Arial" w:cs="Arial"/>
          <w:b/>
          <w:bCs/>
          <w:sz w:val="20"/>
          <w:szCs w:val="20"/>
        </w:rPr>
        <w:t xml:space="preserve"> </w:t>
      </w:r>
      <w:r w:rsidRPr="00100172">
        <w:rPr>
          <w:rFonts w:ascii="Arial" w:hAnsi="Arial" w:cs="Arial"/>
          <w:b/>
          <w:bCs/>
          <w:sz w:val="20"/>
          <w:szCs w:val="20"/>
        </w:rPr>
        <w:t>Nhà ở của c</w:t>
      </w:r>
      <w:r w:rsidR="00064BDF" w:rsidRPr="00100172">
        <w:rPr>
          <w:rFonts w:ascii="Arial" w:hAnsi="Arial" w:cs="Arial"/>
          <w:b/>
          <w:bCs/>
          <w:sz w:val="20"/>
          <w:szCs w:val="20"/>
          <w:lang w:val="en-US"/>
        </w:rPr>
        <w:t>án</w:t>
      </w:r>
      <w:r w:rsidRPr="00100172">
        <w:rPr>
          <w:rFonts w:ascii="Arial" w:hAnsi="Arial" w:cs="Arial"/>
          <w:b/>
          <w:bCs/>
          <w:sz w:val="20"/>
          <w:szCs w:val="20"/>
        </w:rPr>
        <w:t xml:space="preserve"> bộ, chiến sỹ thuộc các lực lượng vũ trang</w:t>
      </w:r>
    </w:p>
    <w:p w14:paraId="7F609D6A" w14:textId="77777777" w:rsidR="007F20BC" w:rsidRPr="00100172" w:rsidRDefault="007F20BC" w:rsidP="00100172">
      <w:pPr>
        <w:spacing w:before="120"/>
        <w:rPr>
          <w:rFonts w:ascii="Arial" w:hAnsi="Arial" w:cs="Arial"/>
          <w:sz w:val="20"/>
          <w:szCs w:val="20"/>
          <w:lang w:val="en-US"/>
        </w:rPr>
      </w:pPr>
      <w:r w:rsidRPr="00100172">
        <w:rPr>
          <w:rFonts w:ascii="Arial" w:hAnsi="Arial" w:cs="Arial"/>
          <w:sz w:val="20"/>
          <w:szCs w:val="20"/>
        </w:rPr>
        <w:t>Trên địa bàn thành phố Hải Phòng có 1.364 cán bộ, chiến sĩ đang được bố tr</w:t>
      </w:r>
      <w:r w:rsidR="00522DF3" w:rsidRPr="00100172">
        <w:rPr>
          <w:rFonts w:ascii="Arial" w:hAnsi="Arial" w:cs="Arial"/>
          <w:sz w:val="20"/>
          <w:szCs w:val="20"/>
          <w:lang w:val="en-US"/>
        </w:rPr>
        <w:t>í</w:t>
      </w:r>
      <w:r w:rsidRPr="00100172">
        <w:rPr>
          <w:rFonts w:ascii="Arial" w:hAnsi="Arial" w:cs="Arial"/>
          <w:sz w:val="20"/>
          <w:szCs w:val="20"/>
        </w:rPr>
        <w:t xml:space="preserve"> chỗ </w:t>
      </w:r>
      <w:r w:rsidR="00522DF3" w:rsidRPr="00100172">
        <w:rPr>
          <w:rFonts w:ascii="Arial" w:hAnsi="Arial" w:cs="Arial"/>
          <w:sz w:val="20"/>
          <w:szCs w:val="20"/>
          <w:lang w:val="en-US"/>
        </w:rPr>
        <w:t>ở</w:t>
      </w:r>
      <w:r w:rsidRPr="00100172">
        <w:rPr>
          <w:rFonts w:ascii="Arial" w:hAnsi="Arial" w:cs="Arial"/>
          <w:sz w:val="20"/>
          <w:szCs w:val="20"/>
        </w:rPr>
        <w:t xml:space="preserve"> tại đơn vị công tác. Trong đó, có 905 người có nhu cầu về nhà ở. Tr</w:t>
      </w:r>
      <w:r w:rsidR="00522DF3" w:rsidRPr="00100172">
        <w:rPr>
          <w:rFonts w:ascii="Arial" w:hAnsi="Arial" w:cs="Arial"/>
          <w:sz w:val="20"/>
          <w:szCs w:val="20"/>
          <w:lang w:val="en-US"/>
        </w:rPr>
        <w:t>o</w:t>
      </w:r>
      <w:r w:rsidRPr="00100172">
        <w:rPr>
          <w:rFonts w:ascii="Arial" w:hAnsi="Arial" w:cs="Arial"/>
          <w:sz w:val="20"/>
          <w:szCs w:val="20"/>
        </w:rPr>
        <w:t xml:space="preserve">ng những năm qua, công tác chính sách </w:t>
      </w:r>
      <w:r w:rsidR="00383932" w:rsidRPr="00100172">
        <w:rPr>
          <w:rFonts w:ascii="Arial" w:hAnsi="Arial" w:cs="Arial"/>
          <w:sz w:val="20"/>
          <w:szCs w:val="20"/>
        </w:rPr>
        <w:t>nhà ở</w:t>
      </w:r>
      <w:r w:rsidRPr="00100172">
        <w:rPr>
          <w:rFonts w:ascii="Arial" w:hAnsi="Arial" w:cs="Arial"/>
          <w:sz w:val="20"/>
          <w:szCs w:val="20"/>
        </w:rPr>
        <w:t xml:space="preserve">, đất </w:t>
      </w:r>
      <w:r w:rsidR="00522DF3" w:rsidRPr="00100172">
        <w:rPr>
          <w:rFonts w:ascii="Arial" w:hAnsi="Arial" w:cs="Arial"/>
          <w:sz w:val="20"/>
          <w:szCs w:val="20"/>
          <w:lang w:val="en-US"/>
        </w:rPr>
        <w:t>ở</w:t>
      </w:r>
      <w:r w:rsidRPr="00100172">
        <w:rPr>
          <w:rFonts w:ascii="Arial" w:hAnsi="Arial" w:cs="Arial"/>
          <w:sz w:val="20"/>
          <w:szCs w:val="20"/>
        </w:rPr>
        <w:t>, nhà ở xã hội cho cán bộ quân đội thuộc Bộ Chỉ h</w:t>
      </w:r>
      <w:r w:rsidR="00522DF3" w:rsidRPr="00100172">
        <w:rPr>
          <w:rFonts w:ascii="Arial" w:hAnsi="Arial" w:cs="Arial"/>
          <w:sz w:val="20"/>
          <w:szCs w:val="20"/>
          <w:lang w:val="en-US"/>
        </w:rPr>
        <w:t>u</w:t>
      </w:r>
      <w:r w:rsidRPr="00100172">
        <w:rPr>
          <w:rFonts w:ascii="Arial" w:hAnsi="Arial" w:cs="Arial"/>
          <w:sz w:val="20"/>
          <w:szCs w:val="20"/>
        </w:rPr>
        <w:t xml:space="preserve">y đã được </w:t>
      </w:r>
      <w:r w:rsidR="00383932" w:rsidRPr="00100172">
        <w:rPr>
          <w:rFonts w:ascii="Arial" w:hAnsi="Arial" w:cs="Arial"/>
          <w:sz w:val="20"/>
          <w:szCs w:val="20"/>
        </w:rPr>
        <w:t>Ủy ban</w:t>
      </w:r>
      <w:r w:rsidRPr="00100172">
        <w:rPr>
          <w:rFonts w:ascii="Arial" w:hAnsi="Arial" w:cs="Arial"/>
          <w:sz w:val="20"/>
          <w:szCs w:val="20"/>
        </w:rPr>
        <w:t xml:space="preserve"> nhân dân thành phố và Thủ trưởng Bộ Tư lệnh Quân khu 3 thường xuyên quan tâm, tạo điều kiện nên phần nào đã khắc phục được khó khăn </w:t>
      </w:r>
      <w:r w:rsidR="00383932" w:rsidRPr="00100172">
        <w:rPr>
          <w:rFonts w:ascii="Arial" w:hAnsi="Arial" w:cs="Arial"/>
          <w:sz w:val="20"/>
          <w:szCs w:val="20"/>
        </w:rPr>
        <w:t>về</w:t>
      </w:r>
      <w:r w:rsidRPr="00100172">
        <w:rPr>
          <w:rFonts w:ascii="Arial" w:hAnsi="Arial" w:cs="Arial"/>
          <w:sz w:val="20"/>
          <w:szCs w:val="20"/>
        </w:rPr>
        <w:t xml:space="preserve"> nơi ở cho gia đình cán bộ của Lực lượng vũ trang thành phố</w:t>
      </w:r>
      <w:r w:rsidR="00522DF3" w:rsidRPr="00100172">
        <w:rPr>
          <w:rFonts w:ascii="Arial" w:hAnsi="Arial" w:cs="Arial"/>
          <w:sz w:val="20"/>
          <w:szCs w:val="20"/>
          <w:lang w:val="en-US"/>
        </w:rPr>
        <w:t>.</w:t>
      </w:r>
    </w:p>
    <w:p w14:paraId="3883DE6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Tuy nhiên, do tính chất, nhiệm vụ đặc thù của lực lượng vũ trang thành phố n</w:t>
      </w:r>
      <w:r w:rsidR="00522DF3" w:rsidRPr="00100172">
        <w:rPr>
          <w:rFonts w:ascii="Arial" w:hAnsi="Arial" w:cs="Arial"/>
          <w:sz w:val="20"/>
          <w:szCs w:val="20"/>
          <w:lang w:val="en-US"/>
        </w:rPr>
        <w:t>ó</w:t>
      </w:r>
      <w:r w:rsidRPr="00100172">
        <w:rPr>
          <w:rFonts w:ascii="Arial" w:hAnsi="Arial" w:cs="Arial"/>
          <w:sz w:val="20"/>
          <w:szCs w:val="20"/>
        </w:rPr>
        <w:t xml:space="preserve">i chung và Bộ Chỉ huy Quân sự thành phố nói riêng nên việc bố </w:t>
      </w:r>
      <w:r w:rsidR="00522DF3" w:rsidRPr="00100172">
        <w:rPr>
          <w:rFonts w:ascii="Arial" w:hAnsi="Arial" w:cs="Arial"/>
          <w:sz w:val="20"/>
          <w:szCs w:val="20"/>
          <w:lang w:val="en-US"/>
        </w:rPr>
        <w:t>tr</w:t>
      </w:r>
      <w:r w:rsidRPr="00100172">
        <w:rPr>
          <w:rFonts w:ascii="Arial" w:hAnsi="Arial" w:cs="Arial"/>
          <w:sz w:val="20"/>
          <w:szCs w:val="20"/>
        </w:rPr>
        <w:t>í quỹ đất để xây dựng nhà ở xã hội cho cán bộ, quân nhân chuyên nghiệp và công nhân viên quốc phòng còn nhiều khó kh</w:t>
      </w:r>
      <w:r w:rsidR="00522DF3" w:rsidRPr="00100172">
        <w:rPr>
          <w:rFonts w:ascii="Arial" w:hAnsi="Arial" w:cs="Arial"/>
          <w:sz w:val="20"/>
          <w:szCs w:val="20"/>
          <w:lang w:val="en-US"/>
        </w:rPr>
        <w:t>ă</w:t>
      </w:r>
      <w:r w:rsidRPr="00100172">
        <w:rPr>
          <w:rFonts w:ascii="Arial" w:hAnsi="Arial" w:cs="Arial"/>
          <w:sz w:val="20"/>
          <w:szCs w:val="20"/>
        </w:rPr>
        <w:t>n.</w:t>
      </w:r>
    </w:p>
    <w:p w14:paraId="35F6CDE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Qua rà soát, phần lớn số lượng cán bộ, quân nhân chuyên nghiệp và công nhân viên quốc phòng của Bộ Chỉ huy Quân sự thành phố chưa được cấp đất và bố trí nhà ở xã hội. Hiện tại bộ đội vẫn phải đi thuê, mượn nhà để ở trên địa bàn thành phố.</w:t>
      </w:r>
    </w:p>
    <w:p w14:paraId="58453C1B" w14:textId="77777777" w:rsidR="007F20BC" w:rsidRPr="00100172" w:rsidRDefault="00522DF3" w:rsidP="00100172">
      <w:pPr>
        <w:spacing w:before="120"/>
        <w:jc w:val="center"/>
        <w:rPr>
          <w:rFonts w:ascii="Arial" w:hAnsi="Arial" w:cs="Arial"/>
          <w:sz w:val="20"/>
          <w:szCs w:val="20"/>
        </w:rPr>
      </w:pPr>
      <w:r w:rsidRPr="00100172">
        <w:rPr>
          <w:rFonts w:ascii="Arial" w:hAnsi="Arial" w:cs="Arial"/>
          <w:sz w:val="20"/>
          <w:szCs w:val="20"/>
        </w:rPr>
        <w:t>HIỆN TRẠNG NHU CẦU NHÀ Ở C</w:t>
      </w:r>
      <w:r w:rsidR="00266DE3" w:rsidRPr="00100172">
        <w:rPr>
          <w:rFonts w:ascii="Arial" w:hAnsi="Arial" w:cs="Arial"/>
          <w:sz w:val="20"/>
          <w:szCs w:val="20"/>
          <w:lang w:val="en-US"/>
        </w:rPr>
        <w:t>Ủ</w:t>
      </w:r>
      <w:r w:rsidRPr="00100172">
        <w:rPr>
          <w:rFonts w:ascii="Arial" w:hAnsi="Arial" w:cs="Arial"/>
          <w:sz w:val="20"/>
          <w:szCs w:val="20"/>
        </w:rPr>
        <w:t>A CÁC CÁN BỘ, CHIẾN SĨ THUỘC CÁC LỰC LƯỢNG V</w:t>
      </w:r>
      <w:r w:rsidRPr="00100172">
        <w:rPr>
          <w:rFonts w:ascii="Arial" w:hAnsi="Arial" w:cs="Arial"/>
          <w:sz w:val="20"/>
          <w:szCs w:val="20"/>
          <w:lang w:val="en-US"/>
        </w:rPr>
        <w:t>Ũ</w:t>
      </w:r>
      <w:r w:rsidRPr="00100172">
        <w:rPr>
          <w:rFonts w:ascii="Arial" w:hAnsi="Arial" w:cs="Arial"/>
          <w:sz w:val="20"/>
          <w:szCs w:val="20"/>
        </w:rPr>
        <w:t xml:space="preserve"> TRANG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29"/>
        <w:gridCol w:w="2062"/>
        <w:gridCol w:w="2191"/>
        <w:gridCol w:w="1031"/>
        <w:gridCol w:w="1621"/>
      </w:tblGrid>
      <w:tr w:rsidR="007F20BC" w:rsidRPr="00100172" w14:paraId="5A3B04F5" w14:textId="77777777">
        <w:tblPrEx>
          <w:tblCellMar>
            <w:top w:w="0" w:type="dxa"/>
            <w:left w:w="0" w:type="dxa"/>
            <w:bottom w:w="0" w:type="dxa"/>
            <w:right w:w="0" w:type="dxa"/>
          </w:tblCellMar>
        </w:tblPrEx>
        <w:tc>
          <w:tcPr>
            <w:tcW w:w="1001" w:type="pct"/>
            <w:vMerge w:val="restart"/>
            <w:tcBorders>
              <w:top w:val="single" w:sz="2" w:space="0" w:color="auto"/>
              <w:left w:val="single" w:sz="2" w:space="0" w:color="auto"/>
              <w:bottom w:val="single" w:sz="2" w:space="0" w:color="auto"/>
              <w:right w:val="single" w:sz="2" w:space="0" w:color="auto"/>
            </w:tcBorders>
            <w:vAlign w:val="center"/>
          </w:tcPr>
          <w:p w14:paraId="731FABF3"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Đơn vị hành chính</w:t>
            </w:r>
          </w:p>
        </w:tc>
        <w:tc>
          <w:tcPr>
            <w:tcW w:w="1194" w:type="pct"/>
            <w:vMerge w:val="restart"/>
            <w:tcBorders>
              <w:top w:val="single" w:sz="2" w:space="0" w:color="auto"/>
              <w:left w:val="single" w:sz="2" w:space="0" w:color="auto"/>
              <w:bottom w:val="single" w:sz="2" w:space="0" w:color="auto"/>
              <w:right w:val="single" w:sz="2" w:space="0" w:color="auto"/>
            </w:tcBorders>
            <w:vAlign w:val="center"/>
          </w:tcPr>
          <w:p w14:paraId="211488CF"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 xml:space="preserve">Số lượng </w:t>
            </w:r>
            <w:r w:rsidR="00383932" w:rsidRPr="00100172">
              <w:rPr>
                <w:rFonts w:ascii="Arial" w:hAnsi="Arial" w:cs="Arial"/>
                <w:b/>
                <w:bCs/>
                <w:sz w:val="20"/>
                <w:szCs w:val="20"/>
              </w:rPr>
              <w:t>cán bộ</w:t>
            </w:r>
            <w:r w:rsidRPr="00100172">
              <w:rPr>
                <w:rFonts w:ascii="Arial" w:hAnsi="Arial" w:cs="Arial"/>
                <w:b/>
                <w:bCs/>
                <w:sz w:val="20"/>
                <w:szCs w:val="20"/>
              </w:rPr>
              <w:t xml:space="preserve"> chiến sỹ hiện đang bố trí ở tại đơn vị (người)</w:t>
            </w:r>
          </w:p>
        </w:tc>
        <w:tc>
          <w:tcPr>
            <w:tcW w:w="1269" w:type="pct"/>
            <w:vMerge w:val="restart"/>
            <w:tcBorders>
              <w:top w:val="single" w:sz="2" w:space="0" w:color="auto"/>
              <w:left w:val="single" w:sz="2" w:space="0" w:color="auto"/>
              <w:bottom w:val="single" w:sz="2" w:space="0" w:color="auto"/>
              <w:right w:val="single" w:sz="2" w:space="0" w:color="auto"/>
            </w:tcBorders>
            <w:vAlign w:val="center"/>
          </w:tcPr>
          <w:p w14:paraId="2BD126AC" w14:textId="77777777" w:rsidR="007F20BC" w:rsidRPr="00100172" w:rsidRDefault="00522DF3" w:rsidP="00100172">
            <w:pPr>
              <w:spacing w:before="120"/>
              <w:jc w:val="center"/>
              <w:rPr>
                <w:rFonts w:ascii="Arial" w:hAnsi="Arial" w:cs="Arial"/>
                <w:b/>
                <w:bCs/>
                <w:sz w:val="20"/>
                <w:szCs w:val="20"/>
              </w:rPr>
            </w:pPr>
            <w:r w:rsidRPr="00100172">
              <w:rPr>
                <w:rFonts w:ascii="Arial" w:hAnsi="Arial" w:cs="Arial"/>
                <w:b/>
                <w:bCs/>
                <w:sz w:val="20"/>
                <w:szCs w:val="20"/>
                <w:lang w:val="en-US"/>
              </w:rPr>
              <w:t>Số</w:t>
            </w:r>
            <w:r w:rsidR="007F20BC" w:rsidRPr="00100172">
              <w:rPr>
                <w:rFonts w:ascii="Arial" w:hAnsi="Arial" w:cs="Arial"/>
                <w:b/>
                <w:bCs/>
                <w:sz w:val="20"/>
                <w:szCs w:val="20"/>
              </w:rPr>
              <w:t xml:space="preserve"> l</w:t>
            </w:r>
            <w:r w:rsidR="00383932" w:rsidRPr="00100172">
              <w:rPr>
                <w:rFonts w:ascii="Arial" w:hAnsi="Arial" w:cs="Arial"/>
                <w:b/>
                <w:bCs/>
                <w:sz w:val="20"/>
                <w:szCs w:val="20"/>
              </w:rPr>
              <w:t>ượ</w:t>
            </w:r>
            <w:r w:rsidRPr="00100172">
              <w:rPr>
                <w:rFonts w:ascii="Arial" w:hAnsi="Arial" w:cs="Arial"/>
                <w:b/>
                <w:bCs/>
                <w:sz w:val="20"/>
                <w:szCs w:val="20"/>
              </w:rPr>
              <w:t>ng cán b</w:t>
            </w:r>
            <w:r w:rsidRPr="00100172">
              <w:rPr>
                <w:rFonts w:ascii="Arial" w:hAnsi="Arial" w:cs="Arial"/>
                <w:b/>
                <w:bCs/>
                <w:sz w:val="20"/>
                <w:szCs w:val="20"/>
                <w:lang w:val="en-US"/>
              </w:rPr>
              <w:t>ộ</w:t>
            </w:r>
            <w:r w:rsidR="007F20BC" w:rsidRPr="00100172">
              <w:rPr>
                <w:rFonts w:ascii="Arial" w:hAnsi="Arial" w:cs="Arial"/>
                <w:b/>
                <w:bCs/>
                <w:sz w:val="20"/>
                <w:szCs w:val="20"/>
              </w:rPr>
              <w:t xml:space="preserve"> chiến sỹ có </w:t>
            </w:r>
            <w:r w:rsidR="00383932" w:rsidRPr="00100172">
              <w:rPr>
                <w:rFonts w:ascii="Arial" w:hAnsi="Arial" w:cs="Arial"/>
                <w:b/>
                <w:bCs/>
                <w:sz w:val="20"/>
                <w:szCs w:val="20"/>
              </w:rPr>
              <w:t>nhu cầu</w:t>
            </w:r>
            <w:r w:rsidR="007F20BC" w:rsidRPr="00100172">
              <w:rPr>
                <w:rFonts w:ascii="Arial" w:hAnsi="Arial" w:cs="Arial"/>
                <w:b/>
                <w:bCs/>
                <w:sz w:val="20"/>
                <w:szCs w:val="20"/>
              </w:rPr>
              <w:t xml:space="preserve"> về nhà ở đến tháng 12/2022 (người)</w:t>
            </w:r>
          </w:p>
        </w:tc>
        <w:tc>
          <w:tcPr>
            <w:tcW w:w="1536" w:type="pct"/>
            <w:gridSpan w:val="2"/>
            <w:tcBorders>
              <w:top w:val="single" w:sz="2" w:space="0" w:color="auto"/>
              <w:left w:val="single" w:sz="2" w:space="0" w:color="auto"/>
              <w:bottom w:val="single" w:sz="2" w:space="0" w:color="auto"/>
              <w:right w:val="single" w:sz="2" w:space="0" w:color="auto"/>
            </w:tcBorders>
            <w:vAlign w:val="center"/>
          </w:tcPr>
          <w:p w14:paraId="11C5542D"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Dự báo số lượng cán bộ, ch</w:t>
            </w:r>
            <w:r w:rsidR="00522DF3" w:rsidRPr="00100172">
              <w:rPr>
                <w:rFonts w:ascii="Arial" w:hAnsi="Arial" w:cs="Arial"/>
                <w:b/>
                <w:bCs/>
                <w:sz w:val="20"/>
                <w:szCs w:val="20"/>
                <w:lang w:val="en-US"/>
              </w:rPr>
              <w:t>i</w:t>
            </w:r>
            <w:r w:rsidRPr="00100172">
              <w:rPr>
                <w:rFonts w:ascii="Arial" w:hAnsi="Arial" w:cs="Arial"/>
                <w:b/>
                <w:bCs/>
                <w:sz w:val="20"/>
                <w:szCs w:val="20"/>
              </w:rPr>
              <w:t>ến sỹ c</w:t>
            </w:r>
            <w:r w:rsidR="00522DF3" w:rsidRPr="00100172">
              <w:rPr>
                <w:rFonts w:ascii="Arial" w:hAnsi="Arial" w:cs="Arial"/>
                <w:b/>
                <w:bCs/>
                <w:sz w:val="20"/>
                <w:szCs w:val="20"/>
                <w:lang w:val="en-US"/>
              </w:rPr>
              <w:t>ầ</w:t>
            </w:r>
            <w:r w:rsidRPr="00100172">
              <w:rPr>
                <w:rFonts w:ascii="Arial" w:hAnsi="Arial" w:cs="Arial"/>
                <w:b/>
                <w:bCs/>
                <w:sz w:val="20"/>
                <w:szCs w:val="20"/>
              </w:rPr>
              <w:t>n đ</w:t>
            </w:r>
            <w:r w:rsidR="00383932" w:rsidRPr="00100172">
              <w:rPr>
                <w:rFonts w:ascii="Arial" w:hAnsi="Arial" w:cs="Arial"/>
                <w:b/>
                <w:bCs/>
                <w:sz w:val="20"/>
                <w:szCs w:val="20"/>
              </w:rPr>
              <w:t>ượ</w:t>
            </w:r>
            <w:r w:rsidRPr="00100172">
              <w:rPr>
                <w:rFonts w:ascii="Arial" w:hAnsi="Arial" w:cs="Arial"/>
                <w:b/>
                <w:bCs/>
                <w:sz w:val="20"/>
                <w:szCs w:val="20"/>
              </w:rPr>
              <w:t>c bố trí nhà ở (người)</w:t>
            </w:r>
          </w:p>
        </w:tc>
      </w:tr>
      <w:tr w:rsidR="007F20BC" w:rsidRPr="00100172" w14:paraId="5C4F190D" w14:textId="77777777">
        <w:tblPrEx>
          <w:tblCellMar>
            <w:top w:w="0" w:type="dxa"/>
            <w:left w:w="0" w:type="dxa"/>
            <w:bottom w:w="0" w:type="dxa"/>
            <w:right w:w="0" w:type="dxa"/>
          </w:tblCellMar>
        </w:tblPrEx>
        <w:tc>
          <w:tcPr>
            <w:tcW w:w="1001"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253A1734" w14:textId="77777777" w:rsidR="007F20BC" w:rsidRPr="00100172" w:rsidRDefault="007F20BC" w:rsidP="00100172">
            <w:pPr>
              <w:spacing w:before="120"/>
              <w:jc w:val="center"/>
              <w:rPr>
                <w:rFonts w:ascii="Arial" w:hAnsi="Arial" w:cs="Arial"/>
                <w:b/>
                <w:bCs/>
                <w:sz w:val="20"/>
                <w:szCs w:val="20"/>
              </w:rPr>
            </w:pPr>
          </w:p>
        </w:tc>
        <w:tc>
          <w:tcPr>
            <w:tcW w:w="1194"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4098E475" w14:textId="77777777" w:rsidR="007F20BC" w:rsidRPr="00100172" w:rsidRDefault="007F20BC" w:rsidP="00100172">
            <w:pPr>
              <w:spacing w:before="120"/>
              <w:jc w:val="center"/>
              <w:rPr>
                <w:rFonts w:ascii="Arial" w:hAnsi="Arial" w:cs="Arial"/>
                <w:b/>
                <w:bCs/>
                <w:sz w:val="20"/>
                <w:szCs w:val="20"/>
              </w:rPr>
            </w:pPr>
          </w:p>
        </w:tc>
        <w:tc>
          <w:tcPr>
            <w:tcW w:w="1269"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448129AE" w14:textId="77777777" w:rsidR="007F20BC" w:rsidRPr="00100172" w:rsidRDefault="007F20BC" w:rsidP="00100172">
            <w:pPr>
              <w:spacing w:before="120"/>
              <w:jc w:val="center"/>
              <w:rPr>
                <w:rFonts w:ascii="Arial" w:hAnsi="Arial" w:cs="Arial"/>
                <w:b/>
                <w:bCs/>
                <w:sz w:val="20"/>
                <w:szCs w:val="20"/>
              </w:rPr>
            </w:pPr>
          </w:p>
        </w:tc>
        <w:tc>
          <w:tcPr>
            <w:tcW w:w="597" w:type="pct"/>
            <w:tcBorders>
              <w:top w:val="single" w:sz="2" w:space="0" w:color="auto"/>
              <w:left w:val="single" w:sz="2" w:space="0" w:color="auto"/>
              <w:bottom w:val="single" w:sz="2" w:space="0" w:color="auto"/>
              <w:right w:val="single" w:sz="2" w:space="0" w:color="auto"/>
            </w:tcBorders>
            <w:vAlign w:val="center"/>
          </w:tcPr>
          <w:p w14:paraId="2A28D580" w14:textId="77777777" w:rsidR="007F20BC" w:rsidRPr="00100172" w:rsidRDefault="00522DF3" w:rsidP="00100172">
            <w:pPr>
              <w:spacing w:before="120"/>
              <w:jc w:val="center"/>
              <w:rPr>
                <w:rFonts w:ascii="Arial" w:hAnsi="Arial" w:cs="Arial"/>
                <w:b/>
                <w:bCs/>
                <w:sz w:val="20"/>
                <w:szCs w:val="20"/>
              </w:rPr>
            </w:pPr>
            <w:r w:rsidRPr="00100172">
              <w:rPr>
                <w:rFonts w:ascii="Arial" w:hAnsi="Arial" w:cs="Arial"/>
                <w:b/>
                <w:bCs/>
                <w:sz w:val="20"/>
                <w:szCs w:val="20"/>
                <w:lang w:val="en-US"/>
              </w:rPr>
              <w:t>Đ</w:t>
            </w:r>
            <w:r w:rsidR="007F20BC" w:rsidRPr="00100172">
              <w:rPr>
                <w:rFonts w:ascii="Arial" w:hAnsi="Arial" w:cs="Arial"/>
                <w:b/>
                <w:bCs/>
                <w:sz w:val="20"/>
                <w:szCs w:val="20"/>
              </w:rPr>
              <w:t>ến</w:t>
            </w:r>
            <w:r w:rsidRPr="00100172">
              <w:rPr>
                <w:rFonts w:ascii="Arial" w:hAnsi="Arial" w:cs="Arial"/>
                <w:b/>
                <w:bCs/>
                <w:sz w:val="20"/>
                <w:szCs w:val="20"/>
              </w:rPr>
              <w:t xml:space="preserve"> </w:t>
            </w:r>
            <w:r w:rsidR="007F20BC" w:rsidRPr="00100172">
              <w:rPr>
                <w:rFonts w:ascii="Arial" w:hAnsi="Arial" w:cs="Arial"/>
                <w:b/>
                <w:bCs/>
                <w:sz w:val="20"/>
                <w:szCs w:val="20"/>
              </w:rPr>
              <w:t>năm</w:t>
            </w:r>
            <w:r w:rsidRPr="00100172">
              <w:rPr>
                <w:rFonts w:ascii="Arial" w:hAnsi="Arial" w:cs="Arial"/>
                <w:b/>
                <w:bCs/>
                <w:sz w:val="20"/>
                <w:szCs w:val="20"/>
              </w:rPr>
              <w:t xml:space="preserve"> </w:t>
            </w:r>
            <w:r w:rsidR="007F20BC" w:rsidRPr="00100172">
              <w:rPr>
                <w:rFonts w:ascii="Arial" w:hAnsi="Arial" w:cs="Arial"/>
                <w:b/>
                <w:bCs/>
                <w:sz w:val="20"/>
                <w:szCs w:val="20"/>
              </w:rPr>
              <w:t>2025</w:t>
            </w:r>
          </w:p>
        </w:tc>
        <w:tc>
          <w:tcPr>
            <w:tcW w:w="939" w:type="pct"/>
            <w:tcBorders>
              <w:top w:val="single" w:sz="2" w:space="0" w:color="auto"/>
              <w:left w:val="single" w:sz="2" w:space="0" w:color="auto"/>
              <w:bottom w:val="single" w:sz="2" w:space="0" w:color="auto"/>
              <w:right w:val="single" w:sz="2" w:space="0" w:color="auto"/>
            </w:tcBorders>
            <w:vAlign w:val="center"/>
          </w:tcPr>
          <w:p w14:paraId="7B934871"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Gia</w:t>
            </w:r>
            <w:r w:rsidR="00522DF3" w:rsidRPr="00100172">
              <w:rPr>
                <w:rFonts w:ascii="Arial" w:hAnsi="Arial" w:cs="Arial"/>
                <w:b/>
                <w:bCs/>
                <w:sz w:val="20"/>
                <w:szCs w:val="20"/>
                <w:lang w:val="en-US"/>
              </w:rPr>
              <w:t>i</w:t>
            </w:r>
            <w:r w:rsidRPr="00100172">
              <w:rPr>
                <w:rFonts w:ascii="Arial" w:hAnsi="Arial" w:cs="Arial"/>
                <w:b/>
                <w:bCs/>
                <w:sz w:val="20"/>
                <w:szCs w:val="20"/>
              </w:rPr>
              <w:t xml:space="preserve"> đo</w:t>
            </w:r>
            <w:r w:rsidR="00522DF3" w:rsidRPr="00100172">
              <w:rPr>
                <w:rFonts w:ascii="Arial" w:hAnsi="Arial" w:cs="Arial"/>
                <w:b/>
                <w:bCs/>
                <w:sz w:val="20"/>
                <w:szCs w:val="20"/>
                <w:lang w:val="en-US"/>
              </w:rPr>
              <w:t>ạ</w:t>
            </w:r>
            <w:r w:rsidRPr="00100172">
              <w:rPr>
                <w:rFonts w:ascii="Arial" w:hAnsi="Arial" w:cs="Arial"/>
                <w:b/>
                <w:bCs/>
                <w:sz w:val="20"/>
                <w:szCs w:val="20"/>
              </w:rPr>
              <w:t>n 2026-2030</w:t>
            </w:r>
          </w:p>
        </w:tc>
      </w:tr>
      <w:tr w:rsidR="007F20BC" w:rsidRPr="00100172" w14:paraId="258E6435" w14:textId="77777777">
        <w:tblPrEx>
          <w:tblCellMar>
            <w:top w:w="0" w:type="dxa"/>
            <w:left w:w="0" w:type="dxa"/>
            <w:bottom w:w="0" w:type="dxa"/>
            <w:right w:w="0" w:type="dxa"/>
          </w:tblCellMar>
        </w:tblPrEx>
        <w:tc>
          <w:tcPr>
            <w:tcW w:w="1001" w:type="pct"/>
            <w:tcBorders>
              <w:top w:val="single" w:sz="2" w:space="0" w:color="auto"/>
              <w:left w:val="single" w:sz="2" w:space="0" w:color="auto"/>
              <w:bottom w:val="single" w:sz="2" w:space="0" w:color="auto"/>
              <w:right w:val="single" w:sz="2" w:space="0" w:color="auto"/>
            </w:tcBorders>
            <w:vAlign w:val="center"/>
          </w:tcPr>
          <w:p w14:paraId="6180E741"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Bộ CHQS thành phố Hải Phòng</w:t>
            </w:r>
          </w:p>
        </w:tc>
        <w:tc>
          <w:tcPr>
            <w:tcW w:w="1194" w:type="pct"/>
            <w:tcBorders>
              <w:top w:val="single" w:sz="2" w:space="0" w:color="auto"/>
              <w:left w:val="single" w:sz="2" w:space="0" w:color="auto"/>
              <w:bottom w:val="single" w:sz="2" w:space="0" w:color="auto"/>
              <w:right w:val="single" w:sz="2" w:space="0" w:color="auto"/>
            </w:tcBorders>
            <w:vAlign w:val="center"/>
          </w:tcPr>
          <w:p w14:paraId="2934992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1.364</w:t>
            </w:r>
          </w:p>
        </w:tc>
        <w:tc>
          <w:tcPr>
            <w:tcW w:w="1269" w:type="pct"/>
            <w:tcBorders>
              <w:top w:val="single" w:sz="2" w:space="0" w:color="auto"/>
              <w:left w:val="single" w:sz="2" w:space="0" w:color="auto"/>
              <w:bottom w:val="single" w:sz="2" w:space="0" w:color="auto"/>
              <w:right w:val="single" w:sz="2" w:space="0" w:color="auto"/>
            </w:tcBorders>
            <w:vAlign w:val="center"/>
          </w:tcPr>
          <w:p w14:paraId="61E466A0"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905</w:t>
            </w:r>
          </w:p>
        </w:tc>
        <w:tc>
          <w:tcPr>
            <w:tcW w:w="597" w:type="pct"/>
            <w:tcBorders>
              <w:top w:val="single" w:sz="2" w:space="0" w:color="auto"/>
              <w:left w:val="single" w:sz="2" w:space="0" w:color="auto"/>
              <w:bottom w:val="single" w:sz="2" w:space="0" w:color="auto"/>
              <w:right w:val="single" w:sz="2" w:space="0" w:color="auto"/>
            </w:tcBorders>
            <w:vAlign w:val="center"/>
          </w:tcPr>
          <w:p w14:paraId="1241F2D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340</w:t>
            </w:r>
          </w:p>
        </w:tc>
        <w:tc>
          <w:tcPr>
            <w:tcW w:w="939" w:type="pct"/>
            <w:tcBorders>
              <w:top w:val="single" w:sz="2" w:space="0" w:color="auto"/>
              <w:left w:val="single" w:sz="2" w:space="0" w:color="auto"/>
              <w:bottom w:val="single" w:sz="2" w:space="0" w:color="auto"/>
              <w:right w:val="single" w:sz="2" w:space="0" w:color="auto"/>
            </w:tcBorders>
            <w:vAlign w:val="center"/>
          </w:tcPr>
          <w:p w14:paraId="070D554F"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565</w:t>
            </w:r>
          </w:p>
        </w:tc>
      </w:tr>
    </w:tbl>
    <w:p w14:paraId="62A71B0C" w14:textId="77777777" w:rsidR="007F20BC" w:rsidRPr="00100172" w:rsidRDefault="007F20BC" w:rsidP="00100172">
      <w:pPr>
        <w:spacing w:before="120"/>
        <w:jc w:val="right"/>
        <w:rPr>
          <w:rFonts w:ascii="Arial" w:hAnsi="Arial" w:cs="Arial"/>
          <w:i/>
          <w:iCs/>
          <w:sz w:val="20"/>
          <w:szCs w:val="20"/>
        </w:rPr>
      </w:pPr>
      <w:r w:rsidRPr="00100172">
        <w:rPr>
          <w:rFonts w:ascii="Arial" w:hAnsi="Arial" w:cs="Arial"/>
          <w:i/>
          <w:iCs/>
          <w:sz w:val="20"/>
          <w:szCs w:val="20"/>
        </w:rPr>
        <w:t>(Nguồn: Ban CHQS th</w:t>
      </w:r>
      <w:r w:rsidR="00522DF3" w:rsidRPr="00100172">
        <w:rPr>
          <w:rFonts w:ascii="Arial" w:hAnsi="Arial" w:cs="Arial"/>
          <w:i/>
          <w:iCs/>
          <w:sz w:val="20"/>
          <w:szCs w:val="20"/>
          <w:lang w:val="en-US"/>
        </w:rPr>
        <w:t>à</w:t>
      </w:r>
      <w:r w:rsidRPr="00100172">
        <w:rPr>
          <w:rFonts w:ascii="Arial" w:hAnsi="Arial" w:cs="Arial"/>
          <w:i/>
          <w:iCs/>
          <w:sz w:val="20"/>
          <w:szCs w:val="20"/>
        </w:rPr>
        <w:t>nh phố Hải Phòng)</w:t>
      </w:r>
    </w:p>
    <w:p w14:paraId="3FC57460"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3.7.</w:t>
      </w:r>
      <w:r w:rsidR="00383932" w:rsidRPr="00100172">
        <w:rPr>
          <w:rFonts w:ascii="Arial" w:hAnsi="Arial" w:cs="Arial"/>
          <w:b/>
          <w:bCs/>
          <w:sz w:val="20"/>
          <w:szCs w:val="20"/>
        </w:rPr>
        <w:t xml:space="preserve"> </w:t>
      </w:r>
      <w:r w:rsidRPr="00100172">
        <w:rPr>
          <w:rFonts w:ascii="Arial" w:hAnsi="Arial" w:cs="Arial"/>
          <w:b/>
          <w:bCs/>
          <w:sz w:val="20"/>
          <w:szCs w:val="20"/>
        </w:rPr>
        <w:t>Nhà ở học sinh, sinh viên các tr</w:t>
      </w:r>
      <w:r w:rsidR="00383932" w:rsidRPr="00100172">
        <w:rPr>
          <w:rFonts w:ascii="Arial" w:hAnsi="Arial" w:cs="Arial"/>
          <w:b/>
          <w:bCs/>
          <w:sz w:val="20"/>
          <w:szCs w:val="20"/>
        </w:rPr>
        <w:t>ườ</w:t>
      </w:r>
      <w:r w:rsidRPr="00100172">
        <w:rPr>
          <w:rFonts w:ascii="Arial" w:hAnsi="Arial" w:cs="Arial"/>
          <w:b/>
          <w:bCs/>
          <w:sz w:val="20"/>
          <w:szCs w:val="20"/>
        </w:rPr>
        <w:t>ng đại học, cao đẳng, trung cấp, dạy nghề, nội trú</w:t>
      </w:r>
    </w:p>
    <w:p w14:paraId="150E58A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Trên địa bàn thành phố Hải Phòng có 8 trường đại học, cao đẳng, trung cấp tập trung chủ yếu </w:t>
      </w:r>
      <w:r w:rsidR="00383932" w:rsidRPr="00100172">
        <w:rPr>
          <w:rFonts w:ascii="Arial" w:hAnsi="Arial" w:cs="Arial"/>
          <w:sz w:val="20"/>
          <w:szCs w:val="20"/>
        </w:rPr>
        <w:t>trên</w:t>
      </w:r>
      <w:r w:rsidRPr="00100172">
        <w:rPr>
          <w:rFonts w:ascii="Arial" w:hAnsi="Arial" w:cs="Arial"/>
          <w:sz w:val="20"/>
          <w:szCs w:val="20"/>
        </w:rPr>
        <w:t xml:space="preserve"> địa bàn các quận trung tâm của thành phố như Ngô Quyền, Lê Chân. Hiện nay, một lượng lớn sinh viên phải thuê nhà dân để ở hoặc </w:t>
      </w:r>
      <w:r w:rsidR="00866585" w:rsidRPr="00100172">
        <w:rPr>
          <w:rFonts w:ascii="Arial" w:hAnsi="Arial" w:cs="Arial"/>
          <w:sz w:val="20"/>
          <w:szCs w:val="20"/>
          <w:lang w:val="en-US"/>
        </w:rPr>
        <w:t>ở</w:t>
      </w:r>
      <w:r w:rsidRPr="00100172">
        <w:rPr>
          <w:rFonts w:ascii="Arial" w:hAnsi="Arial" w:cs="Arial"/>
          <w:sz w:val="20"/>
          <w:szCs w:val="20"/>
        </w:rPr>
        <w:t xml:space="preserve"> nhờ nhà họ hàng, bạn bè và người thân, do vậy công tác quản </w:t>
      </w:r>
      <w:r w:rsidR="00383932" w:rsidRPr="00100172">
        <w:rPr>
          <w:rFonts w:ascii="Arial" w:hAnsi="Arial" w:cs="Arial"/>
          <w:sz w:val="20"/>
          <w:szCs w:val="20"/>
        </w:rPr>
        <w:t>lý</w:t>
      </w:r>
      <w:r w:rsidRPr="00100172">
        <w:rPr>
          <w:rFonts w:ascii="Arial" w:hAnsi="Arial" w:cs="Arial"/>
          <w:sz w:val="20"/>
          <w:szCs w:val="20"/>
        </w:rPr>
        <w:t xml:space="preserve"> việc học tập và sinh hoạt của sinh viên rất phức tạp. Vì vậy, bên cạnh việc quan tâm hỗ trợ các hộ nghèo về </w:t>
      </w:r>
      <w:r w:rsidR="00383932" w:rsidRPr="00100172">
        <w:rPr>
          <w:rFonts w:ascii="Arial" w:hAnsi="Arial" w:cs="Arial"/>
          <w:sz w:val="20"/>
          <w:szCs w:val="20"/>
        </w:rPr>
        <w:t>nhà ở</w:t>
      </w:r>
      <w:r w:rsidRPr="00100172">
        <w:rPr>
          <w:rFonts w:ascii="Arial" w:hAnsi="Arial" w:cs="Arial"/>
          <w:sz w:val="20"/>
          <w:szCs w:val="20"/>
        </w:rPr>
        <w:t>, thành phố cũng đã thực hiện các chính sách về nhà ở xã hội cho sinh viên các trường đạ</w:t>
      </w:r>
      <w:r w:rsidR="00866585" w:rsidRPr="00100172">
        <w:rPr>
          <w:rFonts w:ascii="Arial" w:hAnsi="Arial" w:cs="Arial"/>
          <w:sz w:val="20"/>
          <w:szCs w:val="20"/>
          <w:lang w:val="en-US"/>
        </w:rPr>
        <w:t>i</w:t>
      </w:r>
      <w:r w:rsidRPr="00100172">
        <w:rPr>
          <w:rFonts w:ascii="Arial" w:hAnsi="Arial" w:cs="Arial"/>
          <w:sz w:val="20"/>
          <w:szCs w:val="20"/>
        </w:rPr>
        <w:t xml:space="preserve"> học, cao đẳng...</w:t>
      </w:r>
    </w:p>
    <w:p w14:paraId="626AAC1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Đến nay, </w:t>
      </w:r>
      <w:r w:rsidR="00383932" w:rsidRPr="00100172">
        <w:rPr>
          <w:rFonts w:ascii="Arial" w:hAnsi="Arial" w:cs="Arial"/>
          <w:sz w:val="20"/>
          <w:szCs w:val="20"/>
        </w:rPr>
        <w:t>thành phố</w:t>
      </w:r>
      <w:r w:rsidRPr="00100172">
        <w:rPr>
          <w:rFonts w:ascii="Arial" w:hAnsi="Arial" w:cs="Arial"/>
          <w:sz w:val="20"/>
          <w:szCs w:val="20"/>
        </w:rPr>
        <w:t xml:space="preserve"> có tổng cộng 03 Dự án khu nhà ở cho sinh viên đã hoàn thành bao gồm: Ký túc xá sinh viên trường đại học Hàng Hải có quy mô 0,8 ha; ký túc xá s</w:t>
      </w:r>
      <w:r w:rsidR="003D6551" w:rsidRPr="00100172">
        <w:rPr>
          <w:rFonts w:ascii="Arial" w:hAnsi="Arial" w:cs="Arial"/>
          <w:sz w:val="20"/>
          <w:szCs w:val="20"/>
          <w:lang w:val="en-US"/>
        </w:rPr>
        <w:t>i</w:t>
      </w:r>
      <w:r w:rsidRPr="00100172">
        <w:rPr>
          <w:rFonts w:ascii="Arial" w:hAnsi="Arial" w:cs="Arial"/>
          <w:sz w:val="20"/>
          <w:szCs w:val="20"/>
        </w:rPr>
        <w:t>nh viên trường đại học Hải Phòng có quy mô 3,08 ha; khu nhà ở cho sinh viên tập trung tại phường Kênh Dương, quận Lê Chân có quy mô khoảng 2,4 ha.</w:t>
      </w:r>
    </w:p>
    <w:p w14:paraId="3159EB5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Được sự hỗ trợ của chính quyền các cấp, thành phố đã và đang </w:t>
      </w:r>
      <w:r w:rsidR="00383932" w:rsidRPr="00100172">
        <w:rPr>
          <w:rFonts w:ascii="Arial" w:hAnsi="Arial" w:cs="Arial"/>
          <w:sz w:val="20"/>
          <w:szCs w:val="20"/>
        </w:rPr>
        <w:t>triển</w:t>
      </w:r>
      <w:r w:rsidRPr="00100172">
        <w:rPr>
          <w:rFonts w:ascii="Arial" w:hAnsi="Arial" w:cs="Arial"/>
          <w:sz w:val="20"/>
          <w:szCs w:val="20"/>
        </w:rPr>
        <w:t xml:space="preserve"> khai xây dựng các khu ký túc xá sinh viên tập trung như: Ký túc xá Trường Đại học Hải Phòng được quy hoạch </w:t>
      </w:r>
      <w:r w:rsidR="00C37A8B" w:rsidRPr="00100172">
        <w:rPr>
          <w:rFonts w:ascii="Arial" w:hAnsi="Arial" w:cs="Arial"/>
          <w:sz w:val="20"/>
          <w:szCs w:val="20"/>
          <w:lang w:val="en-US"/>
        </w:rPr>
        <w:t>tr</w:t>
      </w:r>
      <w:r w:rsidRPr="00100172">
        <w:rPr>
          <w:rFonts w:ascii="Arial" w:hAnsi="Arial" w:cs="Arial"/>
          <w:sz w:val="20"/>
          <w:szCs w:val="20"/>
        </w:rPr>
        <w:t>ong khuôn viên với diện tích 3,8 ha bao gồm 6 toà nhà cao từ 4 đến 8 tầng, có khả năng phục vụ hơn 4.000 sinh viên; Trường Đạ</w:t>
      </w:r>
      <w:r w:rsidR="00C37A8B" w:rsidRPr="00100172">
        <w:rPr>
          <w:rFonts w:ascii="Arial" w:hAnsi="Arial" w:cs="Arial"/>
          <w:sz w:val="20"/>
          <w:szCs w:val="20"/>
          <w:lang w:val="en-US"/>
        </w:rPr>
        <w:t>i</w:t>
      </w:r>
      <w:r w:rsidRPr="00100172">
        <w:rPr>
          <w:rFonts w:ascii="Arial" w:hAnsi="Arial" w:cs="Arial"/>
          <w:sz w:val="20"/>
          <w:szCs w:val="20"/>
        </w:rPr>
        <w:t xml:space="preserve"> học Hàng Hải đã quy hoạch </w:t>
      </w:r>
      <w:r w:rsidR="00C37A8B" w:rsidRPr="00100172">
        <w:rPr>
          <w:rFonts w:ascii="Arial" w:hAnsi="Arial" w:cs="Arial"/>
          <w:sz w:val="20"/>
          <w:szCs w:val="20"/>
          <w:lang w:val="en-US"/>
        </w:rPr>
        <w:t>1</w:t>
      </w:r>
      <w:r w:rsidRPr="00100172">
        <w:rPr>
          <w:rFonts w:ascii="Arial" w:hAnsi="Arial" w:cs="Arial"/>
          <w:sz w:val="20"/>
          <w:szCs w:val="20"/>
        </w:rPr>
        <w:t>,8ha đất trong khuôn viên nhà trường để xây dựng 2 nhà ký túc xá 5</w:t>
      </w:r>
      <w:r w:rsidR="00C37A8B" w:rsidRPr="00100172">
        <w:rPr>
          <w:rFonts w:ascii="Arial" w:hAnsi="Arial" w:cs="Arial"/>
          <w:sz w:val="20"/>
          <w:szCs w:val="20"/>
          <w:lang w:val="en-US"/>
        </w:rPr>
        <w:t xml:space="preserve"> </w:t>
      </w:r>
      <w:r w:rsidRPr="00100172">
        <w:rPr>
          <w:rFonts w:ascii="Arial" w:hAnsi="Arial" w:cs="Arial"/>
          <w:sz w:val="20"/>
          <w:szCs w:val="20"/>
        </w:rPr>
        <w:t>tầng v</w:t>
      </w:r>
      <w:r w:rsidR="00C37A8B" w:rsidRPr="00100172">
        <w:rPr>
          <w:rFonts w:ascii="Arial" w:hAnsi="Arial" w:cs="Arial"/>
          <w:sz w:val="20"/>
          <w:szCs w:val="20"/>
          <w:lang w:val="en-US"/>
        </w:rPr>
        <w:t>à</w:t>
      </w:r>
      <w:r w:rsidRPr="00100172">
        <w:rPr>
          <w:rFonts w:ascii="Arial" w:hAnsi="Arial" w:cs="Arial"/>
          <w:sz w:val="20"/>
          <w:szCs w:val="20"/>
        </w:rPr>
        <w:t xml:space="preserve"> 1 nhà</w:t>
      </w:r>
      <w:r w:rsidR="00C37A8B" w:rsidRPr="00100172">
        <w:rPr>
          <w:rFonts w:ascii="Arial" w:hAnsi="Arial" w:cs="Arial"/>
          <w:sz w:val="20"/>
          <w:szCs w:val="20"/>
          <w:lang w:val="en-US"/>
        </w:rPr>
        <w:t xml:space="preserve"> </w:t>
      </w:r>
      <w:r w:rsidRPr="00100172">
        <w:rPr>
          <w:rFonts w:ascii="Arial" w:hAnsi="Arial" w:cs="Arial"/>
          <w:sz w:val="20"/>
          <w:szCs w:val="20"/>
        </w:rPr>
        <w:t>ký</w:t>
      </w:r>
      <w:r w:rsidR="00C37A8B" w:rsidRPr="00100172">
        <w:rPr>
          <w:rFonts w:ascii="Arial" w:hAnsi="Arial" w:cs="Arial"/>
          <w:sz w:val="20"/>
          <w:szCs w:val="20"/>
          <w:lang w:val="en-US"/>
        </w:rPr>
        <w:t xml:space="preserve"> </w:t>
      </w:r>
      <w:r w:rsidRPr="00100172">
        <w:rPr>
          <w:rFonts w:ascii="Arial" w:hAnsi="Arial" w:cs="Arial"/>
          <w:sz w:val="20"/>
          <w:szCs w:val="20"/>
        </w:rPr>
        <w:t>túc</w:t>
      </w:r>
      <w:r w:rsidR="00C37A8B" w:rsidRPr="00100172">
        <w:rPr>
          <w:rFonts w:ascii="Arial" w:hAnsi="Arial" w:cs="Arial"/>
          <w:sz w:val="20"/>
          <w:szCs w:val="20"/>
          <w:lang w:val="en-US"/>
        </w:rPr>
        <w:t xml:space="preserve"> </w:t>
      </w:r>
      <w:r w:rsidRPr="00100172">
        <w:rPr>
          <w:rFonts w:ascii="Arial" w:hAnsi="Arial" w:cs="Arial"/>
          <w:sz w:val="20"/>
          <w:szCs w:val="20"/>
        </w:rPr>
        <w:t>xá</w:t>
      </w:r>
      <w:r w:rsidR="00C37A8B" w:rsidRPr="00100172">
        <w:rPr>
          <w:rFonts w:ascii="Arial" w:hAnsi="Arial" w:cs="Arial"/>
          <w:sz w:val="20"/>
          <w:szCs w:val="20"/>
          <w:lang w:val="en-US"/>
        </w:rPr>
        <w:t xml:space="preserve"> 1</w:t>
      </w:r>
      <w:r w:rsidRPr="00100172">
        <w:rPr>
          <w:rFonts w:ascii="Arial" w:hAnsi="Arial" w:cs="Arial"/>
          <w:sz w:val="20"/>
          <w:szCs w:val="20"/>
        </w:rPr>
        <w:t>8 tầng.</w:t>
      </w:r>
      <w:r w:rsidR="00C37A8B" w:rsidRPr="00100172">
        <w:rPr>
          <w:rFonts w:ascii="Arial" w:hAnsi="Arial" w:cs="Arial"/>
          <w:sz w:val="20"/>
          <w:szCs w:val="20"/>
          <w:lang w:val="en-US"/>
        </w:rPr>
        <w:t xml:space="preserve"> </w:t>
      </w:r>
      <w:r w:rsidRPr="00100172">
        <w:rPr>
          <w:rFonts w:ascii="Arial" w:hAnsi="Arial" w:cs="Arial"/>
          <w:sz w:val="20"/>
          <w:szCs w:val="20"/>
        </w:rPr>
        <w:t>Đến</w:t>
      </w:r>
      <w:r w:rsidR="00C37A8B" w:rsidRPr="00100172">
        <w:rPr>
          <w:rFonts w:ascii="Arial" w:hAnsi="Arial" w:cs="Arial"/>
          <w:sz w:val="20"/>
          <w:szCs w:val="20"/>
          <w:lang w:val="en-US"/>
        </w:rPr>
        <w:t xml:space="preserve"> </w:t>
      </w:r>
      <w:r w:rsidRPr="00100172">
        <w:rPr>
          <w:rFonts w:ascii="Arial" w:hAnsi="Arial" w:cs="Arial"/>
          <w:sz w:val="20"/>
          <w:szCs w:val="20"/>
        </w:rPr>
        <w:t>nay</w:t>
      </w:r>
      <w:r w:rsidR="00C37A8B" w:rsidRPr="00100172">
        <w:rPr>
          <w:rFonts w:ascii="Arial" w:hAnsi="Arial" w:cs="Arial"/>
          <w:sz w:val="20"/>
          <w:szCs w:val="20"/>
          <w:lang w:val="en-US"/>
        </w:rPr>
        <w:t xml:space="preserve">, </w:t>
      </w:r>
      <w:r w:rsidRPr="00100172">
        <w:rPr>
          <w:rFonts w:ascii="Arial" w:hAnsi="Arial" w:cs="Arial"/>
          <w:sz w:val="20"/>
          <w:szCs w:val="20"/>
        </w:rPr>
        <w:t>2 khu</w:t>
      </w:r>
      <w:r w:rsidR="00C37A8B" w:rsidRPr="00100172">
        <w:rPr>
          <w:rFonts w:ascii="Arial" w:hAnsi="Arial" w:cs="Arial"/>
          <w:sz w:val="20"/>
          <w:szCs w:val="20"/>
          <w:lang w:val="en-US"/>
        </w:rPr>
        <w:t xml:space="preserve"> nhà 5 tầng đã hoàn thành đưa vào sử</w:t>
      </w:r>
      <w:r w:rsidRPr="00100172">
        <w:rPr>
          <w:rFonts w:ascii="Arial" w:hAnsi="Arial" w:cs="Arial"/>
          <w:sz w:val="20"/>
          <w:szCs w:val="20"/>
        </w:rPr>
        <w:t xml:space="preserve"> dụng; dự án đầu tư xây dựng khu nhà ở cho sinh viên tập trung tại phường Kênh Dương, quận Lê Chân được xây dựng </w:t>
      </w:r>
      <w:r w:rsidR="00383932" w:rsidRPr="00100172">
        <w:rPr>
          <w:rFonts w:ascii="Arial" w:hAnsi="Arial" w:cs="Arial"/>
          <w:sz w:val="20"/>
          <w:szCs w:val="20"/>
        </w:rPr>
        <w:t>trên</w:t>
      </w:r>
      <w:r w:rsidRPr="00100172">
        <w:rPr>
          <w:rFonts w:ascii="Arial" w:hAnsi="Arial" w:cs="Arial"/>
          <w:sz w:val="20"/>
          <w:szCs w:val="20"/>
        </w:rPr>
        <w:t xml:space="preserve"> khu đất có diện tích 2,4 ha sẽ xây dựng hai tòa nhà 15 t</w:t>
      </w:r>
      <w:r w:rsidR="00C37A8B" w:rsidRPr="00100172">
        <w:rPr>
          <w:rFonts w:ascii="Arial" w:hAnsi="Arial" w:cs="Arial"/>
          <w:sz w:val="20"/>
          <w:szCs w:val="20"/>
          <w:lang w:val="en-US"/>
        </w:rPr>
        <w:t>ầ</w:t>
      </w:r>
      <w:r w:rsidRPr="00100172">
        <w:rPr>
          <w:rFonts w:ascii="Arial" w:hAnsi="Arial" w:cs="Arial"/>
          <w:sz w:val="20"/>
          <w:szCs w:val="20"/>
        </w:rPr>
        <w:t>ng và một tòa nhà 21 tầng làm nơi ở cho 10.000 sinh viên các trường đại học, cao đẳng tại thành phố Hải Phòng với hạ tầng kỹ thuật đồng bộ và liên hoàn, bảo đảm chỗ ở cho 60% sinh viên các cơ sở đào tạo trên địa bàn thành phố H</w:t>
      </w:r>
      <w:r w:rsidR="00C37A8B" w:rsidRPr="00100172">
        <w:rPr>
          <w:rFonts w:ascii="Arial" w:hAnsi="Arial" w:cs="Arial"/>
          <w:sz w:val="20"/>
          <w:szCs w:val="20"/>
          <w:lang w:val="en-US"/>
        </w:rPr>
        <w:t>ả</w:t>
      </w:r>
      <w:r w:rsidRPr="00100172">
        <w:rPr>
          <w:rFonts w:ascii="Arial" w:hAnsi="Arial" w:cs="Arial"/>
          <w:sz w:val="20"/>
          <w:szCs w:val="20"/>
        </w:rPr>
        <w:t>i Phòng</w:t>
      </w:r>
    </w:p>
    <w:p w14:paraId="61A74146" w14:textId="77777777" w:rsidR="007F20BC" w:rsidRPr="00100172" w:rsidRDefault="007F20BC" w:rsidP="00100172">
      <w:pPr>
        <w:spacing w:before="120"/>
        <w:rPr>
          <w:rFonts w:ascii="Arial" w:hAnsi="Arial" w:cs="Arial"/>
          <w:b/>
          <w:bCs/>
          <w:sz w:val="20"/>
          <w:szCs w:val="20"/>
          <w:lang w:val="en-US"/>
        </w:rPr>
      </w:pPr>
      <w:r w:rsidRPr="00100172">
        <w:rPr>
          <w:rFonts w:ascii="Arial" w:hAnsi="Arial" w:cs="Arial"/>
          <w:b/>
          <w:bCs/>
          <w:sz w:val="20"/>
          <w:szCs w:val="20"/>
        </w:rPr>
        <w:t>3.8.</w:t>
      </w:r>
      <w:r w:rsidR="00383932" w:rsidRPr="00100172">
        <w:rPr>
          <w:rFonts w:ascii="Arial" w:hAnsi="Arial" w:cs="Arial"/>
          <w:b/>
          <w:bCs/>
          <w:sz w:val="20"/>
          <w:szCs w:val="20"/>
        </w:rPr>
        <w:t xml:space="preserve"> Nhà ở</w:t>
      </w:r>
      <w:r w:rsidRPr="00100172">
        <w:rPr>
          <w:rFonts w:ascii="Arial" w:hAnsi="Arial" w:cs="Arial"/>
          <w:b/>
          <w:bCs/>
          <w:sz w:val="20"/>
          <w:szCs w:val="20"/>
        </w:rPr>
        <w:t xml:space="preserve"> cho hộ </w:t>
      </w:r>
      <w:r w:rsidR="00383932" w:rsidRPr="00100172">
        <w:rPr>
          <w:rFonts w:ascii="Arial" w:hAnsi="Arial" w:cs="Arial"/>
          <w:b/>
          <w:bCs/>
          <w:sz w:val="20"/>
          <w:szCs w:val="20"/>
        </w:rPr>
        <w:t>gia</w:t>
      </w:r>
      <w:r w:rsidRPr="00100172">
        <w:rPr>
          <w:rFonts w:ascii="Arial" w:hAnsi="Arial" w:cs="Arial"/>
          <w:b/>
          <w:bCs/>
          <w:sz w:val="20"/>
          <w:szCs w:val="20"/>
        </w:rPr>
        <w:t xml:space="preserve"> đình bị ảnh hưởng bởi thiên t</w:t>
      </w:r>
      <w:r w:rsidR="00C37A8B" w:rsidRPr="00100172">
        <w:rPr>
          <w:rFonts w:ascii="Arial" w:hAnsi="Arial" w:cs="Arial"/>
          <w:b/>
          <w:bCs/>
          <w:sz w:val="20"/>
          <w:szCs w:val="20"/>
          <w:lang w:val="en-US"/>
        </w:rPr>
        <w:t>ai</w:t>
      </w:r>
    </w:p>
    <w:p w14:paraId="6880093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Trên địa bàn thành phố có 1</w:t>
      </w:r>
      <w:r w:rsidR="00604765" w:rsidRPr="00100172">
        <w:rPr>
          <w:rFonts w:ascii="Arial" w:hAnsi="Arial" w:cs="Arial"/>
          <w:sz w:val="20"/>
          <w:szCs w:val="20"/>
          <w:lang w:val="en-US"/>
        </w:rPr>
        <w:t>.</w:t>
      </w:r>
      <w:r w:rsidRPr="00100172">
        <w:rPr>
          <w:rFonts w:ascii="Arial" w:hAnsi="Arial" w:cs="Arial"/>
          <w:sz w:val="20"/>
          <w:szCs w:val="20"/>
        </w:rPr>
        <w:t>248 hộ sống trong vùng thường xuyên chịu ảnh hưởng bởi thiên tai, biến đổi khí hậ</w:t>
      </w:r>
      <w:r w:rsidR="00604765" w:rsidRPr="00100172">
        <w:rPr>
          <w:rFonts w:ascii="Arial" w:hAnsi="Arial" w:cs="Arial"/>
          <w:sz w:val="20"/>
          <w:szCs w:val="20"/>
          <w:lang w:val="en-US"/>
        </w:rPr>
        <w:t>u</w:t>
      </w:r>
      <w:r w:rsidRPr="00100172">
        <w:rPr>
          <w:rFonts w:ascii="Arial" w:hAnsi="Arial" w:cs="Arial"/>
          <w:sz w:val="20"/>
          <w:szCs w:val="20"/>
        </w:rPr>
        <w:t xml:space="preserve">. Hiện có 1.166 hộ cần được di dời khỏi vùng thường xuyên xảy ra thiên tai, trong đó có 545 hộ có nhu cầu về nhà ở </w:t>
      </w:r>
      <w:r w:rsidR="00383932" w:rsidRPr="00100172">
        <w:rPr>
          <w:rFonts w:ascii="Arial" w:hAnsi="Arial" w:cs="Arial"/>
          <w:sz w:val="20"/>
          <w:szCs w:val="20"/>
        </w:rPr>
        <w:t>nếu</w:t>
      </w:r>
      <w:r w:rsidRPr="00100172">
        <w:rPr>
          <w:rFonts w:ascii="Arial" w:hAnsi="Arial" w:cs="Arial"/>
          <w:sz w:val="20"/>
          <w:szCs w:val="20"/>
        </w:rPr>
        <w:t xml:space="preserve"> phả</w:t>
      </w:r>
      <w:r w:rsidR="00604765" w:rsidRPr="00100172">
        <w:rPr>
          <w:rFonts w:ascii="Arial" w:hAnsi="Arial" w:cs="Arial"/>
          <w:sz w:val="20"/>
          <w:szCs w:val="20"/>
        </w:rPr>
        <w:t>i di</w:t>
      </w:r>
      <w:r w:rsidRPr="00100172">
        <w:rPr>
          <w:rFonts w:ascii="Arial" w:hAnsi="Arial" w:cs="Arial"/>
          <w:sz w:val="20"/>
          <w:szCs w:val="20"/>
        </w:rPr>
        <w:t xml:space="preserve"> dời.</w:t>
      </w:r>
    </w:p>
    <w:p w14:paraId="12EFA888" w14:textId="77777777" w:rsidR="007F20BC" w:rsidRPr="00100172" w:rsidRDefault="00604765" w:rsidP="00100172">
      <w:pPr>
        <w:spacing w:before="120"/>
        <w:jc w:val="center"/>
        <w:rPr>
          <w:rFonts w:ascii="Arial" w:hAnsi="Arial" w:cs="Arial"/>
          <w:sz w:val="20"/>
          <w:szCs w:val="20"/>
        </w:rPr>
      </w:pPr>
      <w:r w:rsidRPr="00100172">
        <w:rPr>
          <w:rFonts w:ascii="Arial" w:hAnsi="Arial" w:cs="Arial"/>
          <w:sz w:val="20"/>
          <w:szCs w:val="20"/>
        </w:rPr>
        <w:t>HIỆN TRẠNG NHÀ Ở HỘ GIA ĐÌNH THƯỜNG XUYÊN BỊ ẢNH HƯỞNG BỞI THIÊN TAI, BIẾN Đ</w:t>
      </w:r>
      <w:r w:rsidR="00A85EEB" w:rsidRPr="00100172">
        <w:rPr>
          <w:rFonts w:ascii="Arial" w:hAnsi="Arial" w:cs="Arial"/>
          <w:sz w:val="20"/>
          <w:szCs w:val="20"/>
          <w:lang w:val="en-US"/>
        </w:rPr>
        <w:t>Ổ</w:t>
      </w:r>
      <w:r w:rsidRPr="00100172">
        <w:rPr>
          <w:rFonts w:ascii="Arial" w:hAnsi="Arial" w:cs="Arial"/>
          <w:sz w:val="20"/>
          <w:szCs w:val="20"/>
        </w:rPr>
        <w:t>I KHÍ HẬU 22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44"/>
        <w:gridCol w:w="2466"/>
        <w:gridCol w:w="2083"/>
        <w:gridCol w:w="1685"/>
        <w:gridCol w:w="1656"/>
      </w:tblGrid>
      <w:tr w:rsidR="007F20BC" w:rsidRPr="00100172" w14:paraId="4EF2F2B0" w14:textId="77777777">
        <w:tblPrEx>
          <w:tblCellMar>
            <w:top w:w="0" w:type="dxa"/>
            <w:left w:w="0" w:type="dxa"/>
            <w:bottom w:w="0" w:type="dxa"/>
            <w:right w:w="0" w:type="dxa"/>
          </w:tblCellMar>
        </w:tblPrEx>
        <w:tc>
          <w:tcPr>
            <w:tcW w:w="431" w:type="pct"/>
            <w:vMerge w:val="restart"/>
            <w:tcBorders>
              <w:top w:val="single" w:sz="2" w:space="0" w:color="auto"/>
              <w:left w:val="single" w:sz="2" w:space="0" w:color="auto"/>
              <w:bottom w:val="single" w:sz="2" w:space="0" w:color="auto"/>
              <w:right w:val="single" w:sz="2" w:space="0" w:color="auto"/>
            </w:tcBorders>
            <w:vAlign w:val="center"/>
          </w:tcPr>
          <w:p w14:paraId="0F211970"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STT</w:t>
            </w:r>
          </w:p>
        </w:tc>
        <w:tc>
          <w:tcPr>
            <w:tcW w:w="1428" w:type="pct"/>
            <w:vMerge w:val="restart"/>
            <w:tcBorders>
              <w:top w:val="single" w:sz="2" w:space="0" w:color="auto"/>
              <w:left w:val="single" w:sz="2" w:space="0" w:color="auto"/>
              <w:bottom w:val="single" w:sz="2" w:space="0" w:color="auto"/>
              <w:right w:val="single" w:sz="2" w:space="0" w:color="auto"/>
            </w:tcBorders>
            <w:vAlign w:val="center"/>
          </w:tcPr>
          <w:p w14:paraId="03D9A1BA"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Đơn vị hành chính</w:t>
            </w:r>
          </w:p>
        </w:tc>
        <w:tc>
          <w:tcPr>
            <w:tcW w:w="3141" w:type="pct"/>
            <w:gridSpan w:val="3"/>
            <w:tcBorders>
              <w:top w:val="single" w:sz="2" w:space="0" w:color="auto"/>
              <w:left w:val="single" w:sz="2" w:space="0" w:color="auto"/>
              <w:bottom w:val="single" w:sz="2" w:space="0" w:color="auto"/>
              <w:right w:val="single" w:sz="2" w:space="0" w:color="auto"/>
            </w:tcBorders>
            <w:vAlign w:val="center"/>
          </w:tcPr>
          <w:p w14:paraId="4F1E0D59"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Hi</w:t>
            </w:r>
            <w:r w:rsidR="00604765" w:rsidRPr="00100172">
              <w:rPr>
                <w:rFonts w:ascii="Arial" w:hAnsi="Arial" w:cs="Arial"/>
                <w:b/>
                <w:bCs/>
                <w:sz w:val="20"/>
                <w:szCs w:val="20"/>
                <w:lang w:val="en-US"/>
              </w:rPr>
              <w:t>ệ</w:t>
            </w:r>
            <w:r w:rsidRPr="00100172">
              <w:rPr>
                <w:rFonts w:ascii="Arial" w:hAnsi="Arial" w:cs="Arial"/>
                <w:b/>
                <w:bCs/>
                <w:sz w:val="20"/>
                <w:szCs w:val="20"/>
              </w:rPr>
              <w:t>n tr</w:t>
            </w:r>
            <w:r w:rsidR="00604765" w:rsidRPr="00100172">
              <w:rPr>
                <w:rFonts w:ascii="Arial" w:hAnsi="Arial" w:cs="Arial"/>
                <w:b/>
                <w:bCs/>
                <w:sz w:val="20"/>
                <w:szCs w:val="20"/>
                <w:lang w:val="en-US"/>
              </w:rPr>
              <w:t>ạ</w:t>
            </w:r>
            <w:r w:rsidRPr="00100172">
              <w:rPr>
                <w:rFonts w:ascii="Arial" w:hAnsi="Arial" w:cs="Arial"/>
                <w:b/>
                <w:bCs/>
                <w:sz w:val="20"/>
                <w:szCs w:val="20"/>
              </w:rPr>
              <w:t xml:space="preserve">ng (tính </w:t>
            </w:r>
            <w:r w:rsidR="00604765" w:rsidRPr="00100172">
              <w:rPr>
                <w:rFonts w:ascii="Arial" w:hAnsi="Arial" w:cs="Arial"/>
                <w:b/>
                <w:bCs/>
                <w:sz w:val="20"/>
                <w:szCs w:val="20"/>
                <w:lang w:val="en-US"/>
              </w:rPr>
              <w:t>đ</w:t>
            </w:r>
            <w:r w:rsidRPr="00100172">
              <w:rPr>
                <w:rFonts w:ascii="Arial" w:hAnsi="Arial" w:cs="Arial"/>
                <w:b/>
                <w:bCs/>
                <w:sz w:val="20"/>
                <w:szCs w:val="20"/>
              </w:rPr>
              <w:t>ến tháng 12/2021)</w:t>
            </w:r>
            <w:r w:rsidR="00604765" w:rsidRPr="00100172">
              <w:rPr>
                <w:rFonts w:ascii="Arial" w:hAnsi="Arial" w:cs="Arial"/>
                <w:b/>
                <w:bCs/>
                <w:sz w:val="20"/>
                <w:szCs w:val="20"/>
                <w:lang w:val="en-US"/>
              </w:rPr>
              <w:t xml:space="preserve"> </w:t>
            </w:r>
            <w:r w:rsidR="00604765" w:rsidRPr="00100172">
              <w:rPr>
                <w:rFonts w:ascii="Arial" w:hAnsi="Arial" w:cs="Arial"/>
                <w:b/>
                <w:bCs/>
                <w:sz w:val="20"/>
                <w:szCs w:val="20"/>
                <w:lang w:val="en-US"/>
              </w:rPr>
              <w:br/>
            </w:r>
            <w:r w:rsidRPr="00100172">
              <w:rPr>
                <w:rFonts w:ascii="Arial" w:hAnsi="Arial" w:cs="Arial"/>
                <w:b/>
                <w:bCs/>
                <w:sz w:val="20"/>
                <w:szCs w:val="20"/>
              </w:rPr>
              <w:t>(hộ)</w:t>
            </w:r>
          </w:p>
        </w:tc>
      </w:tr>
      <w:tr w:rsidR="007F20BC" w:rsidRPr="00100172" w14:paraId="0226E13D" w14:textId="77777777">
        <w:tblPrEx>
          <w:tblCellMar>
            <w:top w:w="0" w:type="dxa"/>
            <w:left w:w="0" w:type="dxa"/>
            <w:bottom w:w="0" w:type="dxa"/>
            <w:right w:w="0" w:type="dxa"/>
          </w:tblCellMar>
        </w:tblPrEx>
        <w:tc>
          <w:tcPr>
            <w:tcW w:w="431"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59551E3B" w14:textId="77777777" w:rsidR="007F20BC" w:rsidRPr="00100172" w:rsidRDefault="007F20BC" w:rsidP="00100172">
            <w:pPr>
              <w:spacing w:before="120"/>
              <w:jc w:val="center"/>
              <w:rPr>
                <w:rFonts w:ascii="Arial" w:hAnsi="Arial" w:cs="Arial"/>
                <w:b/>
                <w:bCs/>
                <w:sz w:val="20"/>
                <w:szCs w:val="20"/>
              </w:rPr>
            </w:pPr>
          </w:p>
        </w:tc>
        <w:tc>
          <w:tcPr>
            <w:tcW w:w="1428"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3175A489" w14:textId="77777777" w:rsidR="007F20BC" w:rsidRPr="00100172" w:rsidRDefault="007F20BC" w:rsidP="00100172">
            <w:pPr>
              <w:spacing w:before="120"/>
              <w:jc w:val="center"/>
              <w:rPr>
                <w:rFonts w:ascii="Arial" w:hAnsi="Arial" w:cs="Arial"/>
                <w:b/>
                <w:bCs/>
                <w:sz w:val="20"/>
                <w:szCs w:val="20"/>
              </w:rPr>
            </w:pPr>
          </w:p>
        </w:tc>
        <w:tc>
          <w:tcPr>
            <w:tcW w:w="1206" w:type="pct"/>
            <w:tcBorders>
              <w:top w:val="single" w:sz="2" w:space="0" w:color="auto"/>
              <w:left w:val="single" w:sz="2" w:space="0" w:color="auto"/>
              <w:bottom w:val="single" w:sz="2" w:space="0" w:color="auto"/>
              <w:right w:val="single" w:sz="2" w:space="0" w:color="auto"/>
            </w:tcBorders>
            <w:vAlign w:val="center"/>
          </w:tcPr>
          <w:p w14:paraId="0935F337" w14:textId="77777777" w:rsidR="007F20BC" w:rsidRPr="00100172" w:rsidRDefault="007F20BC" w:rsidP="00100172">
            <w:pPr>
              <w:spacing w:before="120"/>
              <w:jc w:val="center"/>
              <w:rPr>
                <w:rFonts w:ascii="Arial" w:hAnsi="Arial" w:cs="Arial"/>
                <w:b/>
                <w:bCs/>
                <w:sz w:val="20"/>
                <w:szCs w:val="20"/>
                <w:lang w:val="en-US"/>
              </w:rPr>
            </w:pPr>
            <w:r w:rsidRPr="00100172">
              <w:rPr>
                <w:rFonts w:ascii="Arial" w:hAnsi="Arial" w:cs="Arial"/>
                <w:b/>
                <w:bCs/>
                <w:sz w:val="20"/>
                <w:szCs w:val="20"/>
              </w:rPr>
              <w:t>Tổng số hộ trong vùng thường xảy ra thiên ta</w:t>
            </w:r>
            <w:r w:rsidR="00604765" w:rsidRPr="00100172">
              <w:rPr>
                <w:rFonts w:ascii="Arial" w:hAnsi="Arial" w:cs="Arial"/>
                <w:b/>
                <w:bCs/>
                <w:sz w:val="20"/>
                <w:szCs w:val="20"/>
                <w:lang w:val="en-US"/>
              </w:rPr>
              <w:t>i</w:t>
            </w:r>
          </w:p>
        </w:tc>
        <w:tc>
          <w:tcPr>
            <w:tcW w:w="976" w:type="pct"/>
            <w:tcBorders>
              <w:top w:val="single" w:sz="2" w:space="0" w:color="auto"/>
              <w:left w:val="single" w:sz="2" w:space="0" w:color="auto"/>
              <w:bottom w:val="single" w:sz="2" w:space="0" w:color="auto"/>
              <w:right w:val="single" w:sz="2" w:space="0" w:color="auto"/>
            </w:tcBorders>
            <w:vAlign w:val="center"/>
          </w:tcPr>
          <w:p w14:paraId="75C0377B"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Số hộ cần di d</w:t>
            </w:r>
            <w:r w:rsidR="00604765" w:rsidRPr="00100172">
              <w:rPr>
                <w:rFonts w:ascii="Arial" w:hAnsi="Arial" w:cs="Arial"/>
                <w:b/>
                <w:bCs/>
                <w:sz w:val="20"/>
                <w:szCs w:val="20"/>
                <w:lang w:val="en-US"/>
              </w:rPr>
              <w:t>ờ</w:t>
            </w:r>
            <w:r w:rsidRPr="00100172">
              <w:rPr>
                <w:rFonts w:ascii="Arial" w:hAnsi="Arial" w:cs="Arial"/>
                <w:b/>
                <w:bCs/>
                <w:sz w:val="20"/>
                <w:szCs w:val="20"/>
              </w:rPr>
              <w:t>i</w:t>
            </w:r>
          </w:p>
        </w:tc>
        <w:tc>
          <w:tcPr>
            <w:tcW w:w="959" w:type="pct"/>
            <w:tcBorders>
              <w:top w:val="single" w:sz="2" w:space="0" w:color="auto"/>
              <w:left w:val="single" w:sz="2" w:space="0" w:color="auto"/>
              <w:bottom w:val="single" w:sz="2" w:space="0" w:color="auto"/>
              <w:right w:val="single" w:sz="2" w:space="0" w:color="auto"/>
            </w:tcBorders>
            <w:vAlign w:val="center"/>
          </w:tcPr>
          <w:p w14:paraId="6A1D53DB" w14:textId="77777777" w:rsidR="007F20BC" w:rsidRPr="00100172" w:rsidRDefault="00604765" w:rsidP="00100172">
            <w:pPr>
              <w:spacing w:before="120"/>
              <w:jc w:val="center"/>
              <w:rPr>
                <w:rFonts w:ascii="Arial" w:hAnsi="Arial" w:cs="Arial"/>
                <w:b/>
                <w:bCs/>
                <w:sz w:val="20"/>
                <w:szCs w:val="20"/>
                <w:lang w:val="en-US"/>
              </w:rPr>
            </w:pPr>
            <w:r w:rsidRPr="00100172">
              <w:rPr>
                <w:rFonts w:ascii="Arial" w:hAnsi="Arial" w:cs="Arial"/>
                <w:b/>
                <w:bCs/>
                <w:sz w:val="20"/>
                <w:szCs w:val="20"/>
                <w:lang w:val="en-US"/>
              </w:rPr>
              <w:t>Số</w:t>
            </w:r>
            <w:r w:rsidR="007F20BC" w:rsidRPr="00100172">
              <w:rPr>
                <w:rFonts w:ascii="Arial" w:hAnsi="Arial" w:cs="Arial"/>
                <w:b/>
                <w:bCs/>
                <w:sz w:val="20"/>
                <w:szCs w:val="20"/>
              </w:rPr>
              <w:t xml:space="preserve"> hộ có nhu cầu về nhà </w:t>
            </w:r>
            <w:r w:rsidRPr="00100172">
              <w:rPr>
                <w:rFonts w:ascii="Arial" w:hAnsi="Arial" w:cs="Arial"/>
                <w:b/>
                <w:bCs/>
                <w:sz w:val="20"/>
                <w:szCs w:val="20"/>
                <w:lang w:val="en-US"/>
              </w:rPr>
              <w:t>ở nếu</w:t>
            </w:r>
            <w:r w:rsidR="007F20BC" w:rsidRPr="00100172">
              <w:rPr>
                <w:rFonts w:ascii="Arial" w:hAnsi="Arial" w:cs="Arial"/>
                <w:b/>
                <w:bCs/>
                <w:sz w:val="20"/>
                <w:szCs w:val="20"/>
              </w:rPr>
              <w:t xml:space="preserve"> ph</w:t>
            </w:r>
            <w:r w:rsidRPr="00100172">
              <w:rPr>
                <w:rFonts w:ascii="Arial" w:hAnsi="Arial" w:cs="Arial"/>
                <w:b/>
                <w:bCs/>
                <w:sz w:val="20"/>
                <w:szCs w:val="20"/>
                <w:lang w:val="en-US"/>
              </w:rPr>
              <w:t>ả</w:t>
            </w:r>
            <w:r w:rsidR="007F20BC" w:rsidRPr="00100172">
              <w:rPr>
                <w:rFonts w:ascii="Arial" w:hAnsi="Arial" w:cs="Arial"/>
                <w:b/>
                <w:bCs/>
                <w:sz w:val="20"/>
                <w:szCs w:val="20"/>
              </w:rPr>
              <w:t>i d</w:t>
            </w:r>
            <w:r w:rsidRPr="00100172">
              <w:rPr>
                <w:rFonts w:ascii="Arial" w:hAnsi="Arial" w:cs="Arial"/>
                <w:b/>
                <w:bCs/>
                <w:sz w:val="20"/>
                <w:szCs w:val="20"/>
                <w:lang w:val="en-US"/>
              </w:rPr>
              <w:t>i</w:t>
            </w:r>
            <w:r w:rsidR="007F20BC" w:rsidRPr="00100172">
              <w:rPr>
                <w:rFonts w:ascii="Arial" w:hAnsi="Arial" w:cs="Arial"/>
                <w:b/>
                <w:bCs/>
                <w:sz w:val="20"/>
                <w:szCs w:val="20"/>
              </w:rPr>
              <w:t xml:space="preserve"> </w:t>
            </w:r>
            <w:r w:rsidRPr="00100172">
              <w:rPr>
                <w:rFonts w:ascii="Arial" w:hAnsi="Arial" w:cs="Arial"/>
                <w:b/>
                <w:bCs/>
                <w:sz w:val="20"/>
                <w:szCs w:val="20"/>
                <w:lang w:val="en-US"/>
              </w:rPr>
              <w:t>dời</w:t>
            </w:r>
          </w:p>
        </w:tc>
      </w:tr>
      <w:tr w:rsidR="007F20BC" w:rsidRPr="00100172" w14:paraId="18688ACD" w14:textId="77777777">
        <w:tblPrEx>
          <w:tblCellMar>
            <w:top w:w="0" w:type="dxa"/>
            <w:left w:w="0" w:type="dxa"/>
            <w:bottom w:w="0" w:type="dxa"/>
            <w:right w:w="0" w:type="dxa"/>
          </w:tblCellMar>
        </w:tblPrEx>
        <w:tc>
          <w:tcPr>
            <w:tcW w:w="431" w:type="pct"/>
            <w:tcBorders>
              <w:top w:val="single" w:sz="2" w:space="0" w:color="auto"/>
              <w:left w:val="single" w:sz="2" w:space="0" w:color="auto"/>
              <w:bottom w:val="single" w:sz="2" w:space="0" w:color="auto"/>
              <w:right w:val="single" w:sz="2" w:space="0" w:color="auto"/>
            </w:tcBorders>
            <w:vAlign w:val="center"/>
          </w:tcPr>
          <w:p w14:paraId="289B8B1F"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w:t>
            </w:r>
          </w:p>
        </w:tc>
        <w:tc>
          <w:tcPr>
            <w:tcW w:w="1428" w:type="pct"/>
            <w:tcBorders>
              <w:top w:val="single" w:sz="2" w:space="0" w:color="auto"/>
              <w:left w:val="single" w:sz="2" w:space="0" w:color="auto"/>
              <w:bottom w:val="single" w:sz="2" w:space="0" w:color="auto"/>
              <w:right w:val="single" w:sz="2" w:space="0" w:color="auto"/>
            </w:tcBorders>
            <w:vAlign w:val="center"/>
          </w:tcPr>
          <w:p w14:paraId="7234F35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Huyện An Lão</w:t>
            </w:r>
          </w:p>
        </w:tc>
        <w:tc>
          <w:tcPr>
            <w:tcW w:w="1206" w:type="pct"/>
            <w:tcBorders>
              <w:top w:val="single" w:sz="2" w:space="0" w:color="auto"/>
              <w:left w:val="single" w:sz="2" w:space="0" w:color="auto"/>
              <w:bottom w:val="single" w:sz="2" w:space="0" w:color="auto"/>
              <w:right w:val="single" w:sz="2" w:space="0" w:color="auto"/>
            </w:tcBorders>
            <w:vAlign w:val="center"/>
          </w:tcPr>
          <w:p w14:paraId="746726B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204</w:t>
            </w:r>
          </w:p>
        </w:tc>
        <w:tc>
          <w:tcPr>
            <w:tcW w:w="976" w:type="pct"/>
            <w:tcBorders>
              <w:top w:val="single" w:sz="2" w:space="0" w:color="auto"/>
              <w:left w:val="single" w:sz="2" w:space="0" w:color="auto"/>
              <w:bottom w:val="single" w:sz="2" w:space="0" w:color="auto"/>
              <w:right w:val="single" w:sz="2" w:space="0" w:color="auto"/>
            </w:tcBorders>
            <w:vAlign w:val="center"/>
          </w:tcPr>
          <w:p w14:paraId="3446296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165</w:t>
            </w:r>
          </w:p>
        </w:tc>
        <w:tc>
          <w:tcPr>
            <w:tcW w:w="959" w:type="pct"/>
            <w:tcBorders>
              <w:top w:val="single" w:sz="2" w:space="0" w:color="auto"/>
              <w:left w:val="single" w:sz="2" w:space="0" w:color="auto"/>
              <w:bottom w:val="single" w:sz="2" w:space="0" w:color="auto"/>
              <w:right w:val="single" w:sz="2" w:space="0" w:color="auto"/>
            </w:tcBorders>
            <w:vAlign w:val="center"/>
          </w:tcPr>
          <w:p w14:paraId="02AF414B"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71</w:t>
            </w:r>
          </w:p>
        </w:tc>
      </w:tr>
      <w:tr w:rsidR="007F20BC" w:rsidRPr="00100172" w14:paraId="44517FC6" w14:textId="77777777">
        <w:tblPrEx>
          <w:tblCellMar>
            <w:top w:w="0" w:type="dxa"/>
            <w:left w:w="0" w:type="dxa"/>
            <w:bottom w:w="0" w:type="dxa"/>
            <w:right w:w="0" w:type="dxa"/>
          </w:tblCellMar>
        </w:tblPrEx>
        <w:tc>
          <w:tcPr>
            <w:tcW w:w="431" w:type="pct"/>
            <w:tcBorders>
              <w:top w:val="single" w:sz="2" w:space="0" w:color="auto"/>
              <w:left w:val="single" w:sz="2" w:space="0" w:color="auto"/>
              <w:bottom w:val="single" w:sz="2" w:space="0" w:color="auto"/>
              <w:right w:val="single" w:sz="2" w:space="0" w:color="auto"/>
            </w:tcBorders>
            <w:vAlign w:val="center"/>
          </w:tcPr>
          <w:p w14:paraId="7DA1A8EC"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w:t>
            </w:r>
          </w:p>
        </w:tc>
        <w:tc>
          <w:tcPr>
            <w:tcW w:w="1428" w:type="pct"/>
            <w:tcBorders>
              <w:top w:val="single" w:sz="2" w:space="0" w:color="auto"/>
              <w:left w:val="single" w:sz="2" w:space="0" w:color="auto"/>
              <w:bottom w:val="single" w:sz="2" w:space="0" w:color="auto"/>
              <w:right w:val="single" w:sz="2" w:space="0" w:color="auto"/>
            </w:tcBorders>
            <w:vAlign w:val="center"/>
          </w:tcPr>
          <w:p w14:paraId="3DDA5D65"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Huyện An Dương</w:t>
            </w:r>
          </w:p>
        </w:tc>
        <w:tc>
          <w:tcPr>
            <w:tcW w:w="1206" w:type="pct"/>
            <w:tcBorders>
              <w:top w:val="single" w:sz="2" w:space="0" w:color="auto"/>
              <w:left w:val="single" w:sz="2" w:space="0" w:color="auto"/>
              <w:bottom w:val="single" w:sz="2" w:space="0" w:color="auto"/>
              <w:right w:val="single" w:sz="2" w:space="0" w:color="auto"/>
            </w:tcBorders>
            <w:vAlign w:val="center"/>
          </w:tcPr>
          <w:p w14:paraId="7D3DC8A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150</w:t>
            </w:r>
          </w:p>
        </w:tc>
        <w:tc>
          <w:tcPr>
            <w:tcW w:w="976" w:type="pct"/>
            <w:tcBorders>
              <w:top w:val="single" w:sz="2" w:space="0" w:color="auto"/>
              <w:left w:val="single" w:sz="2" w:space="0" w:color="auto"/>
              <w:bottom w:val="single" w:sz="2" w:space="0" w:color="auto"/>
              <w:right w:val="single" w:sz="2" w:space="0" w:color="auto"/>
            </w:tcBorders>
            <w:vAlign w:val="center"/>
          </w:tcPr>
          <w:p w14:paraId="46487EA5"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150</w:t>
            </w:r>
          </w:p>
        </w:tc>
        <w:tc>
          <w:tcPr>
            <w:tcW w:w="959" w:type="pct"/>
            <w:tcBorders>
              <w:top w:val="single" w:sz="2" w:space="0" w:color="auto"/>
              <w:left w:val="single" w:sz="2" w:space="0" w:color="auto"/>
              <w:bottom w:val="single" w:sz="2" w:space="0" w:color="auto"/>
              <w:right w:val="single" w:sz="2" w:space="0" w:color="auto"/>
            </w:tcBorders>
            <w:vAlign w:val="center"/>
          </w:tcPr>
          <w:p w14:paraId="662F6C10"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70</w:t>
            </w:r>
          </w:p>
        </w:tc>
      </w:tr>
      <w:tr w:rsidR="007F20BC" w:rsidRPr="00100172" w14:paraId="4F78140C" w14:textId="77777777">
        <w:tblPrEx>
          <w:tblCellMar>
            <w:top w:w="0" w:type="dxa"/>
            <w:left w:w="0" w:type="dxa"/>
            <w:bottom w:w="0" w:type="dxa"/>
            <w:right w:w="0" w:type="dxa"/>
          </w:tblCellMar>
        </w:tblPrEx>
        <w:tc>
          <w:tcPr>
            <w:tcW w:w="431" w:type="pct"/>
            <w:tcBorders>
              <w:top w:val="single" w:sz="2" w:space="0" w:color="auto"/>
              <w:left w:val="single" w:sz="2" w:space="0" w:color="auto"/>
              <w:bottom w:val="single" w:sz="2" w:space="0" w:color="auto"/>
              <w:right w:val="single" w:sz="2" w:space="0" w:color="auto"/>
            </w:tcBorders>
            <w:vAlign w:val="center"/>
          </w:tcPr>
          <w:p w14:paraId="059FA03B"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w:t>
            </w:r>
          </w:p>
        </w:tc>
        <w:tc>
          <w:tcPr>
            <w:tcW w:w="1428" w:type="pct"/>
            <w:tcBorders>
              <w:top w:val="single" w:sz="2" w:space="0" w:color="auto"/>
              <w:left w:val="single" w:sz="2" w:space="0" w:color="auto"/>
              <w:bottom w:val="single" w:sz="2" w:space="0" w:color="auto"/>
              <w:right w:val="single" w:sz="2" w:space="0" w:color="auto"/>
            </w:tcBorders>
            <w:vAlign w:val="center"/>
          </w:tcPr>
          <w:p w14:paraId="57D2ADF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Huyện Kiến Thụy</w:t>
            </w:r>
          </w:p>
        </w:tc>
        <w:tc>
          <w:tcPr>
            <w:tcW w:w="1206" w:type="pct"/>
            <w:tcBorders>
              <w:top w:val="single" w:sz="2" w:space="0" w:color="auto"/>
              <w:left w:val="single" w:sz="2" w:space="0" w:color="auto"/>
              <w:bottom w:val="single" w:sz="2" w:space="0" w:color="auto"/>
              <w:right w:val="single" w:sz="2" w:space="0" w:color="auto"/>
            </w:tcBorders>
            <w:vAlign w:val="center"/>
          </w:tcPr>
          <w:p w14:paraId="48695904"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194</w:t>
            </w:r>
          </w:p>
        </w:tc>
        <w:tc>
          <w:tcPr>
            <w:tcW w:w="976" w:type="pct"/>
            <w:tcBorders>
              <w:top w:val="single" w:sz="2" w:space="0" w:color="auto"/>
              <w:left w:val="single" w:sz="2" w:space="0" w:color="auto"/>
              <w:bottom w:val="single" w:sz="2" w:space="0" w:color="auto"/>
              <w:right w:val="single" w:sz="2" w:space="0" w:color="auto"/>
            </w:tcBorders>
            <w:vAlign w:val="center"/>
          </w:tcPr>
          <w:p w14:paraId="0C88B856"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194</w:t>
            </w:r>
          </w:p>
        </w:tc>
        <w:tc>
          <w:tcPr>
            <w:tcW w:w="959" w:type="pct"/>
            <w:tcBorders>
              <w:top w:val="single" w:sz="2" w:space="0" w:color="auto"/>
              <w:left w:val="single" w:sz="2" w:space="0" w:color="auto"/>
              <w:bottom w:val="single" w:sz="2" w:space="0" w:color="auto"/>
              <w:right w:val="single" w:sz="2" w:space="0" w:color="auto"/>
            </w:tcBorders>
            <w:vAlign w:val="center"/>
          </w:tcPr>
          <w:p w14:paraId="74147276"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118</w:t>
            </w:r>
          </w:p>
        </w:tc>
      </w:tr>
      <w:tr w:rsidR="007F20BC" w:rsidRPr="00100172" w14:paraId="2AD7D0BB" w14:textId="77777777">
        <w:tblPrEx>
          <w:tblCellMar>
            <w:top w:w="0" w:type="dxa"/>
            <w:left w:w="0" w:type="dxa"/>
            <w:bottom w:w="0" w:type="dxa"/>
            <w:right w:w="0" w:type="dxa"/>
          </w:tblCellMar>
        </w:tblPrEx>
        <w:tc>
          <w:tcPr>
            <w:tcW w:w="431" w:type="pct"/>
            <w:tcBorders>
              <w:top w:val="single" w:sz="2" w:space="0" w:color="auto"/>
              <w:left w:val="single" w:sz="2" w:space="0" w:color="auto"/>
              <w:bottom w:val="single" w:sz="2" w:space="0" w:color="auto"/>
              <w:right w:val="single" w:sz="2" w:space="0" w:color="auto"/>
            </w:tcBorders>
            <w:vAlign w:val="center"/>
          </w:tcPr>
          <w:p w14:paraId="4CA601E0"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4</w:t>
            </w:r>
          </w:p>
        </w:tc>
        <w:tc>
          <w:tcPr>
            <w:tcW w:w="1428" w:type="pct"/>
            <w:tcBorders>
              <w:top w:val="single" w:sz="2" w:space="0" w:color="auto"/>
              <w:left w:val="single" w:sz="2" w:space="0" w:color="auto"/>
              <w:bottom w:val="single" w:sz="2" w:space="0" w:color="auto"/>
              <w:right w:val="single" w:sz="2" w:space="0" w:color="auto"/>
            </w:tcBorders>
            <w:vAlign w:val="center"/>
          </w:tcPr>
          <w:p w14:paraId="17A2CF5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Huyện Tiên L</w:t>
            </w:r>
            <w:r w:rsidR="003E0EBE" w:rsidRPr="00100172">
              <w:rPr>
                <w:rFonts w:ascii="Arial" w:hAnsi="Arial" w:cs="Arial"/>
                <w:sz w:val="20"/>
                <w:szCs w:val="20"/>
                <w:lang w:val="en-US"/>
              </w:rPr>
              <w:t>ã</w:t>
            </w:r>
            <w:r w:rsidRPr="00100172">
              <w:rPr>
                <w:rFonts w:ascii="Arial" w:hAnsi="Arial" w:cs="Arial"/>
                <w:sz w:val="20"/>
                <w:szCs w:val="20"/>
              </w:rPr>
              <w:t>ng</w:t>
            </w:r>
          </w:p>
        </w:tc>
        <w:tc>
          <w:tcPr>
            <w:tcW w:w="1206" w:type="pct"/>
            <w:tcBorders>
              <w:top w:val="single" w:sz="2" w:space="0" w:color="auto"/>
              <w:left w:val="single" w:sz="2" w:space="0" w:color="auto"/>
              <w:bottom w:val="single" w:sz="2" w:space="0" w:color="auto"/>
              <w:right w:val="single" w:sz="2" w:space="0" w:color="auto"/>
            </w:tcBorders>
            <w:vAlign w:val="center"/>
          </w:tcPr>
          <w:p w14:paraId="5BF8CB5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545</w:t>
            </w:r>
          </w:p>
        </w:tc>
        <w:tc>
          <w:tcPr>
            <w:tcW w:w="976" w:type="pct"/>
            <w:tcBorders>
              <w:top w:val="single" w:sz="2" w:space="0" w:color="auto"/>
              <w:left w:val="single" w:sz="2" w:space="0" w:color="auto"/>
              <w:bottom w:val="single" w:sz="2" w:space="0" w:color="auto"/>
              <w:right w:val="single" w:sz="2" w:space="0" w:color="auto"/>
            </w:tcBorders>
            <w:vAlign w:val="center"/>
          </w:tcPr>
          <w:p w14:paraId="729EA6AB"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545</w:t>
            </w:r>
          </w:p>
        </w:tc>
        <w:tc>
          <w:tcPr>
            <w:tcW w:w="959" w:type="pct"/>
            <w:tcBorders>
              <w:top w:val="single" w:sz="2" w:space="0" w:color="auto"/>
              <w:left w:val="single" w:sz="2" w:space="0" w:color="auto"/>
              <w:bottom w:val="single" w:sz="2" w:space="0" w:color="auto"/>
              <w:right w:val="single" w:sz="2" w:space="0" w:color="auto"/>
            </w:tcBorders>
            <w:vAlign w:val="center"/>
          </w:tcPr>
          <w:p w14:paraId="4B6CDFF0"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100</w:t>
            </w:r>
          </w:p>
        </w:tc>
      </w:tr>
      <w:tr w:rsidR="007F20BC" w:rsidRPr="00100172" w14:paraId="4B3E6648" w14:textId="77777777">
        <w:tblPrEx>
          <w:tblCellMar>
            <w:top w:w="0" w:type="dxa"/>
            <w:left w:w="0" w:type="dxa"/>
            <w:bottom w:w="0" w:type="dxa"/>
            <w:right w:w="0" w:type="dxa"/>
          </w:tblCellMar>
        </w:tblPrEx>
        <w:tc>
          <w:tcPr>
            <w:tcW w:w="431" w:type="pct"/>
            <w:tcBorders>
              <w:top w:val="single" w:sz="2" w:space="0" w:color="auto"/>
              <w:left w:val="single" w:sz="2" w:space="0" w:color="auto"/>
              <w:bottom w:val="single" w:sz="2" w:space="0" w:color="auto"/>
              <w:right w:val="single" w:sz="2" w:space="0" w:color="auto"/>
            </w:tcBorders>
            <w:vAlign w:val="center"/>
          </w:tcPr>
          <w:p w14:paraId="346F67E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5</w:t>
            </w:r>
          </w:p>
        </w:tc>
        <w:tc>
          <w:tcPr>
            <w:tcW w:w="1428" w:type="pct"/>
            <w:tcBorders>
              <w:top w:val="single" w:sz="2" w:space="0" w:color="auto"/>
              <w:left w:val="single" w:sz="2" w:space="0" w:color="auto"/>
              <w:bottom w:val="single" w:sz="2" w:space="0" w:color="auto"/>
              <w:right w:val="single" w:sz="2" w:space="0" w:color="auto"/>
            </w:tcBorders>
            <w:vAlign w:val="center"/>
          </w:tcPr>
          <w:p w14:paraId="30F1FE2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Huyện Vĩnh Bảo</w:t>
            </w:r>
          </w:p>
        </w:tc>
        <w:tc>
          <w:tcPr>
            <w:tcW w:w="1206" w:type="pct"/>
            <w:tcBorders>
              <w:top w:val="single" w:sz="2" w:space="0" w:color="auto"/>
              <w:left w:val="single" w:sz="2" w:space="0" w:color="auto"/>
              <w:bottom w:val="single" w:sz="2" w:space="0" w:color="auto"/>
              <w:right w:val="single" w:sz="2" w:space="0" w:color="auto"/>
            </w:tcBorders>
            <w:vAlign w:val="center"/>
          </w:tcPr>
          <w:p w14:paraId="4EB10ED1"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448</w:t>
            </w:r>
          </w:p>
        </w:tc>
        <w:tc>
          <w:tcPr>
            <w:tcW w:w="976" w:type="pct"/>
            <w:tcBorders>
              <w:top w:val="single" w:sz="2" w:space="0" w:color="auto"/>
              <w:left w:val="single" w:sz="2" w:space="0" w:color="auto"/>
              <w:bottom w:val="single" w:sz="2" w:space="0" w:color="auto"/>
              <w:right w:val="single" w:sz="2" w:space="0" w:color="auto"/>
            </w:tcBorders>
            <w:vAlign w:val="center"/>
          </w:tcPr>
          <w:p w14:paraId="7992352C"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448</w:t>
            </w:r>
          </w:p>
        </w:tc>
        <w:tc>
          <w:tcPr>
            <w:tcW w:w="959" w:type="pct"/>
            <w:tcBorders>
              <w:top w:val="single" w:sz="2" w:space="0" w:color="auto"/>
              <w:left w:val="single" w:sz="2" w:space="0" w:color="auto"/>
              <w:bottom w:val="single" w:sz="2" w:space="0" w:color="auto"/>
              <w:right w:val="single" w:sz="2" w:space="0" w:color="auto"/>
            </w:tcBorders>
            <w:vAlign w:val="center"/>
          </w:tcPr>
          <w:p w14:paraId="790EE399"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100</w:t>
            </w:r>
          </w:p>
        </w:tc>
      </w:tr>
      <w:tr w:rsidR="007F20BC" w:rsidRPr="00100172" w14:paraId="254075DF" w14:textId="77777777">
        <w:tblPrEx>
          <w:tblCellMar>
            <w:top w:w="0" w:type="dxa"/>
            <w:left w:w="0" w:type="dxa"/>
            <w:bottom w:w="0" w:type="dxa"/>
            <w:right w:w="0" w:type="dxa"/>
          </w:tblCellMar>
        </w:tblPrEx>
        <w:tc>
          <w:tcPr>
            <w:tcW w:w="431" w:type="pct"/>
            <w:tcBorders>
              <w:top w:val="single" w:sz="2" w:space="0" w:color="auto"/>
              <w:left w:val="single" w:sz="2" w:space="0" w:color="auto"/>
              <w:bottom w:val="single" w:sz="2" w:space="0" w:color="auto"/>
              <w:right w:val="single" w:sz="2" w:space="0" w:color="auto"/>
            </w:tcBorders>
            <w:vAlign w:val="center"/>
          </w:tcPr>
          <w:p w14:paraId="33E6C22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6</w:t>
            </w:r>
          </w:p>
        </w:tc>
        <w:tc>
          <w:tcPr>
            <w:tcW w:w="1428" w:type="pct"/>
            <w:tcBorders>
              <w:top w:val="single" w:sz="2" w:space="0" w:color="auto"/>
              <w:left w:val="single" w:sz="2" w:space="0" w:color="auto"/>
              <w:bottom w:val="single" w:sz="2" w:space="0" w:color="auto"/>
              <w:right w:val="single" w:sz="2" w:space="0" w:color="auto"/>
            </w:tcBorders>
            <w:vAlign w:val="center"/>
          </w:tcPr>
          <w:p w14:paraId="36B4396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Quận Ki</w:t>
            </w:r>
            <w:r w:rsidR="003E0EBE" w:rsidRPr="00100172">
              <w:rPr>
                <w:rFonts w:ascii="Arial" w:hAnsi="Arial" w:cs="Arial"/>
                <w:sz w:val="20"/>
                <w:szCs w:val="20"/>
                <w:lang w:val="en-US"/>
              </w:rPr>
              <w:t>ế</w:t>
            </w:r>
            <w:r w:rsidRPr="00100172">
              <w:rPr>
                <w:rFonts w:ascii="Arial" w:hAnsi="Arial" w:cs="Arial"/>
                <w:sz w:val="20"/>
                <w:szCs w:val="20"/>
              </w:rPr>
              <w:t>n An</w:t>
            </w:r>
          </w:p>
        </w:tc>
        <w:tc>
          <w:tcPr>
            <w:tcW w:w="1206" w:type="pct"/>
            <w:tcBorders>
              <w:top w:val="single" w:sz="2" w:space="0" w:color="auto"/>
              <w:left w:val="single" w:sz="2" w:space="0" w:color="auto"/>
              <w:bottom w:val="single" w:sz="2" w:space="0" w:color="auto"/>
              <w:right w:val="single" w:sz="2" w:space="0" w:color="auto"/>
            </w:tcBorders>
            <w:vAlign w:val="center"/>
          </w:tcPr>
          <w:p w14:paraId="3B09E979"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66</w:t>
            </w:r>
          </w:p>
        </w:tc>
        <w:tc>
          <w:tcPr>
            <w:tcW w:w="976" w:type="pct"/>
            <w:tcBorders>
              <w:top w:val="single" w:sz="2" w:space="0" w:color="auto"/>
              <w:left w:val="single" w:sz="2" w:space="0" w:color="auto"/>
              <w:bottom w:val="single" w:sz="2" w:space="0" w:color="auto"/>
              <w:right w:val="single" w:sz="2" w:space="0" w:color="auto"/>
            </w:tcBorders>
            <w:vAlign w:val="center"/>
          </w:tcPr>
          <w:p w14:paraId="064E9962" w14:textId="77777777" w:rsidR="007F20BC" w:rsidRPr="00100172" w:rsidRDefault="003E0EBE" w:rsidP="00100172">
            <w:pPr>
              <w:spacing w:before="120"/>
              <w:jc w:val="center"/>
              <w:rPr>
                <w:rFonts w:ascii="Arial" w:hAnsi="Arial" w:cs="Arial"/>
                <w:sz w:val="20"/>
                <w:szCs w:val="20"/>
                <w:lang w:val="en-US"/>
              </w:rPr>
            </w:pPr>
            <w:r w:rsidRPr="00100172">
              <w:rPr>
                <w:rFonts w:ascii="Arial" w:hAnsi="Arial" w:cs="Arial"/>
                <w:sz w:val="20"/>
                <w:szCs w:val="20"/>
                <w:lang w:val="en-US"/>
              </w:rPr>
              <w:t>24</w:t>
            </w:r>
          </w:p>
        </w:tc>
        <w:tc>
          <w:tcPr>
            <w:tcW w:w="959" w:type="pct"/>
            <w:tcBorders>
              <w:top w:val="single" w:sz="2" w:space="0" w:color="auto"/>
              <w:left w:val="single" w:sz="2" w:space="0" w:color="auto"/>
              <w:bottom w:val="single" w:sz="2" w:space="0" w:color="auto"/>
              <w:right w:val="single" w:sz="2" w:space="0" w:color="auto"/>
            </w:tcBorders>
            <w:vAlign w:val="center"/>
          </w:tcPr>
          <w:p w14:paraId="105EF096"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24</w:t>
            </w:r>
          </w:p>
        </w:tc>
      </w:tr>
      <w:tr w:rsidR="007F20BC" w:rsidRPr="00100172" w14:paraId="5A6F90A0" w14:textId="77777777">
        <w:tblPrEx>
          <w:tblCellMar>
            <w:top w:w="0" w:type="dxa"/>
            <w:left w:w="0" w:type="dxa"/>
            <w:bottom w:w="0" w:type="dxa"/>
            <w:right w:w="0" w:type="dxa"/>
          </w:tblCellMar>
        </w:tblPrEx>
        <w:tc>
          <w:tcPr>
            <w:tcW w:w="431" w:type="pct"/>
            <w:tcBorders>
              <w:top w:val="single" w:sz="2" w:space="0" w:color="auto"/>
              <w:left w:val="single" w:sz="2" w:space="0" w:color="auto"/>
              <w:bottom w:val="single" w:sz="2" w:space="0" w:color="auto"/>
              <w:right w:val="single" w:sz="2" w:space="0" w:color="auto"/>
            </w:tcBorders>
            <w:vAlign w:val="center"/>
          </w:tcPr>
          <w:p w14:paraId="34F6BB8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7</w:t>
            </w:r>
          </w:p>
        </w:tc>
        <w:tc>
          <w:tcPr>
            <w:tcW w:w="1428" w:type="pct"/>
            <w:tcBorders>
              <w:top w:val="single" w:sz="2" w:space="0" w:color="auto"/>
              <w:left w:val="single" w:sz="2" w:space="0" w:color="auto"/>
              <w:bottom w:val="single" w:sz="2" w:space="0" w:color="auto"/>
              <w:right w:val="single" w:sz="2" w:space="0" w:color="auto"/>
            </w:tcBorders>
            <w:vAlign w:val="center"/>
          </w:tcPr>
          <w:p w14:paraId="78845FB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Quận Hồng Bàng</w:t>
            </w:r>
          </w:p>
        </w:tc>
        <w:tc>
          <w:tcPr>
            <w:tcW w:w="1206" w:type="pct"/>
            <w:tcBorders>
              <w:top w:val="single" w:sz="2" w:space="0" w:color="auto"/>
              <w:left w:val="single" w:sz="2" w:space="0" w:color="auto"/>
              <w:bottom w:val="single" w:sz="2" w:space="0" w:color="auto"/>
              <w:right w:val="single" w:sz="2" w:space="0" w:color="auto"/>
            </w:tcBorders>
            <w:vAlign w:val="center"/>
          </w:tcPr>
          <w:p w14:paraId="0958C221"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24</w:t>
            </w:r>
          </w:p>
        </w:tc>
        <w:tc>
          <w:tcPr>
            <w:tcW w:w="976" w:type="pct"/>
            <w:tcBorders>
              <w:top w:val="single" w:sz="2" w:space="0" w:color="auto"/>
              <w:left w:val="single" w:sz="2" w:space="0" w:color="auto"/>
              <w:bottom w:val="single" w:sz="2" w:space="0" w:color="auto"/>
              <w:right w:val="single" w:sz="2" w:space="0" w:color="auto"/>
            </w:tcBorders>
            <w:vAlign w:val="center"/>
          </w:tcPr>
          <w:p w14:paraId="2D1C2CF4"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23</w:t>
            </w:r>
          </w:p>
        </w:tc>
        <w:tc>
          <w:tcPr>
            <w:tcW w:w="959" w:type="pct"/>
            <w:tcBorders>
              <w:top w:val="single" w:sz="2" w:space="0" w:color="auto"/>
              <w:left w:val="single" w:sz="2" w:space="0" w:color="auto"/>
              <w:bottom w:val="single" w:sz="2" w:space="0" w:color="auto"/>
              <w:right w:val="single" w:sz="2" w:space="0" w:color="auto"/>
            </w:tcBorders>
            <w:vAlign w:val="center"/>
          </w:tcPr>
          <w:p w14:paraId="2CF552A0"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23</w:t>
            </w:r>
          </w:p>
        </w:tc>
      </w:tr>
      <w:tr w:rsidR="007F20BC" w:rsidRPr="00100172" w14:paraId="01F789E1" w14:textId="77777777">
        <w:tblPrEx>
          <w:tblCellMar>
            <w:top w:w="0" w:type="dxa"/>
            <w:left w:w="0" w:type="dxa"/>
            <w:bottom w:w="0" w:type="dxa"/>
            <w:right w:w="0" w:type="dxa"/>
          </w:tblCellMar>
        </w:tblPrEx>
        <w:tc>
          <w:tcPr>
            <w:tcW w:w="431" w:type="pct"/>
            <w:tcBorders>
              <w:top w:val="single" w:sz="2" w:space="0" w:color="auto"/>
              <w:left w:val="single" w:sz="2" w:space="0" w:color="auto"/>
              <w:bottom w:val="single" w:sz="2" w:space="0" w:color="auto"/>
              <w:right w:val="single" w:sz="2" w:space="0" w:color="auto"/>
            </w:tcBorders>
            <w:vAlign w:val="center"/>
          </w:tcPr>
          <w:p w14:paraId="050C356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8</w:t>
            </w:r>
          </w:p>
        </w:tc>
        <w:tc>
          <w:tcPr>
            <w:tcW w:w="1428" w:type="pct"/>
            <w:tcBorders>
              <w:top w:val="single" w:sz="2" w:space="0" w:color="auto"/>
              <w:left w:val="single" w:sz="2" w:space="0" w:color="auto"/>
              <w:bottom w:val="single" w:sz="2" w:space="0" w:color="auto"/>
              <w:right w:val="single" w:sz="2" w:space="0" w:color="auto"/>
            </w:tcBorders>
            <w:vAlign w:val="center"/>
          </w:tcPr>
          <w:p w14:paraId="406A4E45"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Quận Dương Kinh</w:t>
            </w:r>
          </w:p>
        </w:tc>
        <w:tc>
          <w:tcPr>
            <w:tcW w:w="1206" w:type="pct"/>
            <w:tcBorders>
              <w:top w:val="single" w:sz="2" w:space="0" w:color="auto"/>
              <w:left w:val="single" w:sz="2" w:space="0" w:color="auto"/>
              <w:bottom w:val="single" w:sz="2" w:space="0" w:color="auto"/>
              <w:right w:val="single" w:sz="2" w:space="0" w:color="auto"/>
            </w:tcBorders>
            <w:vAlign w:val="center"/>
          </w:tcPr>
          <w:p w14:paraId="49498555"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85</w:t>
            </w:r>
          </w:p>
        </w:tc>
        <w:tc>
          <w:tcPr>
            <w:tcW w:w="976" w:type="pct"/>
            <w:tcBorders>
              <w:top w:val="single" w:sz="2" w:space="0" w:color="auto"/>
              <w:left w:val="single" w:sz="2" w:space="0" w:color="auto"/>
              <w:bottom w:val="single" w:sz="2" w:space="0" w:color="auto"/>
              <w:right w:val="single" w:sz="2" w:space="0" w:color="auto"/>
            </w:tcBorders>
            <w:vAlign w:val="center"/>
          </w:tcPr>
          <w:p w14:paraId="248CE6AC"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85</w:t>
            </w:r>
          </w:p>
        </w:tc>
        <w:tc>
          <w:tcPr>
            <w:tcW w:w="959" w:type="pct"/>
            <w:tcBorders>
              <w:top w:val="single" w:sz="2" w:space="0" w:color="auto"/>
              <w:left w:val="single" w:sz="2" w:space="0" w:color="auto"/>
              <w:bottom w:val="single" w:sz="2" w:space="0" w:color="auto"/>
              <w:right w:val="single" w:sz="2" w:space="0" w:color="auto"/>
            </w:tcBorders>
            <w:vAlign w:val="center"/>
          </w:tcPr>
          <w:p w14:paraId="4C7A115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85</w:t>
            </w:r>
          </w:p>
        </w:tc>
      </w:tr>
      <w:tr w:rsidR="007F20BC" w:rsidRPr="00100172" w14:paraId="4C967F29" w14:textId="77777777">
        <w:tblPrEx>
          <w:tblCellMar>
            <w:top w:w="0" w:type="dxa"/>
            <w:left w:w="0" w:type="dxa"/>
            <w:bottom w:w="0" w:type="dxa"/>
            <w:right w:w="0" w:type="dxa"/>
          </w:tblCellMar>
        </w:tblPrEx>
        <w:tc>
          <w:tcPr>
            <w:tcW w:w="1859" w:type="pct"/>
            <w:gridSpan w:val="2"/>
            <w:tcBorders>
              <w:top w:val="single" w:sz="2" w:space="0" w:color="auto"/>
              <w:left w:val="single" w:sz="2" w:space="0" w:color="auto"/>
              <w:bottom w:val="single" w:sz="2" w:space="0" w:color="auto"/>
              <w:right w:val="single" w:sz="2" w:space="0" w:color="auto"/>
            </w:tcBorders>
            <w:vAlign w:val="center"/>
          </w:tcPr>
          <w:p w14:paraId="10711F5C"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Tổng cộng</w:t>
            </w:r>
          </w:p>
        </w:tc>
        <w:tc>
          <w:tcPr>
            <w:tcW w:w="1206" w:type="pct"/>
            <w:tcBorders>
              <w:top w:val="single" w:sz="2" w:space="0" w:color="auto"/>
              <w:left w:val="single" w:sz="2" w:space="0" w:color="auto"/>
              <w:bottom w:val="single" w:sz="2" w:space="0" w:color="auto"/>
              <w:right w:val="single" w:sz="2" w:space="0" w:color="auto"/>
            </w:tcBorders>
            <w:vAlign w:val="center"/>
          </w:tcPr>
          <w:p w14:paraId="5ECCBCC0"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1.716</w:t>
            </w:r>
          </w:p>
        </w:tc>
        <w:tc>
          <w:tcPr>
            <w:tcW w:w="976" w:type="pct"/>
            <w:tcBorders>
              <w:top w:val="single" w:sz="2" w:space="0" w:color="auto"/>
              <w:left w:val="single" w:sz="2" w:space="0" w:color="auto"/>
              <w:bottom w:val="single" w:sz="2" w:space="0" w:color="auto"/>
              <w:right w:val="single" w:sz="2" w:space="0" w:color="auto"/>
            </w:tcBorders>
            <w:vAlign w:val="center"/>
          </w:tcPr>
          <w:p w14:paraId="6F7208A9"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1.634</w:t>
            </w:r>
          </w:p>
        </w:tc>
        <w:tc>
          <w:tcPr>
            <w:tcW w:w="959" w:type="pct"/>
            <w:tcBorders>
              <w:top w:val="single" w:sz="2" w:space="0" w:color="auto"/>
              <w:left w:val="single" w:sz="2" w:space="0" w:color="auto"/>
              <w:bottom w:val="single" w:sz="2" w:space="0" w:color="auto"/>
              <w:right w:val="single" w:sz="2" w:space="0" w:color="auto"/>
            </w:tcBorders>
            <w:vAlign w:val="center"/>
          </w:tcPr>
          <w:p w14:paraId="04C31F5A"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591</w:t>
            </w:r>
          </w:p>
        </w:tc>
      </w:tr>
    </w:tbl>
    <w:p w14:paraId="44991BF7" w14:textId="77777777" w:rsidR="007F20BC" w:rsidRPr="00100172" w:rsidRDefault="007F20BC" w:rsidP="00100172">
      <w:pPr>
        <w:spacing w:before="120"/>
        <w:jc w:val="right"/>
        <w:rPr>
          <w:rFonts w:ascii="Arial" w:hAnsi="Arial" w:cs="Arial"/>
          <w:i/>
          <w:iCs/>
          <w:sz w:val="20"/>
          <w:szCs w:val="20"/>
        </w:rPr>
      </w:pPr>
      <w:r w:rsidRPr="00100172">
        <w:rPr>
          <w:rFonts w:ascii="Arial" w:hAnsi="Arial" w:cs="Arial"/>
          <w:i/>
          <w:iCs/>
          <w:sz w:val="20"/>
          <w:szCs w:val="20"/>
        </w:rPr>
        <w:t>(</w:t>
      </w:r>
      <w:r w:rsidR="00383932" w:rsidRPr="00100172">
        <w:rPr>
          <w:rFonts w:ascii="Arial" w:hAnsi="Arial" w:cs="Arial"/>
          <w:i/>
          <w:iCs/>
          <w:sz w:val="20"/>
          <w:szCs w:val="20"/>
        </w:rPr>
        <w:t>Nguồn</w:t>
      </w:r>
      <w:r w:rsidRPr="00100172">
        <w:rPr>
          <w:rFonts w:ascii="Arial" w:hAnsi="Arial" w:cs="Arial"/>
          <w:i/>
          <w:iCs/>
          <w:sz w:val="20"/>
          <w:szCs w:val="20"/>
        </w:rPr>
        <w:t xml:space="preserve">: Sở Nông nghiệp và phát </w:t>
      </w:r>
      <w:r w:rsidR="003E0EBE" w:rsidRPr="00100172">
        <w:rPr>
          <w:rFonts w:ascii="Arial" w:hAnsi="Arial" w:cs="Arial"/>
          <w:i/>
          <w:iCs/>
          <w:sz w:val="20"/>
          <w:szCs w:val="20"/>
          <w:lang w:val="en-US"/>
        </w:rPr>
        <w:t>triể</w:t>
      </w:r>
      <w:r w:rsidRPr="00100172">
        <w:rPr>
          <w:rFonts w:ascii="Arial" w:hAnsi="Arial" w:cs="Arial"/>
          <w:i/>
          <w:iCs/>
          <w:sz w:val="20"/>
          <w:szCs w:val="20"/>
        </w:rPr>
        <w:t>n nông thôn)</w:t>
      </w:r>
    </w:p>
    <w:p w14:paraId="40D2A4ED"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4.</w:t>
      </w:r>
      <w:r w:rsidR="00383932" w:rsidRPr="00100172">
        <w:rPr>
          <w:rFonts w:ascii="Arial" w:hAnsi="Arial" w:cs="Arial"/>
          <w:b/>
          <w:bCs/>
          <w:sz w:val="20"/>
          <w:szCs w:val="20"/>
        </w:rPr>
        <w:t xml:space="preserve"> </w:t>
      </w:r>
      <w:r w:rsidRPr="00100172">
        <w:rPr>
          <w:rFonts w:ascii="Arial" w:hAnsi="Arial" w:cs="Arial"/>
          <w:b/>
          <w:bCs/>
          <w:sz w:val="20"/>
          <w:szCs w:val="20"/>
        </w:rPr>
        <w:t>Thực trạng thị trường b</w:t>
      </w:r>
      <w:r w:rsidR="003E0EBE" w:rsidRPr="00100172">
        <w:rPr>
          <w:rFonts w:ascii="Arial" w:hAnsi="Arial" w:cs="Arial"/>
          <w:b/>
          <w:bCs/>
          <w:sz w:val="20"/>
          <w:szCs w:val="20"/>
          <w:lang w:val="en-US"/>
        </w:rPr>
        <w:t>ấ</w:t>
      </w:r>
      <w:r w:rsidRPr="00100172">
        <w:rPr>
          <w:rFonts w:ascii="Arial" w:hAnsi="Arial" w:cs="Arial"/>
          <w:b/>
          <w:bCs/>
          <w:sz w:val="20"/>
          <w:szCs w:val="20"/>
        </w:rPr>
        <w:t xml:space="preserve">t </w:t>
      </w:r>
      <w:r w:rsidR="003E0EBE" w:rsidRPr="00100172">
        <w:rPr>
          <w:rFonts w:ascii="Arial" w:hAnsi="Arial" w:cs="Arial"/>
          <w:b/>
          <w:bCs/>
          <w:sz w:val="20"/>
          <w:szCs w:val="20"/>
          <w:lang w:val="en-US"/>
        </w:rPr>
        <w:t>động</w:t>
      </w:r>
      <w:r w:rsidRPr="00100172">
        <w:rPr>
          <w:rFonts w:ascii="Arial" w:hAnsi="Arial" w:cs="Arial"/>
          <w:b/>
          <w:bCs/>
          <w:sz w:val="20"/>
          <w:szCs w:val="20"/>
        </w:rPr>
        <w:t xml:space="preserve"> sản</w:t>
      </w:r>
    </w:p>
    <w:p w14:paraId="6C0DFBE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Dù chịu tác động của dịch Covid-19, song Hải Phòng vẫn cho thấy vị thế của một thành phố lớn tại khu vực Bắc Bộ. Nền kinh tế Hải Phòng năm qua có nhiều điểm sáng, trở thành đầu kéo cho các lĩnh vực khác trong đó có l</w:t>
      </w:r>
      <w:r w:rsidR="00867285" w:rsidRPr="00100172">
        <w:rPr>
          <w:rFonts w:ascii="Arial" w:hAnsi="Arial" w:cs="Arial"/>
          <w:sz w:val="20"/>
          <w:szCs w:val="20"/>
          <w:lang w:val="en-US"/>
        </w:rPr>
        <w:t>ĩ</w:t>
      </w:r>
      <w:r w:rsidRPr="00100172">
        <w:rPr>
          <w:rFonts w:ascii="Arial" w:hAnsi="Arial" w:cs="Arial"/>
          <w:sz w:val="20"/>
          <w:szCs w:val="20"/>
        </w:rPr>
        <w:t>nh vực bất động sản phục hồi và phát triển. Trong 5 năm gần đây, tổng mức đầu tư của các dự án bất động sản trên địa bàn Hải Phòng t</w:t>
      </w:r>
      <w:r w:rsidR="00867285" w:rsidRPr="00100172">
        <w:rPr>
          <w:rFonts w:ascii="Arial" w:hAnsi="Arial" w:cs="Arial"/>
          <w:sz w:val="20"/>
          <w:szCs w:val="20"/>
          <w:lang w:val="en-US"/>
        </w:rPr>
        <w:t>ă</w:t>
      </w:r>
      <w:r w:rsidRPr="00100172">
        <w:rPr>
          <w:rFonts w:ascii="Arial" w:hAnsi="Arial" w:cs="Arial"/>
          <w:sz w:val="20"/>
          <w:szCs w:val="20"/>
        </w:rPr>
        <w:t xml:space="preserve">ng trên </w:t>
      </w:r>
      <w:r w:rsidR="00867285" w:rsidRPr="00100172">
        <w:rPr>
          <w:rFonts w:ascii="Arial" w:hAnsi="Arial" w:cs="Arial"/>
          <w:sz w:val="20"/>
          <w:szCs w:val="20"/>
          <w:lang w:val="en-US"/>
        </w:rPr>
        <w:t>10</w:t>
      </w:r>
      <w:r w:rsidRPr="00100172">
        <w:rPr>
          <w:rFonts w:ascii="Arial" w:hAnsi="Arial" w:cs="Arial"/>
          <w:sz w:val="20"/>
          <w:szCs w:val="20"/>
        </w:rPr>
        <w:t xml:space="preserve"> lần so với những năm trước 2015, tỷ lệ t</w:t>
      </w:r>
      <w:r w:rsidR="00867285" w:rsidRPr="00100172">
        <w:rPr>
          <w:rFonts w:ascii="Arial" w:hAnsi="Arial" w:cs="Arial"/>
          <w:sz w:val="20"/>
          <w:szCs w:val="20"/>
          <w:lang w:val="en-US"/>
        </w:rPr>
        <w:t>ă</w:t>
      </w:r>
      <w:r w:rsidRPr="00100172">
        <w:rPr>
          <w:rFonts w:ascii="Arial" w:hAnsi="Arial" w:cs="Arial"/>
          <w:sz w:val="20"/>
          <w:szCs w:val="20"/>
        </w:rPr>
        <w:t xml:space="preserve">ng trưởng bình quân hàng năm đạt trên 25%. Theo đánh giá, thành phố Hải phòng </w:t>
      </w:r>
      <w:r w:rsidR="00867285" w:rsidRPr="00100172">
        <w:rPr>
          <w:rFonts w:ascii="Arial" w:hAnsi="Arial" w:cs="Arial"/>
          <w:sz w:val="20"/>
          <w:szCs w:val="20"/>
          <w:lang w:val="en-US"/>
        </w:rPr>
        <w:t>l</w:t>
      </w:r>
      <w:r w:rsidRPr="00100172">
        <w:rPr>
          <w:rFonts w:ascii="Arial" w:hAnsi="Arial" w:cs="Arial"/>
          <w:sz w:val="20"/>
          <w:szCs w:val="20"/>
        </w:rPr>
        <w:t xml:space="preserve">à địa phương tiềm năng về bất động sản nhờ sức bật từ cơ sở hạ tầng phát </w:t>
      </w:r>
      <w:r w:rsidR="00867285" w:rsidRPr="00100172">
        <w:rPr>
          <w:rFonts w:ascii="Arial" w:hAnsi="Arial" w:cs="Arial"/>
          <w:sz w:val="20"/>
          <w:szCs w:val="20"/>
          <w:lang w:val="en-US"/>
        </w:rPr>
        <w:t>tr</w:t>
      </w:r>
      <w:r w:rsidRPr="00100172">
        <w:rPr>
          <w:rFonts w:ascii="Arial" w:hAnsi="Arial" w:cs="Arial"/>
          <w:sz w:val="20"/>
          <w:szCs w:val="20"/>
        </w:rPr>
        <w:t>iển đồng bộ, với 5 hệ thống giao thông b</w:t>
      </w:r>
      <w:r w:rsidR="00867285" w:rsidRPr="00100172">
        <w:rPr>
          <w:rFonts w:ascii="Arial" w:hAnsi="Arial" w:cs="Arial"/>
          <w:sz w:val="20"/>
          <w:szCs w:val="20"/>
          <w:lang w:val="en-US"/>
        </w:rPr>
        <w:t>ở</w:t>
      </w:r>
      <w:r w:rsidRPr="00100172">
        <w:rPr>
          <w:rFonts w:ascii="Arial" w:hAnsi="Arial" w:cs="Arial"/>
          <w:sz w:val="20"/>
          <w:szCs w:val="20"/>
        </w:rPr>
        <w:t>i có cả cảng biển, cảng hàng không, hệ thống đường cao tốc, đường vượt sông và nhiều</w:t>
      </w:r>
      <w:r w:rsidR="00867285" w:rsidRPr="00100172">
        <w:rPr>
          <w:rFonts w:ascii="Arial" w:hAnsi="Arial" w:cs="Arial"/>
          <w:sz w:val="20"/>
          <w:szCs w:val="20"/>
          <w:lang w:val="en-US"/>
        </w:rPr>
        <w:t xml:space="preserve"> </w:t>
      </w:r>
      <w:r w:rsidRPr="00100172">
        <w:rPr>
          <w:rFonts w:ascii="Arial" w:hAnsi="Arial" w:cs="Arial"/>
          <w:sz w:val="20"/>
          <w:szCs w:val="20"/>
        </w:rPr>
        <w:t>khu công nghiệp, khu chế xuất. Chính v</w:t>
      </w:r>
      <w:r w:rsidR="00867285" w:rsidRPr="00100172">
        <w:rPr>
          <w:rFonts w:ascii="Arial" w:hAnsi="Arial" w:cs="Arial"/>
          <w:sz w:val="20"/>
          <w:szCs w:val="20"/>
          <w:lang w:val="en-US"/>
        </w:rPr>
        <w:t>ì</w:t>
      </w:r>
      <w:r w:rsidRPr="00100172">
        <w:rPr>
          <w:rFonts w:ascii="Arial" w:hAnsi="Arial" w:cs="Arial"/>
          <w:sz w:val="20"/>
          <w:szCs w:val="20"/>
        </w:rPr>
        <w:t xml:space="preserve"> vậy, thành phố có đủ các điều kiện đ</w:t>
      </w:r>
      <w:r w:rsidR="00867285" w:rsidRPr="00100172">
        <w:rPr>
          <w:rFonts w:ascii="Arial" w:hAnsi="Arial" w:cs="Arial"/>
          <w:sz w:val="20"/>
          <w:szCs w:val="20"/>
          <w:lang w:val="en-US"/>
        </w:rPr>
        <w:t>ể</w:t>
      </w:r>
      <w:r w:rsidRPr="00100172">
        <w:rPr>
          <w:rFonts w:ascii="Arial" w:hAnsi="Arial" w:cs="Arial"/>
          <w:sz w:val="20"/>
          <w:szCs w:val="20"/>
        </w:rPr>
        <w:t xml:space="preserve"> tr</w:t>
      </w:r>
      <w:r w:rsidR="00867285" w:rsidRPr="00100172">
        <w:rPr>
          <w:rFonts w:ascii="Arial" w:hAnsi="Arial" w:cs="Arial"/>
          <w:sz w:val="20"/>
          <w:szCs w:val="20"/>
          <w:lang w:val="en-US"/>
        </w:rPr>
        <w:t>ở</w:t>
      </w:r>
      <w:r w:rsidRPr="00100172">
        <w:rPr>
          <w:rFonts w:ascii="Arial" w:hAnsi="Arial" w:cs="Arial"/>
          <w:sz w:val="20"/>
          <w:szCs w:val="20"/>
        </w:rPr>
        <w:t xml:space="preserve"> thành một thị trường bất động sản l</w:t>
      </w:r>
      <w:r w:rsidR="00867285" w:rsidRPr="00100172">
        <w:rPr>
          <w:rFonts w:ascii="Arial" w:hAnsi="Arial" w:cs="Arial"/>
          <w:sz w:val="20"/>
          <w:szCs w:val="20"/>
          <w:lang w:val="en-US"/>
        </w:rPr>
        <w:t>ớ</w:t>
      </w:r>
      <w:r w:rsidRPr="00100172">
        <w:rPr>
          <w:rFonts w:ascii="Arial" w:hAnsi="Arial" w:cs="Arial"/>
          <w:sz w:val="20"/>
          <w:szCs w:val="20"/>
        </w:rPr>
        <w:t>n, phát triển lành mạnh.</w:t>
      </w:r>
    </w:p>
    <w:p w14:paraId="6F85A4A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Tuy nhiên, sự phát triển hiện tại của thị trường bất động sản Hải Phòng chưa tương xứng với tiềm n</w:t>
      </w:r>
      <w:r w:rsidR="00AF0BC8" w:rsidRPr="00100172">
        <w:rPr>
          <w:rFonts w:ascii="Arial" w:hAnsi="Arial" w:cs="Arial"/>
          <w:sz w:val="20"/>
          <w:szCs w:val="20"/>
          <w:lang w:val="en-US"/>
        </w:rPr>
        <w:t>ă</w:t>
      </w:r>
      <w:r w:rsidRPr="00100172">
        <w:rPr>
          <w:rFonts w:ascii="Arial" w:hAnsi="Arial" w:cs="Arial"/>
          <w:sz w:val="20"/>
          <w:szCs w:val="20"/>
        </w:rPr>
        <w:t>ng vốn có. Hải Phòng cần hoàn thiện hệ thống pháp lý, giảm thiểu các thủ tục hành chính, thủ tục cấp phép đầu tư các dự án bất động sản trên địa bàn nhằm ổn định giá bán, doanh nghiệp bất động sản cũng yên tâm hơn khi đầu tư vào đây. Bên cạnh đó, c</w:t>
      </w:r>
      <w:r w:rsidR="00081837" w:rsidRPr="00100172">
        <w:rPr>
          <w:rFonts w:ascii="Arial" w:hAnsi="Arial" w:cs="Arial"/>
          <w:sz w:val="20"/>
          <w:szCs w:val="20"/>
          <w:lang w:val="en-US"/>
        </w:rPr>
        <w:t>ô</w:t>
      </w:r>
      <w:r w:rsidRPr="00100172">
        <w:rPr>
          <w:rFonts w:ascii="Arial" w:hAnsi="Arial" w:cs="Arial"/>
          <w:sz w:val="20"/>
          <w:szCs w:val="20"/>
        </w:rPr>
        <w:t xml:space="preserve">ng khai toàn bộ các thông tin quy hoạch và công bố rộng rãi cho người dân, mọi thay đổi </w:t>
      </w:r>
      <w:r w:rsidR="00383932" w:rsidRPr="00100172">
        <w:rPr>
          <w:rFonts w:ascii="Arial" w:hAnsi="Arial" w:cs="Arial"/>
          <w:sz w:val="20"/>
          <w:szCs w:val="20"/>
        </w:rPr>
        <w:t>về</w:t>
      </w:r>
      <w:r w:rsidRPr="00100172">
        <w:rPr>
          <w:rFonts w:ascii="Arial" w:hAnsi="Arial" w:cs="Arial"/>
          <w:sz w:val="20"/>
          <w:szCs w:val="20"/>
        </w:rPr>
        <w:t xml:space="preserve"> thông tin quy hoạch cần được cập nhật nhanh chóng nhất có thể, giúp thị trường minh bạch, giảm thiểu sốt ảo đất có thể gây nhiều hệ lụy; ưu tiên quỹ </w:t>
      </w:r>
      <w:r w:rsidR="00383932" w:rsidRPr="00100172">
        <w:rPr>
          <w:rFonts w:ascii="Arial" w:hAnsi="Arial" w:cs="Arial"/>
          <w:sz w:val="20"/>
          <w:szCs w:val="20"/>
        </w:rPr>
        <w:t>đất</w:t>
      </w:r>
      <w:r w:rsidRPr="00100172">
        <w:rPr>
          <w:rFonts w:ascii="Arial" w:hAnsi="Arial" w:cs="Arial"/>
          <w:sz w:val="20"/>
          <w:szCs w:val="20"/>
        </w:rPr>
        <w:t xml:space="preserve"> nhà ở xã hội; cần có chính sách thu h</w:t>
      </w:r>
      <w:r w:rsidR="00081837" w:rsidRPr="00100172">
        <w:rPr>
          <w:rFonts w:ascii="Arial" w:hAnsi="Arial" w:cs="Arial"/>
          <w:sz w:val="20"/>
          <w:szCs w:val="20"/>
          <w:lang w:val="en-US"/>
        </w:rPr>
        <w:t>ú</w:t>
      </w:r>
      <w:r w:rsidRPr="00100172">
        <w:rPr>
          <w:rFonts w:ascii="Arial" w:hAnsi="Arial" w:cs="Arial"/>
          <w:sz w:val="20"/>
          <w:szCs w:val="20"/>
        </w:rPr>
        <w:t>t mạnh hơn vớ</w:t>
      </w:r>
      <w:r w:rsidR="00081837" w:rsidRPr="00100172">
        <w:rPr>
          <w:rFonts w:ascii="Arial" w:hAnsi="Arial" w:cs="Arial"/>
          <w:sz w:val="20"/>
          <w:szCs w:val="20"/>
          <w:lang w:val="en-US"/>
        </w:rPr>
        <w:t>i</w:t>
      </w:r>
      <w:r w:rsidRPr="00100172">
        <w:rPr>
          <w:rFonts w:ascii="Arial" w:hAnsi="Arial" w:cs="Arial"/>
          <w:sz w:val="20"/>
          <w:szCs w:val="20"/>
        </w:rPr>
        <w:t xml:space="preserve"> sản phẩm bất động sản du lịch.</w:t>
      </w:r>
    </w:p>
    <w:p w14:paraId="750AB5D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Hiện tại ở Hải Phòng, mức giá đất dao động ở ngưỡng trên dưới 50 triệu đồng/</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Tại những vị trí đắc địa, có hạ tầng tốt đang ở mức 100-150 triệu đồng/</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Với những vị trí đất không quá đắc địa, xa trung tâm hay ven vành đai, giá duy trì khoảng 20 - 25 triệu đồng/</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00081837" w:rsidRPr="00100172">
        <w:rPr>
          <w:rFonts w:ascii="Arial" w:hAnsi="Arial" w:cs="Arial"/>
          <w:sz w:val="20"/>
          <w:szCs w:val="20"/>
          <w:lang w:val="en-US"/>
        </w:rPr>
        <w:t>.</w:t>
      </w:r>
      <w:r w:rsidRPr="00100172">
        <w:rPr>
          <w:rFonts w:ascii="Arial" w:hAnsi="Arial" w:cs="Arial"/>
          <w:sz w:val="20"/>
          <w:szCs w:val="20"/>
        </w:rPr>
        <w:t xml:space="preserve"> Trong khu vực trung tâm thành phố, giá đất cũng tăng lên khá nhiều. Các mức giá phổ biến và</w:t>
      </w:r>
      <w:r w:rsidR="00081837" w:rsidRPr="00100172">
        <w:rPr>
          <w:rFonts w:ascii="Arial" w:hAnsi="Arial" w:cs="Arial"/>
          <w:sz w:val="20"/>
          <w:szCs w:val="20"/>
          <w:lang w:val="en-US"/>
        </w:rPr>
        <w:t>o</w:t>
      </w:r>
      <w:r w:rsidRPr="00100172">
        <w:rPr>
          <w:rFonts w:ascii="Arial" w:hAnsi="Arial" w:cs="Arial"/>
          <w:sz w:val="20"/>
          <w:szCs w:val="20"/>
        </w:rPr>
        <w:t xml:space="preserve"> khoảng 50 triệu đồng/</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w:t>
      </w:r>
    </w:p>
    <w:p w14:paraId="36EF0034"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5.</w:t>
      </w:r>
      <w:r w:rsidR="00383932" w:rsidRPr="00100172">
        <w:rPr>
          <w:rFonts w:ascii="Arial" w:hAnsi="Arial" w:cs="Arial"/>
          <w:b/>
          <w:bCs/>
          <w:sz w:val="20"/>
          <w:szCs w:val="20"/>
        </w:rPr>
        <w:t xml:space="preserve"> </w:t>
      </w:r>
      <w:r w:rsidRPr="00100172">
        <w:rPr>
          <w:rFonts w:ascii="Arial" w:hAnsi="Arial" w:cs="Arial"/>
          <w:b/>
          <w:bCs/>
          <w:sz w:val="20"/>
          <w:szCs w:val="20"/>
        </w:rPr>
        <w:t>Đánh giá chung về thực trạng nhà ở trên địa bàn thành phố</w:t>
      </w:r>
    </w:p>
    <w:p w14:paraId="09E7918D"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5.1.</w:t>
      </w:r>
      <w:r w:rsidR="00383932" w:rsidRPr="00100172">
        <w:rPr>
          <w:rFonts w:ascii="Arial" w:hAnsi="Arial" w:cs="Arial"/>
          <w:b/>
          <w:bCs/>
          <w:sz w:val="20"/>
          <w:szCs w:val="20"/>
        </w:rPr>
        <w:t xml:space="preserve"> </w:t>
      </w:r>
      <w:r w:rsidRPr="00100172">
        <w:rPr>
          <w:rFonts w:ascii="Arial" w:hAnsi="Arial" w:cs="Arial"/>
          <w:b/>
          <w:bCs/>
          <w:sz w:val="20"/>
          <w:szCs w:val="20"/>
        </w:rPr>
        <w:t>Kết qu</w:t>
      </w:r>
      <w:r w:rsidR="00081837" w:rsidRPr="00100172">
        <w:rPr>
          <w:rFonts w:ascii="Arial" w:hAnsi="Arial" w:cs="Arial"/>
          <w:b/>
          <w:bCs/>
          <w:sz w:val="20"/>
          <w:szCs w:val="20"/>
          <w:lang w:val="en-US"/>
        </w:rPr>
        <w:t>ả</w:t>
      </w:r>
      <w:r w:rsidRPr="00100172">
        <w:rPr>
          <w:rFonts w:ascii="Arial" w:hAnsi="Arial" w:cs="Arial"/>
          <w:b/>
          <w:bCs/>
          <w:sz w:val="20"/>
          <w:szCs w:val="20"/>
        </w:rPr>
        <w:t xml:space="preserve"> thực h</w:t>
      </w:r>
      <w:r w:rsidR="00AF0BC8" w:rsidRPr="00100172">
        <w:rPr>
          <w:rFonts w:ascii="Arial" w:hAnsi="Arial" w:cs="Arial"/>
          <w:b/>
          <w:bCs/>
          <w:sz w:val="20"/>
          <w:szCs w:val="20"/>
          <w:lang w:val="en-US"/>
        </w:rPr>
        <w:t>i</w:t>
      </w:r>
      <w:r w:rsidRPr="00100172">
        <w:rPr>
          <w:rFonts w:ascii="Arial" w:hAnsi="Arial" w:cs="Arial"/>
          <w:b/>
          <w:bCs/>
          <w:sz w:val="20"/>
          <w:szCs w:val="20"/>
        </w:rPr>
        <w:t xml:space="preserve">ện Chương trình phát triển </w:t>
      </w:r>
      <w:r w:rsidR="00383932" w:rsidRPr="00100172">
        <w:rPr>
          <w:rFonts w:ascii="Arial" w:hAnsi="Arial" w:cs="Arial"/>
          <w:b/>
          <w:bCs/>
          <w:sz w:val="20"/>
          <w:szCs w:val="20"/>
        </w:rPr>
        <w:t>nhà ở</w:t>
      </w:r>
      <w:r w:rsidRPr="00100172">
        <w:rPr>
          <w:rFonts w:ascii="Arial" w:hAnsi="Arial" w:cs="Arial"/>
          <w:b/>
          <w:bCs/>
          <w:sz w:val="20"/>
          <w:szCs w:val="20"/>
        </w:rPr>
        <w:t xml:space="preserve"> đến năm 2020</w:t>
      </w:r>
    </w:p>
    <w:p w14:paraId="13C78CB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Ngày 22/01/2019, </w:t>
      </w:r>
      <w:r w:rsidR="00383932" w:rsidRPr="00100172">
        <w:rPr>
          <w:rFonts w:ascii="Arial" w:hAnsi="Arial" w:cs="Arial"/>
          <w:sz w:val="20"/>
          <w:szCs w:val="20"/>
        </w:rPr>
        <w:t>Ủy ban</w:t>
      </w:r>
      <w:r w:rsidRPr="00100172">
        <w:rPr>
          <w:rFonts w:ascii="Arial" w:hAnsi="Arial" w:cs="Arial"/>
          <w:sz w:val="20"/>
          <w:szCs w:val="20"/>
        </w:rPr>
        <w:t xml:space="preserve"> nhân dân thành phố Hải Phòng đã ban hành Quyết định số 185/QĐ-</w:t>
      </w:r>
      <w:r w:rsidR="00383932" w:rsidRPr="00100172">
        <w:rPr>
          <w:rFonts w:ascii="Arial" w:hAnsi="Arial" w:cs="Arial"/>
          <w:sz w:val="20"/>
          <w:szCs w:val="20"/>
        </w:rPr>
        <w:t>UBND</w:t>
      </w:r>
      <w:r w:rsidRPr="00100172">
        <w:rPr>
          <w:rFonts w:ascii="Arial" w:hAnsi="Arial" w:cs="Arial"/>
          <w:sz w:val="20"/>
          <w:szCs w:val="20"/>
        </w:rPr>
        <w:t xml:space="preserve"> về việc phê duyệt Chương </w:t>
      </w:r>
      <w:r w:rsidR="00081837" w:rsidRPr="00100172">
        <w:rPr>
          <w:rFonts w:ascii="Arial" w:hAnsi="Arial" w:cs="Arial"/>
          <w:sz w:val="20"/>
          <w:szCs w:val="20"/>
          <w:lang w:val="en-US"/>
        </w:rPr>
        <w:t>tr</w:t>
      </w:r>
      <w:r w:rsidRPr="00100172">
        <w:rPr>
          <w:rFonts w:ascii="Arial" w:hAnsi="Arial" w:cs="Arial"/>
          <w:sz w:val="20"/>
          <w:szCs w:val="20"/>
        </w:rPr>
        <w:t>ình phát triển nhà ở thành phố Hải Phòng đến năm 2020, năm 2025 và 2030. Đ</w:t>
      </w:r>
      <w:r w:rsidR="00081837" w:rsidRPr="00100172">
        <w:rPr>
          <w:rFonts w:ascii="Arial" w:hAnsi="Arial" w:cs="Arial"/>
          <w:sz w:val="20"/>
          <w:szCs w:val="20"/>
          <w:lang w:val="en-US"/>
        </w:rPr>
        <w:t>ế</w:t>
      </w:r>
      <w:r w:rsidRPr="00100172">
        <w:rPr>
          <w:rFonts w:ascii="Arial" w:hAnsi="Arial" w:cs="Arial"/>
          <w:sz w:val="20"/>
          <w:szCs w:val="20"/>
        </w:rPr>
        <w:t>n hết năm 2020, kết quả thực hiện các chỉ tiêu của Chương trình như sau:</w:t>
      </w:r>
    </w:p>
    <w:p w14:paraId="696E0EB0"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Bảng 2.8: Kết qu</w:t>
      </w:r>
      <w:r w:rsidR="00081837" w:rsidRPr="00100172">
        <w:rPr>
          <w:rFonts w:ascii="Arial" w:hAnsi="Arial" w:cs="Arial"/>
          <w:b/>
          <w:bCs/>
          <w:sz w:val="20"/>
          <w:szCs w:val="20"/>
          <w:lang w:val="en-US"/>
        </w:rPr>
        <w:t>ả</w:t>
      </w:r>
      <w:r w:rsidRPr="00100172">
        <w:rPr>
          <w:rFonts w:ascii="Arial" w:hAnsi="Arial" w:cs="Arial"/>
          <w:b/>
          <w:bCs/>
          <w:sz w:val="20"/>
          <w:szCs w:val="20"/>
        </w:rPr>
        <w:t xml:space="preserve"> thực hiện Chương trình phát triển </w:t>
      </w:r>
      <w:r w:rsidR="00383932" w:rsidRPr="00100172">
        <w:rPr>
          <w:rFonts w:ascii="Arial" w:hAnsi="Arial" w:cs="Arial"/>
          <w:b/>
          <w:bCs/>
          <w:sz w:val="20"/>
          <w:szCs w:val="20"/>
        </w:rPr>
        <w:t>nhà ở</w:t>
      </w:r>
      <w:r w:rsidRPr="00100172">
        <w:rPr>
          <w:rFonts w:ascii="Arial" w:hAnsi="Arial" w:cs="Arial"/>
          <w:b/>
          <w:bCs/>
          <w:sz w:val="20"/>
          <w:szCs w:val="20"/>
        </w:rPr>
        <w:t xml:space="preserve"> đến năm 2020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14"/>
        <w:gridCol w:w="3657"/>
        <w:gridCol w:w="2160"/>
        <w:gridCol w:w="2103"/>
      </w:tblGrid>
      <w:tr w:rsidR="007F20BC" w:rsidRPr="00100172" w14:paraId="5DB0E6F7" w14:textId="77777777">
        <w:tblPrEx>
          <w:tblCellMar>
            <w:top w:w="0" w:type="dxa"/>
            <w:left w:w="0" w:type="dxa"/>
            <w:bottom w:w="0" w:type="dxa"/>
            <w:right w:w="0" w:type="dxa"/>
          </w:tblCellMar>
        </w:tblPrEx>
        <w:tc>
          <w:tcPr>
            <w:tcW w:w="413"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3E365758" w14:textId="77777777" w:rsidR="007F20BC" w:rsidRPr="00100172" w:rsidRDefault="00081837" w:rsidP="00100172">
            <w:pPr>
              <w:spacing w:before="120"/>
              <w:jc w:val="center"/>
              <w:rPr>
                <w:rFonts w:ascii="Arial" w:hAnsi="Arial" w:cs="Arial"/>
                <w:b/>
                <w:bCs/>
                <w:sz w:val="20"/>
                <w:szCs w:val="20"/>
                <w:lang w:val="en-US"/>
              </w:rPr>
            </w:pPr>
            <w:r w:rsidRPr="00100172">
              <w:rPr>
                <w:rFonts w:ascii="Arial" w:hAnsi="Arial" w:cs="Arial"/>
                <w:b/>
                <w:bCs/>
                <w:sz w:val="20"/>
                <w:szCs w:val="20"/>
                <w:lang w:val="en-US"/>
              </w:rPr>
              <w:t>STT</w:t>
            </w:r>
          </w:p>
        </w:tc>
        <w:tc>
          <w:tcPr>
            <w:tcW w:w="2118"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45C1A9E7" w14:textId="77777777" w:rsidR="007F20BC" w:rsidRPr="00100172" w:rsidRDefault="00081837" w:rsidP="00100172">
            <w:pPr>
              <w:spacing w:before="120"/>
              <w:jc w:val="center"/>
              <w:rPr>
                <w:rFonts w:ascii="Arial" w:hAnsi="Arial" w:cs="Arial"/>
                <w:b/>
                <w:bCs/>
                <w:sz w:val="20"/>
                <w:szCs w:val="20"/>
                <w:lang w:val="en-US"/>
              </w:rPr>
            </w:pPr>
            <w:r w:rsidRPr="00100172">
              <w:rPr>
                <w:rFonts w:ascii="Arial" w:hAnsi="Arial" w:cs="Arial"/>
                <w:b/>
                <w:bCs/>
                <w:sz w:val="20"/>
                <w:szCs w:val="20"/>
                <w:lang w:val="en-US"/>
              </w:rPr>
              <w:t>Nội dung</w:t>
            </w:r>
          </w:p>
        </w:tc>
        <w:tc>
          <w:tcPr>
            <w:tcW w:w="2469"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319FE214" w14:textId="77777777" w:rsidR="007F20BC" w:rsidRPr="00100172" w:rsidRDefault="00081837" w:rsidP="00100172">
            <w:pPr>
              <w:spacing w:before="120"/>
              <w:jc w:val="center"/>
              <w:rPr>
                <w:rFonts w:ascii="Arial" w:hAnsi="Arial" w:cs="Arial"/>
                <w:b/>
                <w:bCs/>
                <w:sz w:val="20"/>
                <w:szCs w:val="20"/>
                <w:lang w:val="en-US"/>
              </w:rPr>
            </w:pPr>
            <w:r w:rsidRPr="00100172">
              <w:rPr>
                <w:rFonts w:ascii="Arial" w:hAnsi="Arial" w:cs="Arial"/>
                <w:b/>
                <w:bCs/>
                <w:sz w:val="20"/>
                <w:szCs w:val="20"/>
                <w:lang w:val="en-US"/>
              </w:rPr>
              <w:t>Mục tiêu</w:t>
            </w:r>
          </w:p>
        </w:tc>
      </w:tr>
      <w:tr w:rsidR="007F20BC" w:rsidRPr="00100172" w14:paraId="5358823B" w14:textId="77777777">
        <w:tblPrEx>
          <w:tblCellMar>
            <w:top w:w="0" w:type="dxa"/>
            <w:left w:w="0" w:type="dxa"/>
            <w:bottom w:w="0" w:type="dxa"/>
            <w:right w:w="0" w:type="dxa"/>
          </w:tblCellMar>
        </w:tblPrEx>
        <w:tc>
          <w:tcPr>
            <w:tcW w:w="413"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6699796E" w14:textId="77777777" w:rsidR="007F20BC" w:rsidRPr="00100172" w:rsidRDefault="007F20BC" w:rsidP="00100172">
            <w:pPr>
              <w:spacing w:before="120"/>
              <w:jc w:val="center"/>
              <w:rPr>
                <w:rFonts w:ascii="Arial" w:hAnsi="Arial" w:cs="Arial"/>
                <w:b/>
                <w:bCs/>
                <w:sz w:val="20"/>
                <w:szCs w:val="20"/>
              </w:rPr>
            </w:pPr>
          </w:p>
        </w:tc>
        <w:tc>
          <w:tcPr>
            <w:tcW w:w="2118"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28D459CA" w14:textId="77777777" w:rsidR="007F20BC" w:rsidRPr="00100172" w:rsidRDefault="007F20BC" w:rsidP="00100172">
            <w:pPr>
              <w:spacing w:before="120"/>
              <w:rPr>
                <w:rFonts w:ascii="Arial" w:hAnsi="Arial" w:cs="Arial"/>
                <w:b/>
                <w:bCs/>
                <w:sz w:val="20"/>
                <w:szCs w:val="20"/>
              </w:rPr>
            </w:pPr>
          </w:p>
        </w:tc>
        <w:tc>
          <w:tcPr>
            <w:tcW w:w="1251" w:type="pct"/>
            <w:tcBorders>
              <w:top w:val="single" w:sz="2" w:space="0" w:color="auto"/>
              <w:left w:val="single" w:sz="2" w:space="0" w:color="auto"/>
              <w:bottom w:val="single" w:sz="2" w:space="0" w:color="auto"/>
              <w:right w:val="single" w:sz="2" w:space="0" w:color="auto"/>
            </w:tcBorders>
            <w:shd w:val="clear" w:color="auto" w:fill="FFFFFF"/>
            <w:vAlign w:val="center"/>
          </w:tcPr>
          <w:p w14:paraId="75855247" w14:textId="77777777" w:rsidR="007F20BC" w:rsidRPr="00100172" w:rsidRDefault="00081837" w:rsidP="00100172">
            <w:pPr>
              <w:spacing w:before="120"/>
              <w:jc w:val="center"/>
              <w:rPr>
                <w:rFonts w:ascii="Arial" w:hAnsi="Arial" w:cs="Arial"/>
                <w:b/>
                <w:bCs/>
                <w:sz w:val="20"/>
                <w:szCs w:val="20"/>
                <w:lang w:val="en-US"/>
              </w:rPr>
            </w:pPr>
            <w:r w:rsidRPr="00100172">
              <w:rPr>
                <w:rFonts w:ascii="Arial" w:hAnsi="Arial" w:cs="Arial"/>
                <w:b/>
                <w:bCs/>
                <w:sz w:val="20"/>
                <w:szCs w:val="20"/>
                <w:lang w:val="en-US"/>
              </w:rPr>
              <w:t>Chương trình nhà ở đã được phê duyệt</w:t>
            </w:r>
          </w:p>
        </w:tc>
        <w:tc>
          <w:tcPr>
            <w:tcW w:w="1218" w:type="pct"/>
            <w:tcBorders>
              <w:top w:val="single" w:sz="2" w:space="0" w:color="auto"/>
              <w:left w:val="single" w:sz="2" w:space="0" w:color="auto"/>
              <w:bottom w:val="single" w:sz="2" w:space="0" w:color="auto"/>
              <w:right w:val="single" w:sz="2" w:space="0" w:color="auto"/>
            </w:tcBorders>
            <w:shd w:val="clear" w:color="auto" w:fill="FFFFFF"/>
            <w:vAlign w:val="center"/>
          </w:tcPr>
          <w:p w14:paraId="16B25AF7" w14:textId="77777777" w:rsidR="007F20BC" w:rsidRPr="00100172" w:rsidRDefault="00081837" w:rsidP="00100172">
            <w:pPr>
              <w:spacing w:before="120"/>
              <w:jc w:val="center"/>
              <w:rPr>
                <w:rFonts w:ascii="Arial" w:hAnsi="Arial" w:cs="Arial"/>
                <w:b/>
                <w:bCs/>
                <w:sz w:val="20"/>
                <w:szCs w:val="20"/>
                <w:lang w:val="en-US"/>
              </w:rPr>
            </w:pPr>
            <w:r w:rsidRPr="00100172">
              <w:rPr>
                <w:rFonts w:ascii="Arial" w:hAnsi="Arial" w:cs="Arial"/>
                <w:b/>
                <w:bCs/>
                <w:sz w:val="20"/>
                <w:szCs w:val="20"/>
                <w:lang w:val="en-US"/>
              </w:rPr>
              <w:t>Ước đến 31/12/2020</w:t>
            </w:r>
          </w:p>
        </w:tc>
      </w:tr>
      <w:tr w:rsidR="007F20BC" w:rsidRPr="00100172" w14:paraId="5FEF5190" w14:textId="77777777">
        <w:tblPrEx>
          <w:tblCellMar>
            <w:top w:w="0" w:type="dxa"/>
            <w:left w:w="0" w:type="dxa"/>
            <w:bottom w:w="0" w:type="dxa"/>
            <w:right w:w="0" w:type="dxa"/>
          </w:tblCellMar>
        </w:tblPrEx>
        <w:tc>
          <w:tcPr>
            <w:tcW w:w="413" w:type="pct"/>
            <w:tcBorders>
              <w:top w:val="single" w:sz="2" w:space="0" w:color="auto"/>
              <w:left w:val="single" w:sz="2" w:space="0" w:color="auto"/>
              <w:bottom w:val="single" w:sz="2" w:space="0" w:color="auto"/>
              <w:right w:val="single" w:sz="2" w:space="0" w:color="auto"/>
            </w:tcBorders>
            <w:shd w:val="clear" w:color="auto" w:fill="FFFFFF"/>
            <w:vAlign w:val="center"/>
          </w:tcPr>
          <w:p w14:paraId="0588FCBC"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w:t>
            </w:r>
          </w:p>
        </w:tc>
        <w:tc>
          <w:tcPr>
            <w:tcW w:w="2118" w:type="pct"/>
            <w:tcBorders>
              <w:top w:val="single" w:sz="2" w:space="0" w:color="auto"/>
              <w:left w:val="single" w:sz="2" w:space="0" w:color="auto"/>
              <w:bottom w:val="single" w:sz="2" w:space="0" w:color="auto"/>
              <w:right w:val="single" w:sz="2" w:space="0" w:color="auto"/>
            </w:tcBorders>
            <w:shd w:val="clear" w:color="auto" w:fill="FFFFFF"/>
            <w:vAlign w:val="center"/>
          </w:tcPr>
          <w:p w14:paraId="73546FF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Diện tích bình quân (m</w:t>
            </w:r>
            <w:r w:rsidR="00081837" w:rsidRPr="00100172">
              <w:rPr>
                <w:rFonts w:ascii="Arial" w:hAnsi="Arial" w:cs="Arial"/>
                <w:sz w:val="20"/>
                <w:szCs w:val="20"/>
                <w:vertAlign w:val="superscript"/>
                <w:lang w:val="en-US"/>
              </w:rPr>
              <w:t>2</w:t>
            </w:r>
            <w:r w:rsidR="00081837" w:rsidRPr="00100172">
              <w:rPr>
                <w:rFonts w:ascii="Arial" w:hAnsi="Arial" w:cs="Arial"/>
                <w:sz w:val="20"/>
                <w:szCs w:val="20"/>
                <w:lang w:val="en-US"/>
              </w:rPr>
              <w:t>/</w:t>
            </w:r>
            <w:r w:rsidRPr="00100172">
              <w:rPr>
                <w:rFonts w:ascii="Arial" w:hAnsi="Arial" w:cs="Arial"/>
                <w:sz w:val="20"/>
                <w:szCs w:val="20"/>
              </w:rPr>
              <w:t>người)</w:t>
            </w:r>
          </w:p>
        </w:tc>
        <w:tc>
          <w:tcPr>
            <w:tcW w:w="1251" w:type="pct"/>
            <w:tcBorders>
              <w:top w:val="single" w:sz="2" w:space="0" w:color="auto"/>
              <w:left w:val="single" w:sz="2" w:space="0" w:color="auto"/>
              <w:bottom w:val="single" w:sz="2" w:space="0" w:color="auto"/>
              <w:right w:val="single" w:sz="2" w:space="0" w:color="auto"/>
            </w:tcBorders>
            <w:shd w:val="clear" w:color="auto" w:fill="FFFFFF"/>
            <w:vAlign w:val="center"/>
          </w:tcPr>
          <w:p w14:paraId="0958555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25,2</w:t>
            </w:r>
          </w:p>
        </w:tc>
        <w:tc>
          <w:tcPr>
            <w:tcW w:w="1218" w:type="pct"/>
            <w:tcBorders>
              <w:top w:val="single" w:sz="2" w:space="0" w:color="auto"/>
              <w:left w:val="single" w:sz="2" w:space="0" w:color="auto"/>
              <w:bottom w:val="single" w:sz="2" w:space="0" w:color="auto"/>
              <w:right w:val="single" w:sz="2" w:space="0" w:color="auto"/>
            </w:tcBorders>
            <w:shd w:val="clear" w:color="auto" w:fill="FFFFFF"/>
            <w:vAlign w:val="center"/>
          </w:tcPr>
          <w:p w14:paraId="1CCF835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25,2</w:t>
            </w:r>
          </w:p>
        </w:tc>
      </w:tr>
      <w:tr w:rsidR="007F20BC" w:rsidRPr="00100172" w14:paraId="6D6360EF" w14:textId="77777777">
        <w:tblPrEx>
          <w:tblCellMar>
            <w:top w:w="0" w:type="dxa"/>
            <w:left w:w="0" w:type="dxa"/>
            <w:bottom w:w="0" w:type="dxa"/>
            <w:right w:w="0" w:type="dxa"/>
          </w:tblCellMar>
        </w:tblPrEx>
        <w:tc>
          <w:tcPr>
            <w:tcW w:w="413" w:type="pct"/>
            <w:tcBorders>
              <w:top w:val="single" w:sz="2" w:space="0" w:color="auto"/>
              <w:left w:val="single" w:sz="2" w:space="0" w:color="auto"/>
              <w:bottom w:val="single" w:sz="2" w:space="0" w:color="auto"/>
              <w:right w:val="single" w:sz="2" w:space="0" w:color="auto"/>
            </w:tcBorders>
            <w:shd w:val="clear" w:color="auto" w:fill="FFFFFF"/>
            <w:vAlign w:val="center"/>
          </w:tcPr>
          <w:p w14:paraId="7B18E5CA"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w:t>
            </w:r>
          </w:p>
        </w:tc>
        <w:tc>
          <w:tcPr>
            <w:tcW w:w="2118" w:type="pct"/>
            <w:tcBorders>
              <w:top w:val="single" w:sz="2" w:space="0" w:color="auto"/>
              <w:left w:val="single" w:sz="2" w:space="0" w:color="auto"/>
              <w:bottom w:val="single" w:sz="2" w:space="0" w:color="auto"/>
              <w:right w:val="single" w:sz="2" w:space="0" w:color="auto"/>
            </w:tcBorders>
            <w:shd w:val="clear" w:color="auto" w:fill="FFFFFF"/>
            <w:vAlign w:val="center"/>
          </w:tcPr>
          <w:p w14:paraId="0534667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Diện tích nhà ở phát triển mới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w:t>
            </w:r>
          </w:p>
        </w:tc>
        <w:tc>
          <w:tcPr>
            <w:tcW w:w="1251" w:type="pct"/>
            <w:tcBorders>
              <w:top w:val="single" w:sz="2" w:space="0" w:color="auto"/>
              <w:left w:val="single" w:sz="2" w:space="0" w:color="auto"/>
              <w:bottom w:val="single" w:sz="2" w:space="0" w:color="auto"/>
              <w:right w:val="single" w:sz="2" w:space="0" w:color="auto"/>
            </w:tcBorders>
            <w:shd w:val="clear" w:color="auto" w:fill="FFFFFF"/>
            <w:vAlign w:val="center"/>
          </w:tcPr>
          <w:p w14:paraId="464C25F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6,6 triệu</w:t>
            </w:r>
          </w:p>
        </w:tc>
        <w:tc>
          <w:tcPr>
            <w:tcW w:w="1218" w:type="pct"/>
            <w:tcBorders>
              <w:top w:val="single" w:sz="2" w:space="0" w:color="auto"/>
              <w:left w:val="single" w:sz="2" w:space="0" w:color="auto"/>
              <w:bottom w:val="single" w:sz="2" w:space="0" w:color="auto"/>
              <w:right w:val="single" w:sz="2" w:space="0" w:color="auto"/>
            </w:tcBorders>
            <w:shd w:val="clear" w:color="auto" w:fill="FFFFFF"/>
            <w:vAlign w:val="center"/>
          </w:tcPr>
          <w:p w14:paraId="72597827"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11,9 triệu</w:t>
            </w:r>
          </w:p>
        </w:tc>
      </w:tr>
      <w:tr w:rsidR="007F20BC" w:rsidRPr="00100172" w14:paraId="702611CC" w14:textId="77777777">
        <w:tblPrEx>
          <w:tblCellMar>
            <w:top w:w="0" w:type="dxa"/>
            <w:left w:w="0" w:type="dxa"/>
            <w:bottom w:w="0" w:type="dxa"/>
            <w:right w:w="0" w:type="dxa"/>
          </w:tblCellMar>
        </w:tblPrEx>
        <w:tc>
          <w:tcPr>
            <w:tcW w:w="413" w:type="pct"/>
            <w:tcBorders>
              <w:top w:val="single" w:sz="2" w:space="0" w:color="auto"/>
              <w:left w:val="single" w:sz="2" w:space="0" w:color="auto"/>
              <w:bottom w:val="single" w:sz="2" w:space="0" w:color="auto"/>
              <w:right w:val="single" w:sz="2" w:space="0" w:color="auto"/>
            </w:tcBorders>
            <w:shd w:val="clear" w:color="auto" w:fill="FFFFFF"/>
            <w:vAlign w:val="center"/>
          </w:tcPr>
          <w:p w14:paraId="188A98E7"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w:t>
            </w:r>
          </w:p>
        </w:tc>
        <w:tc>
          <w:tcPr>
            <w:tcW w:w="2118" w:type="pct"/>
            <w:tcBorders>
              <w:top w:val="single" w:sz="2" w:space="0" w:color="auto"/>
              <w:left w:val="single" w:sz="2" w:space="0" w:color="auto"/>
              <w:bottom w:val="single" w:sz="2" w:space="0" w:color="auto"/>
              <w:right w:val="single" w:sz="2" w:space="0" w:color="auto"/>
            </w:tcBorders>
            <w:shd w:val="clear" w:color="auto" w:fill="FFFFFF"/>
            <w:vAlign w:val="center"/>
          </w:tcPr>
          <w:p w14:paraId="181894E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Chất lượng nhà ở</w:t>
            </w:r>
          </w:p>
        </w:tc>
        <w:tc>
          <w:tcPr>
            <w:tcW w:w="1251" w:type="pct"/>
            <w:tcBorders>
              <w:top w:val="single" w:sz="2" w:space="0" w:color="auto"/>
              <w:left w:val="single" w:sz="2" w:space="0" w:color="auto"/>
              <w:bottom w:val="single" w:sz="2" w:space="0" w:color="auto"/>
              <w:right w:val="single" w:sz="2" w:space="0" w:color="auto"/>
            </w:tcBorders>
            <w:shd w:val="clear" w:color="auto" w:fill="FFFFFF"/>
            <w:vAlign w:val="center"/>
          </w:tcPr>
          <w:p w14:paraId="02166573" w14:textId="77777777" w:rsidR="007F20BC" w:rsidRPr="00100172" w:rsidRDefault="007F20BC" w:rsidP="00100172">
            <w:pPr>
              <w:spacing w:before="120"/>
              <w:jc w:val="center"/>
              <w:rPr>
                <w:rFonts w:ascii="Arial" w:hAnsi="Arial" w:cs="Arial"/>
                <w:sz w:val="20"/>
                <w:szCs w:val="20"/>
              </w:rPr>
            </w:pPr>
          </w:p>
        </w:tc>
        <w:tc>
          <w:tcPr>
            <w:tcW w:w="1218" w:type="pct"/>
            <w:tcBorders>
              <w:top w:val="single" w:sz="2" w:space="0" w:color="auto"/>
              <w:left w:val="single" w:sz="2" w:space="0" w:color="auto"/>
              <w:bottom w:val="single" w:sz="2" w:space="0" w:color="auto"/>
              <w:right w:val="single" w:sz="2" w:space="0" w:color="auto"/>
            </w:tcBorders>
            <w:shd w:val="clear" w:color="auto" w:fill="FFFFFF"/>
            <w:vAlign w:val="center"/>
          </w:tcPr>
          <w:p w14:paraId="303EB157" w14:textId="77777777" w:rsidR="007F20BC" w:rsidRPr="00100172" w:rsidRDefault="007F20BC" w:rsidP="00100172">
            <w:pPr>
              <w:spacing w:before="120"/>
              <w:jc w:val="center"/>
              <w:rPr>
                <w:rFonts w:ascii="Arial" w:hAnsi="Arial" w:cs="Arial"/>
                <w:sz w:val="20"/>
                <w:szCs w:val="20"/>
              </w:rPr>
            </w:pPr>
          </w:p>
        </w:tc>
      </w:tr>
      <w:tr w:rsidR="007F20BC" w:rsidRPr="00100172" w14:paraId="518E51FB" w14:textId="77777777">
        <w:tblPrEx>
          <w:tblCellMar>
            <w:top w:w="0" w:type="dxa"/>
            <w:left w:w="0" w:type="dxa"/>
            <w:bottom w:w="0" w:type="dxa"/>
            <w:right w:w="0" w:type="dxa"/>
          </w:tblCellMar>
        </w:tblPrEx>
        <w:tc>
          <w:tcPr>
            <w:tcW w:w="413" w:type="pct"/>
            <w:tcBorders>
              <w:top w:val="single" w:sz="2" w:space="0" w:color="auto"/>
              <w:left w:val="single" w:sz="2" w:space="0" w:color="auto"/>
              <w:bottom w:val="single" w:sz="2" w:space="0" w:color="auto"/>
              <w:right w:val="single" w:sz="2" w:space="0" w:color="auto"/>
            </w:tcBorders>
            <w:shd w:val="clear" w:color="auto" w:fill="FFFFFF"/>
            <w:vAlign w:val="center"/>
          </w:tcPr>
          <w:p w14:paraId="7F85C2FB" w14:textId="77777777" w:rsidR="007F20BC" w:rsidRPr="00100172" w:rsidRDefault="007F20BC" w:rsidP="00100172">
            <w:pPr>
              <w:spacing w:before="120"/>
              <w:jc w:val="center"/>
              <w:rPr>
                <w:rFonts w:ascii="Arial" w:hAnsi="Arial" w:cs="Arial"/>
                <w:i/>
                <w:iCs/>
                <w:sz w:val="20"/>
                <w:szCs w:val="20"/>
              </w:rPr>
            </w:pPr>
          </w:p>
        </w:tc>
        <w:tc>
          <w:tcPr>
            <w:tcW w:w="2118" w:type="pct"/>
            <w:tcBorders>
              <w:top w:val="single" w:sz="2" w:space="0" w:color="auto"/>
              <w:left w:val="single" w:sz="2" w:space="0" w:color="auto"/>
              <w:bottom w:val="single" w:sz="2" w:space="0" w:color="auto"/>
              <w:right w:val="single" w:sz="2" w:space="0" w:color="auto"/>
            </w:tcBorders>
            <w:shd w:val="clear" w:color="auto" w:fill="FFFFFF"/>
            <w:vAlign w:val="center"/>
          </w:tcPr>
          <w:p w14:paraId="49960B66"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Nhà kiên c</w:t>
            </w:r>
            <w:r w:rsidR="00081837" w:rsidRPr="00100172">
              <w:rPr>
                <w:rFonts w:ascii="Arial" w:hAnsi="Arial" w:cs="Arial"/>
                <w:i/>
                <w:iCs/>
                <w:sz w:val="20"/>
                <w:szCs w:val="20"/>
                <w:lang w:val="en-US"/>
              </w:rPr>
              <w:t>ố</w:t>
            </w:r>
            <w:r w:rsidRPr="00100172">
              <w:rPr>
                <w:rFonts w:ascii="Arial" w:hAnsi="Arial" w:cs="Arial"/>
                <w:i/>
                <w:iCs/>
                <w:sz w:val="20"/>
                <w:szCs w:val="20"/>
              </w:rPr>
              <w:t>:</w:t>
            </w:r>
          </w:p>
        </w:tc>
        <w:tc>
          <w:tcPr>
            <w:tcW w:w="1251" w:type="pct"/>
            <w:tcBorders>
              <w:top w:val="single" w:sz="2" w:space="0" w:color="auto"/>
              <w:left w:val="single" w:sz="2" w:space="0" w:color="auto"/>
              <w:bottom w:val="single" w:sz="2" w:space="0" w:color="auto"/>
              <w:right w:val="single" w:sz="2" w:space="0" w:color="auto"/>
            </w:tcBorders>
            <w:shd w:val="clear" w:color="auto" w:fill="FFFFFF"/>
            <w:vAlign w:val="center"/>
          </w:tcPr>
          <w:p w14:paraId="1C401768" w14:textId="77777777" w:rsidR="007F20BC" w:rsidRPr="00100172" w:rsidRDefault="007F20BC" w:rsidP="00100172">
            <w:pPr>
              <w:spacing w:before="120"/>
              <w:jc w:val="center"/>
              <w:rPr>
                <w:rFonts w:ascii="Arial" w:hAnsi="Arial" w:cs="Arial"/>
                <w:i/>
                <w:iCs/>
                <w:sz w:val="20"/>
                <w:szCs w:val="20"/>
              </w:rPr>
            </w:pPr>
            <w:r w:rsidRPr="00100172">
              <w:rPr>
                <w:rFonts w:ascii="Arial" w:hAnsi="Arial" w:cs="Arial"/>
                <w:i/>
                <w:iCs/>
                <w:sz w:val="20"/>
                <w:szCs w:val="20"/>
              </w:rPr>
              <w:t>82%</w:t>
            </w:r>
          </w:p>
        </w:tc>
        <w:tc>
          <w:tcPr>
            <w:tcW w:w="1218" w:type="pct"/>
            <w:tcBorders>
              <w:top w:val="single" w:sz="2" w:space="0" w:color="auto"/>
              <w:left w:val="single" w:sz="2" w:space="0" w:color="auto"/>
              <w:bottom w:val="single" w:sz="2" w:space="0" w:color="auto"/>
              <w:right w:val="single" w:sz="2" w:space="0" w:color="auto"/>
            </w:tcBorders>
            <w:shd w:val="clear" w:color="auto" w:fill="FFFFFF"/>
            <w:vAlign w:val="center"/>
          </w:tcPr>
          <w:p w14:paraId="61CEB1F8" w14:textId="77777777" w:rsidR="007F20BC" w:rsidRPr="00100172" w:rsidRDefault="007F20BC" w:rsidP="00100172">
            <w:pPr>
              <w:spacing w:before="120"/>
              <w:jc w:val="center"/>
              <w:rPr>
                <w:rFonts w:ascii="Arial" w:hAnsi="Arial" w:cs="Arial"/>
                <w:i/>
                <w:iCs/>
                <w:sz w:val="20"/>
                <w:szCs w:val="20"/>
              </w:rPr>
            </w:pPr>
            <w:r w:rsidRPr="00100172">
              <w:rPr>
                <w:rFonts w:ascii="Arial" w:hAnsi="Arial" w:cs="Arial"/>
                <w:i/>
                <w:iCs/>
                <w:sz w:val="20"/>
                <w:szCs w:val="20"/>
              </w:rPr>
              <w:t>83,2%</w:t>
            </w:r>
          </w:p>
        </w:tc>
      </w:tr>
      <w:tr w:rsidR="007F20BC" w:rsidRPr="00100172" w14:paraId="08960EF6" w14:textId="77777777">
        <w:tblPrEx>
          <w:tblCellMar>
            <w:top w:w="0" w:type="dxa"/>
            <w:left w:w="0" w:type="dxa"/>
            <w:bottom w:w="0" w:type="dxa"/>
            <w:right w:w="0" w:type="dxa"/>
          </w:tblCellMar>
        </w:tblPrEx>
        <w:tc>
          <w:tcPr>
            <w:tcW w:w="413" w:type="pct"/>
            <w:tcBorders>
              <w:top w:val="single" w:sz="2" w:space="0" w:color="auto"/>
              <w:left w:val="single" w:sz="2" w:space="0" w:color="auto"/>
              <w:bottom w:val="single" w:sz="2" w:space="0" w:color="auto"/>
              <w:right w:val="single" w:sz="2" w:space="0" w:color="auto"/>
            </w:tcBorders>
            <w:shd w:val="clear" w:color="auto" w:fill="FFFFFF"/>
            <w:vAlign w:val="center"/>
          </w:tcPr>
          <w:p w14:paraId="5BEBF0AF" w14:textId="77777777" w:rsidR="007F20BC" w:rsidRPr="00100172" w:rsidRDefault="007F20BC" w:rsidP="00100172">
            <w:pPr>
              <w:spacing w:before="120"/>
              <w:jc w:val="center"/>
              <w:rPr>
                <w:rFonts w:ascii="Arial" w:hAnsi="Arial" w:cs="Arial"/>
                <w:sz w:val="20"/>
                <w:szCs w:val="20"/>
              </w:rPr>
            </w:pPr>
          </w:p>
        </w:tc>
        <w:tc>
          <w:tcPr>
            <w:tcW w:w="2118" w:type="pct"/>
            <w:tcBorders>
              <w:top w:val="single" w:sz="2" w:space="0" w:color="auto"/>
              <w:left w:val="single" w:sz="2" w:space="0" w:color="auto"/>
              <w:bottom w:val="single" w:sz="2" w:space="0" w:color="auto"/>
              <w:right w:val="single" w:sz="2" w:space="0" w:color="auto"/>
            </w:tcBorders>
            <w:shd w:val="clear" w:color="auto" w:fill="FFFFFF"/>
            <w:vAlign w:val="center"/>
          </w:tcPr>
          <w:p w14:paraId="057D5600"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Nhà bán kiên c</w:t>
            </w:r>
            <w:r w:rsidR="00081837" w:rsidRPr="00100172">
              <w:rPr>
                <w:rFonts w:ascii="Arial" w:hAnsi="Arial" w:cs="Arial"/>
                <w:i/>
                <w:iCs/>
                <w:sz w:val="20"/>
                <w:szCs w:val="20"/>
                <w:lang w:val="en-US"/>
              </w:rPr>
              <w:t>ố</w:t>
            </w:r>
            <w:r w:rsidRPr="00100172">
              <w:rPr>
                <w:rFonts w:ascii="Arial" w:hAnsi="Arial" w:cs="Arial"/>
                <w:i/>
                <w:iCs/>
                <w:sz w:val="20"/>
                <w:szCs w:val="20"/>
              </w:rPr>
              <w:t>:</w:t>
            </w:r>
          </w:p>
        </w:tc>
        <w:tc>
          <w:tcPr>
            <w:tcW w:w="1251" w:type="pct"/>
            <w:tcBorders>
              <w:top w:val="single" w:sz="2" w:space="0" w:color="auto"/>
              <w:left w:val="single" w:sz="2" w:space="0" w:color="auto"/>
              <w:bottom w:val="single" w:sz="2" w:space="0" w:color="auto"/>
              <w:right w:val="single" w:sz="2" w:space="0" w:color="auto"/>
            </w:tcBorders>
            <w:shd w:val="clear" w:color="auto" w:fill="FFFFFF"/>
            <w:vAlign w:val="center"/>
          </w:tcPr>
          <w:p w14:paraId="3458EB1C" w14:textId="77777777" w:rsidR="007F20BC" w:rsidRPr="00100172" w:rsidRDefault="007F20BC" w:rsidP="00100172">
            <w:pPr>
              <w:spacing w:before="120"/>
              <w:jc w:val="center"/>
              <w:rPr>
                <w:rFonts w:ascii="Arial" w:hAnsi="Arial" w:cs="Arial"/>
                <w:i/>
                <w:iCs/>
                <w:sz w:val="20"/>
                <w:szCs w:val="20"/>
              </w:rPr>
            </w:pPr>
            <w:r w:rsidRPr="00100172">
              <w:rPr>
                <w:rFonts w:ascii="Arial" w:hAnsi="Arial" w:cs="Arial"/>
                <w:i/>
                <w:iCs/>
                <w:sz w:val="20"/>
                <w:szCs w:val="20"/>
              </w:rPr>
              <w:t>17,95%</w:t>
            </w:r>
          </w:p>
        </w:tc>
        <w:tc>
          <w:tcPr>
            <w:tcW w:w="1218" w:type="pct"/>
            <w:tcBorders>
              <w:top w:val="single" w:sz="2" w:space="0" w:color="auto"/>
              <w:left w:val="single" w:sz="2" w:space="0" w:color="auto"/>
              <w:bottom w:val="single" w:sz="2" w:space="0" w:color="auto"/>
              <w:right w:val="single" w:sz="2" w:space="0" w:color="auto"/>
            </w:tcBorders>
            <w:shd w:val="clear" w:color="auto" w:fill="FFFFFF"/>
            <w:vAlign w:val="center"/>
          </w:tcPr>
          <w:p w14:paraId="524051FC" w14:textId="77777777" w:rsidR="007F20BC" w:rsidRPr="00100172" w:rsidRDefault="007F20BC" w:rsidP="00100172">
            <w:pPr>
              <w:spacing w:before="120"/>
              <w:jc w:val="center"/>
              <w:rPr>
                <w:rFonts w:ascii="Arial" w:hAnsi="Arial" w:cs="Arial"/>
                <w:i/>
                <w:iCs/>
                <w:sz w:val="20"/>
                <w:szCs w:val="20"/>
              </w:rPr>
            </w:pPr>
            <w:r w:rsidRPr="00100172">
              <w:rPr>
                <w:rFonts w:ascii="Arial" w:hAnsi="Arial" w:cs="Arial"/>
                <w:i/>
                <w:iCs/>
                <w:sz w:val="20"/>
                <w:szCs w:val="20"/>
              </w:rPr>
              <w:t>16,8%</w:t>
            </w:r>
          </w:p>
        </w:tc>
      </w:tr>
      <w:tr w:rsidR="007F20BC" w:rsidRPr="00100172" w14:paraId="4F190BBB" w14:textId="77777777">
        <w:tblPrEx>
          <w:tblCellMar>
            <w:top w:w="0" w:type="dxa"/>
            <w:left w:w="0" w:type="dxa"/>
            <w:bottom w:w="0" w:type="dxa"/>
            <w:right w:w="0" w:type="dxa"/>
          </w:tblCellMar>
        </w:tblPrEx>
        <w:tc>
          <w:tcPr>
            <w:tcW w:w="413" w:type="pct"/>
            <w:tcBorders>
              <w:top w:val="single" w:sz="2" w:space="0" w:color="auto"/>
              <w:left w:val="single" w:sz="2" w:space="0" w:color="auto"/>
              <w:bottom w:val="single" w:sz="2" w:space="0" w:color="auto"/>
              <w:right w:val="single" w:sz="2" w:space="0" w:color="auto"/>
            </w:tcBorders>
            <w:shd w:val="clear" w:color="auto" w:fill="FFFFFF"/>
            <w:vAlign w:val="center"/>
          </w:tcPr>
          <w:p w14:paraId="7FC8A1BF" w14:textId="77777777" w:rsidR="007F20BC" w:rsidRPr="00100172" w:rsidRDefault="007F20BC" w:rsidP="00100172">
            <w:pPr>
              <w:spacing w:before="120"/>
              <w:jc w:val="center"/>
              <w:rPr>
                <w:rFonts w:ascii="Arial" w:hAnsi="Arial" w:cs="Arial"/>
                <w:sz w:val="20"/>
                <w:szCs w:val="20"/>
              </w:rPr>
            </w:pPr>
          </w:p>
        </w:tc>
        <w:tc>
          <w:tcPr>
            <w:tcW w:w="2118" w:type="pct"/>
            <w:tcBorders>
              <w:top w:val="single" w:sz="2" w:space="0" w:color="auto"/>
              <w:left w:val="single" w:sz="2" w:space="0" w:color="auto"/>
              <w:bottom w:val="single" w:sz="2" w:space="0" w:color="auto"/>
              <w:right w:val="single" w:sz="2" w:space="0" w:color="auto"/>
            </w:tcBorders>
            <w:shd w:val="clear" w:color="auto" w:fill="FFFFFF"/>
            <w:vAlign w:val="center"/>
          </w:tcPr>
          <w:p w14:paraId="4EF206EF"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Nhà thi</w:t>
            </w:r>
            <w:r w:rsidR="00081837" w:rsidRPr="00100172">
              <w:rPr>
                <w:rFonts w:ascii="Arial" w:hAnsi="Arial" w:cs="Arial"/>
                <w:i/>
                <w:iCs/>
                <w:sz w:val="20"/>
                <w:szCs w:val="20"/>
                <w:lang w:val="en-US"/>
              </w:rPr>
              <w:t>ế</w:t>
            </w:r>
            <w:r w:rsidRPr="00100172">
              <w:rPr>
                <w:rFonts w:ascii="Arial" w:hAnsi="Arial" w:cs="Arial"/>
                <w:i/>
                <w:iCs/>
                <w:sz w:val="20"/>
                <w:szCs w:val="20"/>
              </w:rPr>
              <w:t>u kiên cố:</w:t>
            </w:r>
          </w:p>
        </w:tc>
        <w:tc>
          <w:tcPr>
            <w:tcW w:w="1251" w:type="pct"/>
            <w:tcBorders>
              <w:top w:val="single" w:sz="2" w:space="0" w:color="auto"/>
              <w:left w:val="single" w:sz="2" w:space="0" w:color="auto"/>
              <w:bottom w:val="single" w:sz="2" w:space="0" w:color="auto"/>
              <w:right w:val="single" w:sz="2" w:space="0" w:color="auto"/>
            </w:tcBorders>
            <w:shd w:val="clear" w:color="auto" w:fill="FFFFFF"/>
            <w:vAlign w:val="center"/>
          </w:tcPr>
          <w:p w14:paraId="3600E40E" w14:textId="77777777" w:rsidR="007F20BC" w:rsidRPr="00100172" w:rsidRDefault="007F20BC" w:rsidP="00100172">
            <w:pPr>
              <w:spacing w:before="120"/>
              <w:jc w:val="center"/>
              <w:rPr>
                <w:rFonts w:ascii="Arial" w:hAnsi="Arial" w:cs="Arial"/>
                <w:i/>
                <w:iCs/>
                <w:sz w:val="20"/>
                <w:szCs w:val="20"/>
              </w:rPr>
            </w:pPr>
            <w:r w:rsidRPr="00100172">
              <w:rPr>
                <w:rFonts w:ascii="Arial" w:hAnsi="Arial" w:cs="Arial"/>
                <w:i/>
                <w:iCs/>
                <w:sz w:val="20"/>
                <w:szCs w:val="20"/>
              </w:rPr>
              <w:t>0,05%</w:t>
            </w:r>
          </w:p>
        </w:tc>
        <w:tc>
          <w:tcPr>
            <w:tcW w:w="1218" w:type="pct"/>
            <w:tcBorders>
              <w:top w:val="single" w:sz="2" w:space="0" w:color="auto"/>
              <w:left w:val="single" w:sz="2" w:space="0" w:color="auto"/>
              <w:bottom w:val="single" w:sz="2" w:space="0" w:color="auto"/>
              <w:right w:val="single" w:sz="2" w:space="0" w:color="auto"/>
            </w:tcBorders>
            <w:shd w:val="clear" w:color="auto" w:fill="FFFFFF"/>
            <w:vAlign w:val="center"/>
          </w:tcPr>
          <w:p w14:paraId="5B39AFC5" w14:textId="77777777" w:rsidR="007F20BC" w:rsidRPr="00100172" w:rsidRDefault="007F20BC" w:rsidP="00100172">
            <w:pPr>
              <w:spacing w:before="120"/>
              <w:jc w:val="center"/>
              <w:rPr>
                <w:rFonts w:ascii="Arial" w:hAnsi="Arial" w:cs="Arial"/>
                <w:i/>
                <w:iCs/>
                <w:sz w:val="20"/>
                <w:szCs w:val="20"/>
              </w:rPr>
            </w:pPr>
            <w:r w:rsidRPr="00100172">
              <w:rPr>
                <w:rFonts w:ascii="Arial" w:hAnsi="Arial" w:cs="Arial"/>
                <w:i/>
                <w:iCs/>
                <w:sz w:val="20"/>
                <w:szCs w:val="20"/>
              </w:rPr>
              <w:t>0%</w:t>
            </w:r>
          </w:p>
        </w:tc>
      </w:tr>
      <w:tr w:rsidR="007F20BC" w:rsidRPr="00100172" w14:paraId="2B2D15AA" w14:textId="77777777">
        <w:tblPrEx>
          <w:tblCellMar>
            <w:top w:w="0" w:type="dxa"/>
            <w:left w:w="0" w:type="dxa"/>
            <w:bottom w:w="0" w:type="dxa"/>
            <w:right w:w="0" w:type="dxa"/>
          </w:tblCellMar>
        </w:tblPrEx>
        <w:tc>
          <w:tcPr>
            <w:tcW w:w="413" w:type="pct"/>
            <w:tcBorders>
              <w:top w:val="single" w:sz="2" w:space="0" w:color="auto"/>
              <w:left w:val="single" w:sz="2" w:space="0" w:color="auto"/>
              <w:bottom w:val="single" w:sz="2" w:space="0" w:color="auto"/>
              <w:right w:val="single" w:sz="2" w:space="0" w:color="auto"/>
            </w:tcBorders>
            <w:shd w:val="clear" w:color="auto" w:fill="FFFFFF"/>
            <w:vAlign w:val="center"/>
          </w:tcPr>
          <w:p w14:paraId="0EE3E5BF" w14:textId="77777777" w:rsidR="007F20BC" w:rsidRPr="00100172" w:rsidRDefault="007F20BC" w:rsidP="00100172">
            <w:pPr>
              <w:spacing w:before="120"/>
              <w:jc w:val="center"/>
              <w:rPr>
                <w:rFonts w:ascii="Arial" w:hAnsi="Arial" w:cs="Arial"/>
                <w:sz w:val="20"/>
                <w:szCs w:val="20"/>
              </w:rPr>
            </w:pPr>
          </w:p>
        </w:tc>
        <w:tc>
          <w:tcPr>
            <w:tcW w:w="2118" w:type="pct"/>
            <w:tcBorders>
              <w:top w:val="single" w:sz="2" w:space="0" w:color="auto"/>
              <w:left w:val="single" w:sz="2" w:space="0" w:color="auto"/>
              <w:bottom w:val="single" w:sz="2" w:space="0" w:color="auto"/>
              <w:right w:val="single" w:sz="2" w:space="0" w:color="auto"/>
            </w:tcBorders>
            <w:shd w:val="clear" w:color="auto" w:fill="FFFFFF"/>
            <w:vAlign w:val="center"/>
          </w:tcPr>
          <w:p w14:paraId="57F17793"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Nhà đơn sơ:</w:t>
            </w:r>
          </w:p>
        </w:tc>
        <w:tc>
          <w:tcPr>
            <w:tcW w:w="1251" w:type="pct"/>
            <w:tcBorders>
              <w:top w:val="single" w:sz="2" w:space="0" w:color="auto"/>
              <w:left w:val="single" w:sz="2" w:space="0" w:color="auto"/>
              <w:bottom w:val="single" w:sz="2" w:space="0" w:color="auto"/>
              <w:right w:val="single" w:sz="2" w:space="0" w:color="auto"/>
            </w:tcBorders>
            <w:shd w:val="clear" w:color="auto" w:fill="FFFFFF"/>
            <w:vAlign w:val="center"/>
          </w:tcPr>
          <w:p w14:paraId="65851C2A" w14:textId="77777777" w:rsidR="007F20BC" w:rsidRPr="00100172" w:rsidRDefault="007F20BC" w:rsidP="00100172">
            <w:pPr>
              <w:spacing w:before="120"/>
              <w:jc w:val="center"/>
              <w:rPr>
                <w:rFonts w:ascii="Arial" w:hAnsi="Arial" w:cs="Arial"/>
                <w:i/>
                <w:iCs/>
                <w:sz w:val="20"/>
                <w:szCs w:val="20"/>
              </w:rPr>
            </w:pPr>
            <w:r w:rsidRPr="00100172">
              <w:rPr>
                <w:rFonts w:ascii="Arial" w:hAnsi="Arial" w:cs="Arial"/>
                <w:i/>
                <w:iCs/>
                <w:sz w:val="20"/>
                <w:szCs w:val="20"/>
              </w:rPr>
              <w:t>0%</w:t>
            </w:r>
          </w:p>
        </w:tc>
        <w:tc>
          <w:tcPr>
            <w:tcW w:w="1218" w:type="pct"/>
            <w:tcBorders>
              <w:top w:val="single" w:sz="2" w:space="0" w:color="auto"/>
              <w:left w:val="single" w:sz="2" w:space="0" w:color="auto"/>
              <w:bottom w:val="single" w:sz="2" w:space="0" w:color="auto"/>
              <w:right w:val="single" w:sz="2" w:space="0" w:color="auto"/>
            </w:tcBorders>
            <w:shd w:val="clear" w:color="auto" w:fill="FFFFFF"/>
            <w:vAlign w:val="center"/>
          </w:tcPr>
          <w:p w14:paraId="3E966853" w14:textId="77777777" w:rsidR="007F20BC" w:rsidRPr="00100172" w:rsidRDefault="007F20BC" w:rsidP="00100172">
            <w:pPr>
              <w:spacing w:before="120"/>
              <w:jc w:val="center"/>
              <w:rPr>
                <w:rFonts w:ascii="Arial" w:hAnsi="Arial" w:cs="Arial"/>
                <w:i/>
                <w:iCs/>
                <w:sz w:val="20"/>
                <w:szCs w:val="20"/>
              </w:rPr>
            </w:pPr>
            <w:r w:rsidRPr="00100172">
              <w:rPr>
                <w:rFonts w:ascii="Arial" w:hAnsi="Arial" w:cs="Arial"/>
                <w:i/>
                <w:iCs/>
                <w:sz w:val="20"/>
                <w:szCs w:val="20"/>
              </w:rPr>
              <w:t>0%</w:t>
            </w:r>
          </w:p>
        </w:tc>
      </w:tr>
      <w:tr w:rsidR="007F20BC" w:rsidRPr="00100172" w14:paraId="600FD2D0" w14:textId="77777777">
        <w:tblPrEx>
          <w:tblCellMar>
            <w:top w:w="0" w:type="dxa"/>
            <w:left w:w="0" w:type="dxa"/>
            <w:bottom w:w="0" w:type="dxa"/>
            <w:right w:w="0" w:type="dxa"/>
          </w:tblCellMar>
        </w:tblPrEx>
        <w:tc>
          <w:tcPr>
            <w:tcW w:w="413" w:type="pct"/>
            <w:tcBorders>
              <w:top w:val="single" w:sz="2" w:space="0" w:color="auto"/>
              <w:left w:val="single" w:sz="2" w:space="0" w:color="auto"/>
              <w:bottom w:val="single" w:sz="2" w:space="0" w:color="auto"/>
              <w:right w:val="single" w:sz="2" w:space="0" w:color="auto"/>
            </w:tcBorders>
            <w:shd w:val="clear" w:color="auto" w:fill="FFFFFF"/>
            <w:vAlign w:val="center"/>
          </w:tcPr>
          <w:p w14:paraId="7BA4E89B" w14:textId="77777777" w:rsidR="007F20BC" w:rsidRPr="00100172" w:rsidRDefault="00081837" w:rsidP="00100172">
            <w:pPr>
              <w:spacing w:before="120"/>
              <w:jc w:val="center"/>
              <w:rPr>
                <w:rFonts w:ascii="Arial" w:hAnsi="Arial" w:cs="Arial"/>
                <w:sz w:val="20"/>
                <w:szCs w:val="20"/>
                <w:lang w:val="en-US"/>
              </w:rPr>
            </w:pPr>
            <w:r w:rsidRPr="00100172">
              <w:rPr>
                <w:rFonts w:ascii="Arial" w:hAnsi="Arial" w:cs="Arial"/>
                <w:sz w:val="20"/>
                <w:szCs w:val="20"/>
                <w:lang w:val="en-US"/>
              </w:rPr>
              <w:t>4</w:t>
            </w:r>
          </w:p>
        </w:tc>
        <w:tc>
          <w:tcPr>
            <w:tcW w:w="2118" w:type="pct"/>
            <w:tcBorders>
              <w:top w:val="single" w:sz="2" w:space="0" w:color="auto"/>
              <w:left w:val="single" w:sz="2" w:space="0" w:color="auto"/>
              <w:bottom w:val="single" w:sz="2" w:space="0" w:color="auto"/>
              <w:right w:val="single" w:sz="2" w:space="0" w:color="auto"/>
            </w:tcBorders>
            <w:shd w:val="clear" w:color="auto" w:fill="FFFFFF"/>
            <w:vAlign w:val="center"/>
          </w:tcPr>
          <w:p w14:paraId="007C77F3" w14:textId="77777777" w:rsidR="007F20BC" w:rsidRPr="00100172" w:rsidRDefault="007F20BC" w:rsidP="00100172">
            <w:pPr>
              <w:spacing w:before="120"/>
              <w:rPr>
                <w:rFonts w:ascii="Arial" w:hAnsi="Arial" w:cs="Arial"/>
                <w:sz w:val="20"/>
                <w:szCs w:val="20"/>
                <w:lang w:val="en-US"/>
              </w:rPr>
            </w:pPr>
            <w:r w:rsidRPr="00100172">
              <w:rPr>
                <w:rFonts w:ascii="Arial" w:hAnsi="Arial" w:cs="Arial"/>
                <w:sz w:val="20"/>
                <w:szCs w:val="20"/>
              </w:rPr>
              <w:t>Tỷ lệ phát triển nhà chung cư trong các dự</w:t>
            </w:r>
            <w:r w:rsidR="00081837" w:rsidRPr="00100172">
              <w:rPr>
                <w:rFonts w:ascii="Arial" w:hAnsi="Arial" w:cs="Arial"/>
                <w:sz w:val="20"/>
                <w:szCs w:val="20"/>
                <w:lang w:val="en-US"/>
              </w:rPr>
              <w:t xml:space="preserve"> </w:t>
            </w:r>
            <w:r w:rsidRPr="00100172">
              <w:rPr>
                <w:rFonts w:ascii="Arial" w:hAnsi="Arial" w:cs="Arial"/>
                <w:sz w:val="20"/>
                <w:szCs w:val="20"/>
              </w:rPr>
              <w:t>án(%)</w:t>
            </w:r>
          </w:p>
        </w:tc>
        <w:tc>
          <w:tcPr>
            <w:tcW w:w="1251" w:type="pct"/>
            <w:tcBorders>
              <w:top w:val="single" w:sz="2" w:space="0" w:color="auto"/>
              <w:left w:val="single" w:sz="2" w:space="0" w:color="auto"/>
              <w:bottom w:val="single" w:sz="2" w:space="0" w:color="auto"/>
              <w:right w:val="single" w:sz="2" w:space="0" w:color="auto"/>
            </w:tcBorders>
            <w:shd w:val="clear" w:color="auto" w:fill="FFFFFF"/>
            <w:vAlign w:val="center"/>
          </w:tcPr>
          <w:p w14:paraId="42125FA6"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10-15%</w:t>
            </w:r>
          </w:p>
        </w:tc>
        <w:tc>
          <w:tcPr>
            <w:tcW w:w="1218" w:type="pct"/>
            <w:tcBorders>
              <w:top w:val="single" w:sz="2" w:space="0" w:color="auto"/>
              <w:left w:val="single" w:sz="2" w:space="0" w:color="auto"/>
              <w:bottom w:val="single" w:sz="2" w:space="0" w:color="auto"/>
              <w:right w:val="single" w:sz="2" w:space="0" w:color="auto"/>
            </w:tcBorders>
            <w:shd w:val="clear" w:color="auto" w:fill="FFFFFF"/>
            <w:vAlign w:val="center"/>
          </w:tcPr>
          <w:p w14:paraId="55EC29E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10%</w:t>
            </w:r>
          </w:p>
        </w:tc>
      </w:tr>
    </w:tbl>
    <w:p w14:paraId="5A175E3C"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5.2.</w:t>
      </w:r>
      <w:r w:rsidR="00383932" w:rsidRPr="00100172">
        <w:rPr>
          <w:rFonts w:ascii="Arial" w:hAnsi="Arial" w:cs="Arial"/>
          <w:b/>
          <w:bCs/>
          <w:sz w:val="20"/>
          <w:szCs w:val="20"/>
        </w:rPr>
        <w:t xml:space="preserve"> </w:t>
      </w:r>
      <w:r w:rsidRPr="00100172">
        <w:rPr>
          <w:rFonts w:ascii="Arial" w:hAnsi="Arial" w:cs="Arial"/>
          <w:b/>
          <w:bCs/>
          <w:sz w:val="20"/>
          <w:szCs w:val="20"/>
        </w:rPr>
        <w:t>Đ</w:t>
      </w:r>
      <w:r w:rsidR="00081837" w:rsidRPr="00100172">
        <w:rPr>
          <w:rFonts w:ascii="Arial" w:hAnsi="Arial" w:cs="Arial"/>
          <w:b/>
          <w:bCs/>
          <w:sz w:val="20"/>
          <w:szCs w:val="20"/>
        </w:rPr>
        <w:t>ánh giá ch</w:t>
      </w:r>
      <w:r w:rsidR="00081837" w:rsidRPr="00100172">
        <w:rPr>
          <w:rFonts w:ascii="Arial" w:hAnsi="Arial" w:cs="Arial"/>
          <w:b/>
          <w:bCs/>
          <w:sz w:val="20"/>
          <w:szCs w:val="20"/>
          <w:lang w:val="en-US"/>
        </w:rPr>
        <w:t>u</w:t>
      </w:r>
      <w:r w:rsidRPr="00100172">
        <w:rPr>
          <w:rFonts w:ascii="Arial" w:hAnsi="Arial" w:cs="Arial"/>
          <w:b/>
          <w:bCs/>
          <w:sz w:val="20"/>
          <w:szCs w:val="20"/>
        </w:rPr>
        <w:t>ng</w:t>
      </w:r>
    </w:p>
    <w:p w14:paraId="4D871A7C"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a)</w:t>
      </w:r>
      <w:r w:rsidR="00383932" w:rsidRPr="00100172">
        <w:rPr>
          <w:rFonts w:ascii="Arial" w:hAnsi="Arial" w:cs="Arial"/>
          <w:i/>
          <w:iCs/>
          <w:sz w:val="20"/>
          <w:szCs w:val="20"/>
        </w:rPr>
        <w:t xml:space="preserve"> </w:t>
      </w:r>
      <w:r w:rsidRPr="00100172">
        <w:rPr>
          <w:rFonts w:ascii="Arial" w:hAnsi="Arial" w:cs="Arial"/>
          <w:i/>
          <w:iCs/>
          <w:sz w:val="20"/>
          <w:szCs w:val="20"/>
        </w:rPr>
        <w:t xml:space="preserve">Phát triển nhà ở của </w:t>
      </w:r>
      <w:r w:rsidR="00383932" w:rsidRPr="00100172">
        <w:rPr>
          <w:rFonts w:ascii="Arial" w:hAnsi="Arial" w:cs="Arial"/>
          <w:i/>
          <w:iCs/>
          <w:sz w:val="20"/>
          <w:szCs w:val="20"/>
        </w:rPr>
        <w:t>thành phố</w:t>
      </w:r>
    </w:p>
    <w:p w14:paraId="530FD61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Diện tích sàn nhà ở phát triển mới tăng mạnh mẽ, lên tới 11,9 triệu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trong 2 năm 2019,</w:t>
      </w:r>
      <w:r w:rsidR="00081837" w:rsidRPr="00100172">
        <w:rPr>
          <w:rFonts w:ascii="Arial" w:hAnsi="Arial" w:cs="Arial"/>
          <w:sz w:val="20"/>
          <w:szCs w:val="20"/>
          <w:lang w:val="en-US"/>
        </w:rPr>
        <w:t xml:space="preserve"> </w:t>
      </w:r>
      <w:r w:rsidRPr="00100172">
        <w:rPr>
          <w:rFonts w:ascii="Arial" w:hAnsi="Arial" w:cs="Arial"/>
          <w:sz w:val="20"/>
          <w:szCs w:val="20"/>
        </w:rPr>
        <w:t>2020, gấp 1,8 lần so vớ</w:t>
      </w:r>
      <w:r w:rsidR="00081837" w:rsidRPr="00100172">
        <w:rPr>
          <w:rFonts w:ascii="Arial" w:hAnsi="Arial" w:cs="Arial"/>
          <w:sz w:val="20"/>
          <w:szCs w:val="20"/>
        </w:rPr>
        <w:t>i ch</w:t>
      </w:r>
      <w:r w:rsidR="00081837" w:rsidRPr="00100172">
        <w:rPr>
          <w:rFonts w:ascii="Arial" w:hAnsi="Arial" w:cs="Arial"/>
          <w:sz w:val="20"/>
          <w:szCs w:val="20"/>
          <w:lang w:val="en-US"/>
        </w:rPr>
        <w:t>ỉ</w:t>
      </w:r>
      <w:r w:rsidRPr="00100172">
        <w:rPr>
          <w:rFonts w:ascii="Arial" w:hAnsi="Arial" w:cs="Arial"/>
          <w:sz w:val="20"/>
          <w:szCs w:val="20"/>
        </w:rPr>
        <w:t xml:space="preserve"> tiêu đặt ra trong Chương </w:t>
      </w:r>
      <w:r w:rsidR="00383932" w:rsidRPr="00100172">
        <w:rPr>
          <w:rFonts w:ascii="Arial" w:hAnsi="Arial" w:cs="Arial"/>
          <w:sz w:val="20"/>
          <w:szCs w:val="20"/>
        </w:rPr>
        <w:t>trình</w:t>
      </w:r>
      <w:r w:rsidRPr="00100172">
        <w:rPr>
          <w:rFonts w:ascii="Arial" w:hAnsi="Arial" w:cs="Arial"/>
          <w:sz w:val="20"/>
          <w:szCs w:val="20"/>
        </w:rPr>
        <w:t xml:space="preserve"> phát triển nhà ở. Diện tích nhà ở bình quân đầu người trên toàn </w:t>
      </w:r>
      <w:r w:rsidR="00383932" w:rsidRPr="00100172">
        <w:rPr>
          <w:rFonts w:ascii="Arial" w:hAnsi="Arial" w:cs="Arial"/>
          <w:sz w:val="20"/>
          <w:szCs w:val="20"/>
        </w:rPr>
        <w:t>thành phố</w:t>
      </w:r>
      <w:r w:rsidRPr="00100172">
        <w:rPr>
          <w:rFonts w:ascii="Arial" w:hAnsi="Arial" w:cs="Arial"/>
          <w:sz w:val="20"/>
          <w:szCs w:val="20"/>
        </w:rPr>
        <w:t xml:space="preserve"> tăng từ 19,8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/người năm 2018 lên 25,2 m</w:t>
      </w:r>
      <w:r w:rsidR="00081837" w:rsidRPr="00100172">
        <w:rPr>
          <w:rFonts w:ascii="Arial" w:hAnsi="Arial" w:cs="Arial"/>
          <w:sz w:val="20"/>
          <w:szCs w:val="20"/>
          <w:vertAlign w:val="superscript"/>
          <w:lang w:val="en-US"/>
        </w:rPr>
        <w:t>2</w:t>
      </w:r>
      <w:r w:rsidR="00081837" w:rsidRPr="00100172">
        <w:rPr>
          <w:rFonts w:ascii="Arial" w:hAnsi="Arial" w:cs="Arial"/>
          <w:sz w:val="20"/>
          <w:szCs w:val="20"/>
          <w:lang w:val="en-US"/>
        </w:rPr>
        <w:t>/</w:t>
      </w:r>
      <w:r w:rsidRPr="00100172">
        <w:rPr>
          <w:rFonts w:ascii="Arial" w:hAnsi="Arial" w:cs="Arial"/>
          <w:sz w:val="20"/>
          <w:szCs w:val="20"/>
        </w:rPr>
        <w:t>ngườ</w:t>
      </w:r>
      <w:r w:rsidR="00081837" w:rsidRPr="00100172">
        <w:rPr>
          <w:rFonts w:ascii="Arial" w:hAnsi="Arial" w:cs="Arial"/>
          <w:sz w:val="20"/>
          <w:szCs w:val="20"/>
          <w:lang w:val="en-US"/>
        </w:rPr>
        <w:t>i</w:t>
      </w:r>
      <w:r w:rsidRPr="00100172">
        <w:rPr>
          <w:rFonts w:ascii="Arial" w:hAnsi="Arial" w:cs="Arial"/>
          <w:sz w:val="20"/>
          <w:szCs w:val="20"/>
        </w:rPr>
        <w:t xml:space="preserve"> năm 2020 (năm 2021 là 25,7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/người): Đạt v</w:t>
      </w:r>
      <w:r w:rsidR="00081837" w:rsidRPr="00100172">
        <w:rPr>
          <w:rFonts w:ascii="Arial" w:hAnsi="Arial" w:cs="Arial"/>
          <w:sz w:val="20"/>
          <w:szCs w:val="20"/>
          <w:lang w:val="en-US"/>
        </w:rPr>
        <w:t>ới</w:t>
      </w:r>
      <w:r w:rsidRPr="00100172">
        <w:rPr>
          <w:rFonts w:ascii="Arial" w:hAnsi="Arial" w:cs="Arial"/>
          <w:sz w:val="20"/>
          <w:szCs w:val="20"/>
        </w:rPr>
        <w:t xml:space="preserve"> mục tiêu đề ra của </w:t>
      </w:r>
      <w:r w:rsidR="00383932" w:rsidRPr="00100172">
        <w:rPr>
          <w:rFonts w:ascii="Arial" w:hAnsi="Arial" w:cs="Arial"/>
          <w:sz w:val="20"/>
          <w:szCs w:val="20"/>
        </w:rPr>
        <w:t>Chương trình</w:t>
      </w:r>
      <w:r w:rsidRPr="00100172">
        <w:rPr>
          <w:rFonts w:ascii="Arial" w:hAnsi="Arial" w:cs="Arial"/>
          <w:sz w:val="20"/>
          <w:szCs w:val="20"/>
        </w:rPr>
        <w:t xml:space="preserve"> phát triển nhà ở của Thành phố </w:t>
      </w:r>
      <w:r w:rsidR="00383932" w:rsidRPr="00100172">
        <w:rPr>
          <w:rFonts w:ascii="Arial" w:hAnsi="Arial" w:cs="Arial"/>
          <w:sz w:val="20"/>
          <w:szCs w:val="20"/>
        </w:rPr>
        <w:t>đến</w:t>
      </w:r>
      <w:r w:rsidRPr="00100172">
        <w:rPr>
          <w:rFonts w:ascii="Arial" w:hAnsi="Arial" w:cs="Arial"/>
          <w:sz w:val="20"/>
          <w:szCs w:val="20"/>
        </w:rPr>
        <w:t xml:space="preserve"> năm 2020. Diện tích nhà ở bình quân đầu người trên địa bàn thành phố tăng trưởng ở mức rất cao trong giai đoạn này (khoảng 1,97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/người mỗi năm).</w:t>
      </w:r>
    </w:p>
    <w:p w14:paraId="219548C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Có thể thấy sự phát triển về nhà ở trên địa bàn thành phố đã đáp ứng được nhu cầu của người dân hiện tại và nhu cầu c</w:t>
      </w:r>
      <w:r w:rsidR="00081837" w:rsidRPr="00100172">
        <w:rPr>
          <w:rFonts w:ascii="Arial" w:hAnsi="Arial" w:cs="Arial"/>
          <w:sz w:val="20"/>
          <w:szCs w:val="20"/>
          <w:lang w:val="en-US"/>
        </w:rPr>
        <w:t>ủ</w:t>
      </w:r>
      <w:r w:rsidRPr="00100172">
        <w:rPr>
          <w:rFonts w:ascii="Arial" w:hAnsi="Arial" w:cs="Arial"/>
          <w:sz w:val="20"/>
          <w:szCs w:val="20"/>
        </w:rPr>
        <w:t xml:space="preserve">a dân số tăng thêm trong giai đoạn này, tuy nhiên để phù </w:t>
      </w:r>
      <w:r w:rsidR="00383932" w:rsidRPr="00100172">
        <w:rPr>
          <w:rFonts w:ascii="Arial" w:hAnsi="Arial" w:cs="Arial"/>
          <w:sz w:val="20"/>
          <w:szCs w:val="20"/>
        </w:rPr>
        <w:t>hợp</w:t>
      </w:r>
      <w:r w:rsidRPr="00100172">
        <w:rPr>
          <w:rFonts w:ascii="Arial" w:hAnsi="Arial" w:cs="Arial"/>
          <w:sz w:val="20"/>
          <w:szCs w:val="20"/>
        </w:rPr>
        <w:t xml:space="preserve"> với định hướng phát triển trong giai đoạn tới theo quy hoạch chung được điều chỉnh, để đáp ứng được nhu cầu về nhà ở cho người dân hiện tại cũng như dân số tăng thêm đến </w:t>
      </w:r>
      <w:r w:rsidR="00383932" w:rsidRPr="00100172">
        <w:rPr>
          <w:rFonts w:ascii="Arial" w:hAnsi="Arial" w:cs="Arial"/>
          <w:sz w:val="20"/>
          <w:szCs w:val="20"/>
        </w:rPr>
        <w:t>năm 20</w:t>
      </w:r>
      <w:r w:rsidRPr="00100172">
        <w:rPr>
          <w:rFonts w:ascii="Arial" w:hAnsi="Arial" w:cs="Arial"/>
          <w:sz w:val="20"/>
          <w:szCs w:val="20"/>
        </w:rPr>
        <w:t>30, thành phố cần quan tâm, đẩy mạnh phát triển các loại hình nhà ở trên đị</w:t>
      </w:r>
      <w:r w:rsidR="00081837" w:rsidRPr="00100172">
        <w:rPr>
          <w:rFonts w:ascii="Arial" w:hAnsi="Arial" w:cs="Arial"/>
          <w:sz w:val="20"/>
          <w:szCs w:val="20"/>
        </w:rPr>
        <w:t>a bàn,</w:t>
      </w:r>
      <w:r w:rsidRPr="00100172">
        <w:rPr>
          <w:rFonts w:ascii="Arial" w:hAnsi="Arial" w:cs="Arial"/>
          <w:sz w:val="20"/>
          <w:szCs w:val="20"/>
        </w:rPr>
        <w:t xml:space="preserve"> </w:t>
      </w:r>
      <w:r w:rsidR="00081837" w:rsidRPr="00100172">
        <w:rPr>
          <w:rFonts w:ascii="Arial" w:hAnsi="Arial" w:cs="Arial"/>
          <w:sz w:val="20"/>
          <w:szCs w:val="20"/>
        </w:rPr>
        <w:t>đ</w:t>
      </w:r>
      <w:r w:rsidR="00081837" w:rsidRPr="00100172">
        <w:rPr>
          <w:rFonts w:ascii="Arial" w:hAnsi="Arial" w:cs="Arial"/>
          <w:sz w:val="20"/>
          <w:szCs w:val="20"/>
          <w:lang w:val="en-US"/>
        </w:rPr>
        <w:t>ặ</w:t>
      </w:r>
      <w:r w:rsidRPr="00100172">
        <w:rPr>
          <w:rFonts w:ascii="Arial" w:hAnsi="Arial" w:cs="Arial"/>
          <w:sz w:val="20"/>
          <w:szCs w:val="20"/>
        </w:rPr>
        <w:t xml:space="preserve">c biệt là các dự án phát </w:t>
      </w:r>
      <w:r w:rsidR="00383932" w:rsidRPr="00100172">
        <w:rPr>
          <w:rFonts w:ascii="Arial" w:hAnsi="Arial" w:cs="Arial"/>
          <w:sz w:val="20"/>
          <w:szCs w:val="20"/>
        </w:rPr>
        <w:t>triển</w:t>
      </w:r>
      <w:r w:rsidRPr="00100172">
        <w:rPr>
          <w:rFonts w:ascii="Arial" w:hAnsi="Arial" w:cs="Arial"/>
          <w:sz w:val="20"/>
          <w:szCs w:val="20"/>
        </w:rPr>
        <w:t xml:space="preserve"> nhà ở.</w:t>
      </w:r>
    </w:p>
    <w:p w14:paraId="771525D9"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b)</w:t>
      </w:r>
      <w:r w:rsidR="00383932" w:rsidRPr="00100172">
        <w:rPr>
          <w:rFonts w:ascii="Arial" w:hAnsi="Arial" w:cs="Arial"/>
          <w:i/>
          <w:iCs/>
          <w:sz w:val="20"/>
          <w:szCs w:val="20"/>
        </w:rPr>
        <w:t xml:space="preserve"> </w:t>
      </w:r>
      <w:r w:rsidRPr="00100172">
        <w:rPr>
          <w:rFonts w:ascii="Arial" w:hAnsi="Arial" w:cs="Arial"/>
          <w:i/>
          <w:iCs/>
          <w:sz w:val="20"/>
          <w:szCs w:val="20"/>
        </w:rPr>
        <w:t>Ch</w:t>
      </w:r>
      <w:r w:rsidR="00081837" w:rsidRPr="00100172">
        <w:rPr>
          <w:rFonts w:ascii="Arial" w:hAnsi="Arial" w:cs="Arial"/>
          <w:i/>
          <w:iCs/>
          <w:sz w:val="20"/>
          <w:szCs w:val="20"/>
          <w:lang w:val="en-US"/>
        </w:rPr>
        <w:t>ấ</w:t>
      </w:r>
      <w:r w:rsidRPr="00100172">
        <w:rPr>
          <w:rFonts w:ascii="Arial" w:hAnsi="Arial" w:cs="Arial"/>
          <w:i/>
          <w:iCs/>
          <w:sz w:val="20"/>
          <w:szCs w:val="20"/>
        </w:rPr>
        <w:t xml:space="preserve">t </w:t>
      </w:r>
      <w:r w:rsidR="00081837" w:rsidRPr="00100172">
        <w:rPr>
          <w:rFonts w:ascii="Arial" w:hAnsi="Arial" w:cs="Arial"/>
          <w:i/>
          <w:iCs/>
          <w:sz w:val="20"/>
          <w:szCs w:val="20"/>
          <w:lang w:val="en-US"/>
        </w:rPr>
        <w:t>l</w:t>
      </w:r>
      <w:r w:rsidRPr="00100172">
        <w:rPr>
          <w:rFonts w:ascii="Arial" w:hAnsi="Arial" w:cs="Arial"/>
          <w:i/>
          <w:iCs/>
          <w:sz w:val="20"/>
          <w:szCs w:val="20"/>
        </w:rPr>
        <w:t>ượng nhà ở được cải thiện và nâng cao</w:t>
      </w:r>
    </w:p>
    <w:p w14:paraId="0159DAD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Nhà ở </w:t>
      </w:r>
      <w:r w:rsidR="00383932" w:rsidRPr="00100172">
        <w:rPr>
          <w:rFonts w:ascii="Arial" w:hAnsi="Arial" w:cs="Arial"/>
          <w:sz w:val="20"/>
          <w:szCs w:val="20"/>
        </w:rPr>
        <w:t>trên</w:t>
      </w:r>
      <w:r w:rsidRPr="00100172">
        <w:rPr>
          <w:rFonts w:ascii="Arial" w:hAnsi="Arial" w:cs="Arial"/>
          <w:sz w:val="20"/>
          <w:szCs w:val="20"/>
        </w:rPr>
        <w:t xml:space="preserve"> địa bàn thành phố ngày càng được nâng cao về số lượng, chất lượng và diện tích sử dụng. Năm 2019 </w:t>
      </w:r>
      <w:r w:rsidR="00383932" w:rsidRPr="00100172">
        <w:rPr>
          <w:rFonts w:ascii="Arial" w:hAnsi="Arial" w:cs="Arial"/>
          <w:sz w:val="20"/>
          <w:szCs w:val="20"/>
        </w:rPr>
        <w:t>trên</w:t>
      </w:r>
      <w:r w:rsidRPr="00100172">
        <w:rPr>
          <w:rFonts w:ascii="Arial" w:hAnsi="Arial" w:cs="Arial"/>
          <w:sz w:val="20"/>
          <w:szCs w:val="20"/>
        </w:rPr>
        <w:t xml:space="preserve"> địa bàn thành phố vẫn còn 1% lượng nhà ở có chất lượng thiếu kiên cố và đ</w:t>
      </w:r>
      <w:r w:rsidR="005E4830" w:rsidRPr="00100172">
        <w:rPr>
          <w:rFonts w:ascii="Arial" w:hAnsi="Arial" w:cs="Arial"/>
          <w:sz w:val="20"/>
          <w:szCs w:val="20"/>
          <w:lang w:val="en-US"/>
        </w:rPr>
        <w:t>ơn</w:t>
      </w:r>
      <w:r w:rsidRPr="00100172">
        <w:rPr>
          <w:rFonts w:ascii="Arial" w:hAnsi="Arial" w:cs="Arial"/>
          <w:sz w:val="20"/>
          <w:szCs w:val="20"/>
        </w:rPr>
        <w:t xml:space="preserve"> sơ. Nhờ c</w:t>
      </w:r>
      <w:r w:rsidR="005E4830" w:rsidRPr="00100172">
        <w:rPr>
          <w:rFonts w:ascii="Arial" w:hAnsi="Arial" w:cs="Arial"/>
          <w:sz w:val="20"/>
          <w:szCs w:val="20"/>
          <w:lang w:val="en-US"/>
        </w:rPr>
        <w:t>ô</w:t>
      </w:r>
      <w:r w:rsidRPr="00100172">
        <w:rPr>
          <w:rFonts w:ascii="Arial" w:hAnsi="Arial" w:cs="Arial"/>
          <w:sz w:val="20"/>
          <w:szCs w:val="20"/>
        </w:rPr>
        <w:t>ng tác quả</w:t>
      </w:r>
      <w:r w:rsidR="005E4830" w:rsidRPr="00100172">
        <w:rPr>
          <w:rFonts w:ascii="Arial" w:hAnsi="Arial" w:cs="Arial"/>
          <w:sz w:val="20"/>
          <w:szCs w:val="20"/>
        </w:rPr>
        <w:t>n lý cũng nh</w:t>
      </w:r>
      <w:r w:rsidR="005E4830" w:rsidRPr="00100172">
        <w:rPr>
          <w:rFonts w:ascii="Arial" w:hAnsi="Arial" w:cs="Arial"/>
          <w:sz w:val="20"/>
          <w:szCs w:val="20"/>
          <w:lang w:val="en-US"/>
        </w:rPr>
        <w:t>ư</w:t>
      </w:r>
      <w:r w:rsidRPr="00100172">
        <w:rPr>
          <w:rFonts w:ascii="Arial" w:hAnsi="Arial" w:cs="Arial"/>
          <w:sz w:val="20"/>
          <w:szCs w:val="20"/>
        </w:rPr>
        <w:t xml:space="preserve"> triển khai thực hiện t</w:t>
      </w:r>
      <w:r w:rsidR="005E4830" w:rsidRPr="00100172">
        <w:rPr>
          <w:rFonts w:ascii="Arial" w:hAnsi="Arial" w:cs="Arial"/>
          <w:sz w:val="20"/>
          <w:szCs w:val="20"/>
          <w:lang w:val="en-US"/>
        </w:rPr>
        <w:t>ố</w:t>
      </w:r>
      <w:r w:rsidRPr="00100172">
        <w:rPr>
          <w:rFonts w:ascii="Arial" w:hAnsi="Arial" w:cs="Arial"/>
          <w:sz w:val="20"/>
          <w:szCs w:val="20"/>
        </w:rPr>
        <w:t xml:space="preserve">t các chính sách pháp luật để hỗ </w:t>
      </w:r>
      <w:r w:rsidR="00383932" w:rsidRPr="00100172">
        <w:rPr>
          <w:rFonts w:ascii="Arial" w:hAnsi="Arial" w:cs="Arial"/>
          <w:sz w:val="20"/>
          <w:szCs w:val="20"/>
        </w:rPr>
        <w:t>trợ</w:t>
      </w:r>
      <w:r w:rsidRPr="00100172">
        <w:rPr>
          <w:rFonts w:ascii="Arial" w:hAnsi="Arial" w:cs="Arial"/>
          <w:sz w:val="20"/>
          <w:szCs w:val="20"/>
        </w:rPr>
        <w:t xml:space="preserve"> nhà </w:t>
      </w:r>
      <w:r w:rsidR="005E4830" w:rsidRPr="00100172">
        <w:rPr>
          <w:rFonts w:ascii="Arial" w:hAnsi="Arial" w:cs="Arial"/>
          <w:sz w:val="20"/>
          <w:szCs w:val="20"/>
          <w:lang w:val="en-US"/>
        </w:rPr>
        <w:t>ở</w:t>
      </w:r>
      <w:r w:rsidRPr="00100172">
        <w:rPr>
          <w:rFonts w:ascii="Arial" w:hAnsi="Arial" w:cs="Arial"/>
          <w:sz w:val="20"/>
          <w:szCs w:val="20"/>
        </w:rPr>
        <w:t xml:space="preserve"> cho người dân, đến năm 2020 nhà ở trên địa bàn </w:t>
      </w:r>
      <w:r w:rsidR="00383932" w:rsidRPr="00100172">
        <w:rPr>
          <w:rFonts w:ascii="Arial" w:hAnsi="Arial" w:cs="Arial"/>
          <w:sz w:val="20"/>
          <w:szCs w:val="20"/>
        </w:rPr>
        <w:t>thành phố</w:t>
      </w:r>
      <w:r w:rsidRPr="00100172">
        <w:rPr>
          <w:rFonts w:ascii="Arial" w:hAnsi="Arial" w:cs="Arial"/>
          <w:sz w:val="20"/>
          <w:szCs w:val="20"/>
        </w:rPr>
        <w:t xml:space="preserve"> đều có chất lượng kiên cố và bán kiên cố, giúp các hộ dân có nhà ở an toàn, đáp ứng với xu hướng </w:t>
      </w:r>
      <w:r w:rsidR="00AF0BC8" w:rsidRPr="00100172">
        <w:rPr>
          <w:rFonts w:ascii="Arial" w:hAnsi="Arial" w:cs="Arial"/>
          <w:sz w:val="20"/>
          <w:szCs w:val="20"/>
        </w:rPr>
        <w:t>phát triển</w:t>
      </w:r>
      <w:r w:rsidRPr="00100172">
        <w:rPr>
          <w:rFonts w:ascii="Arial" w:hAnsi="Arial" w:cs="Arial"/>
          <w:sz w:val="20"/>
          <w:szCs w:val="20"/>
        </w:rPr>
        <w:t xml:space="preserve"> và thích ứng vớ</w:t>
      </w:r>
      <w:r w:rsidR="005E4830" w:rsidRPr="00100172">
        <w:rPr>
          <w:rFonts w:ascii="Arial" w:hAnsi="Arial" w:cs="Arial"/>
          <w:sz w:val="20"/>
          <w:szCs w:val="20"/>
          <w:lang w:val="en-US"/>
        </w:rPr>
        <w:t>i</w:t>
      </w:r>
      <w:r w:rsidRPr="00100172">
        <w:rPr>
          <w:rFonts w:ascii="Arial" w:hAnsi="Arial" w:cs="Arial"/>
          <w:sz w:val="20"/>
          <w:szCs w:val="20"/>
        </w:rPr>
        <w:t xml:space="preserve"> biến đổi khí hậu.</w:t>
      </w:r>
    </w:p>
    <w:p w14:paraId="6F2D17E2"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c)</w:t>
      </w:r>
      <w:r w:rsidR="00383932" w:rsidRPr="00100172">
        <w:rPr>
          <w:rFonts w:ascii="Arial" w:hAnsi="Arial" w:cs="Arial"/>
          <w:i/>
          <w:iCs/>
          <w:sz w:val="20"/>
          <w:szCs w:val="20"/>
        </w:rPr>
        <w:t xml:space="preserve"> </w:t>
      </w:r>
      <w:r w:rsidRPr="00100172">
        <w:rPr>
          <w:rFonts w:ascii="Arial" w:hAnsi="Arial" w:cs="Arial"/>
          <w:i/>
          <w:iCs/>
          <w:sz w:val="20"/>
          <w:szCs w:val="20"/>
        </w:rPr>
        <w:t>Phát triển nhà ở theo những dự án đã thay đổi diện mạo thành ph</w:t>
      </w:r>
      <w:r w:rsidR="005E4830" w:rsidRPr="00100172">
        <w:rPr>
          <w:rFonts w:ascii="Arial" w:hAnsi="Arial" w:cs="Arial"/>
          <w:i/>
          <w:iCs/>
          <w:sz w:val="20"/>
          <w:szCs w:val="20"/>
          <w:lang w:val="en-US"/>
        </w:rPr>
        <w:t>ố</w:t>
      </w:r>
      <w:r w:rsidRPr="00100172">
        <w:rPr>
          <w:rFonts w:ascii="Arial" w:hAnsi="Arial" w:cs="Arial"/>
          <w:i/>
          <w:iCs/>
          <w:sz w:val="20"/>
          <w:szCs w:val="20"/>
        </w:rPr>
        <w:t>, hình thành hình ảnh của các khu đô thị hiện đại</w:t>
      </w:r>
    </w:p>
    <w:p w14:paraId="2FFA38A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Phát triển </w:t>
      </w:r>
      <w:r w:rsidR="00383932" w:rsidRPr="00100172">
        <w:rPr>
          <w:rFonts w:ascii="Arial" w:hAnsi="Arial" w:cs="Arial"/>
          <w:sz w:val="20"/>
          <w:szCs w:val="20"/>
        </w:rPr>
        <w:t>nhà ở</w:t>
      </w:r>
      <w:r w:rsidRPr="00100172">
        <w:rPr>
          <w:rFonts w:ascii="Arial" w:hAnsi="Arial" w:cs="Arial"/>
          <w:sz w:val="20"/>
          <w:szCs w:val="20"/>
        </w:rPr>
        <w:t xml:space="preserve"> theo dự án có quy mô và đồng bộ với hạ tầng kỹ thuật, nhiều khu nhà mớ</w:t>
      </w:r>
      <w:r w:rsidR="009932B3" w:rsidRPr="00100172">
        <w:rPr>
          <w:rFonts w:ascii="Arial" w:hAnsi="Arial" w:cs="Arial"/>
          <w:sz w:val="20"/>
          <w:szCs w:val="20"/>
          <w:lang w:val="en-US"/>
        </w:rPr>
        <w:t>i</w:t>
      </w:r>
      <w:r w:rsidR="009932B3" w:rsidRPr="00100172">
        <w:rPr>
          <w:rFonts w:ascii="Arial" w:hAnsi="Arial" w:cs="Arial"/>
          <w:sz w:val="20"/>
          <w:szCs w:val="20"/>
        </w:rPr>
        <w:t xml:space="preserve"> khang </w:t>
      </w:r>
      <w:r w:rsidR="009932B3" w:rsidRPr="00100172">
        <w:rPr>
          <w:rFonts w:ascii="Arial" w:hAnsi="Arial" w:cs="Arial"/>
          <w:sz w:val="20"/>
          <w:szCs w:val="20"/>
          <w:lang w:val="en-US"/>
        </w:rPr>
        <w:t>tr</w:t>
      </w:r>
      <w:r w:rsidRPr="00100172">
        <w:rPr>
          <w:rFonts w:ascii="Arial" w:hAnsi="Arial" w:cs="Arial"/>
          <w:sz w:val="20"/>
          <w:szCs w:val="20"/>
        </w:rPr>
        <w:t>ang trên địa bàn thành phố đã được x</w:t>
      </w:r>
      <w:r w:rsidR="009932B3" w:rsidRPr="00100172">
        <w:rPr>
          <w:rFonts w:ascii="Arial" w:hAnsi="Arial" w:cs="Arial"/>
          <w:sz w:val="20"/>
          <w:szCs w:val="20"/>
          <w:lang w:val="en-US"/>
        </w:rPr>
        <w:t>â</w:t>
      </w:r>
      <w:r w:rsidRPr="00100172">
        <w:rPr>
          <w:rFonts w:ascii="Arial" w:hAnsi="Arial" w:cs="Arial"/>
          <w:sz w:val="20"/>
          <w:szCs w:val="20"/>
        </w:rPr>
        <w:t xml:space="preserve">y dựng, hình thành các khu đô thị mới, đồng bộ. </w:t>
      </w:r>
      <w:r w:rsidR="00383932" w:rsidRPr="00100172">
        <w:rPr>
          <w:rFonts w:ascii="Arial" w:hAnsi="Arial" w:cs="Arial"/>
          <w:sz w:val="20"/>
          <w:szCs w:val="20"/>
        </w:rPr>
        <w:t>Nhà ở</w:t>
      </w:r>
      <w:r w:rsidRPr="00100172">
        <w:rPr>
          <w:rFonts w:ascii="Arial" w:hAnsi="Arial" w:cs="Arial"/>
          <w:sz w:val="20"/>
          <w:szCs w:val="20"/>
        </w:rPr>
        <w:t xml:space="preserve"> phát triển trong dự án đa dạng về kiểu dáng, không gian kiến trúc cũng như nâng cao tính thẩm mỹ về nội th</w:t>
      </w:r>
      <w:r w:rsidR="009932B3" w:rsidRPr="00100172">
        <w:rPr>
          <w:rFonts w:ascii="Arial" w:hAnsi="Arial" w:cs="Arial"/>
          <w:sz w:val="20"/>
          <w:szCs w:val="20"/>
          <w:lang w:val="en-US"/>
        </w:rPr>
        <w:t>ấ</w:t>
      </w:r>
      <w:r w:rsidRPr="00100172">
        <w:rPr>
          <w:rFonts w:ascii="Arial" w:hAnsi="Arial" w:cs="Arial"/>
          <w:sz w:val="20"/>
          <w:szCs w:val="20"/>
        </w:rPr>
        <w:t>t và ngoại thất, có kiến trúc đẹp, hiện đại. Tuy nhiên hiện nay, nhà ở thương mại trên địa bàn thành phố chỉ chiếm một phần nhỏ so với lượng nhà ở hiện có, số lượng dự án đang triển khai thực hiện trên địa bàn thành phố đang ở mức thấp so với các đô thị lớn và các thành phố trực thuộc tr</w:t>
      </w:r>
      <w:r w:rsidR="009932B3" w:rsidRPr="00100172">
        <w:rPr>
          <w:rFonts w:ascii="Arial" w:hAnsi="Arial" w:cs="Arial"/>
          <w:sz w:val="20"/>
          <w:szCs w:val="20"/>
          <w:lang w:val="en-US"/>
        </w:rPr>
        <w:t>u</w:t>
      </w:r>
      <w:r w:rsidRPr="00100172">
        <w:rPr>
          <w:rFonts w:ascii="Arial" w:hAnsi="Arial" w:cs="Arial"/>
          <w:sz w:val="20"/>
          <w:szCs w:val="20"/>
        </w:rPr>
        <w:t xml:space="preserve">ng ương; Vì vậy, giai đoạn tới thành phố cần kêu gọi đầu tư, tiếp tục đẩy mạnh phát triển các dự án nhà ở thương mại, phù hợp với xu hướng phát </w:t>
      </w:r>
      <w:r w:rsidR="00383932" w:rsidRPr="00100172">
        <w:rPr>
          <w:rFonts w:ascii="Arial" w:hAnsi="Arial" w:cs="Arial"/>
          <w:sz w:val="20"/>
          <w:szCs w:val="20"/>
        </w:rPr>
        <w:t>triển</w:t>
      </w:r>
      <w:r w:rsidRPr="00100172">
        <w:rPr>
          <w:rFonts w:ascii="Arial" w:hAnsi="Arial" w:cs="Arial"/>
          <w:sz w:val="20"/>
          <w:szCs w:val="20"/>
        </w:rPr>
        <w:t xml:space="preserve"> đô thị hiện đại và đáp ứng được nhu cầu tất yếu của người dân.</w:t>
      </w:r>
    </w:p>
    <w:p w14:paraId="2D5B63B6"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d)</w:t>
      </w:r>
      <w:r w:rsidR="00383932" w:rsidRPr="00100172">
        <w:rPr>
          <w:rFonts w:ascii="Arial" w:hAnsi="Arial" w:cs="Arial"/>
          <w:i/>
          <w:iCs/>
          <w:sz w:val="20"/>
          <w:szCs w:val="20"/>
        </w:rPr>
        <w:t xml:space="preserve"> Tỷ lệ</w:t>
      </w:r>
      <w:r w:rsidRPr="00100172">
        <w:rPr>
          <w:rFonts w:ascii="Arial" w:hAnsi="Arial" w:cs="Arial"/>
          <w:i/>
          <w:iCs/>
          <w:sz w:val="20"/>
          <w:szCs w:val="20"/>
        </w:rPr>
        <w:t xml:space="preserve"> nhà ở chung cư</w:t>
      </w:r>
    </w:p>
    <w:p w14:paraId="260D143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Việc xây dựng </w:t>
      </w:r>
      <w:r w:rsidR="00383932" w:rsidRPr="00100172">
        <w:rPr>
          <w:rFonts w:ascii="Arial" w:hAnsi="Arial" w:cs="Arial"/>
          <w:sz w:val="20"/>
          <w:szCs w:val="20"/>
        </w:rPr>
        <w:t>nhà ở</w:t>
      </w:r>
      <w:r w:rsidRPr="00100172">
        <w:rPr>
          <w:rFonts w:ascii="Arial" w:hAnsi="Arial" w:cs="Arial"/>
          <w:sz w:val="20"/>
          <w:szCs w:val="20"/>
        </w:rPr>
        <w:t xml:space="preserve"> chung cư là xu hướng tất yếu tại các đô thị l</w:t>
      </w:r>
      <w:r w:rsidR="007F0B7E" w:rsidRPr="00100172">
        <w:rPr>
          <w:rFonts w:ascii="Arial" w:hAnsi="Arial" w:cs="Arial"/>
          <w:sz w:val="20"/>
          <w:szCs w:val="20"/>
          <w:lang w:val="en-US"/>
        </w:rPr>
        <w:t>ớ</w:t>
      </w:r>
      <w:r w:rsidRPr="00100172">
        <w:rPr>
          <w:rFonts w:ascii="Arial" w:hAnsi="Arial" w:cs="Arial"/>
          <w:sz w:val="20"/>
          <w:szCs w:val="20"/>
        </w:rPr>
        <w:t xml:space="preserve">n. Nhà ở chung cư thường có giá thấp hơn so với nhà ở thấp tầng (tương đồng cùng vị trí) vì vậy người có nhu cầu dễ dàng tiếp cận với mức giá của nhà chung cư hơn nhà riêng lẻ. Tuy nhiên theo khảo sát thì tỷ lệ phát triển nhà chung cư trong các dự án trên địa bàn thành phố chỉ chiếm 10%, đạt ở mức thấp so với tỷ lệ được đặt ra đến năm 2020 là 10% đến 15%, vì vậy trong giai đoạn tới cần đẩy mạnh việc phát triển </w:t>
      </w:r>
      <w:r w:rsidR="00383932" w:rsidRPr="00100172">
        <w:rPr>
          <w:rFonts w:ascii="Arial" w:hAnsi="Arial" w:cs="Arial"/>
          <w:sz w:val="20"/>
          <w:szCs w:val="20"/>
        </w:rPr>
        <w:t>nhà ở</w:t>
      </w:r>
      <w:r w:rsidRPr="00100172">
        <w:rPr>
          <w:rFonts w:ascii="Arial" w:hAnsi="Arial" w:cs="Arial"/>
          <w:sz w:val="20"/>
          <w:szCs w:val="20"/>
        </w:rPr>
        <w:t xml:space="preserve"> chung cư giúp tiết kiệm quỹ đất ở cũng như cảnh quan của thành phố.</w:t>
      </w:r>
    </w:p>
    <w:p w14:paraId="5ECC2B76"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e)</w:t>
      </w:r>
      <w:r w:rsidR="00383932" w:rsidRPr="00100172">
        <w:rPr>
          <w:rFonts w:ascii="Arial" w:hAnsi="Arial" w:cs="Arial"/>
          <w:i/>
          <w:iCs/>
          <w:sz w:val="20"/>
          <w:szCs w:val="20"/>
        </w:rPr>
        <w:t xml:space="preserve"> </w:t>
      </w:r>
      <w:r w:rsidRPr="00100172">
        <w:rPr>
          <w:rFonts w:ascii="Arial" w:hAnsi="Arial" w:cs="Arial"/>
          <w:i/>
          <w:iCs/>
          <w:sz w:val="20"/>
          <w:szCs w:val="20"/>
        </w:rPr>
        <w:t>Nhà ở xã hội</w:t>
      </w:r>
    </w:p>
    <w:p w14:paraId="59AC264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Tương tự</w:t>
      </w:r>
      <w:r w:rsidR="007F0B7E" w:rsidRPr="00100172">
        <w:rPr>
          <w:rFonts w:ascii="Arial" w:hAnsi="Arial" w:cs="Arial"/>
          <w:sz w:val="20"/>
          <w:szCs w:val="20"/>
          <w:lang w:val="en-US"/>
        </w:rPr>
        <w:t xml:space="preserve"> n</w:t>
      </w:r>
      <w:r w:rsidRPr="00100172">
        <w:rPr>
          <w:rFonts w:ascii="Arial" w:hAnsi="Arial" w:cs="Arial"/>
          <w:sz w:val="20"/>
          <w:szCs w:val="20"/>
        </w:rPr>
        <w:t>hư việc phát triển chung cư trên địa bàn thành phố, việc phát triển nhà ở xã hội trên địa bàn thành phố vẫn còn rất nhiều hạn chế. Trên địa bàn thành phố hiện nay ch</w:t>
      </w:r>
      <w:r w:rsidR="007F0B7E" w:rsidRPr="00100172">
        <w:rPr>
          <w:rFonts w:ascii="Arial" w:hAnsi="Arial" w:cs="Arial"/>
          <w:sz w:val="20"/>
          <w:szCs w:val="20"/>
          <w:lang w:val="en-US"/>
        </w:rPr>
        <w:t>ỉ</w:t>
      </w:r>
      <w:r w:rsidRPr="00100172">
        <w:rPr>
          <w:rFonts w:ascii="Arial" w:hAnsi="Arial" w:cs="Arial"/>
          <w:sz w:val="20"/>
          <w:szCs w:val="20"/>
        </w:rPr>
        <w:t xml:space="preserve"> có 09 dự án nhà ở xã hội đang triển khai thực hiện, tổng diện tích đất </w:t>
      </w:r>
      <w:r w:rsidR="00383932" w:rsidRPr="00100172">
        <w:rPr>
          <w:rFonts w:ascii="Arial" w:hAnsi="Arial" w:cs="Arial"/>
          <w:sz w:val="20"/>
          <w:szCs w:val="20"/>
        </w:rPr>
        <w:t>triển</w:t>
      </w:r>
      <w:r w:rsidRPr="00100172">
        <w:rPr>
          <w:rFonts w:ascii="Arial" w:hAnsi="Arial" w:cs="Arial"/>
          <w:sz w:val="20"/>
          <w:szCs w:val="20"/>
        </w:rPr>
        <w:t xml:space="preserve"> khai </w:t>
      </w:r>
      <w:r w:rsidR="00383932" w:rsidRPr="00100172">
        <w:rPr>
          <w:rFonts w:ascii="Arial" w:hAnsi="Arial" w:cs="Arial"/>
          <w:sz w:val="20"/>
          <w:szCs w:val="20"/>
        </w:rPr>
        <w:t>các</w:t>
      </w:r>
      <w:r w:rsidRPr="00100172">
        <w:rPr>
          <w:rFonts w:ascii="Arial" w:hAnsi="Arial" w:cs="Arial"/>
          <w:sz w:val="20"/>
          <w:szCs w:val="20"/>
        </w:rPr>
        <w:t xml:space="preserve"> dự án là 42,3 ha, với quy m</w:t>
      </w:r>
      <w:r w:rsidR="007F0B7E" w:rsidRPr="00100172">
        <w:rPr>
          <w:rFonts w:ascii="Arial" w:hAnsi="Arial" w:cs="Arial"/>
          <w:sz w:val="20"/>
          <w:szCs w:val="20"/>
          <w:lang w:val="en-US"/>
        </w:rPr>
        <w:t>ô</w:t>
      </w:r>
      <w:r w:rsidRPr="00100172">
        <w:rPr>
          <w:rFonts w:ascii="Arial" w:hAnsi="Arial" w:cs="Arial"/>
          <w:sz w:val="20"/>
          <w:szCs w:val="20"/>
        </w:rPr>
        <w:t xml:space="preserve"> xây dựng 5.302 căn, tương ứng với khoảng 452 nghìn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nhà ở nhà ở xã hội.</w:t>
      </w:r>
    </w:p>
    <w:p w14:paraId="3C457EE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Việc phát triển dự án nhà ở xã hội trên địa bàn thành phố thời gian qua đã nhận được sự đồng t</w:t>
      </w:r>
      <w:r w:rsidR="007F0B7E" w:rsidRPr="00100172">
        <w:rPr>
          <w:rFonts w:ascii="Arial" w:hAnsi="Arial" w:cs="Arial"/>
          <w:sz w:val="20"/>
          <w:szCs w:val="20"/>
          <w:lang w:val="en-US"/>
        </w:rPr>
        <w:t>ì</w:t>
      </w:r>
      <w:r w:rsidRPr="00100172">
        <w:rPr>
          <w:rFonts w:ascii="Arial" w:hAnsi="Arial" w:cs="Arial"/>
          <w:sz w:val="20"/>
          <w:szCs w:val="20"/>
        </w:rPr>
        <w:t xml:space="preserve">nh và ủng hộ </w:t>
      </w:r>
      <w:r w:rsidR="00383932" w:rsidRPr="00100172">
        <w:rPr>
          <w:rFonts w:ascii="Arial" w:hAnsi="Arial" w:cs="Arial"/>
          <w:sz w:val="20"/>
          <w:szCs w:val="20"/>
        </w:rPr>
        <w:t>của</w:t>
      </w:r>
      <w:r w:rsidRPr="00100172">
        <w:rPr>
          <w:rFonts w:ascii="Arial" w:hAnsi="Arial" w:cs="Arial"/>
          <w:sz w:val="20"/>
          <w:szCs w:val="20"/>
        </w:rPr>
        <w:t xml:space="preserve"> các cấp, bộ ngành, địa phương và người dân. Tuy nhiên, kết quả phát </w:t>
      </w:r>
      <w:r w:rsidR="00383932" w:rsidRPr="00100172">
        <w:rPr>
          <w:rFonts w:ascii="Arial" w:hAnsi="Arial" w:cs="Arial"/>
          <w:sz w:val="20"/>
          <w:szCs w:val="20"/>
        </w:rPr>
        <w:t>triển</w:t>
      </w:r>
      <w:r w:rsidRPr="00100172">
        <w:rPr>
          <w:rFonts w:ascii="Arial" w:hAnsi="Arial" w:cs="Arial"/>
          <w:sz w:val="20"/>
          <w:szCs w:val="20"/>
        </w:rPr>
        <w:t xml:space="preserve"> nhà ở xã hội đến nay không cao do gặp phải hạn chế từ nguồn vốn đầu tư và quỹ đất sạch hình thành dự án. Do đó, quỹ nhà ở xã hội </w:t>
      </w:r>
      <w:r w:rsidR="007F0B7E" w:rsidRPr="00100172">
        <w:rPr>
          <w:rFonts w:ascii="Arial" w:hAnsi="Arial" w:cs="Arial"/>
          <w:sz w:val="20"/>
          <w:szCs w:val="20"/>
          <w:lang w:val="en-US"/>
        </w:rPr>
        <w:t>tr</w:t>
      </w:r>
      <w:r w:rsidRPr="00100172">
        <w:rPr>
          <w:rFonts w:ascii="Arial" w:hAnsi="Arial" w:cs="Arial"/>
          <w:sz w:val="20"/>
          <w:szCs w:val="20"/>
        </w:rPr>
        <w:t>ên địa bàn thành phố vẫn chưa được đáp ứng kịp thời.</w:t>
      </w:r>
    </w:p>
    <w:p w14:paraId="51217F10"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5.3.</w:t>
      </w:r>
      <w:r w:rsidR="00383932" w:rsidRPr="00100172">
        <w:rPr>
          <w:rFonts w:ascii="Arial" w:hAnsi="Arial" w:cs="Arial"/>
          <w:b/>
          <w:bCs/>
          <w:sz w:val="20"/>
          <w:szCs w:val="20"/>
        </w:rPr>
        <w:t xml:space="preserve"> </w:t>
      </w:r>
      <w:r w:rsidRPr="00100172">
        <w:rPr>
          <w:rFonts w:ascii="Arial" w:hAnsi="Arial" w:cs="Arial"/>
          <w:b/>
          <w:bCs/>
          <w:sz w:val="20"/>
          <w:szCs w:val="20"/>
        </w:rPr>
        <w:t>Những tồn tại, khó khăn vướng mắc</w:t>
      </w:r>
    </w:p>
    <w:p w14:paraId="0D14764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Việc phát triển các dự án nhà ở xã hội đặc biệt nhà ở công nhân chưa đáp ứng được nhu cầu cho người lao động làm việc tại các khu công nghiệp, cụm công nghiệp trên địa bàn thành phố.</w:t>
      </w:r>
    </w:p>
    <w:p w14:paraId="650A907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Nhà ở thương mạ</w:t>
      </w:r>
      <w:r w:rsidR="00AF0BC8" w:rsidRPr="00100172">
        <w:rPr>
          <w:rFonts w:ascii="Arial" w:hAnsi="Arial" w:cs="Arial"/>
          <w:sz w:val="20"/>
          <w:szCs w:val="20"/>
          <w:lang w:val="en-US"/>
        </w:rPr>
        <w:t>i</w:t>
      </w:r>
      <w:r w:rsidRPr="00100172">
        <w:rPr>
          <w:rFonts w:ascii="Arial" w:hAnsi="Arial" w:cs="Arial"/>
          <w:sz w:val="20"/>
          <w:szCs w:val="20"/>
        </w:rPr>
        <w:t xml:space="preserve"> và nhà ở trong các dự án được xây dựng chưa đáp ứng được nhu cầu chi </w:t>
      </w:r>
      <w:r w:rsidR="00864BA1" w:rsidRPr="00100172">
        <w:rPr>
          <w:rFonts w:ascii="Arial" w:hAnsi="Arial" w:cs="Arial"/>
          <w:sz w:val="20"/>
          <w:szCs w:val="20"/>
          <w:lang w:val="en-US"/>
        </w:rPr>
        <w:t>tr</w:t>
      </w:r>
      <w:r w:rsidRPr="00100172">
        <w:rPr>
          <w:rFonts w:ascii="Arial" w:hAnsi="Arial" w:cs="Arial"/>
          <w:sz w:val="20"/>
          <w:szCs w:val="20"/>
        </w:rPr>
        <w:t xml:space="preserve">ả của đại đa số bộ phận người dân có nhu cầu, đặc biệt là nhóm </w:t>
      </w:r>
      <w:r w:rsidR="00383932" w:rsidRPr="00100172">
        <w:rPr>
          <w:rFonts w:ascii="Arial" w:hAnsi="Arial" w:cs="Arial"/>
          <w:sz w:val="20"/>
          <w:szCs w:val="20"/>
        </w:rPr>
        <w:t>đối tượng</w:t>
      </w:r>
      <w:r w:rsidRPr="00100172">
        <w:rPr>
          <w:rFonts w:ascii="Arial" w:hAnsi="Arial" w:cs="Arial"/>
          <w:sz w:val="20"/>
          <w:szCs w:val="20"/>
        </w:rPr>
        <w:t xml:space="preserve"> xã hội có nhu cầu về nhà ở, các hộ có thu nhập thấp tại đô thị và nông thôn gặp nhiều khó khăn </w:t>
      </w:r>
      <w:r w:rsidR="00383932" w:rsidRPr="00100172">
        <w:rPr>
          <w:rFonts w:ascii="Arial" w:hAnsi="Arial" w:cs="Arial"/>
          <w:sz w:val="20"/>
          <w:szCs w:val="20"/>
        </w:rPr>
        <w:t>trong</w:t>
      </w:r>
      <w:r w:rsidRPr="00100172">
        <w:rPr>
          <w:rFonts w:ascii="Arial" w:hAnsi="Arial" w:cs="Arial"/>
          <w:sz w:val="20"/>
          <w:szCs w:val="20"/>
        </w:rPr>
        <w:t xml:space="preserve"> việc cải thiện chỗ ở.</w:t>
      </w:r>
    </w:p>
    <w:p w14:paraId="6154AC5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Trình tự thủ tục về </w:t>
      </w:r>
      <w:r w:rsidR="00864BA1" w:rsidRPr="00100172">
        <w:rPr>
          <w:rFonts w:ascii="Arial" w:hAnsi="Arial" w:cs="Arial"/>
          <w:sz w:val="20"/>
          <w:szCs w:val="20"/>
          <w:lang w:val="en-US"/>
        </w:rPr>
        <w:t>l</w:t>
      </w:r>
      <w:r w:rsidRPr="00100172">
        <w:rPr>
          <w:rFonts w:ascii="Arial" w:hAnsi="Arial" w:cs="Arial"/>
          <w:sz w:val="20"/>
          <w:szCs w:val="20"/>
        </w:rPr>
        <w:t xml:space="preserve">ựa chọn chủ </w:t>
      </w:r>
      <w:r w:rsidR="00383932" w:rsidRPr="00100172">
        <w:rPr>
          <w:rFonts w:ascii="Arial" w:hAnsi="Arial" w:cs="Arial"/>
          <w:sz w:val="20"/>
          <w:szCs w:val="20"/>
        </w:rPr>
        <w:t>đầu tư</w:t>
      </w:r>
      <w:r w:rsidRPr="00100172">
        <w:rPr>
          <w:rFonts w:ascii="Arial" w:hAnsi="Arial" w:cs="Arial"/>
          <w:sz w:val="20"/>
          <w:szCs w:val="20"/>
        </w:rPr>
        <w:t xml:space="preserve">, chấp thuận chủ trương </w:t>
      </w:r>
      <w:r w:rsidR="00383932" w:rsidRPr="00100172">
        <w:rPr>
          <w:rFonts w:ascii="Arial" w:hAnsi="Arial" w:cs="Arial"/>
          <w:sz w:val="20"/>
          <w:szCs w:val="20"/>
        </w:rPr>
        <w:t>đầu tư</w:t>
      </w:r>
      <w:r w:rsidRPr="00100172">
        <w:rPr>
          <w:rFonts w:ascii="Arial" w:hAnsi="Arial" w:cs="Arial"/>
          <w:sz w:val="20"/>
          <w:szCs w:val="20"/>
        </w:rPr>
        <w:t xml:space="preserve"> dự án nhà ở, chấp thuận đầu tư dự án khu đô thị mới còn nhiều bất cập, chồng chéo, mất nhiều thời gian.</w:t>
      </w:r>
    </w:p>
    <w:p w14:paraId="0864B5F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Công tác quản lý đất đai còn vướng m</w:t>
      </w:r>
      <w:r w:rsidR="00864BA1" w:rsidRPr="00100172">
        <w:rPr>
          <w:rFonts w:ascii="Arial" w:hAnsi="Arial" w:cs="Arial"/>
          <w:sz w:val="20"/>
          <w:szCs w:val="20"/>
          <w:lang w:val="en-US"/>
        </w:rPr>
        <w:t>ắ</w:t>
      </w:r>
      <w:r w:rsidRPr="00100172">
        <w:rPr>
          <w:rFonts w:ascii="Arial" w:hAnsi="Arial" w:cs="Arial"/>
          <w:sz w:val="20"/>
          <w:szCs w:val="20"/>
        </w:rPr>
        <w:t>c trong việc bồi thường giải phóng mặt b</w:t>
      </w:r>
      <w:r w:rsidR="00864BA1" w:rsidRPr="00100172">
        <w:rPr>
          <w:rFonts w:ascii="Arial" w:hAnsi="Arial" w:cs="Arial"/>
          <w:sz w:val="20"/>
          <w:szCs w:val="20"/>
          <w:lang w:val="en-US"/>
        </w:rPr>
        <w:t>ằ</w:t>
      </w:r>
      <w:r w:rsidRPr="00100172">
        <w:rPr>
          <w:rFonts w:ascii="Arial" w:hAnsi="Arial" w:cs="Arial"/>
          <w:sz w:val="20"/>
          <w:szCs w:val="20"/>
        </w:rPr>
        <w:t>ng của các dự án còn gặp nhiều khó khăn.</w:t>
      </w:r>
    </w:p>
    <w:p w14:paraId="1AA674B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Việc thu hút các nhà đầu tư xây dựng phát triển nhà ở xã hội trên địa bàn thành phố vẫn còn nhiều hạn chế, chưa hiệu quả.</w:t>
      </w:r>
    </w:p>
    <w:p w14:paraId="7ED8671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Công tác huy động vốn đ</w:t>
      </w:r>
      <w:r w:rsidR="003877BA" w:rsidRPr="00100172">
        <w:rPr>
          <w:rFonts w:ascii="Arial" w:hAnsi="Arial" w:cs="Arial"/>
          <w:sz w:val="20"/>
          <w:szCs w:val="20"/>
          <w:lang w:val="en-US"/>
        </w:rPr>
        <w:t>ể</w:t>
      </w:r>
      <w:r w:rsidRPr="00100172">
        <w:rPr>
          <w:rFonts w:ascii="Arial" w:hAnsi="Arial" w:cs="Arial"/>
          <w:sz w:val="20"/>
          <w:szCs w:val="20"/>
        </w:rPr>
        <w:t xml:space="preserve"> thực hiện dự án còn gặp nhiều khó khăn do quá trình thắt chặt tín dụng của Chính phủ; một số chủ đầu tư huy động vốn chưa đảm bảo các quy định của pháp luật;</w:t>
      </w:r>
    </w:p>
    <w:p w14:paraId="4EF80305"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Cán bộ làm công tác quản lý phát triển nhà ở cấp huyện, cấp xã thường kiêm nhiệm không có cán bộ chuyên trách.</w:t>
      </w:r>
    </w:p>
    <w:p w14:paraId="1B98C809"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5.4.</w:t>
      </w:r>
      <w:r w:rsidR="00383932" w:rsidRPr="00100172">
        <w:rPr>
          <w:rFonts w:ascii="Arial" w:hAnsi="Arial" w:cs="Arial"/>
          <w:b/>
          <w:bCs/>
          <w:sz w:val="20"/>
          <w:szCs w:val="20"/>
        </w:rPr>
        <w:t xml:space="preserve"> </w:t>
      </w:r>
      <w:r w:rsidRPr="00100172">
        <w:rPr>
          <w:rFonts w:ascii="Arial" w:hAnsi="Arial" w:cs="Arial"/>
          <w:b/>
          <w:bCs/>
          <w:sz w:val="20"/>
          <w:szCs w:val="20"/>
        </w:rPr>
        <w:t>Nguyên nhân</w:t>
      </w:r>
    </w:p>
    <w:p w14:paraId="4F3EC65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Chưa c</w:t>
      </w:r>
      <w:r w:rsidR="00AF0BC8" w:rsidRPr="00100172">
        <w:rPr>
          <w:rFonts w:ascii="Arial" w:hAnsi="Arial" w:cs="Arial"/>
          <w:sz w:val="20"/>
          <w:szCs w:val="20"/>
          <w:lang w:val="en-US"/>
        </w:rPr>
        <w:t>ó</w:t>
      </w:r>
      <w:r w:rsidRPr="00100172">
        <w:rPr>
          <w:rFonts w:ascii="Arial" w:hAnsi="Arial" w:cs="Arial"/>
          <w:sz w:val="20"/>
          <w:szCs w:val="20"/>
        </w:rPr>
        <w:t xml:space="preserve"> chính sách ưu đãi, hỗ trợ phù hợp với thực tế trên địa bàn thành phố nhằm tạo điều kiện thuận lợi cho người nghèo, người thu nhập thấp, những cán bộ,</w:t>
      </w:r>
      <w:r w:rsidR="00864BA1" w:rsidRPr="00100172">
        <w:rPr>
          <w:rFonts w:ascii="Arial" w:hAnsi="Arial" w:cs="Arial"/>
          <w:sz w:val="20"/>
          <w:szCs w:val="20"/>
          <w:lang w:val="en-US"/>
        </w:rPr>
        <w:t xml:space="preserve"> </w:t>
      </w:r>
      <w:r w:rsidRPr="00100172">
        <w:rPr>
          <w:rFonts w:ascii="Arial" w:hAnsi="Arial" w:cs="Arial"/>
          <w:sz w:val="20"/>
          <w:szCs w:val="20"/>
        </w:rPr>
        <w:t>công chức, viên chức trẻ chưa có nhà ở có thể tiếp cận để mua nhà ở, ổn định cuộc sống.</w:t>
      </w:r>
    </w:p>
    <w:p w14:paraId="364C56A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Do bối cảnh nền kinh tế thế giới và nền kinh tế trong nước sau đại dịch Covid-19 còn gặp nhiều khó khăn ảnh</w:t>
      </w:r>
      <w:r w:rsidR="007F0748" w:rsidRPr="00100172">
        <w:rPr>
          <w:rFonts w:ascii="Arial" w:hAnsi="Arial" w:cs="Arial"/>
          <w:sz w:val="20"/>
          <w:szCs w:val="20"/>
          <w:lang w:val="en-US"/>
        </w:rPr>
        <w:t xml:space="preserve"> </w:t>
      </w:r>
      <w:r w:rsidRPr="00100172">
        <w:rPr>
          <w:rFonts w:ascii="Arial" w:hAnsi="Arial" w:cs="Arial"/>
          <w:sz w:val="20"/>
          <w:szCs w:val="20"/>
        </w:rPr>
        <w:t xml:space="preserve">hưởng trực tiếp đến nguồn thu và công tác thu hút đầu tư </w:t>
      </w:r>
      <w:r w:rsidR="00383932" w:rsidRPr="00100172">
        <w:rPr>
          <w:rFonts w:ascii="Arial" w:hAnsi="Arial" w:cs="Arial"/>
          <w:sz w:val="20"/>
          <w:szCs w:val="20"/>
        </w:rPr>
        <w:t>của</w:t>
      </w:r>
      <w:r w:rsidRPr="00100172">
        <w:rPr>
          <w:rFonts w:ascii="Arial" w:hAnsi="Arial" w:cs="Arial"/>
          <w:sz w:val="20"/>
          <w:szCs w:val="20"/>
        </w:rPr>
        <w:t xml:space="preserve"> thành phố ảnh hưởng đến tiến độ đầu tư các dự án khu nhà ở nói riêng và khu đô thị nói chung.</w:t>
      </w:r>
    </w:p>
    <w:p w14:paraId="29A5AE25"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Chưa có sự thống nhất giữa quy trình thực hiện dự án đầu tư xây dựng nhà ở, dự án khu đô thị giữa Luật Nhà ở, Luật Đầu tư, Luật Đất đai mới dẫn đến nhiều dự án nhà ở, đô thị chậm tiến độ..</w:t>
      </w:r>
    </w:p>
    <w:p w14:paraId="54169AF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Đơn giá bồi thường giải phóng mặt bằng chưa phù hợp với thực tế và thấp so với các địa phương lân cận; còn thiếu sự đồng thuận c</w:t>
      </w:r>
      <w:r w:rsidR="007F0748" w:rsidRPr="00100172">
        <w:rPr>
          <w:rFonts w:ascii="Arial" w:hAnsi="Arial" w:cs="Arial"/>
          <w:sz w:val="20"/>
          <w:szCs w:val="20"/>
          <w:lang w:val="en-US"/>
        </w:rPr>
        <w:t>ủ</w:t>
      </w:r>
      <w:r w:rsidRPr="00100172">
        <w:rPr>
          <w:rFonts w:ascii="Arial" w:hAnsi="Arial" w:cs="Arial"/>
          <w:sz w:val="20"/>
          <w:szCs w:val="20"/>
        </w:rPr>
        <w:t xml:space="preserve">a người dân </w:t>
      </w:r>
      <w:r w:rsidR="00383932" w:rsidRPr="00100172">
        <w:rPr>
          <w:rFonts w:ascii="Arial" w:hAnsi="Arial" w:cs="Arial"/>
          <w:sz w:val="20"/>
          <w:szCs w:val="20"/>
        </w:rPr>
        <w:t>trong</w:t>
      </w:r>
      <w:r w:rsidRPr="00100172">
        <w:rPr>
          <w:rFonts w:ascii="Arial" w:hAnsi="Arial" w:cs="Arial"/>
          <w:sz w:val="20"/>
          <w:szCs w:val="20"/>
        </w:rPr>
        <w:t xml:space="preserve"> công tác b</w:t>
      </w:r>
      <w:r w:rsidR="00864BA1" w:rsidRPr="00100172">
        <w:rPr>
          <w:rFonts w:ascii="Arial" w:hAnsi="Arial" w:cs="Arial"/>
          <w:sz w:val="20"/>
          <w:szCs w:val="20"/>
          <w:lang w:val="en-US"/>
        </w:rPr>
        <w:t>ồ</w:t>
      </w:r>
      <w:r w:rsidRPr="00100172">
        <w:rPr>
          <w:rFonts w:ascii="Arial" w:hAnsi="Arial" w:cs="Arial"/>
          <w:sz w:val="20"/>
          <w:szCs w:val="20"/>
        </w:rPr>
        <w:t>i thường giải phóng mặt bằng tại một số dự án...</w:t>
      </w:r>
    </w:p>
    <w:p w14:paraId="02446B5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Các văn bản pháp quy về đầu tư xây dựng nhiều, thường xuyên thay đổi, b</w:t>
      </w:r>
      <w:r w:rsidR="00864BA1" w:rsidRPr="00100172">
        <w:rPr>
          <w:rFonts w:ascii="Arial" w:hAnsi="Arial" w:cs="Arial"/>
          <w:sz w:val="20"/>
          <w:szCs w:val="20"/>
          <w:lang w:val="en-US"/>
        </w:rPr>
        <w:t>ổ</w:t>
      </w:r>
      <w:r w:rsidRPr="00100172">
        <w:rPr>
          <w:rFonts w:ascii="Arial" w:hAnsi="Arial" w:cs="Arial"/>
          <w:sz w:val="20"/>
          <w:szCs w:val="20"/>
        </w:rPr>
        <w:t xml:space="preserve"> sung; dự án đầu tư xây dựng khu đô thị mới là những dự án có quy mô lớn, qu</w:t>
      </w:r>
      <w:r w:rsidR="00864BA1" w:rsidRPr="00100172">
        <w:rPr>
          <w:rFonts w:ascii="Arial" w:hAnsi="Arial" w:cs="Arial"/>
          <w:sz w:val="20"/>
          <w:szCs w:val="20"/>
          <w:lang w:val="en-US"/>
        </w:rPr>
        <w:t>á</w:t>
      </w:r>
      <w:r w:rsidRPr="00100172">
        <w:rPr>
          <w:rFonts w:ascii="Arial" w:hAnsi="Arial" w:cs="Arial"/>
          <w:sz w:val="20"/>
          <w:szCs w:val="20"/>
        </w:rPr>
        <w:t xml:space="preserve"> trình khảo sát, lập dự án thường diễn ra trong thời gian dài, chịu sự điều chỉnh của những văn bản nên nhiều khó khăn vướng mắc trong quá trình thực hiện.</w:t>
      </w:r>
    </w:p>
    <w:p w14:paraId="15D6F8D8" w14:textId="77777777" w:rsidR="007F20BC" w:rsidRPr="00100172" w:rsidRDefault="007F20BC" w:rsidP="00100172">
      <w:pPr>
        <w:spacing w:before="120"/>
        <w:rPr>
          <w:rFonts w:ascii="Arial" w:hAnsi="Arial" w:cs="Arial"/>
          <w:sz w:val="20"/>
          <w:szCs w:val="20"/>
          <w:lang w:val="en-US"/>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Công tác kiểm </w:t>
      </w:r>
      <w:r w:rsidR="00864BA1" w:rsidRPr="00100172">
        <w:rPr>
          <w:rFonts w:ascii="Arial" w:hAnsi="Arial" w:cs="Arial"/>
          <w:sz w:val="20"/>
          <w:szCs w:val="20"/>
          <w:lang w:val="en-US"/>
        </w:rPr>
        <w:t>tr</w:t>
      </w:r>
      <w:r w:rsidRPr="00100172">
        <w:rPr>
          <w:rFonts w:ascii="Arial" w:hAnsi="Arial" w:cs="Arial"/>
          <w:sz w:val="20"/>
          <w:szCs w:val="20"/>
        </w:rPr>
        <w:t>a, giám sát, xử lý vi phạ</w:t>
      </w:r>
      <w:r w:rsidR="00864BA1" w:rsidRPr="00100172">
        <w:rPr>
          <w:rFonts w:ascii="Arial" w:hAnsi="Arial" w:cs="Arial"/>
          <w:sz w:val="20"/>
          <w:szCs w:val="20"/>
        </w:rPr>
        <w:t>m ch</w:t>
      </w:r>
      <w:r w:rsidR="00864BA1" w:rsidRPr="00100172">
        <w:rPr>
          <w:rFonts w:ascii="Arial" w:hAnsi="Arial" w:cs="Arial"/>
          <w:sz w:val="20"/>
          <w:szCs w:val="20"/>
          <w:lang w:val="en-US"/>
        </w:rPr>
        <w:t>ư</w:t>
      </w:r>
      <w:r w:rsidRPr="00100172">
        <w:rPr>
          <w:rFonts w:ascii="Arial" w:hAnsi="Arial" w:cs="Arial"/>
          <w:sz w:val="20"/>
          <w:szCs w:val="20"/>
        </w:rPr>
        <w:t xml:space="preserve">a </w:t>
      </w:r>
      <w:r w:rsidR="00864BA1" w:rsidRPr="00100172">
        <w:rPr>
          <w:rFonts w:ascii="Arial" w:hAnsi="Arial" w:cs="Arial"/>
          <w:sz w:val="20"/>
          <w:szCs w:val="20"/>
          <w:lang w:val="en-US"/>
        </w:rPr>
        <w:t>tr</w:t>
      </w:r>
      <w:r w:rsidRPr="00100172">
        <w:rPr>
          <w:rFonts w:ascii="Arial" w:hAnsi="Arial" w:cs="Arial"/>
          <w:sz w:val="20"/>
          <w:szCs w:val="20"/>
        </w:rPr>
        <w:t>iệt để, nhiều công trình x</w:t>
      </w:r>
      <w:r w:rsidR="00864BA1" w:rsidRPr="00100172">
        <w:rPr>
          <w:rFonts w:ascii="Arial" w:hAnsi="Arial" w:cs="Arial"/>
          <w:sz w:val="20"/>
          <w:szCs w:val="20"/>
          <w:lang w:val="en-US"/>
        </w:rPr>
        <w:t>â</w:t>
      </w:r>
      <w:r w:rsidRPr="00100172">
        <w:rPr>
          <w:rFonts w:ascii="Arial" w:hAnsi="Arial" w:cs="Arial"/>
          <w:sz w:val="20"/>
          <w:szCs w:val="20"/>
        </w:rPr>
        <w:t>y dựng không phép, sai phép vẫn chưa được xử lý</w:t>
      </w:r>
      <w:r w:rsidR="00864BA1" w:rsidRPr="00100172">
        <w:rPr>
          <w:rFonts w:ascii="Arial" w:hAnsi="Arial" w:cs="Arial"/>
          <w:sz w:val="20"/>
          <w:szCs w:val="20"/>
          <w:lang w:val="en-US"/>
        </w:rPr>
        <w:t>.</w:t>
      </w:r>
    </w:p>
    <w:p w14:paraId="7315433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Mặc dù bộ máy quản lý Nhà nước về nhà ở v</w:t>
      </w:r>
      <w:r w:rsidR="009250EA" w:rsidRPr="00100172">
        <w:rPr>
          <w:rFonts w:ascii="Arial" w:hAnsi="Arial" w:cs="Arial"/>
          <w:sz w:val="20"/>
          <w:szCs w:val="20"/>
          <w:lang w:val="en-US"/>
        </w:rPr>
        <w:t>à</w:t>
      </w:r>
      <w:r w:rsidRPr="00100172">
        <w:rPr>
          <w:rFonts w:ascii="Arial" w:hAnsi="Arial" w:cs="Arial"/>
          <w:sz w:val="20"/>
          <w:szCs w:val="20"/>
        </w:rPr>
        <w:t xml:space="preserve"> thị </w:t>
      </w:r>
      <w:r w:rsidR="009250EA" w:rsidRPr="00100172">
        <w:rPr>
          <w:rFonts w:ascii="Arial" w:hAnsi="Arial" w:cs="Arial"/>
          <w:sz w:val="20"/>
          <w:szCs w:val="20"/>
          <w:lang w:val="en-US"/>
        </w:rPr>
        <w:t>tr</w:t>
      </w:r>
      <w:r w:rsidRPr="00100172">
        <w:rPr>
          <w:rFonts w:ascii="Arial" w:hAnsi="Arial" w:cs="Arial"/>
          <w:sz w:val="20"/>
          <w:szCs w:val="20"/>
        </w:rPr>
        <w:t>ường bất động sản được phân cấp thực hiện, tuy nhiên số lượng cán bộ thực hiện là chưa nhiều, phải đảm đ</w:t>
      </w:r>
      <w:r w:rsidR="00383932" w:rsidRPr="00100172">
        <w:rPr>
          <w:rFonts w:ascii="Arial" w:hAnsi="Arial" w:cs="Arial"/>
          <w:sz w:val="20"/>
          <w:szCs w:val="20"/>
        </w:rPr>
        <w:t>ươ</w:t>
      </w:r>
      <w:r w:rsidRPr="00100172">
        <w:rPr>
          <w:rFonts w:ascii="Arial" w:hAnsi="Arial" w:cs="Arial"/>
          <w:sz w:val="20"/>
          <w:szCs w:val="20"/>
        </w:rPr>
        <w:t>ng một lúc nhiều chuyên môn khác nhau. D</w:t>
      </w:r>
      <w:r w:rsidR="005E424D" w:rsidRPr="00100172">
        <w:rPr>
          <w:rFonts w:ascii="Arial" w:hAnsi="Arial" w:cs="Arial"/>
          <w:sz w:val="20"/>
          <w:szCs w:val="20"/>
          <w:lang w:val="en-US"/>
        </w:rPr>
        <w:t>ẫ</w:t>
      </w:r>
      <w:r w:rsidRPr="00100172">
        <w:rPr>
          <w:rFonts w:ascii="Arial" w:hAnsi="Arial" w:cs="Arial"/>
          <w:sz w:val="20"/>
          <w:szCs w:val="20"/>
        </w:rPr>
        <w:t xml:space="preserve">n đến, cán bộ thực hiện chưa phát huy hết khả năng của mình cho một </w:t>
      </w:r>
      <w:r w:rsidR="00951457" w:rsidRPr="00100172">
        <w:rPr>
          <w:rFonts w:ascii="Arial" w:hAnsi="Arial" w:cs="Arial"/>
          <w:sz w:val="20"/>
          <w:szCs w:val="20"/>
          <w:lang w:val="en-US"/>
        </w:rPr>
        <w:t>lĩn</w:t>
      </w:r>
      <w:r w:rsidRPr="00100172">
        <w:rPr>
          <w:rFonts w:ascii="Arial" w:hAnsi="Arial" w:cs="Arial"/>
          <w:sz w:val="20"/>
          <w:szCs w:val="20"/>
        </w:rPr>
        <w:t xml:space="preserve">h vực chuyên </w:t>
      </w:r>
      <w:r w:rsidR="00951457" w:rsidRPr="00100172">
        <w:rPr>
          <w:rFonts w:ascii="Arial" w:hAnsi="Arial" w:cs="Arial"/>
          <w:sz w:val="20"/>
          <w:szCs w:val="20"/>
          <w:lang w:val="en-US"/>
        </w:rPr>
        <w:t>tr</w:t>
      </w:r>
      <w:r w:rsidRPr="00100172">
        <w:rPr>
          <w:rFonts w:ascii="Arial" w:hAnsi="Arial" w:cs="Arial"/>
          <w:sz w:val="20"/>
          <w:szCs w:val="20"/>
        </w:rPr>
        <w:t>ách cụ thể.</w:t>
      </w:r>
    </w:p>
    <w:p w14:paraId="11BFC60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Việc đầu tư Nhà ở xã hội hiện nay </w:t>
      </w:r>
      <w:r w:rsidR="00383932" w:rsidRPr="00100172">
        <w:rPr>
          <w:rFonts w:ascii="Arial" w:hAnsi="Arial" w:cs="Arial"/>
          <w:sz w:val="20"/>
          <w:szCs w:val="20"/>
        </w:rPr>
        <w:t>trên</w:t>
      </w:r>
      <w:r w:rsidRPr="00100172">
        <w:rPr>
          <w:rFonts w:ascii="Arial" w:hAnsi="Arial" w:cs="Arial"/>
          <w:sz w:val="20"/>
          <w:szCs w:val="20"/>
        </w:rPr>
        <w:t xml:space="preserve"> địa bàn thành phố được thực hiện từ nguồn vốn của doanh nghiệp; do vốn </w:t>
      </w:r>
      <w:r w:rsidR="00383932" w:rsidRPr="00100172">
        <w:rPr>
          <w:rFonts w:ascii="Arial" w:hAnsi="Arial" w:cs="Arial"/>
          <w:sz w:val="20"/>
          <w:szCs w:val="20"/>
        </w:rPr>
        <w:t>đầu tư</w:t>
      </w:r>
      <w:r w:rsidRPr="00100172">
        <w:rPr>
          <w:rFonts w:ascii="Arial" w:hAnsi="Arial" w:cs="Arial"/>
          <w:sz w:val="20"/>
          <w:szCs w:val="20"/>
        </w:rPr>
        <w:t xml:space="preserve"> bỏ ra lớn, thời gian thu hồ</w:t>
      </w:r>
      <w:r w:rsidR="00951457" w:rsidRPr="00100172">
        <w:rPr>
          <w:rFonts w:ascii="Arial" w:hAnsi="Arial" w:cs="Arial"/>
          <w:sz w:val="20"/>
          <w:szCs w:val="20"/>
        </w:rPr>
        <w:t>i v</w:t>
      </w:r>
      <w:r w:rsidR="00951457" w:rsidRPr="00100172">
        <w:rPr>
          <w:rFonts w:ascii="Arial" w:hAnsi="Arial" w:cs="Arial"/>
          <w:sz w:val="20"/>
          <w:szCs w:val="20"/>
          <w:lang w:val="en-US"/>
        </w:rPr>
        <w:t>ố</w:t>
      </w:r>
      <w:r w:rsidRPr="00100172">
        <w:rPr>
          <w:rFonts w:ascii="Arial" w:hAnsi="Arial" w:cs="Arial"/>
          <w:sz w:val="20"/>
          <w:szCs w:val="20"/>
        </w:rPr>
        <w:t xml:space="preserve">n chậm, lợi nhuận không cao; mặt khác gói hỗ </w:t>
      </w:r>
      <w:r w:rsidR="00951457" w:rsidRPr="00100172">
        <w:rPr>
          <w:rFonts w:ascii="Arial" w:hAnsi="Arial" w:cs="Arial"/>
          <w:sz w:val="20"/>
          <w:szCs w:val="20"/>
          <w:lang w:val="en-US"/>
        </w:rPr>
        <w:t>tr</w:t>
      </w:r>
      <w:r w:rsidRPr="00100172">
        <w:rPr>
          <w:rFonts w:ascii="Arial" w:hAnsi="Arial" w:cs="Arial"/>
          <w:sz w:val="20"/>
          <w:szCs w:val="20"/>
        </w:rPr>
        <w:t xml:space="preserve">ợ lãi suất vay của trung ương chậm </w:t>
      </w:r>
      <w:r w:rsidR="00951457" w:rsidRPr="00100172">
        <w:rPr>
          <w:rFonts w:ascii="Arial" w:hAnsi="Arial" w:cs="Arial"/>
          <w:sz w:val="20"/>
          <w:szCs w:val="20"/>
          <w:lang w:val="en-US"/>
        </w:rPr>
        <w:t>tr</w:t>
      </w:r>
      <w:r w:rsidRPr="00100172">
        <w:rPr>
          <w:rFonts w:ascii="Arial" w:hAnsi="Arial" w:cs="Arial"/>
          <w:sz w:val="20"/>
          <w:szCs w:val="20"/>
        </w:rPr>
        <w:t>i</w:t>
      </w:r>
      <w:r w:rsidR="00951457" w:rsidRPr="00100172">
        <w:rPr>
          <w:rFonts w:ascii="Arial" w:hAnsi="Arial" w:cs="Arial"/>
          <w:sz w:val="20"/>
          <w:szCs w:val="20"/>
          <w:lang w:val="en-US"/>
        </w:rPr>
        <w:t>ể</w:t>
      </w:r>
      <w:r w:rsidRPr="00100172">
        <w:rPr>
          <w:rFonts w:ascii="Arial" w:hAnsi="Arial" w:cs="Arial"/>
          <w:sz w:val="20"/>
          <w:szCs w:val="20"/>
        </w:rPr>
        <w:t xml:space="preserve">n khai, lượng vốn hỗ </w:t>
      </w:r>
      <w:r w:rsidR="00951457" w:rsidRPr="00100172">
        <w:rPr>
          <w:rFonts w:ascii="Arial" w:hAnsi="Arial" w:cs="Arial"/>
          <w:sz w:val="20"/>
          <w:szCs w:val="20"/>
          <w:lang w:val="en-US"/>
        </w:rPr>
        <w:t>tr</w:t>
      </w:r>
      <w:r w:rsidRPr="00100172">
        <w:rPr>
          <w:rFonts w:ascii="Arial" w:hAnsi="Arial" w:cs="Arial"/>
          <w:sz w:val="20"/>
          <w:szCs w:val="20"/>
        </w:rPr>
        <w:t xml:space="preserve">ợ cho vay lãi suất thấp thông qua ngân hàng chính sách địa phương thấp. Do vậy, việc kêu gọi đầu tư phát </w:t>
      </w:r>
      <w:r w:rsidR="00951457" w:rsidRPr="00100172">
        <w:rPr>
          <w:rFonts w:ascii="Arial" w:hAnsi="Arial" w:cs="Arial"/>
          <w:sz w:val="20"/>
          <w:szCs w:val="20"/>
          <w:lang w:val="en-US"/>
        </w:rPr>
        <w:t>tri</w:t>
      </w:r>
      <w:r w:rsidRPr="00100172">
        <w:rPr>
          <w:rFonts w:ascii="Arial" w:hAnsi="Arial" w:cs="Arial"/>
          <w:sz w:val="20"/>
          <w:szCs w:val="20"/>
        </w:rPr>
        <w:t xml:space="preserve">ển nhà ở xã hội </w:t>
      </w:r>
      <w:r w:rsidR="00383932" w:rsidRPr="00100172">
        <w:rPr>
          <w:rFonts w:ascii="Arial" w:hAnsi="Arial" w:cs="Arial"/>
          <w:sz w:val="20"/>
          <w:szCs w:val="20"/>
        </w:rPr>
        <w:t>trên</w:t>
      </w:r>
      <w:r w:rsidRPr="00100172">
        <w:rPr>
          <w:rFonts w:ascii="Arial" w:hAnsi="Arial" w:cs="Arial"/>
          <w:sz w:val="20"/>
          <w:szCs w:val="20"/>
        </w:rPr>
        <w:t xml:space="preserve"> địa bàn thành phố vẫn còn gặp nhiều khó khăn; ngoài ra thủ tục hành chính lựa chọn chủ đầu t</w:t>
      </w:r>
      <w:r w:rsidR="00951457" w:rsidRPr="00100172">
        <w:rPr>
          <w:rFonts w:ascii="Arial" w:hAnsi="Arial" w:cs="Arial"/>
          <w:sz w:val="20"/>
          <w:szCs w:val="20"/>
          <w:lang w:val="en-US"/>
        </w:rPr>
        <w:t>ư</w:t>
      </w:r>
      <w:r w:rsidRPr="00100172">
        <w:rPr>
          <w:rFonts w:ascii="Arial" w:hAnsi="Arial" w:cs="Arial"/>
          <w:sz w:val="20"/>
          <w:szCs w:val="20"/>
        </w:rPr>
        <w:t xml:space="preserve"> còn vướng mắc do quy định của pháp luật về công tác lựa ch</w:t>
      </w:r>
      <w:r w:rsidR="00951457" w:rsidRPr="00100172">
        <w:rPr>
          <w:rFonts w:ascii="Arial" w:hAnsi="Arial" w:cs="Arial"/>
          <w:sz w:val="20"/>
          <w:szCs w:val="20"/>
          <w:lang w:val="en-US"/>
        </w:rPr>
        <w:t>ọ</w:t>
      </w:r>
      <w:r w:rsidR="00951457" w:rsidRPr="00100172">
        <w:rPr>
          <w:rFonts w:ascii="Arial" w:hAnsi="Arial" w:cs="Arial"/>
          <w:sz w:val="20"/>
          <w:szCs w:val="20"/>
        </w:rPr>
        <w:t>n ch</w:t>
      </w:r>
      <w:r w:rsidR="00951457" w:rsidRPr="00100172">
        <w:rPr>
          <w:rFonts w:ascii="Arial" w:hAnsi="Arial" w:cs="Arial"/>
          <w:sz w:val="20"/>
          <w:szCs w:val="20"/>
          <w:lang w:val="en-US"/>
        </w:rPr>
        <w:t>ủ</w:t>
      </w:r>
      <w:r w:rsidRPr="00100172">
        <w:rPr>
          <w:rFonts w:ascii="Arial" w:hAnsi="Arial" w:cs="Arial"/>
          <w:sz w:val="20"/>
          <w:szCs w:val="20"/>
        </w:rPr>
        <w:t xml:space="preserve"> đầu tư còn chồng chéo, chưa cụ thể, quy trình thực hiện nhiều bước, </w:t>
      </w:r>
      <w:r w:rsidR="00383932" w:rsidRPr="00100172">
        <w:rPr>
          <w:rFonts w:ascii="Arial" w:hAnsi="Arial" w:cs="Arial"/>
          <w:sz w:val="20"/>
          <w:szCs w:val="20"/>
        </w:rPr>
        <w:t>thủ tục</w:t>
      </w:r>
      <w:r w:rsidRPr="00100172">
        <w:rPr>
          <w:rFonts w:ascii="Arial" w:hAnsi="Arial" w:cs="Arial"/>
          <w:sz w:val="20"/>
          <w:szCs w:val="20"/>
        </w:rPr>
        <w:t xml:space="preserve"> phức tạp nên </w:t>
      </w:r>
      <w:r w:rsidR="00951457" w:rsidRPr="00100172">
        <w:rPr>
          <w:rFonts w:ascii="Arial" w:hAnsi="Arial" w:cs="Arial"/>
          <w:sz w:val="20"/>
          <w:szCs w:val="20"/>
          <w:lang w:val="en-US"/>
        </w:rPr>
        <w:t>tro</w:t>
      </w:r>
      <w:r w:rsidRPr="00100172">
        <w:rPr>
          <w:rFonts w:ascii="Arial" w:hAnsi="Arial" w:cs="Arial"/>
          <w:sz w:val="20"/>
          <w:szCs w:val="20"/>
        </w:rPr>
        <w:t>ng thực hiện mất rất nhiều thời gian, ảnh hưởng lớn đến việc thu hút đầu tư.</w:t>
      </w:r>
    </w:p>
    <w:p w14:paraId="051C037C"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Việc phát triển nhà ở xã hội cho người có thu nhập thấp </w:t>
      </w:r>
      <w:r w:rsidR="00383932" w:rsidRPr="00100172">
        <w:rPr>
          <w:rFonts w:ascii="Arial" w:hAnsi="Arial" w:cs="Arial"/>
          <w:sz w:val="20"/>
          <w:szCs w:val="20"/>
        </w:rPr>
        <w:t>trên</w:t>
      </w:r>
      <w:r w:rsidRPr="00100172">
        <w:rPr>
          <w:rFonts w:ascii="Arial" w:hAnsi="Arial" w:cs="Arial"/>
          <w:sz w:val="20"/>
          <w:szCs w:val="20"/>
        </w:rPr>
        <w:t xml:space="preserve"> địa bàn thành phố chưa đạt được kết quả theo mục tiêu của Chương trình phát </w:t>
      </w:r>
      <w:r w:rsidR="00951457" w:rsidRPr="00100172">
        <w:rPr>
          <w:rFonts w:ascii="Arial" w:hAnsi="Arial" w:cs="Arial"/>
          <w:sz w:val="20"/>
          <w:szCs w:val="20"/>
          <w:lang w:val="en-US"/>
        </w:rPr>
        <w:t>tr</w:t>
      </w:r>
      <w:r w:rsidRPr="00100172">
        <w:rPr>
          <w:rFonts w:ascii="Arial" w:hAnsi="Arial" w:cs="Arial"/>
          <w:sz w:val="20"/>
          <w:szCs w:val="20"/>
        </w:rPr>
        <w:t>iển nhà đã phê duyệt do nhiều nguyên nhân:</w:t>
      </w:r>
    </w:p>
    <w:p w14:paraId="1EBE6DD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 Quỹ đất ở riêng lẻ </w:t>
      </w:r>
      <w:r w:rsidR="00383932" w:rsidRPr="00100172">
        <w:rPr>
          <w:rFonts w:ascii="Arial" w:hAnsi="Arial" w:cs="Arial"/>
          <w:sz w:val="20"/>
          <w:szCs w:val="20"/>
        </w:rPr>
        <w:t>trên</w:t>
      </w:r>
      <w:r w:rsidRPr="00100172">
        <w:rPr>
          <w:rFonts w:ascii="Arial" w:hAnsi="Arial" w:cs="Arial"/>
          <w:sz w:val="20"/>
          <w:szCs w:val="20"/>
        </w:rPr>
        <w:t xml:space="preserve"> địa bàn thành phố còn nhiều, mức giá đa dạng, phù hợp với thu nhập của người dân nên có nhiều sự lựa chọn thay vì mua căn hộ chung</w:t>
      </w:r>
      <w:r w:rsidR="00951457" w:rsidRPr="00100172">
        <w:rPr>
          <w:rFonts w:ascii="Arial" w:hAnsi="Arial" w:cs="Arial"/>
          <w:sz w:val="20"/>
          <w:szCs w:val="20"/>
          <w:lang w:val="en-US"/>
        </w:rPr>
        <w:t xml:space="preserve"> </w:t>
      </w:r>
      <w:r w:rsidRPr="00100172">
        <w:rPr>
          <w:rFonts w:ascii="Arial" w:hAnsi="Arial" w:cs="Arial"/>
          <w:sz w:val="20"/>
          <w:szCs w:val="20"/>
        </w:rPr>
        <w:t xml:space="preserve">cư </w:t>
      </w:r>
      <w:r w:rsidR="00383932" w:rsidRPr="00100172">
        <w:rPr>
          <w:rFonts w:ascii="Arial" w:hAnsi="Arial" w:cs="Arial"/>
          <w:sz w:val="20"/>
          <w:szCs w:val="20"/>
        </w:rPr>
        <w:t>tại</w:t>
      </w:r>
      <w:r w:rsidRPr="00100172">
        <w:rPr>
          <w:rFonts w:ascii="Arial" w:hAnsi="Arial" w:cs="Arial"/>
          <w:sz w:val="20"/>
          <w:szCs w:val="20"/>
        </w:rPr>
        <w:t xml:space="preserve"> dự </w:t>
      </w:r>
      <w:r w:rsidR="00951457" w:rsidRPr="00100172">
        <w:rPr>
          <w:rFonts w:ascii="Arial" w:hAnsi="Arial" w:cs="Arial"/>
          <w:sz w:val="20"/>
          <w:szCs w:val="20"/>
          <w:lang w:val="en-US"/>
        </w:rPr>
        <w:t>á</w:t>
      </w:r>
      <w:r w:rsidRPr="00100172">
        <w:rPr>
          <w:rFonts w:ascii="Arial" w:hAnsi="Arial" w:cs="Arial"/>
          <w:sz w:val="20"/>
          <w:szCs w:val="20"/>
        </w:rPr>
        <w:t xml:space="preserve">n </w:t>
      </w:r>
      <w:r w:rsidR="00383932" w:rsidRPr="00100172">
        <w:rPr>
          <w:rFonts w:ascii="Arial" w:hAnsi="Arial" w:cs="Arial"/>
          <w:sz w:val="20"/>
          <w:szCs w:val="20"/>
        </w:rPr>
        <w:t>nhà ở</w:t>
      </w:r>
      <w:r w:rsidRPr="00100172">
        <w:rPr>
          <w:rFonts w:ascii="Arial" w:hAnsi="Arial" w:cs="Arial"/>
          <w:sz w:val="20"/>
          <w:szCs w:val="20"/>
        </w:rPr>
        <w:t xml:space="preserve"> xã hội.</w:t>
      </w:r>
    </w:p>
    <w:p w14:paraId="0A8870A7" w14:textId="77777777" w:rsidR="007F20BC" w:rsidRPr="00100172" w:rsidRDefault="007F20BC" w:rsidP="00100172">
      <w:pPr>
        <w:spacing w:before="120"/>
        <w:rPr>
          <w:rFonts w:ascii="Arial" w:hAnsi="Arial" w:cs="Arial"/>
          <w:sz w:val="20"/>
          <w:szCs w:val="20"/>
          <w:lang w:val="en-US"/>
        </w:rPr>
      </w:pPr>
      <w:r w:rsidRPr="00100172">
        <w:rPr>
          <w:rFonts w:ascii="Arial" w:hAnsi="Arial" w:cs="Arial"/>
          <w:sz w:val="20"/>
          <w:szCs w:val="20"/>
        </w:rPr>
        <w:t xml:space="preserve">+ Các doanh nghiệp, tổ chức không ưu tiên đầu tư </w:t>
      </w:r>
      <w:r w:rsidR="00383932" w:rsidRPr="00100172">
        <w:rPr>
          <w:rFonts w:ascii="Arial" w:hAnsi="Arial" w:cs="Arial"/>
          <w:sz w:val="20"/>
          <w:szCs w:val="20"/>
        </w:rPr>
        <w:t>nhà ở</w:t>
      </w:r>
      <w:r w:rsidRPr="00100172">
        <w:rPr>
          <w:rFonts w:ascii="Arial" w:hAnsi="Arial" w:cs="Arial"/>
          <w:sz w:val="20"/>
          <w:szCs w:val="20"/>
        </w:rPr>
        <w:t xml:space="preserve"> xã hội hơn các loại h</w:t>
      </w:r>
      <w:r w:rsidR="00951457" w:rsidRPr="00100172">
        <w:rPr>
          <w:rFonts w:ascii="Arial" w:hAnsi="Arial" w:cs="Arial"/>
          <w:sz w:val="20"/>
          <w:szCs w:val="20"/>
          <w:lang w:val="en-US"/>
        </w:rPr>
        <w:t>ì</w:t>
      </w:r>
      <w:r w:rsidRPr="00100172">
        <w:rPr>
          <w:rFonts w:ascii="Arial" w:hAnsi="Arial" w:cs="Arial"/>
          <w:sz w:val="20"/>
          <w:szCs w:val="20"/>
        </w:rPr>
        <w:t xml:space="preserve">nh nhà ở khác </w:t>
      </w:r>
      <w:r w:rsidR="00951457" w:rsidRPr="00100172">
        <w:rPr>
          <w:rFonts w:ascii="Arial" w:hAnsi="Arial" w:cs="Arial"/>
          <w:sz w:val="20"/>
          <w:szCs w:val="20"/>
          <w:lang w:val="en-US"/>
        </w:rPr>
        <w:t>d</w:t>
      </w:r>
      <w:r w:rsidRPr="00100172">
        <w:rPr>
          <w:rFonts w:ascii="Arial" w:hAnsi="Arial" w:cs="Arial"/>
          <w:sz w:val="20"/>
          <w:szCs w:val="20"/>
        </w:rPr>
        <w:t>o lợi nhuận thấp, nhiều thủ tục, nội dung phức tạp,...</w:t>
      </w:r>
    </w:p>
    <w:p w14:paraId="2F567C34" w14:textId="77777777" w:rsidR="00932C82" w:rsidRPr="00100172" w:rsidRDefault="00932C82" w:rsidP="00100172">
      <w:pPr>
        <w:spacing w:before="120"/>
        <w:rPr>
          <w:rFonts w:ascii="Arial" w:hAnsi="Arial" w:cs="Arial"/>
          <w:b/>
          <w:bCs/>
          <w:sz w:val="20"/>
          <w:szCs w:val="20"/>
          <w:lang w:val="en-US"/>
        </w:rPr>
      </w:pPr>
      <w:r w:rsidRPr="00100172">
        <w:rPr>
          <w:rFonts w:ascii="Arial" w:hAnsi="Arial" w:cs="Arial"/>
          <w:b/>
          <w:bCs/>
          <w:sz w:val="20"/>
          <w:szCs w:val="20"/>
        </w:rPr>
        <w:t>Chương III:</w:t>
      </w:r>
    </w:p>
    <w:p w14:paraId="23E79FF3" w14:textId="77777777" w:rsidR="007F20BC" w:rsidRPr="00100172" w:rsidRDefault="00932C82" w:rsidP="00100172">
      <w:pPr>
        <w:spacing w:before="120"/>
        <w:jc w:val="center"/>
        <w:rPr>
          <w:rFonts w:ascii="Arial" w:hAnsi="Arial" w:cs="Arial"/>
          <w:b/>
          <w:bCs/>
          <w:szCs w:val="20"/>
        </w:rPr>
      </w:pPr>
      <w:r w:rsidRPr="00100172">
        <w:rPr>
          <w:rFonts w:ascii="Arial" w:hAnsi="Arial" w:cs="Arial"/>
          <w:b/>
          <w:bCs/>
          <w:szCs w:val="20"/>
        </w:rPr>
        <w:t>DỰ BÁO NHU CẦU NHÀ Ở THÀNH PHỐ HẢI PHÒNG ĐẾN NĂM 2030</w:t>
      </w:r>
    </w:p>
    <w:p w14:paraId="07EFE494"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1.</w:t>
      </w:r>
      <w:r w:rsidR="00383932" w:rsidRPr="00100172">
        <w:rPr>
          <w:rFonts w:ascii="Arial" w:hAnsi="Arial" w:cs="Arial"/>
          <w:b/>
          <w:bCs/>
          <w:sz w:val="20"/>
          <w:szCs w:val="20"/>
        </w:rPr>
        <w:t xml:space="preserve"> </w:t>
      </w:r>
      <w:r w:rsidRPr="00100172">
        <w:rPr>
          <w:rFonts w:ascii="Arial" w:hAnsi="Arial" w:cs="Arial"/>
          <w:b/>
          <w:bCs/>
          <w:sz w:val="20"/>
          <w:szCs w:val="20"/>
        </w:rPr>
        <w:t>Cơ sở dự báo nhu cầu nhà ở của thành phố</w:t>
      </w:r>
    </w:p>
    <w:p w14:paraId="1920B731" w14:textId="77777777" w:rsidR="007F20BC" w:rsidRPr="00100172" w:rsidRDefault="007F20BC" w:rsidP="00100172">
      <w:pPr>
        <w:spacing w:before="120"/>
        <w:rPr>
          <w:rFonts w:ascii="Arial" w:hAnsi="Arial" w:cs="Arial"/>
          <w:sz w:val="20"/>
          <w:szCs w:val="20"/>
        </w:rPr>
      </w:pPr>
      <w:r w:rsidRPr="00100172">
        <w:rPr>
          <w:rFonts w:ascii="Arial" w:hAnsi="Arial" w:cs="Arial"/>
          <w:b/>
          <w:bCs/>
          <w:sz w:val="20"/>
          <w:szCs w:val="20"/>
        </w:rPr>
        <w:t>1.1.</w:t>
      </w:r>
      <w:r w:rsidR="00383932" w:rsidRPr="00100172">
        <w:rPr>
          <w:rFonts w:ascii="Arial" w:hAnsi="Arial" w:cs="Arial"/>
          <w:b/>
          <w:bCs/>
          <w:sz w:val="20"/>
          <w:szCs w:val="20"/>
        </w:rPr>
        <w:t xml:space="preserve"> </w:t>
      </w:r>
      <w:r w:rsidRPr="00100172">
        <w:rPr>
          <w:rFonts w:ascii="Arial" w:hAnsi="Arial" w:cs="Arial"/>
          <w:b/>
          <w:bCs/>
          <w:sz w:val="20"/>
          <w:szCs w:val="20"/>
        </w:rPr>
        <w:t>Các yêu c</w:t>
      </w:r>
      <w:r w:rsidR="00D644AD" w:rsidRPr="00100172">
        <w:rPr>
          <w:rFonts w:ascii="Arial" w:hAnsi="Arial" w:cs="Arial"/>
          <w:b/>
          <w:bCs/>
          <w:sz w:val="20"/>
          <w:szCs w:val="20"/>
          <w:lang w:val="en-US"/>
        </w:rPr>
        <w:t>ầ</w:t>
      </w:r>
      <w:r w:rsidRPr="00100172">
        <w:rPr>
          <w:rFonts w:ascii="Arial" w:hAnsi="Arial" w:cs="Arial"/>
          <w:b/>
          <w:bCs/>
          <w:sz w:val="20"/>
          <w:szCs w:val="20"/>
        </w:rPr>
        <w:t>u khi xác định chỉ tiêu nhà ở</w:t>
      </w:r>
    </w:p>
    <w:p w14:paraId="172099D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Phát triển nhà ở gắn liền với các mục tiêu phát triển kinh tế - xã hội cho nên hoàn thành các mục tiêu này là yếu tố quan trọng để công tác phát triển nhà ở đạt hiệu quả cao;</w:t>
      </w:r>
    </w:p>
    <w:p w14:paraId="58BA61B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Được dự báo một cách khoa học và phù h</w:t>
      </w:r>
      <w:r w:rsidR="00853BA8" w:rsidRPr="00100172">
        <w:rPr>
          <w:rFonts w:ascii="Arial" w:hAnsi="Arial" w:cs="Arial"/>
          <w:sz w:val="20"/>
          <w:szCs w:val="20"/>
          <w:lang w:val="en-US"/>
        </w:rPr>
        <w:t>ợ</w:t>
      </w:r>
      <w:r w:rsidRPr="00100172">
        <w:rPr>
          <w:rFonts w:ascii="Arial" w:hAnsi="Arial" w:cs="Arial"/>
          <w:sz w:val="20"/>
          <w:szCs w:val="20"/>
        </w:rPr>
        <w:t xml:space="preserve">p với định hướng phát triển </w:t>
      </w:r>
      <w:r w:rsidR="00383932" w:rsidRPr="00100172">
        <w:rPr>
          <w:rFonts w:ascii="Arial" w:hAnsi="Arial" w:cs="Arial"/>
          <w:sz w:val="20"/>
          <w:szCs w:val="20"/>
        </w:rPr>
        <w:t>kinh tế</w:t>
      </w:r>
      <w:r w:rsidRPr="00100172">
        <w:rPr>
          <w:rFonts w:ascii="Arial" w:hAnsi="Arial" w:cs="Arial"/>
          <w:sz w:val="20"/>
          <w:szCs w:val="20"/>
        </w:rPr>
        <w:t xml:space="preserve"> xã hội </w:t>
      </w:r>
      <w:r w:rsidR="00853BA8" w:rsidRPr="00100172">
        <w:rPr>
          <w:rFonts w:ascii="Arial" w:hAnsi="Arial" w:cs="Arial"/>
          <w:sz w:val="20"/>
          <w:szCs w:val="20"/>
          <w:lang w:val="en-US"/>
        </w:rPr>
        <w:t>tr</w:t>
      </w:r>
      <w:r w:rsidRPr="00100172">
        <w:rPr>
          <w:rFonts w:ascii="Arial" w:hAnsi="Arial" w:cs="Arial"/>
          <w:sz w:val="20"/>
          <w:szCs w:val="20"/>
        </w:rPr>
        <w:t>ong từng giai đoạn;</w:t>
      </w:r>
    </w:p>
    <w:p w14:paraId="01435B1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Phù hợp với nhu cầu về nhà </w:t>
      </w:r>
      <w:r w:rsidR="00853BA8" w:rsidRPr="00100172">
        <w:rPr>
          <w:rFonts w:ascii="Arial" w:hAnsi="Arial" w:cs="Arial"/>
          <w:sz w:val="20"/>
          <w:szCs w:val="20"/>
          <w:lang w:val="en-US"/>
        </w:rPr>
        <w:t>ở</w:t>
      </w:r>
      <w:r w:rsidRPr="00100172">
        <w:rPr>
          <w:rFonts w:ascii="Arial" w:hAnsi="Arial" w:cs="Arial"/>
          <w:sz w:val="20"/>
          <w:szCs w:val="20"/>
        </w:rPr>
        <w:t xml:space="preserve"> </w:t>
      </w:r>
      <w:r w:rsidR="00383932" w:rsidRPr="00100172">
        <w:rPr>
          <w:rFonts w:ascii="Arial" w:hAnsi="Arial" w:cs="Arial"/>
          <w:sz w:val="20"/>
          <w:szCs w:val="20"/>
        </w:rPr>
        <w:t>của</w:t>
      </w:r>
      <w:r w:rsidRPr="00100172">
        <w:rPr>
          <w:rFonts w:ascii="Arial" w:hAnsi="Arial" w:cs="Arial"/>
          <w:sz w:val="20"/>
          <w:szCs w:val="20"/>
        </w:rPr>
        <w:t xml:space="preserve"> t</w:t>
      </w:r>
      <w:r w:rsidR="00853BA8" w:rsidRPr="00100172">
        <w:rPr>
          <w:rFonts w:ascii="Arial" w:hAnsi="Arial" w:cs="Arial"/>
          <w:sz w:val="20"/>
          <w:szCs w:val="20"/>
          <w:lang w:val="en-US"/>
        </w:rPr>
        <w:t>ừn</w:t>
      </w:r>
      <w:r w:rsidRPr="00100172">
        <w:rPr>
          <w:rFonts w:ascii="Arial" w:hAnsi="Arial" w:cs="Arial"/>
          <w:sz w:val="20"/>
          <w:szCs w:val="20"/>
        </w:rPr>
        <w:t>g giai đoạn;</w:t>
      </w:r>
    </w:p>
    <w:p w14:paraId="100A17E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Đảm bảo tối ưu hóa các nguồn lực đặc biệt là vốn đầu tư và đất đai.</w:t>
      </w:r>
    </w:p>
    <w:p w14:paraId="6E4412F8"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1.2.</w:t>
      </w:r>
      <w:r w:rsidR="00383932" w:rsidRPr="00100172">
        <w:rPr>
          <w:rFonts w:ascii="Arial" w:hAnsi="Arial" w:cs="Arial"/>
          <w:b/>
          <w:bCs/>
          <w:sz w:val="20"/>
          <w:szCs w:val="20"/>
        </w:rPr>
        <w:t xml:space="preserve"> </w:t>
      </w:r>
      <w:r w:rsidRPr="00100172">
        <w:rPr>
          <w:rFonts w:ascii="Arial" w:hAnsi="Arial" w:cs="Arial"/>
          <w:b/>
          <w:bCs/>
          <w:sz w:val="20"/>
          <w:szCs w:val="20"/>
        </w:rPr>
        <w:t>Cơ sở tính toán</w:t>
      </w:r>
    </w:p>
    <w:p w14:paraId="4498AAD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Chỉ ti</w:t>
      </w:r>
      <w:r w:rsidR="00EA29CF" w:rsidRPr="00100172">
        <w:rPr>
          <w:rFonts w:ascii="Arial" w:hAnsi="Arial" w:cs="Arial"/>
          <w:sz w:val="20"/>
          <w:szCs w:val="20"/>
          <w:lang w:val="en-US"/>
        </w:rPr>
        <w:t>ê</w:t>
      </w:r>
      <w:r w:rsidRPr="00100172">
        <w:rPr>
          <w:rFonts w:ascii="Arial" w:hAnsi="Arial" w:cs="Arial"/>
          <w:sz w:val="20"/>
          <w:szCs w:val="20"/>
        </w:rPr>
        <w:t xml:space="preserve">u nhà ở trên địa bàn thành phố được dự báo dựa </w:t>
      </w:r>
      <w:r w:rsidR="00383932" w:rsidRPr="00100172">
        <w:rPr>
          <w:rFonts w:ascii="Arial" w:hAnsi="Arial" w:cs="Arial"/>
          <w:sz w:val="20"/>
          <w:szCs w:val="20"/>
        </w:rPr>
        <w:t>trên</w:t>
      </w:r>
      <w:r w:rsidRPr="00100172">
        <w:rPr>
          <w:rFonts w:ascii="Arial" w:hAnsi="Arial" w:cs="Arial"/>
          <w:sz w:val="20"/>
          <w:szCs w:val="20"/>
        </w:rPr>
        <w:t xml:space="preserve"> cơ sở về sự gia tăng dân số, chỉ tiêu diện tích </w:t>
      </w:r>
      <w:r w:rsidR="00383932" w:rsidRPr="00100172">
        <w:rPr>
          <w:rFonts w:ascii="Arial" w:hAnsi="Arial" w:cs="Arial"/>
          <w:sz w:val="20"/>
          <w:szCs w:val="20"/>
        </w:rPr>
        <w:t>nhà ở</w:t>
      </w:r>
      <w:r w:rsidRPr="00100172">
        <w:rPr>
          <w:rFonts w:ascii="Arial" w:hAnsi="Arial" w:cs="Arial"/>
          <w:sz w:val="20"/>
          <w:szCs w:val="20"/>
        </w:rPr>
        <w:t xml:space="preserve"> b</w:t>
      </w:r>
      <w:r w:rsidR="00EA29CF" w:rsidRPr="00100172">
        <w:rPr>
          <w:rFonts w:ascii="Arial" w:hAnsi="Arial" w:cs="Arial"/>
          <w:sz w:val="20"/>
          <w:szCs w:val="20"/>
          <w:lang w:val="en-US"/>
        </w:rPr>
        <w:t>ì</w:t>
      </w:r>
      <w:r w:rsidRPr="00100172">
        <w:rPr>
          <w:rFonts w:ascii="Arial" w:hAnsi="Arial" w:cs="Arial"/>
          <w:sz w:val="20"/>
          <w:szCs w:val="20"/>
        </w:rPr>
        <w:t>nh quân từng giai đoạn, nhu cầu nhà ở để bố trí t</w:t>
      </w:r>
      <w:r w:rsidR="00EA29CF" w:rsidRPr="00100172">
        <w:rPr>
          <w:rFonts w:ascii="Arial" w:hAnsi="Arial" w:cs="Arial"/>
          <w:sz w:val="20"/>
          <w:szCs w:val="20"/>
          <w:lang w:val="en-US"/>
        </w:rPr>
        <w:t>á</w:t>
      </w:r>
      <w:r w:rsidRPr="00100172">
        <w:rPr>
          <w:rFonts w:ascii="Arial" w:hAnsi="Arial" w:cs="Arial"/>
          <w:sz w:val="20"/>
          <w:szCs w:val="20"/>
        </w:rPr>
        <w:t>i định cư và quy mô phát triển đô thị, phát triển các khu công nghiệp theo quy hoạch. Cụ thể:</w:t>
      </w:r>
    </w:p>
    <w:p w14:paraId="2FDDF9C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Sự gia tăng dân số dựa </w:t>
      </w:r>
      <w:r w:rsidR="00383932" w:rsidRPr="00100172">
        <w:rPr>
          <w:rFonts w:ascii="Arial" w:hAnsi="Arial" w:cs="Arial"/>
          <w:sz w:val="20"/>
          <w:szCs w:val="20"/>
        </w:rPr>
        <w:t>trên</w:t>
      </w:r>
      <w:r w:rsidRPr="00100172">
        <w:rPr>
          <w:rFonts w:ascii="Arial" w:hAnsi="Arial" w:cs="Arial"/>
          <w:sz w:val="20"/>
          <w:szCs w:val="20"/>
        </w:rPr>
        <w:t xml:space="preserve"> các yếu tố tác động như: tăng dân số tự nh</w:t>
      </w:r>
      <w:r w:rsidR="00EA29CF" w:rsidRPr="00100172">
        <w:rPr>
          <w:rFonts w:ascii="Arial" w:hAnsi="Arial" w:cs="Arial"/>
          <w:sz w:val="20"/>
          <w:szCs w:val="20"/>
          <w:lang w:val="en-US"/>
        </w:rPr>
        <w:t>iên</w:t>
      </w:r>
      <w:r w:rsidRPr="00100172">
        <w:rPr>
          <w:rFonts w:ascii="Arial" w:hAnsi="Arial" w:cs="Arial"/>
          <w:sz w:val="20"/>
          <w:szCs w:val="20"/>
        </w:rPr>
        <w:t>, di dân cơ học và tỷ lệ đô thị hóa;</w:t>
      </w:r>
    </w:p>
    <w:p w14:paraId="71C3352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Mục tiêu phát triển về kinh tế - xã hội của thành phố, tốc độ tăng trư</w:t>
      </w:r>
      <w:r w:rsidR="00EA29CF" w:rsidRPr="00100172">
        <w:rPr>
          <w:rFonts w:ascii="Arial" w:hAnsi="Arial" w:cs="Arial"/>
          <w:sz w:val="20"/>
          <w:szCs w:val="20"/>
          <w:lang w:val="en-US"/>
        </w:rPr>
        <w:t>ở</w:t>
      </w:r>
      <w:r w:rsidRPr="00100172">
        <w:rPr>
          <w:rFonts w:ascii="Arial" w:hAnsi="Arial" w:cs="Arial"/>
          <w:sz w:val="20"/>
          <w:szCs w:val="20"/>
        </w:rPr>
        <w:t>ng GRDP;</w:t>
      </w:r>
    </w:p>
    <w:p w14:paraId="68DC1E45"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Tốc độ phát triển nhà ở thực tế giai đoạn 2009-2020 trên địa bàn thành phố;</w:t>
      </w:r>
    </w:p>
    <w:p w14:paraId="5F8220F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Việc phát </w:t>
      </w:r>
      <w:r w:rsidR="00EA29CF" w:rsidRPr="00100172">
        <w:rPr>
          <w:rFonts w:ascii="Arial" w:hAnsi="Arial" w:cs="Arial"/>
          <w:sz w:val="20"/>
          <w:szCs w:val="20"/>
          <w:lang w:val="en-US"/>
        </w:rPr>
        <w:t>tr</w:t>
      </w:r>
      <w:r w:rsidRPr="00100172">
        <w:rPr>
          <w:rFonts w:ascii="Arial" w:hAnsi="Arial" w:cs="Arial"/>
          <w:sz w:val="20"/>
          <w:szCs w:val="20"/>
        </w:rPr>
        <w:t>iển các khu đô thị mới, cải tạo, ch</w:t>
      </w:r>
      <w:r w:rsidR="00EA29CF" w:rsidRPr="00100172">
        <w:rPr>
          <w:rFonts w:ascii="Arial" w:hAnsi="Arial" w:cs="Arial"/>
          <w:sz w:val="20"/>
          <w:szCs w:val="20"/>
          <w:lang w:val="en-US"/>
        </w:rPr>
        <w:t>ỉ</w:t>
      </w:r>
      <w:r w:rsidRPr="00100172">
        <w:rPr>
          <w:rFonts w:ascii="Arial" w:hAnsi="Arial" w:cs="Arial"/>
          <w:sz w:val="20"/>
          <w:szCs w:val="20"/>
        </w:rPr>
        <w:t>nh trang phát triển hệ thống hạ tầng kỹ thuật, hạ tầng xã hội tại các đô thị;</w:t>
      </w:r>
    </w:p>
    <w:p w14:paraId="1E36C2A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Căn cứ</w:t>
      </w:r>
      <w:r w:rsidRPr="00100172">
        <w:rPr>
          <w:rFonts w:ascii="Arial" w:hAnsi="Arial" w:cs="Arial"/>
          <w:sz w:val="20"/>
          <w:szCs w:val="20"/>
        </w:rPr>
        <w:t xml:space="preserve"> số lượng các khu công nghiệp tập trung và các cụm công nghiệp theo quy hoạch phát triển công nghiệp của thành phố,...</w:t>
      </w:r>
    </w:p>
    <w:p w14:paraId="35D53E6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Căn cứ Chiến lược phát triển nhà ở quốc gia giai đoạn 2021-2030, tầm nhìn đến năm 2045;</w:t>
      </w:r>
    </w:p>
    <w:p w14:paraId="50C6E94D"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C</w:t>
      </w:r>
      <w:r w:rsidR="00EA29CF" w:rsidRPr="00100172">
        <w:rPr>
          <w:rFonts w:ascii="Arial" w:hAnsi="Arial" w:cs="Arial"/>
          <w:sz w:val="20"/>
          <w:szCs w:val="20"/>
          <w:lang w:val="en-US"/>
        </w:rPr>
        <w:t>ă</w:t>
      </w:r>
      <w:r w:rsidRPr="00100172">
        <w:rPr>
          <w:rFonts w:ascii="Arial" w:hAnsi="Arial" w:cs="Arial"/>
          <w:sz w:val="20"/>
          <w:szCs w:val="20"/>
        </w:rPr>
        <w:t>n cứ điều chỉnh quy hoạch ch</w:t>
      </w:r>
      <w:r w:rsidR="00EA29CF" w:rsidRPr="00100172">
        <w:rPr>
          <w:rFonts w:ascii="Arial" w:hAnsi="Arial" w:cs="Arial"/>
          <w:sz w:val="20"/>
          <w:szCs w:val="20"/>
          <w:lang w:val="en-US"/>
        </w:rPr>
        <w:t>u</w:t>
      </w:r>
      <w:r w:rsidRPr="00100172">
        <w:rPr>
          <w:rFonts w:ascii="Arial" w:hAnsi="Arial" w:cs="Arial"/>
          <w:sz w:val="20"/>
          <w:szCs w:val="20"/>
        </w:rPr>
        <w:t>ng thành phố Hải Phòng đến năm 2040, tầm nhìn đến năm 2050</w:t>
      </w:r>
    </w:p>
    <w:p w14:paraId="79F1158C"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Căn cứ Nghị quyết 45-NQ/TW ngày 24/01/2019 của Bộ Chính Trị về xây dựng và phát </w:t>
      </w:r>
      <w:r w:rsidR="00383932" w:rsidRPr="00100172">
        <w:rPr>
          <w:rFonts w:ascii="Arial" w:hAnsi="Arial" w:cs="Arial"/>
          <w:sz w:val="20"/>
          <w:szCs w:val="20"/>
        </w:rPr>
        <w:t>triển</w:t>
      </w:r>
      <w:r w:rsidRPr="00100172">
        <w:rPr>
          <w:rFonts w:ascii="Arial" w:hAnsi="Arial" w:cs="Arial"/>
          <w:sz w:val="20"/>
          <w:szCs w:val="20"/>
        </w:rPr>
        <w:t xml:space="preserve"> thành phố Hải Phòng đến năm 2030, tầm nhìn đến 2045,</w:t>
      </w:r>
    </w:p>
    <w:p w14:paraId="30D48F4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Căn cứ Nghị quyết số 11/NQ-CP ngày 30/01/2022 của Chính phủ về </w:t>
      </w:r>
      <w:r w:rsidR="00383932" w:rsidRPr="00100172">
        <w:rPr>
          <w:rFonts w:ascii="Arial" w:hAnsi="Arial" w:cs="Arial"/>
          <w:sz w:val="20"/>
          <w:szCs w:val="20"/>
        </w:rPr>
        <w:t>Chương trình</w:t>
      </w:r>
      <w:r w:rsidRPr="00100172">
        <w:rPr>
          <w:rFonts w:ascii="Arial" w:hAnsi="Arial" w:cs="Arial"/>
          <w:sz w:val="20"/>
          <w:szCs w:val="20"/>
        </w:rPr>
        <w:t xml:space="preserve"> phục hồi và phát </w:t>
      </w:r>
      <w:r w:rsidR="00383932" w:rsidRPr="00100172">
        <w:rPr>
          <w:rFonts w:ascii="Arial" w:hAnsi="Arial" w:cs="Arial"/>
          <w:sz w:val="20"/>
          <w:szCs w:val="20"/>
        </w:rPr>
        <w:t>triển</w:t>
      </w:r>
      <w:r w:rsidRPr="00100172">
        <w:rPr>
          <w:rFonts w:ascii="Arial" w:hAnsi="Arial" w:cs="Arial"/>
          <w:sz w:val="20"/>
          <w:szCs w:val="20"/>
        </w:rPr>
        <w:t xml:space="preserve"> kinh tế - xã hội, Chương </w:t>
      </w:r>
      <w:r w:rsidR="00383932" w:rsidRPr="00100172">
        <w:rPr>
          <w:rFonts w:ascii="Arial" w:hAnsi="Arial" w:cs="Arial"/>
          <w:sz w:val="20"/>
          <w:szCs w:val="20"/>
        </w:rPr>
        <w:t>trình</w:t>
      </w:r>
      <w:r w:rsidRPr="00100172">
        <w:rPr>
          <w:rFonts w:ascii="Arial" w:hAnsi="Arial" w:cs="Arial"/>
          <w:sz w:val="20"/>
          <w:szCs w:val="20"/>
        </w:rPr>
        <w:t xml:space="preserve"> mục tiêu quốc gia giảm </w:t>
      </w:r>
      <w:r w:rsidR="00776B97" w:rsidRPr="00100172">
        <w:rPr>
          <w:rFonts w:ascii="Arial" w:hAnsi="Arial" w:cs="Arial"/>
          <w:sz w:val="20"/>
          <w:szCs w:val="20"/>
          <w:lang w:val="en-US"/>
        </w:rPr>
        <w:t>n</w:t>
      </w:r>
      <w:r w:rsidRPr="00100172">
        <w:rPr>
          <w:rFonts w:ascii="Arial" w:hAnsi="Arial" w:cs="Arial"/>
          <w:sz w:val="20"/>
          <w:szCs w:val="20"/>
        </w:rPr>
        <w:t>ghèo bền vững giai đoạn 2021-2025 theo Quyết định số 90/QĐ-TTg ngày 18/01/2022 của Thủ tướng Chính phủ, Nghị quyết đại hội đại biểu Đảng bộ thành phố lần thứ XV</w:t>
      </w:r>
      <w:r w:rsidR="00776B97" w:rsidRPr="00100172">
        <w:rPr>
          <w:rFonts w:ascii="Arial" w:hAnsi="Arial" w:cs="Arial"/>
          <w:sz w:val="20"/>
          <w:szCs w:val="20"/>
        </w:rPr>
        <w:t>I</w:t>
      </w:r>
      <w:r w:rsidRPr="00100172">
        <w:rPr>
          <w:rFonts w:ascii="Arial" w:hAnsi="Arial" w:cs="Arial"/>
          <w:sz w:val="20"/>
          <w:szCs w:val="20"/>
        </w:rPr>
        <w:t>, nhiệm kỳ 2020-2025.</w:t>
      </w:r>
    </w:p>
    <w:p w14:paraId="65885999"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2.</w:t>
      </w:r>
      <w:r w:rsidR="00383932" w:rsidRPr="00100172">
        <w:rPr>
          <w:rFonts w:ascii="Arial" w:hAnsi="Arial" w:cs="Arial"/>
          <w:b/>
          <w:bCs/>
          <w:sz w:val="20"/>
          <w:szCs w:val="20"/>
        </w:rPr>
        <w:t xml:space="preserve"> </w:t>
      </w:r>
      <w:r w:rsidRPr="00100172">
        <w:rPr>
          <w:rFonts w:ascii="Arial" w:hAnsi="Arial" w:cs="Arial"/>
          <w:b/>
          <w:bCs/>
          <w:sz w:val="20"/>
          <w:szCs w:val="20"/>
        </w:rPr>
        <w:t>Tiêu ch</w:t>
      </w:r>
      <w:r w:rsidR="00776B97" w:rsidRPr="00100172">
        <w:rPr>
          <w:rFonts w:ascii="Arial" w:hAnsi="Arial" w:cs="Arial"/>
          <w:b/>
          <w:bCs/>
          <w:sz w:val="20"/>
          <w:szCs w:val="20"/>
          <w:lang w:val="en-US"/>
        </w:rPr>
        <w:t>í</w:t>
      </w:r>
      <w:r w:rsidRPr="00100172">
        <w:rPr>
          <w:rFonts w:ascii="Arial" w:hAnsi="Arial" w:cs="Arial"/>
          <w:b/>
          <w:bCs/>
          <w:sz w:val="20"/>
          <w:szCs w:val="20"/>
        </w:rPr>
        <w:t xml:space="preserve"> xác định nhu cầu </w:t>
      </w:r>
      <w:r w:rsidR="00383932" w:rsidRPr="00100172">
        <w:rPr>
          <w:rFonts w:ascii="Arial" w:hAnsi="Arial" w:cs="Arial"/>
          <w:b/>
          <w:bCs/>
          <w:sz w:val="20"/>
          <w:szCs w:val="20"/>
        </w:rPr>
        <w:t>nhà ở</w:t>
      </w:r>
    </w:p>
    <w:p w14:paraId="3AE22A2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Các ch</w:t>
      </w:r>
      <w:r w:rsidR="00776B97" w:rsidRPr="00100172">
        <w:rPr>
          <w:rFonts w:ascii="Arial" w:hAnsi="Arial" w:cs="Arial"/>
          <w:sz w:val="20"/>
          <w:szCs w:val="20"/>
          <w:lang w:val="en-US"/>
        </w:rPr>
        <w:t>ỉ</w:t>
      </w:r>
      <w:r w:rsidRPr="00100172">
        <w:rPr>
          <w:rFonts w:ascii="Arial" w:hAnsi="Arial" w:cs="Arial"/>
          <w:sz w:val="20"/>
          <w:szCs w:val="20"/>
        </w:rPr>
        <w:t xml:space="preserve"> tiêu, yêu cầu về phát triển nhà ở nêu </w:t>
      </w:r>
      <w:r w:rsidR="00776B97" w:rsidRPr="00100172">
        <w:rPr>
          <w:rFonts w:ascii="Arial" w:hAnsi="Arial" w:cs="Arial"/>
          <w:sz w:val="20"/>
          <w:szCs w:val="20"/>
          <w:lang w:val="en-US"/>
        </w:rPr>
        <w:t>tr</w:t>
      </w:r>
      <w:r w:rsidRPr="00100172">
        <w:rPr>
          <w:rFonts w:ascii="Arial" w:hAnsi="Arial" w:cs="Arial"/>
          <w:sz w:val="20"/>
          <w:szCs w:val="20"/>
        </w:rPr>
        <w:t xml:space="preserve">ong Chiến lược phát </w:t>
      </w:r>
      <w:r w:rsidR="00776B97" w:rsidRPr="00100172">
        <w:rPr>
          <w:rFonts w:ascii="Arial" w:hAnsi="Arial" w:cs="Arial"/>
          <w:sz w:val="20"/>
          <w:szCs w:val="20"/>
          <w:lang w:val="en-US"/>
        </w:rPr>
        <w:t>tr</w:t>
      </w:r>
      <w:r w:rsidRPr="00100172">
        <w:rPr>
          <w:rFonts w:ascii="Arial" w:hAnsi="Arial" w:cs="Arial"/>
          <w:sz w:val="20"/>
          <w:szCs w:val="20"/>
        </w:rPr>
        <w:t>iển nhà ở quốc gia được Thủ tướng Chính phủ phê duyệt.</w:t>
      </w:r>
    </w:p>
    <w:p w14:paraId="1177353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Các chỉ tiêu liên quan đến phát triển nhà ở nêu </w:t>
      </w:r>
      <w:r w:rsidR="00383932" w:rsidRPr="00100172">
        <w:rPr>
          <w:rFonts w:ascii="Arial" w:hAnsi="Arial" w:cs="Arial"/>
          <w:sz w:val="20"/>
          <w:szCs w:val="20"/>
        </w:rPr>
        <w:t>trong</w:t>
      </w:r>
      <w:r w:rsidRPr="00100172">
        <w:rPr>
          <w:rFonts w:ascii="Arial" w:hAnsi="Arial" w:cs="Arial"/>
          <w:sz w:val="20"/>
          <w:szCs w:val="20"/>
        </w:rPr>
        <w:t xml:space="preserve"> quy hoạch thành phố, quy hoạch xây dựng của địa phương của giai đoạn thực hiện chương </w:t>
      </w:r>
      <w:r w:rsidR="00383932" w:rsidRPr="00100172">
        <w:rPr>
          <w:rFonts w:ascii="Arial" w:hAnsi="Arial" w:cs="Arial"/>
          <w:sz w:val="20"/>
          <w:szCs w:val="20"/>
        </w:rPr>
        <w:t>trình</w:t>
      </w:r>
      <w:r w:rsidRPr="00100172">
        <w:rPr>
          <w:rFonts w:ascii="Arial" w:hAnsi="Arial" w:cs="Arial"/>
          <w:sz w:val="20"/>
          <w:szCs w:val="20"/>
        </w:rPr>
        <w:t xml:space="preserve">, kế hoạch phát triển </w:t>
      </w:r>
      <w:r w:rsidR="00383932" w:rsidRPr="00100172">
        <w:rPr>
          <w:rFonts w:ascii="Arial" w:hAnsi="Arial" w:cs="Arial"/>
          <w:sz w:val="20"/>
          <w:szCs w:val="20"/>
        </w:rPr>
        <w:t>nhà ở</w:t>
      </w:r>
      <w:r w:rsidRPr="00100172">
        <w:rPr>
          <w:rFonts w:ascii="Arial" w:hAnsi="Arial" w:cs="Arial"/>
          <w:sz w:val="20"/>
          <w:szCs w:val="20"/>
        </w:rPr>
        <w:t xml:space="preserve"> đã được cơ quan có thẩm quyền phê duyệt.</w:t>
      </w:r>
    </w:p>
    <w:p w14:paraId="25424BA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Quỹ đất dành cho phát triển nhà ở được xác định trong quy hoạch xây dựng, qu</w:t>
      </w:r>
      <w:r w:rsidR="00776B97" w:rsidRPr="00100172">
        <w:rPr>
          <w:rFonts w:ascii="Arial" w:hAnsi="Arial" w:cs="Arial"/>
          <w:sz w:val="20"/>
          <w:szCs w:val="20"/>
          <w:lang w:val="en-US"/>
        </w:rPr>
        <w:t>y</w:t>
      </w:r>
      <w:r w:rsidRPr="00100172">
        <w:rPr>
          <w:rFonts w:ascii="Arial" w:hAnsi="Arial" w:cs="Arial"/>
          <w:sz w:val="20"/>
          <w:szCs w:val="20"/>
        </w:rPr>
        <w:t xml:space="preserve"> hoạch, kế hoạch sử dụng đất của địa phương đã được cơ quan có thẩm quyền phê duyệt.</w:t>
      </w:r>
    </w:p>
    <w:p w14:paraId="7B5D7ED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Nhu cầu về diện tích nhà ở của từng đối tượng </w:t>
      </w:r>
      <w:r w:rsidR="00383932" w:rsidRPr="00100172">
        <w:rPr>
          <w:rFonts w:ascii="Arial" w:hAnsi="Arial" w:cs="Arial"/>
          <w:sz w:val="20"/>
          <w:szCs w:val="20"/>
        </w:rPr>
        <w:t>trên</w:t>
      </w:r>
      <w:r w:rsidRPr="00100172">
        <w:rPr>
          <w:rFonts w:ascii="Arial" w:hAnsi="Arial" w:cs="Arial"/>
          <w:sz w:val="20"/>
          <w:szCs w:val="20"/>
        </w:rPr>
        <w:t xml:space="preserve"> địa bàn theo quy định tại Điều 49 của Luật </w:t>
      </w:r>
      <w:r w:rsidR="00383932" w:rsidRPr="00100172">
        <w:rPr>
          <w:rFonts w:ascii="Arial" w:hAnsi="Arial" w:cs="Arial"/>
          <w:sz w:val="20"/>
          <w:szCs w:val="20"/>
        </w:rPr>
        <w:t>Nhà ở</w:t>
      </w:r>
      <w:r w:rsidRPr="00100172">
        <w:rPr>
          <w:rFonts w:ascii="Arial" w:hAnsi="Arial" w:cs="Arial"/>
          <w:sz w:val="20"/>
          <w:szCs w:val="20"/>
        </w:rPr>
        <w:t>.</w:t>
      </w:r>
    </w:p>
    <w:p w14:paraId="4CD6EB65"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Các cơ chế, chính sách hỗ trợ nhà ở do Nhà nước, ban hành tại thời điểm nghiên cứu, xây dựng chương </w:t>
      </w:r>
      <w:r w:rsidR="00383932" w:rsidRPr="00100172">
        <w:rPr>
          <w:rFonts w:ascii="Arial" w:hAnsi="Arial" w:cs="Arial"/>
          <w:sz w:val="20"/>
          <w:szCs w:val="20"/>
        </w:rPr>
        <w:t>trình</w:t>
      </w:r>
      <w:r w:rsidRPr="00100172">
        <w:rPr>
          <w:rFonts w:ascii="Arial" w:hAnsi="Arial" w:cs="Arial"/>
          <w:sz w:val="20"/>
          <w:szCs w:val="20"/>
        </w:rPr>
        <w:t>, kế hoạch phát triển nhà ở.</w:t>
      </w:r>
    </w:p>
    <w:p w14:paraId="6C11690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Thực trạng về diện tích nhà ở </w:t>
      </w:r>
      <w:r w:rsidR="00383932" w:rsidRPr="00100172">
        <w:rPr>
          <w:rFonts w:ascii="Arial" w:hAnsi="Arial" w:cs="Arial"/>
          <w:sz w:val="20"/>
          <w:szCs w:val="20"/>
        </w:rPr>
        <w:t>trên</w:t>
      </w:r>
      <w:r w:rsidRPr="00100172">
        <w:rPr>
          <w:rFonts w:ascii="Arial" w:hAnsi="Arial" w:cs="Arial"/>
          <w:sz w:val="20"/>
          <w:szCs w:val="20"/>
        </w:rPr>
        <w:t xml:space="preserve"> địa bàn do cơ quan c</w:t>
      </w:r>
      <w:r w:rsidR="00776B97" w:rsidRPr="00100172">
        <w:rPr>
          <w:rFonts w:ascii="Arial" w:hAnsi="Arial" w:cs="Arial"/>
          <w:sz w:val="20"/>
          <w:szCs w:val="20"/>
          <w:lang w:val="en-US"/>
        </w:rPr>
        <w:t>ó</w:t>
      </w:r>
      <w:r w:rsidRPr="00100172">
        <w:rPr>
          <w:rFonts w:ascii="Arial" w:hAnsi="Arial" w:cs="Arial"/>
          <w:sz w:val="20"/>
          <w:szCs w:val="20"/>
        </w:rPr>
        <w:t xml:space="preserve"> th</w:t>
      </w:r>
      <w:r w:rsidR="00776B97" w:rsidRPr="00100172">
        <w:rPr>
          <w:rFonts w:ascii="Arial" w:hAnsi="Arial" w:cs="Arial"/>
          <w:sz w:val="20"/>
          <w:szCs w:val="20"/>
          <w:lang w:val="en-US"/>
        </w:rPr>
        <w:t>ẩ</w:t>
      </w:r>
      <w:r w:rsidRPr="00100172">
        <w:rPr>
          <w:rFonts w:ascii="Arial" w:hAnsi="Arial" w:cs="Arial"/>
          <w:sz w:val="20"/>
          <w:szCs w:val="20"/>
        </w:rPr>
        <w:t xml:space="preserve">m quyền cung cấp tại thời điểm xây dựng chương trình, kế hoạch phát triển nhà ở; thực trạng về nhà ở thương mại, </w:t>
      </w:r>
      <w:r w:rsidR="00383932" w:rsidRPr="00100172">
        <w:rPr>
          <w:rFonts w:ascii="Arial" w:hAnsi="Arial" w:cs="Arial"/>
          <w:sz w:val="20"/>
          <w:szCs w:val="20"/>
        </w:rPr>
        <w:t>nhà ở</w:t>
      </w:r>
      <w:r w:rsidRPr="00100172">
        <w:rPr>
          <w:rFonts w:ascii="Arial" w:hAnsi="Arial" w:cs="Arial"/>
          <w:sz w:val="20"/>
          <w:szCs w:val="20"/>
        </w:rPr>
        <w:t xml:space="preserve"> xã hội, nhà ở công vụ, nhà ở phục vụ tái định cư, nhà ở cho </w:t>
      </w:r>
      <w:r w:rsidR="00383932" w:rsidRPr="00100172">
        <w:rPr>
          <w:rFonts w:ascii="Arial" w:hAnsi="Arial" w:cs="Arial"/>
          <w:sz w:val="20"/>
          <w:szCs w:val="20"/>
        </w:rPr>
        <w:t>các</w:t>
      </w:r>
      <w:r w:rsidRPr="00100172">
        <w:rPr>
          <w:rFonts w:ascii="Arial" w:hAnsi="Arial" w:cs="Arial"/>
          <w:sz w:val="20"/>
          <w:szCs w:val="20"/>
        </w:rPr>
        <w:t xml:space="preserve"> hộ nghèo tại khu vực nông thôn và </w:t>
      </w:r>
      <w:r w:rsidR="00383932" w:rsidRPr="00100172">
        <w:rPr>
          <w:rFonts w:ascii="Arial" w:hAnsi="Arial" w:cs="Arial"/>
          <w:sz w:val="20"/>
          <w:szCs w:val="20"/>
        </w:rPr>
        <w:t>nhà ở</w:t>
      </w:r>
      <w:r w:rsidRPr="00100172">
        <w:rPr>
          <w:rFonts w:ascii="Arial" w:hAnsi="Arial" w:cs="Arial"/>
          <w:sz w:val="20"/>
          <w:szCs w:val="20"/>
        </w:rPr>
        <w:t xml:space="preserve"> cho các đối tượng khác trong giai đoạn 05 năm hoặc</w:t>
      </w:r>
      <w:r w:rsidR="009250EA" w:rsidRPr="00100172">
        <w:rPr>
          <w:rFonts w:ascii="Arial" w:hAnsi="Arial" w:cs="Arial"/>
          <w:sz w:val="20"/>
          <w:szCs w:val="20"/>
          <w:lang w:val="en-US"/>
        </w:rPr>
        <w:t xml:space="preserve"> </w:t>
      </w:r>
      <w:r w:rsidRPr="00100172">
        <w:rPr>
          <w:rFonts w:ascii="Arial" w:hAnsi="Arial" w:cs="Arial"/>
          <w:sz w:val="20"/>
          <w:szCs w:val="20"/>
        </w:rPr>
        <w:t xml:space="preserve">10 </w:t>
      </w:r>
      <w:r w:rsidR="00776B97" w:rsidRPr="00100172">
        <w:rPr>
          <w:rFonts w:ascii="Arial" w:hAnsi="Arial" w:cs="Arial"/>
          <w:sz w:val="20"/>
          <w:szCs w:val="20"/>
          <w:lang w:val="en-US"/>
        </w:rPr>
        <w:t>n</w:t>
      </w:r>
      <w:r w:rsidRPr="00100172">
        <w:rPr>
          <w:rFonts w:ascii="Arial" w:hAnsi="Arial" w:cs="Arial"/>
          <w:sz w:val="20"/>
          <w:szCs w:val="20"/>
        </w:rPr>
        <w:t>ăm t</w:t>
      </w:r>
      <w:r w:rsidR="00776B97" w:rsidRPr="00100172">
        <w:rPr>
          <w:rFonts w:ascii="Arial" w:hAnsi="Arial" w:cs="Arial"/>
          <w:sz w:val="20"/>
          <w:szCs w:val="20"/>
          <w:lang w:val="en-US"/>
        </w:rPr>
        <w:t>rư</w:t>
      </w:r>
      <w:r w:rsidRPr="00100172">
        <w:rPr>
          <w:rFonts w:ascii="Arial" w:hAnsi="Arial" w:cs="Arial"/>
          <w:sz w:val="20"/>
          <w:szCs w:val="20"/>
        </w:rPr>
        <w:t>ớc</w:t>
      </w:r>
      <w:r w:rsidR="00776B97" w:rsidRPr="00100172">
        <w:rPr>
          <w:rFonts w:ascii="Arial" w:hAnsi="Arial" w:cs="Arial"/>
          <w:sz w:val="20"/>
          <w:szCs w:val="20"/>
          <w:lang w:val="en-US"/>
        </w:rPr>
        <w:t xml:space="preserve"> </w:t>
      </w:r>
      <w:r w:rsidRPr="00100172">
        <w:rPr>
          <w:rFonts w:ascii="Arial" w:hAnsi="Arial" w:cs="Arial"/>
          <w:sz w:val="20"/>
          <w:szCs w:val="20"/>
        </w:rPr>
        <w:t>đây.</w:t>
      </w:r>
    </w:p>
    <w:p w14:paraId="72F6AACC"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Thực trạng về dân số và thu nhập bình quân đầu người trên địa bàn tại thời điểm xây dựng chương trình, kế hoạch, dự kiến mức tăng dân số tự nhiên, dân số cơ học do cơ quan có </w:t>
      </w:r>
      <w:r w:rsidR="00383932" w:rsidRPr="00100172">
        <w:rPr>
          <w:rFonts w:ascii="Arial" w:hAnsi="Arial" w:cs="Arial"/>
          <w:sz w:val="20"/>
          <w:szCs w:val="20"/>
        </w:rPr>
        <w:t>thẩm</w:t>
      </w:r>
      <w:r w:rsidRPr="00100172">
        <w:rPr>
          <w:rFonts w:ascii="Arial" w:hAnsi="Arial" w:cs="Arial"/>
          <w:sz w:val="20"/>
          <w:szCs w:val="20"/>
        </w:rPr>
        <w:t xml:space="preserve"> quyền cung cấp trong giai đoạn thực hiện </w:t>
      </w:r>
      <w:r w:rsidR="00383932" w:rsidRPr="00100172">
        <w:rPr>
          <w:rFonts w:ascii="Arial" w:hAnsi="Arial" w:cs="Arial"/>
          <w:sz w:val="20"/>
          <w:szCs w:val="20"/>
        </w:rPr>
        <w:t>chương trình</w:t>
      </w:r>
      <w:r w:rsidRPr="00100172">
        <w:rPr>
          <w:rFonts w:ascii="Arial" w:hAnsi="Arial" w:cs="Arial"/>
          <w:sz w:val="20"/>
          <w:szCs w:val="20"/>
        </w:rPr>
        <w:t>, kế hoạch phát triển nhà ở.</w:t>
      </w:r>
    </w:p>
    <w:p w14:paraId="7C03471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Dự kiến khả năng tài chính từ ngân sách của địa phương để hỗ </w:t>
      </w:r>
      <w:r w:rsidR="00383932" w:rsidRPr="00100172">
        <w:rPr>
          <w:rFonts w:ascii="Arial" w:hAnsi="Arial" w:cs="Arial"/>
          <w:sz w:val="20"/>
          <w:szCs w:val="20"/>
        </w:rPr>
        <w:t>trợ</w:t>
      </w:r>
      <w:r w:rsidRPr="00100172">
        <w:rPr>
          <w:rFonts w:ascii="Arial" w:hAnsi="Arial" w:cs="Arial"/>
          <w:sz w:val="20"/>
          <w:szCs w:val="20"/>
        </w:rPr>
        <w:t xml:space="preserve"> xây dựng nhà ở dành cho các đối tượng thuộc diện được hưởng chính sách nhà ở xã hội.</w:t>
      </w:r>
    </w:p>
    <w:p w14:paraId="24CC6993"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3.</w:t>
      </w:r>
      <w:r w:rsidR="00383932" w:rsidRPr="00100172">
        <w:rPr>
          <w:rFonts w:ascii="Arial" w:hAnsi="Arial" w:cs="Arial"/>
          <w:b/>
          <w:bCs/>
          <w:sz w:val="20"/>
          <w:szCs w:val="20"/>
        </w:rPr>
        <w:t xml:space="preserve"> </w:t>
      </w:r>
      <w:r w:rsidRPr="00100172">
        <w:rPr>
          <w:rFonts w:ascii="Arial" w:hAnsi="Arial" w:cs="Arial"/>
          <w:b/>
          <w:bCs/>
          <w:sz w:val="20"/>
          <w:szCs w:val="20"/>
        </w:rPr>
        <w:t>Dự báo nh</w:t>
      </w:r>
      <w:r w:rsidR="00670E2E" w:rsidRPr="00100172">
        <w:rPr>
          <w:rFonts w:ascii="Arial" w:hAnsi="Arial" w:cs="Arial"/>
          <w:b/>
          <w:bCs/>
          <w:sz w:val="20"/>
          <w:szCs w:val="20"/>
          <w:lang w:val="en-US"/>
        </w:rPr>
        <w:t>u</w:t>
      </w:r>
      <w:r w:rsidRPr="00100172">
        <w:rPr>
          <w:rFonts w:ascii="Arial" w:hAnsi="Arial" w:cs="Arial"/>
          <w:b/>
          <w:bCs/>
          <w:sz w:val="20"/>
          <w:szCs w:val="20"/>
        </w:rPr>
        <w:t xml:space="preserve"> cầ</w:t>
      </w:r>
      <w:r w:rsidR="00670E2E" w:rsidRPr="00100172">
        <w:rPr>
          <w:rFonts w:ascii="Arial" w:hAnsi="Arial" w:cs="Arial"/>
          <w:b/>
          <w:bCs/>
          <w:sz w:val="20"/>
          <w:szCs w:val="20"/>
          <w:lang w:val="en-US"/>
        </w:rPr>
        <w:t>u</w:t>
      </w:r>
      <w:r w:rsidRPr="00100172">
        <w:rPr>
          <w:rFonts w:ascii="Arial" w:hAnsi="Arial" w:cs="Arial"/>
          <w:b/>
          <w:bCs/>
          <w:sz w:val="20"/>
          <w:szCs w:val="20"/>
        </w:rPr>
        <w:t xml:space="preserve"> chung về </w:t>
      </w:r>
      <w:r w:rsidR="00383932" w:rsidRPr="00100172">
        <w:rPr>
          <w:rFonts w:ascii="Arial" w:hAnsi="Arial" w:cs="Arial"/>
          <w:b/>
          <w:bCs/>
          <w:sz w:val="20"/>
          <w:szCs w:val="20"/>
        </w:rPr>
        <w:t>nhà ở</w:t>
      </w:r>
    </w:p>
    <w:p w14:paraId="50FAE2E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Công thức dự b</w:t>
      </w:r>
      <w:r w:rsidR="00DC6C11" w:rsidRPr="00100172">
        <w:rPr>
          <w:rFonts w:ascii="Arial" w:hAnsi="Arial" w:cs="Arial"/>
          <w:sz w:val="20"/>
          <w:szCs w:val="20"/>
          <w:lang w:val="en-US"/>
        </w:rPr>
        <w:t>á</w:t>
      </w:r>
      <w:r w:rsidRPr="00100172">
        <w:rPr>
          <w:rFonts w:ascii="Arial" w:hAnsi="Arial" w:cs="Arial"/>
          <w:sz w:val="20"/>
          <w:szCs w:val="20"/>
        </w:rPr>
        <w:t>o nhu cầu nhà ở:</w:t>
      </w:r>
    </w:p>
    <w:p w14:paraId="43DE873D" w14:textId="77777777" w:rsidR="007F20BC" w:rsidRPr="00100172" w:rsidRDefault="00670E2E" w:rsidP="00100172">
      <w:pPr>
        <w:spacing w:before="120"/>
        <w:jc w:val="center"/>
        <w:rPr>
          <w:rFonts w:ascii="Arial" w:hAnsi="Arial" w:cs="Arial"/>
          <w:sz w:val="20"/>
          <w:szCs w:val="20"/>
        </w:rPr>
      </w:pPr>
      <w:r w:rsidRPr="00100172">
        <w:rPr>
          <w:rFonts w:ascii="Arial" w:hAnsi="Arial" w:cs="Arial"/>
          <w:sz w:val="20"/>
          <w:szCs w:val="20"/>
          <w:lang w:val="en-US"/>
        </w:rPr>
        <w:t>S</w:t>
      </w:r>
      <w:r w:rsidRPr="00100172">
        <w:rPr>
          <w:rFonts w:ascii="Arial" w:hAnsi="Arial" w:cs="Arial"/>
          <w:sz w:val="20"/>
          <w:szCs w:val="20"/>
          <w:vertAlign w:val="subscript"/>
          <w:lang w:val="en-US"/>
        </w:rPr>
        <w:t>T</w:t>
      </w:r>
      <w:r w:rsidR="007F20BC" w:rsidRPr="00100172">
        <w:rPr>
          <w:rFonts w:ascii="Arial" w:hAnsi="Arial" w:cs="Arial"/>
          <w:sz w:val="20"/>
          <w:szCs w:val="20"/>
        </w:rPr>
        <w:t xml:space="preserve"> = S</w:t>
      </w:r>
      <w:r w:rsidR="007F20BC" w:rsidRPr="00100172">
        <w:rPr>
          <w:rFonts w:ascii="Arial" w:hAnsi="Arial" w:cs="Arial"/>
          <w:sz w:val="20"/>
          <w:szCs w:val="20"/>
          <w:vertAlign w:val="subscript"/>
        </w:rPr>
        <w:t>bq</w:t>
      </w:r>
      <w:r w:rsidR="007F20BC" w:rsidRPr="00100172">
        <w:rPr>
          <w:rFonts w:ascii="Arial" w:hAnsi="Arial" w:cs="Arial"/>
          <w:sz w:val="20"/>
          <w:szCs w:val="20"/>
        </w:rPr>
        <w:t xml:space="preserve"> </w:t>
      </w:r>
      <w:r w:rsidR="00305E6C" w:rsidRPr="00100172">
        <w:rPr>
          <w:rFonts w:ascii="Arial" w:hAnsi="Arial" w:cs="Arial"/>
          <w:sz w:val="20"/>
          <w:szCs w:val="20"/>
          <w:lang w:val="en-US"/>
        </w:rPr>
        <w:t>x</w:t>
      </w:r>
      <w:r w:rsidR="007F20BC" w:rsidRPr="00100172">
        <w:rPr>
          <w:rFonts w:ascii="Arial" w:hAnsi="Arial" w:cs="Arial"/>
          <w:sz w:val="20"/>
          <w:szCs w:val="20"/>
        </w:rPr>
        <w:t xml:space="preserve"> D</w:t>
      </w:r>
      <w:r w:rsidR="007F20BC" w:rsidRPr="00100172">
        <w:rPr>
          <w:rFonts w:ascii="Arial" w:hAnsi="Arial" w:cs="Arial"/>
          <w:sz w:val="20"/>
          <w:szCs w:val="20"/>
          <w:vertAlign w:val="subscript"/>
        </w:rPr>
        <w:t>s</w:t>
      </w:r>
      <w:r w:rsidR="007F20BC" w:rsidRPr="00100172">
        <w:rPr>
          <w:rFonts w:ascii="Arial" w:hAnsi="Arial" w:cs="Arial"/>
          <w:sz w:val="20"/>
          <w:szCs w:val="20"/>
        </w:rPr>
        <w:t xml:space="preserve">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007F20BC" w:rsidRPr="00100172">
        <w:rPr>
          <w:rFonts w:ascii="Arial" w:hAnsi="Arial" w:cs="Arial"/>
          <w:sz w:val="20"/>
          <w:szCs w:val="20"/>
        </w:rPr>
        <w:t>)</w:t>
      </w:r>
    </w:p>
    <w:p w14:paraId="4AF6FD29" w14:textId="77777777" w:rsidR="007F20BC" w:rsidRPr="00100172" w:rsidRDefault="007F20BC" w:rsidP="00100172">
      <w:pPr>
        <w:spacing w:before="120"/>
        <w:rPr>
          <w:rFonts w:ascii="Arial" w:hAnsi="Arial" w:cs="Arial"/>
          <w:sz w:val="20"/>
          <w:szCs w:val="20"/>
          <w:lang w:val="en-US"/>
        </w:rPr>
      </w:pPr>
      <w:r w:rsidRPr="00100172">
        <w:rPr>
          <w:rFonts w:ascii="Arial" w:hAnsi="Arial" w:cs="Arial"/>
          <w:sz w:val="20"/>
          <w:szCs w:val="20"/>
        </w:rPr>
        <w:t>Trong đó</w:t>
      </w:r>
      <w:r w:rsidR="00670E2E" w:rsidRPr="00100172">
        <w:rPr>
          <w:rFonts w:ascii="Arial" w:hAnsi="Arial" w:cs="Arial"/>
          <w:sz w:val="20"/>
          <w:szCs w:val="20"/>
          <w:lang w:val="en-US"/>
        </w:rPr>
        <w:t>:</w:t>
      </w:r>
      <w:r w:rsidRPr="00100172">
        <w:rPr>
          <w:rFonts w:ascii="Arial" w:hAnsi="Arial" w:cs="Arial"/>
          <w:sz w:val="20"/>
          <w:szCs w:val="20"/>
        </w:rPr>
        <w:t xml:space="preserve"> S</w:t>
      </w:r>
      <w:r w:rsidR="00670E2E" w:rsidRPr="00100172">
        <w:rPr>
          <w:rFonts w:ascii="Arial" w:hAnsi="Arial" w:cs="Arial"/>
          <w:sz w:val="20"/>
          <w:szCs w:val="20"/>
          <w:vertAlign w:val="subscript"/>
          <w:lang w:val="en-US"/>
        </w:rPr>
        <w:t>T</w:t>
      </w:r>
      <w:r w:rsidRPr="00100172">
        <w:rPr>
          <w:rFonts w:ascii="Arial" w:hAnsi="Arial" w:cs="Arial"/>
          <w:sz w:val="20"/>
          <w:szCs w:val="20"/>
        </w:rPr>
        <w:t xml:space="preserve"> là tổng diện tích nhà ở</w:t>
      </w:r>
    </w:p>
    <w:p w14:paraId="005AEB1C" w14:textId="77777777" w:rsidR="00670E2E" w:rsidRPr="00100172" w:rsidRDefault="007F20BC" w:rsidP="00100172">
      <w:pPr>
        <w:spacing w:before="120"/>
        <w:rPr>
          <w:rFonts w:ascii="Arial" w:hAnsi="Arial" w:cs="Arial"/>
          <w:sz w:val="20"/>
          <w:szCs w:val="20"/>
          <w:lang w:val="en-US"/>
        </w:rPr>
      </w:pPr>
      <w:r w:rsidRPr="00100172">
        <w:rPr>
          <w:rFonts w:ascii="Arial" w:hAnsi="Arial" w:cs="Arial"/>
          <w:sz w:val="20"/>
          <w:szCs w:val="20"/>
        </w:rPr>
        <w:t>S</w:t>
      </w:r>
      <w:r w:rsidRPr="00100172">
        <w:rPr>
          <w:rFonts w:ascii="Arial" w:hAnsi="Arial" w:cs="Arial"/>
          <w:sz w:val="20"/>
          <w:szCs w:val="20"/>
          <w:vertAlign w:val="subscript"/>
        </w:rPr>
        <w:t>bq</w:t>
      </w:r>
      <w:r w:rsidRPr="00100172">
        <w:rPr>
          <w:rFonts w:ascii="Arial" w:hAnsi="Arial" w:cs="Arial"/>
          <w:sz w:val="20"/>
          <w:szCs w:val="20"/>
        </w:rPr>
        <w:t xml:space="preserve"> là diện tích nhà ở bình quân đầu người</w:t>
      </w:r>
    </w:p>
    <w:p w14:paraId="3AFA432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D</w:t>
      </w:r>
      <w:r w:rsidRPr="00100172">
        <w:rPr>
          <w:rFonts w:ascii="Arial" w:hAnsi="Arial" w:cs="Arial"/>
          <w:sz w:val="20"/>
          <w:szCs w:val="20"/>
          <w:vertAlign w:val="subscript"/>
        </w:rPr>
        <w:t>s</w:t>
      </w:r>
      <w:r w:rsidRPr="00100172">
        <w:rPr>
          <w:rFonts w:ascii="Arial" w:hAnsi="Arial" w:cs="Arial"/>
          <w:sz w:val="20"/>
          <w:szCs w:val="20"/>
        </w:rPr>
        <w:t xml:space="preserve"> là dân số Toàn thành phố</w:t>
      </w:r>
    </w:p>
    <w:p w14:paraId="2DEEE891"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3.1.</w:t>
      </w:r>
      <w:r w:rsidR="00383932" w:rsidRPr="00100172">
        <w:rPr>
          <w:rFonts w:ascii="Arial" w:hAnsi="Arial" w:cs="Arial"/>
          <w:b/>
          <w:bCs/>
          <w:sz w:val="20"/>
          <w:szCs w:val="20"/>
        </w:rPr>
        <w:t xml:space="preserve"> </w:t>
      </w:r>
      <w:r w:rsidRPr="00100172">
        <w:rPr>
          <w:rFonts w:ascii="Arial" w:hAnsi="Arial" w:cs="Arial"/>
          <w:b/>
          <w:bCs/>
          <w:sz w:val="20"/>
          <w:szCs w:val="20"/>
        </w:rPr>
        <w:t>Dự báo dân số</w:t>
      </w:r>
    </w:p>
    <w:p w14:paraId="415CC9C8" w14:textId="77777777" w:rsidR="007F20BC" w:rsidRPr="00100172" w:rsidRDefault="007F20BC" w:rsidP="00100172">
      <w:pPr>
        <w:spacing w:before="120"/>
        <w:rPr>
          <w:rFonts w:ascii="Arial" w:hAnsi="Arial" w:cs="Arial"/>
          <w:sz w:val="20"/>
          <w:szCs w:val="20"/>
        </w:rPr>
      </w:pPr>
      <w:r w:rsidRPr="00100172">
        <w:rPr>
          <w:rFonts w:ascii="Arial" w:hAnsi="Arial" w:cs="Arial"/>
          <w:color w:val="auto"/>
          <w:sz w:val="20"/>
          <w:szCs w:val="20"/>
        </w:rPr>
        <w:t xml:space="preserve">Căn cứ </w:t>
      </w:r>
      <w:r w:rsidR="00383932" w:rsidRPr="00100172">
        <w:rPr>
          <w:rFonts w:ascii="Arial" w:hAnsi="Arial" w:cs="Arial"/>
          <w:color w:val="auto"/>
          <w:sz w:val="20"/>
          <w:szCs w:val="20"/>
        </w:rPr>
        <w:t>Điều chỉnh</w:t>
      </w:r>
      <w:r w:rsidRPr="00100172">
        <w:rPr>
          <w:rFonts w:ascii="Arial" w:hAnsi="Arial" w:cs="Arial"/>
          <w:color w:val="auto"/>
          <w:sz w:val="20"/>
          <w:szCs w:val="20"/>
        </w:rPr>
        <w:t xml:space="preserve"> Quy hoạch chung thành phố Hải Phòng đến năm 2040, tầm nhìn đến năm 2050,</w:t>
      </w:r>
      <w:r w:rsidRPr="00100172">
        <w:rPr>
          <w:rFonts w:ascii="Arial" w:hAnsi="Arial" w:cs="Arial"/>
          <w:sz w:val="20"/>
          <w:szCs w:val="20"/>
        </w:rPr>
        <w:t xml:space="preserve"> quy mô dân số toàn đô thị </w:t>
      </w:r>
      <w:r w:rsidR="00383932" w:rsidRPr="00100172">
        <w:rPr>
          <w:rFonts w:ascii="Arial" w:hAnsi="Arial" w:cs="Arial"/>
          <w:sz w:val="20"/>
          <w:szCs w:val="20"/>
        </w:rPr>
        <w:t>đến</w:t>
      </w:r>
      <w:r w:rsidRPr="00100172">
        <w:rPr>
          <w:rFonts w:ascii="Arial" w:hAnsi="Arial" w:cs="Arial"/>
          <w:sz w:val="20"/>
          <w:szCs w:val="20"/>
        </w:rPr>
        <w:t xml:space="preserve"> 2030 là 2,8 - 3,0 triệu người; tỷ lệ đô thị hóa đạt 74 - 76 %. Đến năm 2040 là 3,8 - 4,7 triệu người, tỷ lệ đô thị hóa là 80 - 86%. Đến năm 2050 là 5,0 - 5,5 triệu người; tỷ lệ đô thị hóa khoảng 90-92%.</w:t>
      </w:r>
    </w:p>
    <w:p w14:paraId="1FB5E5F5"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Bảng 3.1: Dự báo dân s</w:t>
      </w:r>
      <w:r w:rsidR="00C96E0E" w:rsidRPr="00100172">
        <w:rPr>
          <w:rFonts w:ascii="Arial" w:hAnsi="Arial" w:cs="Arial"/>
          <w:b/>
          <w:bCs/>
          <w:sz w:val="20"/>
          <w:szCs w:val="20"/>
          <w:lang w:val="en-US"/>
        </w:rPr>
        <w:t>ố</w:t>
      </w:r>
      <w:r w:rsidRPr="00100172">
        <w:rPr>
          <w:rFonts w:ascii="Arial" w:hAnsi="Arial" w:cs="Arial"/>
          <w:b/>
          <w:bCs/>
          <w:sz w:val="20"/>
          <w:szCs w:val="20"/>
        </w:rPr>
        <w:t xml:space="preserve"> thành ph</w:t>
      </w:r>
      <w:r w:rsidR="00C96E0E" w:rsidRPr="00100172">
        <w:rPr>
          <w:rFonts w:ascii="Arial" w:hAnsi="Arial" w:cs="Arial"/>
          <w:b/>
          <w:bCs/>
          <w:sz w:val="20"/>
          <w:szCs w:val="20"/>
          <w:lang w:val="en-US"/>
        </w:rPr>
        <w:t>ố</w:t>
      </w:r>
      <w:r w:rsidRPr="00100172">
        <w:rPr>
          <w:rFonts w:ascii="Arial" w:hAnsi="Arial" w:cs="Arial"/>
          <w:b/>
          <w:bCs/>
          <w:sz w:val="20"/>
          <w:szCs w:val="20"/>
        </w:rPr>
        <w:t xml:space="preserve"> đến năm 2030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40"/>
        <w:gridCol w:w="1520"/>
        <w:gridCol w:w="3283"/>
        <w:gridCol w:w="2991"/>
      </w:tblGrid>
      <w:tr w:rsidR="007F20BC" w:rsidRPr="00100172" w14:paraId="0F602A86" w14:textId="77777777">
        <w:tblPrEx>
          <w:tblCellMar>
            <w:top w:w="0" w:type="dxa"/>
            <w:left w:w="0" w:type="dxa"/>
            <w:bottom w:w="0" w:type="dxa"/>
            <w:right w:w="0" w:type="dxa"/>
          </w:tblCellMar>
        </w:tblPrEx>
        <w:tc>
          <w:tcPr>
            <w:tcW w:w="487" w:type="pct"/>
            <w:tcBorders>
              <w:top w:val="single" w:sz="2" w:space="0" w:color="auto"/>
              <w:left w:val="single" w:sz="2" w:space="0" w:color="auto"/>
              <w:bottom w:val="single" w:sz="2" w:space="0" w:color="auto"/>
              <w:right w:val="single" w:sz="2" w:space="0" w:color="auto"/>
            </w:tcBorders>
            <w:shd w:val="clear" w:color="auto" w:fill="FFFFFF"/>
            <w:vAlign w:val="center"/>
          </w:tcPr>
          <w:p w14:paraId="2043BBDA"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STT</w:t>
            </w:r>
          </w:p>
        </w:tc>
        <w:tc>
          <w:tcPr>
            <w:tcW w:w="880" w:type="pct"/>
            <w:tcBorders>
              <w:top w:val="single" w:sz="2" w:space="0" w:color="auto"/>
              <w:left w:val="single" w:sz="2" w:space="0" w:color="auto"/>
              <w:bottom w:val="single" w:sz="2" w:space="0" w:color="auto"/>
              <w:right w:val="single" w:sz="2" w:space="0" w:color="auto"/>
            </w:tcBorders>
            <w:shd w:val="clear" w:color="auto" w:fill="FFFFFF"/>
            <w:vAlign w:val="center"/>
          </w:tcPr>
          <w:p w14:paraId="618A577C"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Năm</w:t>
            </w:r>
          </w:p>
        </w:tc>
        <w:tc>
          <w:tcPr>
            <w:tcW w:w="1901" w:type="pct"/>
            <w:tcBorders>
              <w:top w:val="single" w:sz="2" w:space="0" w:color="auto"/>
              <w:left w:val="single" w:sz="2" w:space="0" w:color="auto"/>
              <w:bottom w:val="single" w:sz="2" w:space="0" w:color="auto"/>
              <w:right w:val="single" w:sz="2" w:space="0" w:color="auto"/>
            </w:tcBorders>
            <w:shd w:val="clear" w:color="auto" w:fill="FFFFFF"/>
            <w:vAlign w:val="center"/>
          </w:tcPr>
          <w:p w14:paraId="134B2038"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Dân số toàn Thành ph</w:t>
            </w:r>
            <w:r w:rsidR="00C96E0E" w:rsidRPr="00100172">
              <w:rPr>
                <w:rFonts w:ascii="Arial" w:hAnsi="Arial" w:cs="Arial"/>
                <w:b/>
                <w:bCs/>
                <w:sz w:val="20"/>
                <w:szCs w:val="20"/>
                <w:lang w:val="en-US"/>
              </w:rPr>
              <w:t>ố</w:t>
            </w:r>
            <w:r w:rsidRPr="00100172">
              <w:rPr>
                <w:rFonts w:ascii="Arial" w:hAnsi="Arial" w:cs="Arial"/>
                <w:b/>
                <w:bCs/>
                <w:sz w:val="20"/>
                <w:szCs w:val="20"/>
              </w:rPr>
              <w:t xml:space="preserve"> (người)</w:t>
            </w:r>
          </w:p>
        </w:tc>
        <w:tc>
          <w:tcPr>
            <w:tcW w:w="1732" w:type="pct"/>
            <w:tcBorders>
              <w:top w:val="single" w:sz="2" w:space="0" w:color="auto"/>
              <w:left w:val="single" w:sz="2" w:space="0" w:color="auto"/>
              <w:bottom w:val="single" w:sz="2" w:space="0" w:color="auto"/>
              <w:right w:val="single" w:sz="2" w:space="0" w:color="auto"/>
            </w:tcBorders>
            <w:shd w:val="clear" w:color="auto" w:fill="FFFFFF"/>
            <w:vAlign w:val="center"/>
          </w:tcPr>
          <w:p w14:paraId="441FB499"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Dân s</w:t>
            </w:r>
            <w:r w:rsidR="00C96E0E" w:rsidRPr="00100172">
              <w:rPr>
                <w:rFonts w:ascii="Arial" w:hAnsi="Arial" w:cs="Arial"/>
                <w:b/>
                <w:bCs/>
                <w:sz w:val="20"/>
                <w:szCs w:val="20"/>
                <w:lang w:val="en-US"/>
              </w:rPr>
              <w:t>ố</w:t>
            </w:r>
            <w:r w:rsidRPr="00100172">
              <w:rPr>
                <w:rFonts w:ascii="Arial" w:hAnsi="Arial" w:cs="Arial"/>
                <w:b/>
                <w:bCs/>
                <w:sz w:val="20"/>
                <w:szCs w:val="20"/>
              </w:rPr>
              <w:t xml:space="preserve"> đô thị (người)</w:t>
            </w:r>
          </w:p>
        </w:tc>
      </w:tr>
      <w:tr w:rsidR="007F20BC" w:rsidRPr="00100172" w14:paraId="322ABF01" w14:textId="77777777">
        <w:tblPrEx>
          <w:tblCellMar>
            <w:top w:w="0" w:type="dxa"/>
            <w:left w:w="0" w:type="dxa"/>
            <w:bottom w:w="0" w:type="dxa"/>
            <w:right w:w="0" w:type="dxa"/>
          </w:tblCellMar>
        </w:tblPrEx>
        <w:tc>
          <w:tcPr>
            <w:tcW w:w="487" w:type="pct"/>
            <w:tcBorders>
              <w:top w:val="single" w:sz="2" w:space="0" w:color="auto"/>
              <w:left w:val="single" w:sz="2" w:space="0" w:color="auto"/>
              <w:bottom w:val="single" w:sz="2" w:space="0" w:color="auto"/>
              <w:right w:val="single" w:sz="2" w:space="0" w:color="auto"/>
            </w:tcBorders>
            <w:shd w:val="clear" w:color="auto" w:fill="FFFFFF"/>
            <w:vAlign w:val="center"/>
          </w:tcPr>
          <w:p w14:paraId="774C2174"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w:t>
            </w:r>
          </w:p>
        </w:tc>
        <w:tc>
          <w:tcPr>
            <w:tcW w:w="880" w:type="pct"/>
            <w:tcBorders>
              <w:top w:val="single" w:sz="2" w:space="0" w:color="auto"/>
              <w:left w:val="single" w:sz="2" w:space="0" w:color="auto"/>
              <w:bottom w:val="single" w:sz="2" w:space="0" w:color="auto"/>
              <w:right w:val="single" w:sz="2" w:space="0" w:color="auto"/>
            </w:tcBorders>
            <w:shd w:val="clear" w:color="auto" w:fill="FFFFFF"/>
            <w:vAlign w:val="center"/>
          </w:tcPr>
          <w:p w14:paraId="3EAC69FC"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2020</w:t>
            </w:r>
          </w:p>
        </w:tc>
        <w:tc>
          <w:tcPr>
            <w:tcW w:w="1901" w:type="pct"/>
            <w:tcBorders>
              <w:top w:val="single" w:sz="2" w:space="0" w:color="auto"/>
              <w:left w:val="single" w:sz="2" w:space="0" w:color="auto"/>
              <w:bottom w:val="single" w:sz="2" w:space="0" w:color="auto"/>
              <w:right w:val="single" w:sz="2" w:space="0" w:color="auto"/>
            </w:tcBorders>
            <w:shd w:val="clear" w:color="auto" w:fill="FFFFFF"/>
            <w:vAlign w:val="center"/>
          </w:tcPr>
          <w:p w14:paraId="776AB259"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2.053.493</w:t>
            </w:r>
          </w:p>
        </w:tc>
        <w:tc>
          <w:tcPr>
            <w:tcW w:w="1732" w:type="pct"/>
            <w:tcBorders>
              <w:top w:val="single" w:sz="2" w:space="0" w:color="auto"/>
              <w:left w:val="single" w:sz="2" w:space="0" w:color="auto"/>
              <w:bottom w:val="single" w:sz="2" w:space="0" w:color="auto"/>
              <w:right w:val="single" w:sz="2" w:space="0" w:color="auto"/>
            </w:tcBorders>
            <w:shd w:val="clear" w:color="auto" w:fill="FFFFFF"/>
            <w:vAlign w:val="center"/>
          </w:tcPr>
          <w:p w14:paraId="5348FD50"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932.547</w:t>
            </w:r>
          </w:p>
        </w:tc>
      </w:tr>
      <w:tr w:rsidR="007F20BC" w:rsidRPr="00100172" w14:paraId="65141EFB" w14:textId="77777777">
        <w:tblPrEx>
          <w:tblCellMar>
            <w:top w:w="0" w:type="dxa"/>
            <w:left w:w="0" w:type="dxa"/>
            <w:bottom w:w="0" w:type="dxa"/>
            <w:right w:w="0" w:type="dxa"/>
          </w:tblCellMar>
        </w:tblPrEx>
        <w:tc>
          <w:tcPr>
            <w:tcW w:w="487" w:type="pct"/>
            <w:tcBorders>
              <w:top w:val="single" w:sz="2" w:space="0" w:color="auto"/>
              <w:left w:val="single" w:sz="2" w:space="0" w:color="auto"/>
              <w:bottom w:val="single" w:sz="2" w:space="0" w:color="auto"/>
              <w:right w:val="single" w:sz="2" w:space="0" w:color="auto"/>
            </w:tcBorders>
            <w:shd w:val="clear" w:color="auto" w:fill="FFFFFF"/>
            <w:vAlign w:val="center"/>
          </w:tcPr>
          <w:p w14:paraId="2CEE5425"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w:t>
            </w:r>
          </w:p>
        </w:tc>
        <w:tc>
          <w:tcPr>
            <w:tcW w:w="880" w:type="pct"/>
            <w:tcBorders>
              <w:top w:val="single" w:sz="2" w:space="0" w:color="auto"/>
              <w:left w:val="single" w:sz="2" w:space="0" w:color="auto"/>
              <w:bottom w:val="single" w:sz="2" w:space="0" w:color="auto"/>
              <w:right w:val="single" w:sz="2" w:space="0" w:color="auto"/>
            </w:tcBorders>
            <w:shd w:val="clear" w:color="auto" w:fill="FFFFFF"/>
            <w:vAlign w:val="center"/>
          </w:tcPr>
          <w:p w14:paraId="4E1ECD8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2025</w:t>
            </w:r>
          </w:p>
        </w:tc>
        <w:tc>
          <w:tcPr>
            <w:tcW w:w="1901" w:type="pct"/>
            <w:tcBorders>
              <w:top w:val="single" w:sz="2" w:space="0" w:color="auto"/>
              <w:left w:val="single" w:sz="2" w:space="0" w:color="auto"/>
              <w:bottom w:val="single" w:sz="2" w:space="0" w:color="auto"/>
              <w:right w:val="single" w:sz="2" w:space="0" w:color="auto"/>
            </w:tcBorders>
            <w:shd w:val="clear" w:color="auto" w:fill="FFFFFF"/>
            <w:vAlign w:val="center"/>
          </w:tcPr>
          <w:p w14:paraId="0EC0B0AF"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2.442.706</w:t>
            </w:r>
          </w:p>
        </w:tc>
        <w:tc>
          <w:tcPr>
            <w:tcW w:w="1732" w:type="pct"/>
            <w:tcBorders>
              <w:top w:val="single" w:sz="2" w:space="0" w:color="auto"/>
              <w:left w:val="single" w:sz="2" w:space="0" w:color="auto"/>
              <w:bottom w:val="single" w:sz="2" w:space="0" w:color="auto"/>
              <w:right w:val="single" w:sz="2" w:space="0" w:color="auto"/>
            </w:tcBorders>
            <w:shd w:val="clear" w:color="auto" w:fill="FFFFFF"/>
            <w:vAlign w:val="center"/>
          </w:tcPr>
          <w:p w14:paraId="1146D2DD"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1.388.087</w:t>
            </w:r>
          </w:p>
        </w:tc>
      </w:tr>
      <w:tr w:rsidR="007F20BC" w:rsidRPr="00100172" w14:paraId="40141982" w14:textId="77777777">
        <w:tblPrEx>
          <w:tblCellMar>
            <w:top w:w="0" w:type="dxa"/>
            <w:left w:w="0" w:type="dxa"/>
            <w:bottom w:w="0" w:type="dxa"/>
            <w:right w:w="0" w:type="dxa"/>
          </w:tblCellMar>
        </w:tblPrEx>
        <w:tc>
          <w:tcPr>
            <w:tcW w:w="487" w:type="pct"/>
            <w:tcBorders>
              <w:top w:val="single" w:sz="2" w:space="0" w:color="auto"/>
              <w:left w:val="single" w:sz="2" w:space="0" w:color="auto"/>
              <w:bottom w:val="single" w:sz="2" w:space="0" w:color="auto"/>
              <w:right w:val="single" w:sz="2" w:space="0" w:color="auto"/>
            </w:tcBorders>
            <w:shd w:val="clear" w:color="auto" w:fill="FFFFFF"/>
            <w:vAlign w:val="center"/>
          </w:tcPr>
          <w:p w14:paraId="4FF573F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w:t>
            </w:r>
          </w:p>
        </w:tc>
        <w:tc>
          <w:tcPr>
            <w:tcW w:w="880" w:type="pct"/>
            <w:tcBorders>
              <w:top w:val="single" w:sz="2" w:space="0" w:color="auto"/>
              <w:left w:val="single" w:sz="2" w:space="0" w:color="auto"/>
              <w:bottom w:val="single" w:sz="2" w:space="0" w:color="auto"/>
              <w:right w:val="single" w:sz="2" w:space="0" w:color="auto"/>
            </w:tcBorders>
            <w:shd w:val="clear" w:color="auto" w:fill="FFFFFF"/>
            <w:vAlign w:val="center"/>
          </w:tcPr>
          <w:p w14:paraId="166E194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2030</w:t>
            </w:r>
          </w:p>
        </w:tc>
        <w:tc>
          <w:tcPr>
            <w:tcW w:w="1901" w:type="pct"/>
            <w:tcBorders>
              <w:top w:val="single" w:sz="2" w:space="0" w:color="auto"/>
              <w:left w:val="single" w:sz="2" w:space="0" w:color="auto"/>
              <w:bottom w:val="single" w:sz="2" w:space="0" w:color="auto"/>
              <w:right w:val="single" w:sz="2" w:space="0" w:color="auto"/>
            </w:tcBorders>
            <w:shd w:val="clear" w:color="auto" w:fill="FFFFFF"/>
            <w:vAlign w:val="center"/>
          </w:tcPr>
          <w:p w14:paraId="18CC9721"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3.000.000</w:t>
            </w:r>
          </w:p>
        </w:tc>
        <w:tc>
          <w:tcPr>
            <w:tcW w:w="1732" w:type="pct"/>
            <w:tcBorders>
              <w:top w:val="single" w:sz="2" w:space="0" w:color="auto"/>
              <w:left w:val="single" w:sz="2" w:space="0" w:color="auto"/>
              <w:bottom w:val="single" w:sz="2" w:space="0" w:color="auto"/>
              <w:right w:val="single" w:sz="2" w:space="0" w:color="auto"/>
            </w:tcBorders>
            <w:shd w:val="clear" w:color="auto" w:fill="FFFFFF"/>
            <w:vAlign w:val="center"/>
          </w:tcPr>
          <w:p w14:paraId="7BCE9AC3"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2</w:t>
            </w:r>
            <w:r w:rsidR="00C96E0E" w:rsidRPr="00100172">
              <w:rPr>
                <w:rFonts w:ascii="Arial" w:hAnsi="Arial" w:cs="Arial"/>
                <w:sz w:val="20"/>
                <w:szCs w:val="20"/>
                <w:lang w:val="en-US"/>
              </w:rPr>
              <w:t>.</w:t>
            </w:r>
            <w:r w:rsidRPr="00100172">
              <w:rPr>
                <w:rFonts w:ascii="Arial" w:hAnsi="Arial" w:cs="Arial"/>
                <w:sz w:val="20"/>
                <w:szCs w:val="20"/>
              </w:rPr>
              <w:t>250.000</w:t>
            </w:r>
          </w:p>
        </w:tc>
      </w:tr>
    </w:tbl>
    <w:p w14:paraId="5E237501"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3.2.</w:t>
      </w:r>
      <w:r w:rsidR="00383932" w:rsidRPr="00100172">
        <w:rPr>
          <w:rFonts w:ascii="Arial" w:hAnsi="Arial" w:cs="Arial"/>
          <w:b/>
          <w:bCs/>
          <w:sz w:val="20"/>
          <w:szCs w:val="20"/>
        </w:rPr>
        <w:t xml:space="preserve"> </w:t>
      </w:r>
      <w:r w:rsidRPr="00100172">
        <w:rPr>
          <w:rFonts w:ascii="Arial" w:hAnsi="Arial" w:cs="Arial"/>
          <w:b/>
          <w:bCs/>
          <w:sz w:val="20"/>
          <w:szCs w:val="20"/>
        </w:rPr>
        <w:t>Dự báo tăng trưởng kinh tế</w:t>
      </w:r>
    </w:p>
    <w:p w14:paraId="114C8CF8" w14:textId="77777777" w:rsidR="004E0D7F" w:rsidRPr="00100172" w:rsidRDefault="007F20BC" w:rsidP="00100172">
      <w:pPr>
        <w:spacing w:before="120"/>
        <w:rPr>
          <w:rFonts w:ascii="Arial" w:hAnsi="Arial" w:cs="Arial"/>
          <w:sz w:val="20"/>
          <w:szCs w:val="20"/>
          <w:lang w:val="en-US"/>
        </w:rPr>
      </w:pPr>
      <w:r w:rsidRPr="00100172">
        <w:rPr>
          <w:rFonts w:ascii="Arial" w:hAnsi="Arial" w:cs="Arial"/>
          <w:sz w:val="20"/>
          <w:szCs w:val="20"/>
        </w:rPr>
        <w:t xml:space="preserve">Theo nghiên cứu quá trình phát triển tổng sản phẩm trên địa bàn theo giá hiện hành (GRDP) từ năm 2009 đến năm 2020, dự báo tổng sản phẩm thành phố tương lai theo tỷ lệ tăng trung bình hàng năm của thành phố theo công thức: </w:t>
      </w:r>
    </w:p>
    <w:p w14:paraId="40C8C542" w14:textId="77777777" w:rsidR="004E0D7F" w:rsidRPr="00100172" w:rsidRDefault="007F20BC" w:rsidP="00100172">
      <w:pPr>
        <w:spacing w:before="120"/>
        <w:rPr>
          <w:rFonts w:ascii="Arial" w:hAnsi="Arial" w:cs="Arial"/>
          <w:sz w:val="20"/>
          <w:szCs w:val="20"/>
          <w:lang w:val="en-US"/>
        </w:rPr>
      </w:pPr>
      <w:r w:rsidRPr="00100172">
        <w:rPr>
          <w:rFonts w:ascii="Arial" w:hAnsi="Arial" w:cs="Arial"/>
          <w:sz w:val="20"/>
          <w:szCs w:val="20"/>
        </w:rPr>
        <w:t>GRDP</w:t>
      </w:r>
      <w:r w:rsidR="004E0D7F" w:rsidRPr="00100172">
        <w:rPr>
          <w:rFonts w:ascii="Arial" w:hAnsi="Arial" w:cs="Arial"/>
          <w:sz w:val="20"/>
          <w:szCs w:val="20"/>
          <w:vertAlign w:val="superscript"/>
          <w:lang w:val="en-US"/>
        </w:rPr>
        <w:t>t</w:t>
      </w:r>
      <w:r w:rsidR="004E0D7F" w:rsidRPr="00100172">
        <w:rPr>
          <w:rFonts w:ascii="Arial" w:hAnsi="Arial" w:cs="Arial"/>
          <w:sz w:val="20"/>
          <w:szCs w:val="20"/>
          <w:lang w:val="en-US"/>
        </w:rPr>
        <w:t xml:space="preserve"> = </w:t>
      </w:r>
      <w:r w:rsidRPr="00100172">
        <w:rPr>
          <w:rFonts w:ascii="Arial" w:hAnsi="Arial" w:cs="Arial"/>
          <w:sz w:val="20"/>
          <w:szCs w:val="20"/>
        </w:rPr>
        <w:t>GRDP</w:t>
      </w:r>
      <w:r w:rsidR="004E0D7F" w:rsidRPr="00100172">
        <w:rPr>
          <w:rFonts w:ascii="Arial" w:hAnsi="Arial" w:cs="Arial"/>
          <w:sz w:val="20"/>
          <w:szCs w:val="20"/>
          <w:vertAlign w:val="subscript"/>
          <w:lang w:val="en-US"/>
        </w:rPr>
        <w:t>0</w:t>
      </w:r>
      <w:r w:rsidRPr="00100172">
        <w:rPr>
          <w:rFonts w:ascii="Arial" w:hAnsi="Arial" w:cs="Arial"/>
          <w:sz w:val="20"/>
          <w:szCs w:val="20"/>
        </w:rPr>
        <w:t xml:space="preserve"> * (</w:t>
      </w:r>
      <w:r w:rsidR="004E0D7F" w:rsidRPr="00100172">
        <w:rPr>
          <w:rFonts w:ascii="Arial" w:hAnsi="Arial" w:cs="Arial"/>
          <w:sz w:val="20"/>
          <w:szCs w:val="20"/>
          <w:lang w:val="en-US"/>
        </w:rPr>
        <w:t>1</w:t>
      </w:r>
      <w:r w:rsidRPr="00100172">
        <w:rPr>
          <w:rFonts w:ascii="Arial" w:hAnsi="Arial" w:cs="Arial"/>
          <w:sz w:val="20"/>
          <w:szCs w:val="20"/>
        </w:rPr>
        <w:t>+r</w:t>
      </w:r>
      <w:r w:rsidR="004E0D7F" w:rsidRPr="00100172">
        <w:rPr>
          <w:rFonts w:ascii="Arial" w:hAnsi="Arial" w:cs="Arial"/>
          <w:sz w:val="20"/>
          <w:szCs w:val="20"/>
          <w:lang w:val="en-US"/>
        </w:rPr>
        <w:t>)</w:t>
      </w:r>
      <w:r w:rsidR="004E0D7F" w:rsidRPr="00100172">
        <w:rPr>
          <w:rFonts w:ascii="Arial" w:hAnsi="Arial" w:cs="Arial"/>
          <w:sz w:val="20"/>
          <w:szCs w:val="20"/>
          <w:vertAlign w:val="superscript"/>
          <w:lang w:val="en-US"/>
        </w:rPr>
        <w:t>t</w:t>
      </w:r>
      <w:r w:rsidRPr="00100172">
        <w:rPr>
          <w:rFonts w:ascii="Arial" w:hAnsi="Arial" w:cs="Arial"/>
          <w:sz w:val="20"/>
          <w:szCs w:val="20"/>
        </w:rPr>
        <w:t xml:space="preserve"> </w:t>
      </w:r>
    </w:p>
    <w:p w14:paraId="7144538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Trong đó:</w:t>
      </w:r>
    </w:p>
    <w:p w14:paraId="65459173" w14:textId="77777777" w:rsidR="007F20BC" w:rsidRPr="00100172" w:rsidRDefault="004E0D7F" w:rsidP="00100172">
      <w:pPr>
        <w:spacing w:before="120"/>
        <w:rPr>
          <w:rFonts w:ascii="Arial" w:hAnsi="Arial" w:cs="Arial"/>
          <w:sz w:val="20"/>
          <w:szCs w:val="20"/>
        </w:rPr>
      </w:pPr>
      <w:r w:rsidRPr="00100172">
        <w:rPr>
          <w:rFonts w:ascii="Arial" w:hAnsi="Arial" w:cs="Arial"/>
          <w:sz w:val="20"/>
          <w:szCs w:val="20"/>
        </w:rPr>
        <w:t>GRDP</w:t>
      </w:r>
      <w:r w:rsidRPr="00100172">
        <w:rPr>
          <w:rFonts w:ascii="Arial" w:hAnsi="Arial" w:cs="Arial"/>
          <w:sz w:val="20"/>
          <w:szCs w:val="20"/>
          <w:vertAlign w:val="superscript"/>
          <w:lang w:val="en-US"/>
        </w:rPr>
        <w:t>t</w:t>
      </w:r>
      <w:r w:rsidR="007F20BC" w:rsidRPr="00100172">
        <w:rPr>
          <w:rFonts w:ascii="Arial" w:hAnsi="Arial" w:cs="Arial"/>
          <w:sz w:val="20"/>
          <w:szCs w:val="20"/>
        </w:rPr>
        <w:t xml:space="preserve"> là tổng sản phẩm trên địa bàn thành phố theo giá hiện hành n</w:t>
      </w:r>
      <w:r w:rsidRPr="00100172">
        <w:rPr>
          <w:rFonts w:ascii="Arial" w:hAnsi="Arial" w:cs="Arial"/>
          <w:sz w:val="20"/>
          <w:szCs w:val="20"/>
          <w:lang w:val="en-US"/>
        </w:rPr>
        <w:t>ă</w:t>
      </w:r>
      <w:r w:rsidR="007F20BC" w:rsidRPr="00100172">
        <w:rPr>
          <w:rFonts w:ascii="Arial" w:hAnsi="Arial" w:cs="Arial"/>
          <w:sz w:val="20"/>
          <w:szCs w:val="20"/>
        </w:rPr>
        <w:t>m dự</w:t>
      </w:r>
      <w:r w:rsidRPr="00100172">
        <w:rPr>
          <w:rFonts w:ascii="Arial" w:hAnsi="Arial" w:cs="Arial"/>
          <w:sz w:val="20"/>
          <w:szCs w:val="20"/>
          <w:lang w:val="en-US"/>
        </w:rPr>
        <w:t xml:space="preserve"> </w:t>
      </w:r>
      <w:r w:rsidR="007F20BC" w:rsidRPr="00100172">
        <w:rPr>
          <w:rFonts w:ascii="Arial" w:hAnsi="Arial" w:cs="Arial"/>
          <w:sz w:val="20"/>
          <w:szCs w:val="20"/>
        </w:rPr>
        <w:t>báo;</w:t>
      </w:r>
    </w:p>
    <w:p w14:paraId="38E9CB2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GRDP</w:t>
      </w:r>
      <w:r w:rsidR="004E0D7F" w:rsidRPr="00100172">
        <w:rPr>
          <w:rFonts w:ascii="Arial" w:hAnsi="Arial" w:cs="Arial"/>
          <w:sz w:val="20"/>
          <w:szCs w:val="20"/>
          <w:vertAlign w:val="subscript"/>
          <w:lang w:val="en-US"/>
        </w:rPr>
        <w:t>0</w:t>
      </w:r>
      <w:r w:rsidRPr="00100172">
        <w:rPr>
          <w:rFonts w:ascii="Arial" w:hAnsi="Arial" w:cs="Arial"/>
          <w:sz w:val="20"/>
          <w:szCs w:val="20"/>
        </w:rPr>
        <w:t xml:space="preserve"> là tổng sản phẩm trên đị</w:t>
      </w:r>
      <w:r w:rsidR="004E0D7F" w:rsidRPr="00100172">
        <w:rPr>
          <w:rFonts w:ascii="Arial" w:hAnsi="Arial" w:cs="Arial"/>
          <w:sz w:val="20"/>
          <w:szCs w:val="20"/>
        </w:rPr>
        <w:t>a bàn thành ph</w:t>
      </w:r>
      <w:r w:rsidR="004E0D7F" w:rsidRPr="00100172">
        <w:rPr>
          <w:rFonts w:ascii="Arial" w:hAnsi="Arial" w:cs="Arial"/>
          <w:sz w:val="20"/>
          <w:szCs w:val="20"/>
          <w:lang w:val="en-US"/>
        </w:rPr>
        <w:t>ố</w:t>
      </w:r>
      <w:r w:rsidRPr="00100172">
        <w:rPr>
          <w:rFonts w:ascii="Arial" w:hAnsi="Arial" w:cs="Arial"/>
          <w:sz w:val="20"/>
          <w:szCs w:val="20"/>
        </w:rPr>
        <w:t xml:space="preserve"> theo giá hiện hành năm năm</w:t>
      </w:r>
      <w:r w:rsidR="004E0D7F" w:rsidRPr="00100172">
        <w:rPr>
          <w:rFonts w:ascii="Arial" w:hAnsi="Arial" w:cs="Arial"/>
          <w:sz w:val="20"/>
          <w:szCs w:val="20"/>
          <w:lang w:val="en-US"/>
        </w:rPr>
        <w:t xml:space="preserve"> </w:t>
      </w:r>
      <w:r w:rsidRPr="00100172">
        <w:rPr>
          <w:rFonts w:ascii="Arial" w:hAnsi="Arial" w:cs="Arial"/>
          <w:sz w:val="20"/>
          <w:szCs w:val="20"/>
        </w:rPr>
        <w:t>2020;</w:t>
      </w:r>
    </w:p>
    <w:p w14:paraId="7C23AA53" w14:textId="77777777" w:rsidR="004E0D7F" w:rsidRPr="00100172" w:rsidRDefault="007F20BC" w:rsidP="00100172">
      <w:pPr>
        <w:spacing w:before="120"/>
        <w:rPr>
          <w:rFonts w:ascii="Arial" w:hAnsi="Arial" w:cs="Arial"/>
          <w:sz w:val="20"/>
          <w:szCs w:val="20"/>
          <w:lang w:val="en-US"/>
        </w:rPr>
      </w:pPr>
      <w:r w:rsidRPr="00100172">
        <w:rPr>
          <w:rFonts w:ascii="Arial" w:hAnsi="Arial" w:cs="Arial"/>
          <w:sz w:val="20"/>
          <w:szCs w:val="20"/>
        </w:rPr>
        <w:t xml:space="preserve">r: tốc độ tăng trưởng tổng sản phẩm </w:t>
      </w:r>
      <w:r w:rsidR="004E0D7F" w:rsidRPr="00100172">
        <w:rPr>
          <w:rFonts w:ascii="Arial" w:hAnsi="Arial" w:cs="Arial"/>
          <w:sz w:val="20"/>
          <w:szCs w:val="20"/>
          <w:lang w:val="en-US"/>
        </w:rPr>
        <w:t>tr</w:t>
      </w:r>
      <w:r w:rsidRPr="00100172">
        <w:rPr>
          <w:rFonts w:ascii="Arial" w:hAnsi="Arial" w:cs="Arial"/>
          <w:sz w:val="20"/>
          <w:szCs w:val="20"/>
        </w:rPr>
        <w:t xml:space="preserve">ên địa bàn thành phố trung bình; </w:t>
      </w:r>
    </w:p>
    <w:p w14:paraId="7F4A287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 Khoảng cách giữa năm dự báo và năm 2020.</w:t>
      </w:r>
    </w:p>
    <w:p w14:paraId="5AFF2FE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Căn cứ</w:t>
      </w:r>
      <w:r w:rsidR="004E0D7F" w:rsidRPr="00100172">
        <w:rPr>
          <w:rFonts w:ascii="Arial" w:hAnsi="Arial" w:cs="Arial"/>
          <w:sz w:val="20"/>
          <w:szCs w:val="20"/>
          <w:lang w:val="en-US"/>
        </w:rPr>
        <w:t xml:space="preserve"> Điều chỉnh </w:t>
      </w:r>
      <w:r w:rsidRPr="00100172">
        <w:rPr>
          <w:rFonts w:ascii="Arial" w:hAnsi="Arial" w:cs="Arial"/>
          <w:sz w:val="20"/>
          <w:szCs w:val="20"/>
        </w:rPr>
        <w:t>Quy hoạch chung thành phố Hải Phòng đến năm 2040, tầm</w:t>
      </w:r>
      <w:r w:rsidR="004E0D7F" w:rsidRPr="00100172">
        <w:rPr>
          <w:rFonts w:ascii="Arial" w:hAnsi="Arial" w:cs="Arial"/>
          <w:sz w:val="20"/>
          <w:szCs w:val="20"/>
          <w:lang w:val="en-US"/>
        </w:rPr>
        <w:t xml:space="preserve"> </w:t>
      </w:r>
      <w:r w:rsidRPr="00100172">
        <w:rPr>
          <w:rFonts w:ascii="Arial" w:hAnsi="Arial" w:cs="Arial"/>
          <w:sz w:val="20"/>
          <w:szCs w:val="20"/>
        </w:rPr>
        <w:t xml:space="preserve">nhìn đến năm 2050: Tốc độ tăng trưởng </w:t>
      </w:r>
      <w:r w:rsidR="004E0D7F" w:rsidRPr="00100172">
        <w:rPr>
          <w:rFonts w:ascii="Arial" w:hAnsi="Arial" w:cs="Arial"/>
          <w:sz w:val="20"/>
          <w:szCs w:val="20"/>
          <w:lang w:val="en-US"/>
        </w:rPr>
        <w:t>ki</w:t>
      </w:r>
      <w:r w:rsidRPr="00100172">
        <w:rPr>
          <w:rFonts w:ascii="Arial" w:hAnsi="Arial" w:cs="Arial"/>
          <w:sz w:val="20"/>
          <w:szCs w:val="20"/>
        </w:rPr>
        <w:t>nh tế (GRDP) của thành phố tối thiểu đạt 12,5-15%, đóng góp 8,2% GDP cả nước. Thu nhập bình quân đầu người tương đương 29,900 USD.</w:t>
      </w:r>
    </w:p>
    <w:p w14:paraId="0ADC8BB4" w14:textId="77777777" w:rsidR="00383932" w:rsidRPr="00100172" w:rsidRDefault="00383932" w:rsidP="00100172">
      <w:pPr>
        <w:spacing w:before="120"/>
        <w:jc w:val="center"/>
        <w:rPr>
          <w:rFonts w:ascii="Arial" w:hAnsi="Arial" w:cs="Arial"/>
          <w:b/>
          <w:bCs/>
          <w:sz w:val="20"/>
          <w:szCs w:val="20"/>
        </w:rPr>
      </w:pPr>
      <w:r w:rsidRPr="00100172">
        <w:rPr>
          <w:rFonts w:ascii="Arial" w:hAnsi="Arial" w:cs="Arial"/>
          <w:b/>
          <w:bCs/>
          <w:sz w:val="20"/>
          <w:szCs w:val="20"/>
        </w:rPr>
        <w:t>Bảng 3.2</w:t>
      </w:r>
      <w:r w:rsidR="004E0D7F" w:rsidRPr="00100172">
        <w:rPr>
          <w:rFonts w:ascii="Arial" w:hAnsi="Arial" w:cs="Arial"/>
          <w:b/>
          <w:bCs/>
          <w:sz w:val="20"/>
          <w:szCs w:val="20"/>
          <w:lang w:val="en-US"/>
        </w:rPr>
        <w:t>:</w:t>
      </w:r>
      <w:r w:rsidRPr="00100172">
        <w:rPr>
          <w:rFonts w:ascii="Arial" w:hAnsi="Arial" w:cs="Arial"/>
          <w:b/>
          <w:bCs/>
          <w:sz w:val="20"/>
          <w:szCs w:val="20"/>
        </w:rPr>
        <w:t xml:space="preserve"> Dự báo Tổng sản ph</w:t>
      </w:r>
      <w:r w:rsidR="004E0D7F" w:rsidRPr="00100172">
        <w:rPr>
          <w:rFonts w:ascii="Arial" w:hAnsi="Arial" w:cs="Arial"/>
          <w:b/>
          <w:bCs/>
          <w:sz w:val="20"/>
          <w:szCs w:val="20"/>
          <w:lang w:val="en-US"/>
        </w:rPr>
        <w:t>ẩ</w:t>
      </w:r>
      <w:r w:rsidRPr="00100172">
        <w:rPr>
          <w:rFonts w:ascii="Arial" w:hAnsi="Arial" w:cs="Arial"/>
          <w:b/>
          <w:bCs/>
          <w:sz w:val="20"/>
          <w:szCs w:val="20"/>
        </w:rPr>
        <w:t>m trên đ</w:t>
      </w:r>
      <w:r w:rsidR="004E0D7F" w:rsidRPr="00100172">
        <w:rPr>
          <w:rFonts w:ascii="Arial" w:hAnsi="Arial" w:cs="Arial"/>
          <w:b/>
          <w:bCs/>
          <w:sz w:val="20"/>
          <w:szCs w:val="20"/>
          <w:lang w:val="en-US"/>
        </w:rPr>
        <w:t>ị</w:t>
      </w:r>
      <w:r w:rsidRPr="00100172">
        <w:rPr>
          <w:rFonts w:ascii="Arial" w:hAnsi="Arial" w:cs="Arial"/>
          <w:b/>
          <w:bCs/>
          <w:sz w:val="20"/>
          <w:szCs w:val="20"/>
        </w:rPr>
        <w:t>a bàn, thu nhập bình quân đầu người đến năm 2030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85"/>
        <w:gridCol w:w="2247"/>
        <w:gridCol w:w="2138"/>
        <w:gridCol w:w="1418"/>
        <w:gridCol w:w="2146"/>
      </w:tblGrid>
      <w:tr w:rsidR="00383932" w:rsidRPr="00100172" w14:paraId="5312276B" w14:textId="77777777">
        <w:tblPrEx>
          <w:tblCellMar>
            <w:top w:w="0" w:type="dxa"/>
            <w:left w:w="0" w:type="dxa"/>
            <w:bottom w:w="0" w:type="dxa"/>
            <w:right w:w="0" w:type="dxa"/>
          </w:tblCellMar>
        </w:tblPrEx>
        <w:tc>
          <w:tcPr>
            <w:tcW w:w="396" w:type="pct"/>
            <w:tcBorders>
              <w:top w:val="single" w:sz="2" w:space="0" w:color="auto"/>
              <w:left w:val="single" w:sz="2" w:space="0" w:color="auto"/>
              <w:bottom w:val="single" w:sz="2" w:space="0" w:color="auto"/>
              <w:right w:val="single" w:sz="2" w:space="0" w:color="auto"/>
            </w:tcBorders>
            <w:shd w:val="clear" w:color="auto" w:fill="FFFFFF"/>
            <w:vAlign w:val="center"/>
          </w:tcPr>
          <w:p w14:paraId="49E83E60" w14:textId="77777777" w:rsidR="00383932" w:rsidRPr="00100172" w:rsidRDefault="00383932" w:rsidP="00100172">
            <w:pPr>
              <w:spacing w:before="120"/>
              <w:jc w:val="center"/>
              <w:rPr>
                <w:rFonts w:ascii="Arial" w:hAnsi="Arial" w:cs="Arial"/>
                <w:b/>
                <w:bCs/>
                <w:sz w:val="20"/>
                <w:szCs w:val="20"/>
              </w:rPr>
            </w:pPr>
            <w:r w:rsidRPr="00100172">
              <w:rPr>
                <w:rFonts w:ascii="Arial" w:hAnsi="Arial" w:cs="Arial"/>
                <w:b/>
                <w:bCs/>
                <w:sz w:val="20"/>
                <w:szCs w:val="20"/>
              </w:rPr>
              <w:t>STT</w:t>
            </w:r>
          </w:p>
        </w:tc>
        <w:tc>
          <w:tcPr>
            <w:tcW w:w="1301" w:type="pct"/>
            <w:tcBorders>
              <w:top w:val="single" w:sz="2" w:space="0" w:color="auto"/>
              <w:left w:val="single" w:sz="2" w:space="0" w:color="auto"/>
              <w:bottom w:val="single" w:sz="2" w:space="0" w:color="auto"/>
              <w:right w:val="single" w:sz="2" w:space="0" w:color="auto"/>
            </w:tcBorders>
            <w:shd w:val="clear" w:color="auto" w:fill="FFFFFF"/>
            <w:vAlign w:val="center"/>
          </w:tcPr>
          <w:p w14:paraId="6DADB560" w14:textId="77777777" w:rsidR="00383932" w:rsidRPr="00100172" w:rsidRDefault="00383932" w:rsidP="00100172">
            <w:pPr>
              <w:spacing w:before="120"/>
              <w:jc w:val="center"/>
              <w:rPr>
                <w:rFonts w:ascii="Arial" w:hAnsi="Arial" w:cs="Arial"/>
                <w:b/>
                <w:bCs/>
                <w:sz w:val="20"/>
                <w:szCs w:val="20"/>
              </w:rPr>
            </w:pPr>
            <w:r w:rsidRPr="00100172">
              <w:rPr>
                <w:rFonts w:ascii="Arial" w:hAnsi="Arial" w:cs="Arial"/>
                <w:b/>
                <w:bCs/>
                <w:sz w:val="20"/>
                <w:szCs w:val="20"/>
              </w:rPr>
              <w:t>Năm</w:t>
            </w:r>
          </w:p>
        </w:tc>
        <w:tc>
          <w:tcPr>
            <w:tcW w:w="1238" w:type="pct"/>
            <w:tcBorders>
              <w:top w:val="single" w:sz="2" w:space="0" w:color="auto"/>
              <w:left w:val="single" w:sz="2" w:space="0" w:color="auto"/>
              <w:bottom w:val="single" w:sz="2" w:space="0" w:color="auto"/>
              <w:right w:val="single" w:sz="2" w:space="0" w:color="auto"/>
            </w:tcBorders>
            <w:shd w:val="clear" w:color="auto" w:fill="FFFFFF"/>
            <w:vAlign w:val="center"/>
          </w:tcPr>
          <w:p w14:paraId="3C140F2C" w14:textId="77777777" w:rsidR="00383932" w:rsidRPr="00100172" w:rsidRDefault="00383932" w:rsidP="00100172">
            <w:pPr>
              <w:spacing w:before="120"/>
              <w:jc w:val="center"/>
              <w:rPr>
                <w:rFonts w:ascii="Arial" w:hAnsi="Arial" w:cs="Arial"/>
                <w:b/>
                <w:bCs/>
                <w:sz w:val="20"/>
                <w:szCs w:val="20"/>
              </w:rPr>
            </w:pPr>
            <w:r w:rsidRPr="00100172">
              <w:rPr>
                <w:rFonts w:ascii="Arial" w:hAnsi="Arial" w:cs="Arial"/>
                <w:b/>
                <w:bCs/>
                <w:sz w:val="20"/>
                <w:szCs w:val="20"/>
              </w:rPr>
              <w:t>Dân s</w:t>
            </w:r>
            <w:r w:rsidR="004E0D7F" w:rsidRPr="00100172">
              <w:rPr>
                <w:rFonts w:ascii="Arial" w:hAnsi="Arial" w:cs="Arial"/>
                <w:b/>
                <w:bCs/>
                <w:sz w:val="20"/>
                <w:szCs w:val="20"/>
                <w:lang w:val="en-US"/>
              </w:rPr>
              <w:t>ố</w:t>
            </w:r>
            <w:r w:rsidRPr="00100172">
              <w:rPr>
                <w:rFonts w:ascii="Arial" w:hAnsi="Arial" w:cs="Arial"/>
                <w:b/>
                <w:bCs/>
                <w:sz w:val="20"/>
                <w:szCs w:val="20"/>
              </w:rPr>
              <w:t xml:space="preserve"> th</w:t>
            </w:r>
            <w:r w:rsidR="004E0D7F" w:rsidRPr="00100172">
              <w:rPr>
                <w:rFonts w:ascii="Arial" w:hAnsi="Arial" w:cs="Arial"/>
                <w:b/>
                <w:bCs/>
                <w:sz w:val="20"/>
                <w:szCs w:val="20"/>
                <w:lang w:val="en-US"/>
              </w:rPr>
              <w:t>à</w:t>
            </w:r>
            <w:r w:rsidRPr="00100172">
              <w:rPr>
                <w:rFonts w:ascii="Arial" w:hAnsi="Arial" w:cs="Arial"/>
                <w:b/>
                <w:bCs/>
                <w:sz w:val="20"/>
                <w:szCs w:val="20"/>
              </w:rPr>
              <w:t>nh ph</w:t>
            </w:r>
            <w:r w:rsidR="004E0D7F" w:rsidRPr="00100172">
              <w:rPr>
                <w:rFonts w:ascii="Arial" w:hAnsi="Arial" w:cs="Arial"/>
                <w:b/>
                <w:bCs/>
                <w:sz w:val="20"/>
                <w:szCs w:val="20"/>
                <w:lang w:val="en-US"/>
              </w:rPr>
              <w:t>ố</w:t>
            </w:r>
            <w:r w:rsidRPr="00100172">
              <w:rPr>
                <w:rFonts w:ascii="Arial" w:hAnsi="Arial" w:cs="Arial"/>
                <w:b/>
                <w:bCs/>
                <w:sz w:val="20"/>
                <w:szCs w:val="20"/>
              </w:rPr>
              <w:t xml:space="preserve"> (người)</w:t>
            </w:r>
          </w:p>
        </w:tc>
        <w:tc>
          <w:tcPr>
            <w:tcW w:w="821" w:type="pct"/>
            <w:tcBorders>
              <w:top w:val="single" w:sz="2" w:space="0" w:color="auto"/>
              <w:left w:val="single" w:sz="2" w:space="0" w:color="auto"/>
              <w:bottom w:val="single" w:sz="2" w:space="0" w:color="auto"/>
              <w:right w:val="single" w:sz="2" w:space="0" w:color="auto"/>
            </w:tcBorders>
            <w:shd w:val="clear" w:color="auto" w:fill="FFFFFF"/>
            <w:vAlign w:val="center"/>
          </w:tcPr>
          <w:p w14:paraId="6896E904" w14:textId="77777777" w:rsidR="00383932" w:rsidRPr="00100172" w:rsidRDefault="00383932" w:rsidP="00100172">
            <w:pPr>
              <w:spacing w:before="120"/>
              <w:jc w:val="center"/>
              <w:rPr>
                <w:rFonts w:ascii="Arial" w:hAnsi="Arial" w:cs="Arial"/>
                <w:b/>
                <w:bCs/>
                <w:sz w:val="20"/>
                <w:szCs w:val="20"/>
              </w:rPr>
            </w:pPr>
            <w:r w:rsidRPr="00100172">
              <w:rPr>
                <w:rFonts w:ascii="Arial" w:hAnsi="Arial" w:cs="Arial"/>
                <w:b/>
                <w:bCs/>
                <w:sz w:val="20"/>
                <w:szCs w:val="20"/>
              </w:rPr>
              <w:t>GRDP (tỷ đồng)</w:t>
            </w:r>
          </w:p>
        </w:tc>
        <w:tc>
          <w:tcPr>
            <w:tcW w:w="1243" w:type="pct"/>
            <w:tcBorders>
              <w:top w:val="single" w:sz="2" w:space="0" w:color="auto"/>
              <w:left w:val="single" w:sz="2" w:space="0" w:color="auto"/>
              <w:bottom w:val="single" w:sz="2" w:space="0" w:color="auto"/>
              <w:right w:val="single" w:sz="2" w:space="0" w:color="auto"/>
            </w:tcBorders>
            <w:shd w:val="clear" w:color="auto" w:fill="FFFFFF"/>
            <w:vAlign w:val="center"/>
          </w:tcPr>
          <w:p w14:paraId="00763D16" w14:textId="77777777" w:rsidR="00383932" w:rsidRPr="00100172" w:rsidRDefault="00383932" w:rsidP="00100172">
            <w:pPr>
              <w:spacing w:before="120"/>
              <w:jc w:val="center"/>
              <w:rPr>
                <w:rFonts w:ascii="Arial" w:hAnsi="Arial" w:cs="Arial"/>
                <w:b/>
                <w:bCs/>
                <w:sz w:val="20"/>
                <w:szCs w:val="20"/>
              </w:rPr>
            </w:pPr>
            <w:r w:rsidRPr="00100172">
              <w:rPr>
                <w:rFonts w:ascii="Arial" w:hAnsi="Arial" w:cs="Arial"/>
                <w:b/>
                <w:bCs/>
                <w:sz w:val="20"/>
                <w:szCs w:val="20"/>
              </w:rPr>
              <w:t>GRDP_BQ (triệu đồng/người</w:t>
            </w:r>
          </w:p>
        </w:tc>
      </w:tr>
      <w:tr w:rsidR="00383932" w:rsidRPr="00100172" w14:paraId="5919FB05" w14:textId="77777777">
        <w:tblPrEx>
          <w:tblCellMar>
            <w:top w:w="0" w:type="dxa"/>
            <w:left w:w="0" w:type="dxa"/>
            <w:bottom w:w="0" w:type="dxa"/>
            <w:right w:w="0" w:type="dxa"/>
          </w:tblCellMar>
        </w:tblPrEx>
        <w:tc>
          <w:tcPr>
            <w:tcW w:w="396" w:type="pct"/>
            <w:tcBorders>
              <w:top w:val="single" w:sz="2" w:space="0" w:color="auto"/>
              <w:left w:val="single" w:sz="2" w:space="0" w:color="auto"/>
              <w:bottom w:val="single" w:sz="2" w:space="0" w:color="auto"/>
              <w:right w:val="single" w:sz="2" w:space="0" w:color="auto"/>
            </w:tcBorders>
            <w:shd w:val="clear" w:color="auto" w:fill="FFFFFF"/>
            <w:vAlign w:val="center"/>
          </w:tcPr>
          <w:p w14:paraId="7A7F1713"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1</w:t>
            </w:r>
          </w:p>
        </w:tc>
        <w:tc>
          <w:tcPr>
            <w:tcW w:w="1301" w:type="pct"/>
            <w:tcBorders>
              <w:top w:val="single" w:sz="2" w:space="0" w:color="auto"/>
              <w:left w:val="single" w:sz="2" w:space="0" w:color="auto"/>
              <w:bottom w:val="single" w:sz="2" w:space="0" w:color="auto"/>
              <w:right w:val="single" w:sz="2" w:space="0" w:color="auto"/>
            </w:tcBorders>
            <w:shd w:val="clear" w:color="auto" w:fill="FFFFFF"/>
            <w:vAlign w:val="center"/>
          </w:tcPr>
          <w:p w14:paraId="78A52C16"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2020</w:t>
            </w:r>
          </w:p>
        </w:tc>
        <w:tc>
          <w:tcPr>
            <w:tcW w:w="1238" w:type="pct"/>
            <w:tcBorders>
              <w:top w:val="single" w:sz="2" w:space="0" w:color="auto"/>
              <w:left w:val="single" w:sz="2" w:space="0" w:color="auto"/>
              <w:bottom w:val="single" w:sz="2" w:space="0" w:color="auto"/>
              <w:right w:val="single" w:sz="2" w:space="0" w:color="auto"/>
            </w:tcBorders>
            <w:shd w:val="clear" w:color="auto" w:fill="FFFFFF"/>
            <w:vAlign w:val="center"/>
          </w:tcPr>
          <w:p w14:paraId="73992F51" w14:textId="77777777" w:rsidR="00383932" w:rsidRPr="00100172" w:rsidRDefault="00383932" w:rsidP="00100172">
            <w:pPr>
              <w:spacing w:before="120"/>
              <w:jc w:val="right"/>
              <w:rPr>
                <w:rFonts w:ascii="Arial" w:hAnsi="Arial" w:cs="Arial"/>
                <w:sz w:val="20"/>
                <w:szCs w:val="20"/>
              </w:rPr>
            </w:pPr>
            <w:r w:rsidRPr="00100172">
              <w:rPr>
                <w:rFonts w:ascii="Arial" w:hAnsi="Arial" w:cs="Arial"/>
                <w:sz w:val="20"/>
                <w:szCs w:val="20"/>
              </w:rPr>
              <w:t>2.053.493</w:t>
            </w:r>
          </w:p>
        </w:tc>
        <w:tc>
          <w:tcPr>
            <w:tcW w:w="821" w:type="pct"/>
            <w:tcBorders>
              <w:top w:val="single" w:sz="2" w:space="0" w:color="auto"/>
              <w:left w:val="single" w:sz="2" w:space="0" w:color="auto"/>
              <w:bottom w:val="single" w:sz="2" w:space="0" w:color="auto"/>
              <w:right w:val="single" w:sz="2" w:space="0" w:color="auto"/>
            </w:tcBorders>
            <w:shd w:val="clear" w:color="auto" w:fill="FFFFFF"/>
            <w:vAlign w:val="center"/>
          </w:tcPr>
          <w:p w14:paraId="56B922D9" w14:textId="77777777" w:rsidR="00383932" w:rsidRPr="00100172" w:rsidRDefault="00383932" w:rsidP="00100172">
            <w:pPr>
              <w:spacing w:before="120"/>
              <w:jc w:val="right"/>
              <w:rPr>
                <w:rFonts w:ascii="Arial" w:hAnsi="Arial" w:cs="Arial"/>
                <w:sz w:val="20"/>
                <w:szCs w:val="20"/>
              </w:rPr>
            </w:pPr>
            <w:r w:rsidRPr="00100172">
              <w:rPr>
                <w:rFonts w:ascii="Arial" w:hAnsi="Arial" w:cs="Arial"/>
                <w:sz w:val="20"/>
                <w:szCs w:val="20"/>
              </w:rPr>
              <w:t>276.665</w:t>
            </w:r>
          </w:p>
        </w:tc>
        <w:tc>
          <w:tcPr>
            <w:tcW w:w="1243" w:type="pct"/>
            <w:tcBorders>
              <w:top w:val="single" w:sz="2" w:space="0" w:color="auto"/>
              <w:left w:val="single" w:sz="2" w:space="0" w:color="auto"/>
              <w:bottom w:val="single" w:sz="2" w:space="0" w:color="auto"/>
              <w:right w:val="single" w:sz="2" w:space="0" w:color="auto"/>
            </w:tcBorders>
            <w:shd w:val="clear" w:color="auto" w:fill="FFFFFF"/>
            <w:vAlign w:val="center"/>
          </w:tcPr>
          <w:p w14:paraId="177AB261" w14:textId="77777777" w:rsidR="00383932" w:rsidRPr="00100172" w:rsidRDefault="00383932" w:rsidP="00100172">
            <w:pPr>
              <w:spacing w:before="120"/>
              <w:jc w:val="right"/>
              <w:rPr>
                <w:rFonts w:ascii="Arial" w:hAnsi="Arial" w:cs="Arial"/>
                <w:sz w:val="20"/>
                <w:szCs w:val="20"/>
              </w:rPr>
            </w:pPr>
            <w:r w:rsidRPr="00100172">
              <w:rPr>
                <w:rFonts w:ascii="Arial" w:hAnsi="Arial" w:cs="Arial"/>
                <w:sz w:val="20"/>
                <w:szCs w:val="20"/>
              </w:rPr>
              <w:t>134,73</w:t>
            </w:r>
          </w:p>
        </w:tc>
      </w:tr>
      <w:tr w:rsidR="00383932" w:rsidRPr="00100172" w14:paraId="66D9A9F9" w14:textId="77777777">
        <w:tblPrEx>
          <w:tblCellMar>
            <w:top w:w="0" w:type="dxa"/>
            <w:left w:w="0" w:type="dxa"/>
            <w:bottom w:w="0" w:type="dxa"/>
            <w:right w:w="0" w:type="dxa"/>
          </w:tblCellMar>
        </w:tblPrEx>
        <w:tc>
          <w:tcPr>
            <w:tcW w:w="396" w:type="pct"/>
            <w:tcBorders>
              <w:top w:val="single" w:sz="2" w:space="0" w:color="auto"/>
              <w:left w:val="single" w:sz="2" w:space="0" w:color="auto"/>
              <w:bottom w:val="single" w:sz="2" w:space="0" w:color="auto"/>
              <w:right w:val="single" w:sz="2" w:space="0" w:color="auto"/>
            </w:tcBorders>
            <w:shd w:val="clear" w:color="auto" w:fill="FFFFFF"/>
            <w:vAlign w:val="center"/>
          </w:tcPr>
          <w:p w14:paraId="54BFC91B"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2</w:t>
            </w:r>
          </w:p>
        </w:tc>
        <w:tc>
          <w:tcPr>
            <w:tcW w:w="1301" w:type="pct"/>
            <w:tcBorders>
              <w:top w:val="single" w:sz="2" w:space="0" w:color="auto"/>
              <w:left w:val="single" w:sz="2" w:space="0" w:color="auto"/>
              <w:bottom w:val="single" w:sz="2" w:space="0" w:color="auto"/>
              <w:right w:val="single" w:sz="2" w:space="0" w:color="auto"/>
            </w:tcBorders>
            <w:shd w:val="clear" w:color="auto" w:fill="FFFFFF"/>
            <w:vAlign w:val="center"/>
          </w:tcPr>
          <w:p w14:paraId="5C92E5ED"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2025</w:t>
            </w:r>
          </w:p>
        </w:tc>
        <w:tc>
          <w:tcPr>
            <w:tcW w:w="1238" w:type="pct"/>
            <w:tcBorders>
              <w:top w:val="single" w:sz="2" w:space="0" w:color="auto"/>
              <w:left w:val="single" w:sz="2" w:space="0" w:color="auto"/>
              <w:bottom w:val="single" w:sz="2" w:space="0" w:color="auto"/>
              <w:right w:val="single" w:sz="2" w:space="0" w:color="auto"/>
            </w:tcBorders>
            <w:shd w:val="clear" w:color="auto" w:fill="FFFFFF"/>
            <w:vAlign w:val="center"/>
          </w:tcPr>
          <w:p w14:paraId="0A8B9C21" w14:textId="77777777" w:rsidR="00383932" w:rsidRPr="00100172" w:rsidRDefault="00383932" w:rsidP="00100172">
            <w:pPr>
              <w:spacing w:before="120"/>
              <w:jc w:val="right"/>
              <w:rPr>
                <w:rFonts w:ascii="Arial" w:hAnsi="Arial" w:cs="Arial"/>
                <w:sz w:val="20"/>
                <w:szCs w:val="20"/>
              </w:rPr>
            </w:pPr>
            <w:r w:rsidRPr="00100172">
              <w:rPr>
                <w:rFonts w:ascii="Arial" w:hAnsi="Arial" w:cs="Arial"/>
                <w:sz w:val="20"/>
                <w:szCs w:val="20"/>
              </w:rPr>
              <w:t>2.442 706</w:t>
            </w:r>
          </w:p>
        </w:tc>
        <w:tc>
          <w:tcPr>
            <w:tcW w:w="821" w:type="pct"/>
            <w:tcBorders>
              <w:top w:val="single" w:sz="2" w:space="0" w:color="auto"/>
              <w:left w:val="single" w:sz="2" w:space="0" w:color="auto"/>
              <w:bottom w:val="single" w:sz="2" w:space="0" w:color="auto"/>
              <w:right w:val="single" w:sz="2" w:space="0" w:color="auto"/>
            </w:tcBorders>
            <w:shd w:val="clear" w:color="auto" w:fill="FFFFFF"/>
            <w:vAlign w:val="center"/>
          </w:tcPr>
          <w:p w14:paraId="28F1481A" w14:textId="77777777" w:rsidR="00383932" w:rsidRPr="00100172" w:rsidRDefault="00383932" w:rsidP="00100172">
            <w:pPr>
              <w:spacing w:before="120"/>
              <w:jc w:val="right"/>
              <w:rPr>
                <w:rFonts w:ascii="Arial" w:hAnsi="Arial" w:cs="Arial"/>
                <w:sz w:val="20"/>
                <w:szCs w:val="20"/>
              </w:rPr>
            </w:pPr>
            <w:r w:rsidRPr="00100172">
              <w:rPr>
                <w:rFonts w:ascii="Arial" w:hAnsi="Arial" w:cs="Arial"/>
                <w:sz w:val="20"/>
                <w:szCs w:val="20"/>
              </w:rPr>
              <w:t>498.028</w:t>
            </w:r>
          </w:p>
        </w:tc>
        <w:tc>
          <w:tcPr>
            <w:tcW w:w="1243" w:type="pct"/>
            <w:tcBorders>
              <w:top w:val="single" w:sz="2" w:space="0" w:color="auto"/>
              <w:left w:val="single" w:sz="2" w:space="0" w:color="auto"/>
              <w:bottom w:val="single" w:sz="2" w:space="0" w:color="auto"/>
              <w:right w:val="single" w:sz="2" w:space="0" w:color="auto"/>
            </w:tcBorders>
            <w:shd w:val="clear" w:color="auto" w:fill="FFFFFF"/>
            <w:vAlign w:val="center"/>
          </w:tcPr>
          <w:p w14:paraId="4B67C411" w14:textId="77777777" w:rsidR="00383932" w:rsidRPr="00100172" w:rsidRDefault="00383932" w:rsidP="00100172">
            <w:pPr>
              <w:spacing w:before="120"/>
              <w:jc w:val="right"/>
              <w:rPr>
                <w:rFonts w:ascii="Arial" w:hAnsi="Arial" w:cs="Arial"/>
                <w:sz w:val="20"/>
                <w:szCs w:val="20"/>
              </w:rPr>
            </w:pPr>
            <w:r w:rsidRPr="00100172">
              <w:rPr>
                <w:rFonts w:ascii="Arial" w:hAnsi="Arial" w:cs="Arial"/>
                <w:sz w:val="20"/>
                <w:szCs w:val="20"/>
              </w:rPr>
              <w:t>203,88</w:t>
            </w:r>
          </w:p>
        </w:tc>
      </w:tr>
      <w:tr w:rsidR="00383932" w:rsidRPr="00100172" w14:paraId="0ED49D6E" w14:textId="77777777">
        <w:tblPrEx>
          <w:tblCellMar>
            <w:top w:w="0" w:type="dxa"/>
            <w:left w:w="0" w:type="dxa"/>
            <w:bottom w:w="0" w:type="dxa"/>
            <w:right w:w="0" w:type="dxa"/>
          </w:tblCellMar>
        </w:tblPrEx>
        <w:tc>
          <w:tcPr>
            <w:tcW w:w="396" w:type="pct"/>
            <w:tcBorders>
              <w:top w:val="single" w:sz="2" w:space="0" w:color="auto"/>
              <w:left w:val="single" w:sz="2" w:space="0" w:color="auto"/>
              <w:bottom w:val="single" w:sz="2" w:space="0" w:color="auto"/>
              <w:right w:val="single" w:sz="2" w:space="0" w:color="auto"/>
            </w:tcBorders>
            <w:shd w:val="clear" w:color="auto" w:fill="FFFFFF"/>
            <w:vAlign w:val="center"/>
          </w:tcPr>
          <w:p w14:paraId="475AA194"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3</w:t>
            </w:r>
          </w:p>
        </w:tc>
        <w:tc>
          <w:tcPr>
            <w:tcW w:w="1301" w:type="pct"/>
            <w:tcBorders>
              <w:top w:val="single" w:sz="2" w:space="0" w:color="auto"/>
              <w:left w:val="single" w:sz="2" w:space="0" w:color="auto"/>
              <w:bottom w:val="single" w:sz="2" w:space="0" w:color="auto"/>
              <w:right w:val="single" w:sz="2" w:space="0" w:color="auto"/>
            </w:tcBorders>
            <w:shd w:val="clear" w:color="auto" w:fill="FFFFFF"/>
            <w:vAlign w:val="center"/>
          </w:tcPr>
          <w:p w14:paraId="7AF588B9"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2030</w:t>
            </w:r>
          </w:p>
        </w:tc>
        <w:tc>
          <w:tcPr>
            <w:tcW w:w="1238" w:type="pct"/>
            <w:tcBorders>
              <w:top w:val="single" w:sz="2" w:space="0" w:color="auto"/>
              <w:left w:val="single" w:sz="2" w:space="0" w:color="auto"/>
              <w:bottom w:val="single" w:sz="2" w:space="0" w:color="auto"/>
              <w:right w:val="single" w:sz="2" w:space="0" w:color="auto"/>
            </w:tcBorders>
            <w:shd w:val="clear" w:color="auto" w:fill="FFFFFF"/>
            <w:vAlign w:val="center"/>
          </w:tcPr>
          <w:p w14:paraId="388B18DE" w14:textId="77777777" w:rsidR="00383932" w:rsidRPr="00100172" w:rsidRDefault="00383932" w:rsidP="00100172">
            <w:pPr>
              <w:spacing w:before="120"/>
              <w:jc w:val="right"/>
              <w:rPr>
                <w:rFonts w:ascii="Arial" w:hAnsi="Arial" w:cs="Arial"/>
                <w:sz w:val="20"/>
                <w:szCs w:val="20"/>
              </w:rPr>
            </w:pPr>
            <w:r w:rsidRPr="00100172">
              <w:rPr>
                <w:rFonts w:ascii="Arial" w:hAnsi="Arial" w:cs="Arial"/>
                <w:sz w:val="20"/>
                <w:szCs w:val="20"/>
              </w:rPr>
              <w:t>3.000.000</w:t>
            </w:r>
          </w:p>
        </w:tc>
        <w:tc>
          <w:tcPr>
            <w:tcW w:w="821" w:type="pct"/>
            <w:tcBorders>
              <w:top w:val="single" w:sz="2" w:space="0" w:color="auto"/>
              <w:left w:val="single" w:sz="2" w:space="0" w:color="auto"/>
              <w:bottom w:val="single" w:sz="2" w:space="0" w:color="auto"/>
              <w:right w:val="single" w:sz="2" w:space="0" w:color="auto"/>
            </w:tcBorders>
            <w:shd w:val="clear" w:color="auto" w:fill="FFFFFF"/>
            <w:vAlign w:val="center"/>
          </w:tcPr>
          <w:p w14:paraId="4B45D9A2" w14:textId="77777777" w:rsidR="00383932" w:rsidRPr="00100172" w:rsidRDefault="00383932" w:rsidP="00100172">
            <w:pPr>
              <w:spacing w:before="120"/>
              <w:jc w:val="right"/>
              <w:rPr>
                <w:rFonts w:ascii="Arial" w:hAnsi="Arial" w:cs="Arial"/>
                <w:sz w:val="20"/>
                <w:szCs w:val="20"/>
              </w:rPr>
            </w:pPr>
            <w:r w:rsidRPr="00100172">
              <w:rPr>
                <w:rFonts w:ascii="Arial" w:hAnsi="Arial" w:cs="Arial"/>
                <w:sz w:val="20"/>
                <w:szCs w:val="20"/>
              </w:rPr>
              <w:t>897.462</w:t>
            </w:r>
          </w:p>
        </w:tc>
        <w:tc>
          <w:tcPr>
            <w:tcW w:w="1243" w:type="pct"/>
            <w:tcBorders>
              <w:top w:val="single" w:sz="2" w:space="0" w:color="auto"/>
              <w:left w:val="single" w:sz="2" w:space="0" w:color="auto"/>
              <w:bottom w:val="single" w:sz="2" w:space="0" w:color="auto"/>
              <w:right w:val="single" w:sz="2" w:space="0" w:color="auto"/>
            </w:tcBorders>
            <w:shd w:val="clear" w:color="auto" w:fill="FFFFFF"/>
            <w:vAlign w:val="center"/>
          </w:tcPr>
          <w:p w14:paraId="51BB05A6" w14:textId="77777777" w:rsidR="00383932" w:rsidRPr="00100172" w:rsidRDefault="00383932" w:rsidP="00100172">
            <w:pPr>
              <w:spacing w:before="120"/>
              <w:jc w:val="right"/>
              <w:rPr>
                <w:rFonts w:ascii="Arial" w:hAnsi="Arial" w:cs="Arial"/>
                <w:sz w:val="20"/>
                <w:szCs w:val="20"/>
              </w:rPr>
            </w:pPr>
            <w:r w:rsidRPr="00100172">
              <w:rPr>
                <w:rFonts w:ascii="Arial" w:hAnsi="Arial" w:cs="Arial"/>
                <w:sz w:val="20"/>
                <w:szCs w:val="20"/>
              </w:rPr>
              <w:t>299,15</w:t>
            </w:r>
          </w:p>
        </w:tc>
      </w:tr>
    </w:tbl>
    <w:p w14:paraId="0DA83C90" w14:textId="77777777" w:rsidR="007F20BC" w:rsidRPr="00100172" w:rsidRDefault="004E0D7F" w:rsidP="00100172">
      <w:pPr>
        <w:spacing w:before="120"/>
        <w:rPr>
          <w:rFonts w:ascii="Arial" w:hAnsi="Arial" w:cs="Arial"/>
          <w:b/>
          <w:bCs/>
          <w:sz w:val="20"/>
          <w:szCs w:val="20"/>
        </w:rPr>
      </w:pPr>
      <w:r w:rsidRPr="00100172">
        <w:rPr>
          <w:rFonts w:ascii="Arial" w:hAnsi="Arial" w:cs="Arial"/>
          <w:b/>
          <w:bCs/>
          <w:sz w:val="20"/>
          <w:szCs w:val="20"/>
        </w:rPr>
        <w:t>3</w:t>
      </w:r>
      <w:r w:rsidRPr="00100172">
        <w:rPr>
          <w:rFonts w:ascii="Arial" w:hAnsi="Arial" w:cs="Arial"/>
          <w:b/>
          <w:bCs/>
          <w:sz w:val="20"/>
          <w:szCs w:val="20"/>
          <w:lang w:val="en-US"/>
        </w:rPr>
        <w:t>.</w:t>
      </w:r>
      <w:r w:rsidR="007F20BC" w:rsidRPr="00100172">
        <w:rPr>
          <w:rFonts w:ascii="Arial" w:hAnsi="Arial" w:cs="Arial"/>
          <w:b/>
          <w:bCs/>
          <w:sz w:val="20"/>
          <w:szCs w:val="20"/>
        </w:rPr>
        <w:t>3.</w:t>
      </w:r>
      <w:r w:rsidR="00383932" w:rsidRPr="00100172">
        <w:rPr>
          <w:rFonts w:ascii="Arial" w:hAnsi="Arial" w:cs="Arial"/>
          <w:b/>
          <w:bCs/>
          <w:sz w:val="20"/>
          <w:szCs w:val="20"/>
        </w:rPr>
        <w:t xml:space="preserve"> </w:t>
      </w:r>
      <w:r w:rsidR="007F20BC" w:rsidRPr="00100172">
        <w:rPr>
          <w:rFonts w:ascii="Arial" w:hAnsi="Arial" w:cs="Arial"/>
          <w:b/>
          <w:bCs/>
          <w:sz w:val="20"/>
          <w:szCs w:val="20"/>
        </w:rPr>
        <w:t>T</w:t>
      </w:r>
      <w:r w:rsidR="00383932" w:rsidRPr="00100172">
        <w:rPr>
          <w:rFonts w:ascii="Arial" w:hAnsi="Arial" w:cs="Arial"/>
          <w:b/>
          <w:bCs/>
          <w:sz w:val="20"/>
          <w:szCs w:val="20"/>
        </w:rPr>
        <w:t>ươ</w:t>
      </w:r>
      <w:r w:rsidRPr="00100172">
        <w:rPr>
          <w:rFonts w:ascii="Arial" w:hAnsi="Arial" w:cs="Arial"/>
          <w:b/>
          <w:bCs/>
          <w:sz w:val="20"/>
          <w:szCs w:val="20"/>
          <w:lang w:val="en-US"/>
        </w:rPr>
        <w:t>n</w:t>
      </w:r>
      <w:r w:rsidR="007F20BC" w:rsidRPr="00100172">
        <w:rPr>
          <w:rFonts w:ascii="Arial" w:hAnsi="Arial" w:cs="Arial"/>
          <w:b/>
          <w:bCs/>
          <w:sz w:val="20"/>
          <w:szCs w:val="20"/>
        </w:rPr>
        <w:t>g quan của diện tích nhà ở bình quân đầu ng</w:t>
      </w:r>
      <w:r w:rsidR="00383932" w:rsidRPr="00100172">
        <w:rPr>
          <w:rFonts w:ascii="Arial" w:hAnsi="Arial" w:cs="Arial"/>
          <w:b/>
          <w:bCs/>
          <w:sz w:val="20"/>
          <w:szCs w:val="20"/>
        </w:rPr>
        <w:t>ườ</w:t>
      </w:r>
      <w:r w:rsidR="007F20BC" w:rsidRPr="00100172">
        <w:rPr>
          <w:rFonts w:ascii="Arial" w:hAnsi="Arial" w:cs="Arial"/>
          <w:b/>
          <w:bCs/>
          <w:sz w:val="20"/>
          <w:szCs w:val="20"/>
        </w:rPr>
        <w:t xml:space="preserve">i với tổng sản phẩm </w:t>
      </w:r>
      <w:r w:rsidR="00383932" w:rsidRPr="00100172">
        <w:rPr>
          <w:rFonts w:ascii="Arial" w:hAnsi="Arial" w:cs="Arial"/>
          <w:b/>
          <w:bCs/>
          <w:sz w:val="20"/>
          <w:szCs w:val="20"/>
        </w:rPr>
        <w:t>trên</w:t>
      </w:r>
      <w:r w:rsidR="007F20BC" w:rsidRPr="00100172">
        <w:rPr>
          <w:rFonts w:ascii="Arial" w:hAnsi="Arial" w:cs="Arial"/>
          <w:b/>
          <w:bCs/>
          <w:sz w:val="20"/>
          <w:szCs w:val="20"/>
        </w:rPr>
        <w:t xml:space="preserve"> địa bàn (GRDP) bình quân đầu ngư</w:t>
      </w:r>
      <w:r w:rsidRPr="00100172">
        <w:rPr>
          <w:rFonts w:ascii="Arial" w:hAnsi="Arial" w:cs="Arial"/>
          <w:b/>
          <w:bCs/>
          <w:sz w:val="20"/>
          <w:szCs w:val="20"/>
          <w:lang w:val="en-US"/>
        </w:rPr>
        <w:t>ờ</w:t>
      </w:r>
      <w:r w:rsidR="007F20BC" w:rsidRPr="00100172">
        <w:rPr>
          <w:rFonts w:ascii="Arial" w:hAnsi="Arial" w:cs="Arial"/>
          <w:b/>
          <w:bCs/>
          <w:sz w:val="20"/>
          <w:szCs w:val="20"/>
        </w:rPr>
        <w:t>i</w:t>
      </w:r>
    </w:p>
    <w:p w14:paraId="0A280B40" w14:textId="77777777" w:rsidR="007F20BC" w:rsidRPr="00100172" w:rsidRDefault="004E0D7F" w:rsidP="00100172">
      <w:pPr>
        <w:spacing w:before="120"/>
        <w:rPr>
          <w:rFonts w:ascii="Arial" w:hAnsi="Arial" w:cs="Arial"/>
          <w:sz w:val="20"/>
          <w:szCs w:val="20"/>
          <w:lang w:val="en-US"/>
        </w:rPr>
      </w:pPr>
      <w:r w:rsidRPr="00100172">
        <w:rPr>
          <w:rFonts w:ascii="Arial" w:hAnsi="Arial" w:cs="Arial"/>
          <w:sz w:val="20"/>
          <w:szCs w:val="20"/>
          <w:lang w:val="en-US"/>
        </w:rPr>
        <w:t>Những nghiên cứu và phân tích từ kinh nghiệm quốc tế</w:t>
      </w:r>
      <w:r w:rsidRPr="00100172">
        <w:rPr>
          <w:rStyle w:val="FootnoteReference"/>
          <w:rFonts w:ascii="Arial" w:hAnsi="Arial" w:cs="Arial"/>
          <w:sz w:val="20"/>
          <w:szCs w:val="20"/>
          <w:lang w:val="en-US"/>
        </w:rPr>
        <w:footnoteReference w:customMarkFollows="1" w:id="5"/>
        <w:t>(5)</w:t>
      </w:r>
      <w:r w:rsidRPr="00100172">
        <w:rPr>
          <w:rFonts w:ascii="Arial" w:hAnsi="Arial" w:cs="Arial"/>
          <w:sz w:val="20"/>
          <w:szCs w:val="20"/>
          <w:lang w:val="en-US"/>
        </w:rPr>
        <w:t xml:space="preserve"> đều cho thấy có sự tương quan giữa diện tích nhà ở bình quân đầu người với GRDP bình quân đầu người và tỷ lệ đô thị hóa, theo đó diện tích nhà ở bình quân đầu người sẽ tăng lên khi GRDP bình quân đầu người tăng lên nhờ tăng trưởng kinh tế. Yếu tố giá nhà ở, do còn thiếu số liệu chính thức chỉ số giá bất động sản, sẽ được phản ánh sự tương quan thông qua việc sử dụng GRDP bình quân đầu người, do đó mô hình dự báo diện tích nhà ở bình quân đầu người được phân tích thông qua 2 yếu tố GRDP và dân số qua các giai đoạn.</w:t>
      </w:r>
    </w:p>
    <w:p w14:paraId="3D444CCC" w14:textId="77777777" w:rsidR="007F20BC" w:rsidRPr="00100172" w:rsidRDefault="004E0D7F" w:rsidP="00100172">
      <w:pPr>
        <w:spacing w:before="120"/>
        <w:rPr>
          <w:rFonts w:ascii="Arial" w:hAnsi="Arial" w:cs="Arial"/>
          <w:sz w:val="20"/>
          <w:szCs w:val="20"/>
          <w:lang w:val="en-US"/>
        </w:rPr>
      </w:pPr>
      <w:r w:rsidRPr="00100172">
        <w:rPr>
          <w:rFonts w:ascii="Arial" w:hAnsi="Arial" w:cs="Arial"/>
          <w:sz w:val="20"/>
          <w:szCs w:val="20"/>
          <w:lang w:val="en-US"/>
        </w:rPr>
        <w:t>Tương tự như các nghiên cứu quốc tế, phân tích hồi quy cho thấy dạng hàm sau phù hợp:</w:t>
      </w:r>
    </w:p>
    <w:p w14:paraId="004310F2"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 xml:space="preserve">(DTBQ) = </w:t>
      </w:r>
      <w:r w:rsidR="004E0D7F" w:rsidRPr="00100172">
        <w:rPr>
          <w:rFonts w:ascii="Arial" w:hAnsi="Arial" w:cs="Arial"/>
          <w:b/>
          <w:bCs/>
          <w:sz w:val="20"/>
          <w:szCs w:val="20"/>
        </w:rPr>
        <w:t>α</w:t>
      </w:r>
      <w:r w:rsidR="004E0D7F" w:rsidRPr="00100172">
        <w:rPr>
          <w:rFonts w:ascii="Arial" w:hAnsi="Arial" w:cs="Arial"/>
          <w:b/>
          <w:bCs/>
          <w:sz w:val="20"/>
          <w:szCs w:val="20"/>
          <w:lang w:val="en-US"/>
        </w:rPr>
        <w:t xml:space="preserve"> </w:t>
      </w:r>
      <w:r w:rsidRPr="00100172">
        <w:rPr>
          <w:rFonts w:ascii="Arial" w:hAnsi="Arial" w:cs="Arial"/>
          <w:b/>
          <w:bCs/>
          <w:sz w:val="20"/>
          <w:szCs w:val="20"/>
        </w:rPr>
        <w:t xml:space="preserve">+ </w:t>
      </w:r>
      <w:r w:rsidR="004E0D7F" w:rsidRPr="00100172">
        <w:rPr>
          <w:rFonts w:ascii="Arial" w:hAnsi="Arial" w:cs="Arial"/>
          <w:b/>
          <w:bCs/>
          <w:sz w:val="20"/>
          <w:szCs w:val="20"/>
        </w:rPr>
        <w:t>β</w:t>
      </w:r>
      <w:r w:rsidR="004E0D7F" w:rsidRPr="00100172">
        <w:rPr>
          <w:rFonts w:ascii="Arial" w:hAnsi="Arial" w:cs="Arial"/>
          <w:b/>
          <w:bCs/>
          <w:sz w:val="20"/>
          <w:szCs w:val="20"/>
          <w:vertAlign w:val="subscript"/>
          <w:lang w:val="en-US"/>
        </w:rPr>
        <w:t>1</w:t>
      </w:r>
      <w:r w:rsidRPr="00100172">
        <w:rPr>
          <w:rFonts w:ascii="Arial" w:hAnsi="Arial" w:cs="Arial"/>
          <w:b/>
          <w:bCs/>
          <w:sz w:val="20"/>
          <w:szCs w:val="20"/>
        </w:rPr>
        <w:t xml:space="preserve"> </w:t>
      </w:r>
      <w:r w:rsidR="004E0D7F" w:rsidRPr="00100172">
        <w:rPr>
          <w:rFonts w:ascii="Arial" w:hAnsi="Arial" w:cs="Arial"/>
          <w:b/>
          <w:bCs/>
          <w:sz w:val="20"/>
          <w:szCs w:val="20"/>
        </w:rPr>
        <w:t>×</w:t>
      </w:r>
      <w:r w:rsidR="004E0D7F" w:rsidRPr="00100172">
        <w:rPr>
          <w:rFonts w:ascii="Arial" w:hAnsi="Arial" w:cs="Arial"/>
          <w:b/>
          <w:bCs/>
          <w:sz w:val="20"/>
          <w:szCs w:val="20"/>
          <w:lang w:val="en-US"/>
        </w:rPr>
        <w:t xml:space="preserve"> </w:t>
      </w:r>
      <w:r w:rsidRPr="00100172">
        <w:rPr>
          <w:rFonts w:ascii="Arial" w:hAnsi="Arial" w:cs="Arial"/>
          <w:b/>
          <w:bCs/>
          <w:sz w:val="20"/>
          <w:szCs w:val="20"/>
        </w:rPr>
        <w:t>(GRDP_BQ)</w:t>
      </w:r>
    </w:p>
    <w:p w14:paraId="27EDB76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4E0D7F" w:rsidRPr="00100172">
        <w:rPr>
          <w:rFonts w:ascii="Arial" w:hAnsi="Arial" w:cs="Arial"/>
          <w:sz w:val="20"/>
          <w:szCs w:val="20"/>
          <w:lang w:val="en-US"/>
        </w:rPr>
        <w:t>Đ</w:t>
      </w:r>
      <w:r w:rsidRPr="00100172">
        <w:rPr>
          <w:rFonts w:ascii="Arial" w:hAnsi="Arial" w:cs="Arial"/>
          <w:sz w:val="20"/>
          <w:szCs w:val="20"/>
        </w:rPr>
        <w:t xml:space="preserve">VT: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/ng</w:t>
      </w:r>
      <w:r w:rsidR="004E0D7F" w:rsidRPr="00100172">
        <w:rPr>
          <w:rFonts w:ascii="Arial" w:hAnsi="Arial" w:cs="Arial"/>
          <w:sz w:val="20"/>
          <w:szCs w:val="20"/>
          <w:lang w:val="en-US"/>
        </w:rPr>
        <w:t>ườ</w:t>
      </w:r>
      <w:r w:rsidRPr="00100172">
        <w:rPr>
          <w:rFonts w:ascii="Arial" w:hAnsi="Arial" w:cs="Arial"/>
          <w:sz w:val="20"/>
          <w:szCs w:val="20"/>
        </w:rPr>
        <w:t>i)</w:t>
      </w:r>
    </w:p>
    <w:p w14:paraId="65A2D48C"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Trong </w:t>
      </w:r>
      <w:r w:rsidR="004E0D7F" w:rsidRPr="00100172">
        <w:rPr>
          <w:rFonts w:ascii="Arial" w:hAnsi="Arial" w:cs="Arial"/>
          <w:sz w:val="20"/>
          <w:szCs w:val="20"/>
          <w:lang w:val="en-US"/>
        </w:rPr>
        <w:t>đó</w:t>
      </w:r>
      <w:r w:rsidRPr="00100172">
        <w:rPr>
          <w:rFonts w:ascii="Arial" w:hAnsi="Arial" w:cs="Arial"/>
          <w:sz w:val="20"/>
          <w:szCs w:val="20"/>
        </w:rPr>
        <w:t>:</w:t>
      </w:r>
    </w:p>
    <w:p w14:paraId="32C0E211" w14:textId="77777777" w:rsidR="004E0D7F" w:rsidRPr="00100172" w:rsidRDefault="007F20BC" w:rsidP="00100172">
      <w:pPr>
        <w:spacing w:before="120"/>
        <w:rPr>
          <w:rFonts w:ascii="Arial" w:hAnsi="Arial" w:cs="Arial"/>
          <w:sz w:val="20"/>
          <w:szCs w:val="20"/>
          <w:lang w:val="en-US"/>
        </w:rPr>
      </w:pPr>
      <w:r w:rsidRPr="00100172">
        <w:rPr>
          <w:rFonts w:ascii="Arial" w:hAnsi="Arial" w:cs="Arial"/>
          <w:sz w:val="20"/>
          <w:szCs w:val="20"/>
        </w:rPr>
        <w:t xml:space="preserve">(DTBQ) </w:t>
      </w:r>
      <w:r w:rsidR="004E0D7F" w:rsidRPr="00100172">
        <w:rPr>
          <w:rFonts w:ascii="Arial" w:hAnsi="Arial" w:cs="Arial"/>
          <w:sz w:val="20"/>
          <w:szCs w:val="20"/>
          <w:lang w:val="en-US"/>
        </w:rPr>
        <w:t>là giá trị diện tích nhà ở bình quân</w:t>
      </w:r>
    </w:p>
    <w:p w14:paraId="2CAD6C89" w14:textId="77777777" w:rsidR="004E0D7F" w:rsidRPr="00100172" w:rsidRDefault="007F20BC" w:rsidP="00100172">
      <w:pPr>
        <w:spacing w:before="120"/>
        <w:rPr>
          <w:rFonts w:ascii="Arial" w:hAnsi="Arial" w:cs="Arial"/>
          <w:sz w:val="20"/>
          <w:szCs w:val="20"/>
          <w:lang w:val="en-US"/>
        </w:rPr>
      </w:pPr>
      <w:r w:rsidRPr="00100172">
        <w:rPr>
          <w:rFonts w:ascii="Arial" w:hAnsi="Arial" w:cs="Arial"/>
          <w:sz w:val="20"/>
          <w:szCs w:val="20"/>
        </w:rPr>
        <w:t xml:space="preserve">(GRDP) </w:t>
      </w:r>
      <w:r w:rsidR="004E0D7F" w:rsidRPr="00100172">
        <w:rPr>
          <w:rFonts w:ascii="Arial" w:hAnsi="Arial" w:cs="Arial"/>
          <w:sz w:val="20"/>
          <w:szCs w:val="20"/>
          <w:lang w:val="en-US"/>
        </w:rPr>
        <w:t>là giá trị GRDP bình quân đầu người</w:t>
      </w:r>
    </w:p>
    <w:p w14:paraId="14298CC1" w14:textId="77777777" w:rsidR="007F20BC" w:rsidRPr="00100172" w:rsidRDefault="004E0D7F" w:rsidP="00100172">
      <w:pPr>
        <w:spacing w:before="120"/>
        <w:rPr>
          <w:rFonts w:ascii="Arial" w:hAnsi="Arial" w:cs="Arial"/>
          <w:sz w:val="20"/>
          <w:szCs w:val="20"/>
        </w:rPr>
      </w:pPr>
      <w:r w:rsidRPr="00100172">
        <w:rPr>
          <w:rFonts w:ascii="Arial" w:hAnsi="Arial" w:cs="Arial"/>
          <w:sz w:val="20"/>
          <w:szCs w:val="20"/>
        </w:rPr>
        <w:t>α</w:t>
      </w:r>
      <w:r w:rsidR="007F20BC" w:rsidRPr="00100172">
        <w:rPr>
          <w:rFonts w:ascii="Arial" w:hAnsi="Arial" w:cs="Arial"/>
          <w:sz w:val="20"/>
          <w:szCs w:val="20"/>
        </w:rPr>
        <w:t xml:space="preserve">, </w:t>
      </w:r>
      <w:r w:rsidRPr="00100172">
        <w:rPr>
          <w:rFonts w:ascii="Arial" w:hAnsi="Arial" w:cs="Arial"/>
          <w:sz w:val="20"/>
          <w:szCs w:val="20"/>
        </w:rPr>
        <w:t>β</w:t>
      </w:r>
      <w:r w:rsidRPr="00100172">
        <w:rPr>
          <w:rFonts w:ascii="Arial" w:hAnsi="Arial" w:cs="Arial"/>
          <w:sz w:val="20"/>
          <w:szCs w:val="20"/>
          <w:vertAlign w:val="subscript"/>
          <w:lang w:val="en-US"/>
        </w:rPr>
        <w:t>1</w:t>
      </w:r>
      <w:r w:rsidRPr="00100172">
        <w:rPr>
          <w:rFonts w:ascii="Arial" w:hAnsi="Arial" w:cs="Arial"/>
          <w:sz w:val="20"/>
          <w:szCs w:val="20"/>
        </w:rPr>
        <w:t xml:space="preserve"> là c</w:t>
      </w:r>
      <w:r w:rsidRPr="00100172">
        <w:rPr>
          <w:rFonts w:ascii="Arial" w:hAnsi="Arial" w:cs="Arial"/>
          <w:sz w:val="20"/>
          <w:szCs w:val="20"/>
          <w:lang w:val="en-US"/>
        </w:rPr>
        <w:t>á</w:t>
      </w:r>
      <w:r w:rsidR="007F20BC" w:rsidRPr="00100172">
        <w:rPr>
          <w:rFonts w:ascii="Arial" w:hAnsi="Arial" w:cs="Arial"/>
          <w:sz w:val="20"/>
          <w:szCs w:val="20"/>
        </w:rPr>
        <w:t>c h</w:t>
      </w:r>
      <w:r w:rsidRPr="00100172">
        <w:rPr>
          <w:rFonts w:ascii="Arial" w:hAnsi="Arial" w:cs="Arial"/>
          <w:sz w:val="20"/>
          <w:szCs w:val="20"/>
          <w:lang w:val="en-US"/>
        </w:rPr>
        <w:t>ệ</w:t>
      </w:r>
      <w:r w:rsidRPr="00100172">
        <w:rPr>
          <w:rFonts w:ascii="Arial" w:hAnsi="Arial" w:cs="Arial"/>
          <w:sz w:val="20"/>
          <w:szCs w:val="20"/>
        </w:rPr>
        <w:t xml:space="preserve"> s</w:t>
      </w:r>
      <w:r w:rsidRPr="00100172">
        <w:rPr>
          <w:rFonts w:ascii="Arial" w:hAnsi="Arial" w:cs="Arial"/>
          <w:sz w:val="20"/>
          <w:szCs w:val="20"/>
          <w:lang w:val="en-US"/>
        </w:rPr>
        <w:t>ố</w:t>
      </w:r>
      <w:r w:rsidR="007F20BC" w:rsidRPr="00100172">
        <w:rPr>
          <w:rFonts w:ascii="Arial" w:hAnsi="Arial" w:cs="Arial"/>
          <w:sz w:val="20"/>
          <w:szCs w:val="20"/>
        </w:rPr>
        <w:t xml:space="preserve"> </w:t>
      </w:r>
      <w:r w:rsidRPr="00100172">
        <w:rPr>
          <w:rFonts w:ascii="Arial" w:hAnsi="Arial" w:cs="Arial"/>
          <w:sz w:val="20"/>
          <w:szCs w:val="20"/>
          <w:lang w:val="en-US"/>
        </w:rPr>
        <w:t>tương</w:t>
      </w:r>
      <w:r w:rsidR="007F20BC" w:rsidRPr="00100172">
        <w:rPr>
          <w:rFonts w:ascii="Arial" w:hAnsi="Arial" w:cs="Arial"/>
          <w:sz w:val="20"/>
          <w:szCs w:val="20"/>
        </w:rPr>
        <w:t xml:space="preserve"> quan</w:t>
      </w:r>
    </w:p>
    <w:p w14:paraId="19097872" w14:textId="77777777" w:rsidR="007F20BC" w:rsidRPr="00100172" w:rsidRDefault="007F20BC" w:rsidP="00100172">
      <w:pPr>
        <w:spacing w:before="120"/>
        <w:rPr>
          <w:rFonts w:ascii="Arial" w:hAnsi="Arial" w:cs="Arial"/>
          <w:sz w:val="20"/>
          <w:szCs w:val="20"/>
          <w:lang w:val="en-US"/>
        </w:rPr>
      </w:pPr>
      <w:r w:rsidRPr="00100172">
        <w:rPr>
          <w:rFonts w:ascii="Arial" w:hAnsi="Arial" w:cs="Arial"/>
          <w:sz w:val="20"/>
          <w:szCs w:val="20"/>
        </w:rPr>
        <w:t xml:space="preserve">Theo </w:t>
      </w:r>
      <w:r w:rsidR="00383932" w:rsidRPr="00100172">
        <w:rPr>
          <w:rFonts w:ascii="Arial" w:hAnsi="Arial" w:cs="Arial"/>
          <w:sz w:val="20"/>
          <w:szCs w:val="20"/>
        </w:rPr>
        <w:t>kết</w:t>
      </w:r>
      <w:r w:rsidRPr="00100172">
        <w:rPr>
          <w:rFonts w:ascii="Arial" w:hAnsi="Arial" w:cs="Arial"/>
          <w:sz w:val="20"/>
          <w:szCs w:val="20"/>
        </w:rPr>
        <w:t xml:space="preserve"> qu</w:t>
      </w:r>
      <w:r w:rsidR="004E0D7F" w:rsidRPr="00100172">
        <w:rPr>
          <w:rFonts w:ascii="Arial" w:hAnsi="Arial" w:cs="Arial"/>
          <w:sz w:val="20"/>
          <w:szCs w:val="20"/>
          <w:lang w:val="en-US"/>
        </w:rPr>
        <w:t>ả</w:t>
      </w:r>
      <w:r w:rsidR="004E0D7F" w:rsidRPr="00100172">
        <w:rPr>
          <w:rFonts w:ascii="Arial" w:hAnsi="Arial" w:cs="Arial"/>
          <w:sz w:val="20"/>
          <w:szCs w:val="20"/>
        </w:rPr>
        <w:t xml:space="preserve"> phân t</w:t>
      </w:r>
      <w:r w:rsidR="004E0D7F" w:rsidRPr="00100172">
        <w:rPr>
          <w:rFonts w:ascii="Arial" w:hAnsi="Arial" w:cs="Arial"/>
          <w:sz w:val="20"/>
          <w:szCs w:val="20"/>
          <w:lang w:val="en-US"/>
        </w:rPr>
        <w:t>í</w:t>
      </w:r>
      <w:r w:rsidRPr="00100172">
        <w:rPr>
          <w:rFonts w:ascii="Arial" w:hAnsi="Arial" w:cs="Arial"/>
          <w:sz w:val="20"/>
          <w:szCs w:val="20"/>
        </w:rPr>
        <w:t>ch h</w:t>
      </w:r>
      <w:r w:rsidR="004E0D7F" w:rsidRPr="00100172">
        <w:rPr>
          <w:rFonts w:ascii="Arial" w:hAnsi="Arial" w:cs="Arial"/>
          <w:sz w:val="20"/>
          <w:szCs w:val="20"/>
          <w:lang w:val="en-US"/>
        </w:rPr>
        <w:t>ồ</w:t>
      </w:r>
      <w:r w:rsidRPr="00100172">
        <w:rPr>
          <w:rFonts w:ascii="Arial" w:hAnsi="Arial" w:cs="Arial"/>
          <w:sz w:val="20"/>
          <w:szCs w:val="20"/>
        </w:rPr>
        <w:t xml:space="preserve">i quy, </w:t>
      </w:r>
      <w:r w:rsidR="004E0D7F" w:rsidRPr="00100172">
        <w:rPr>
          <w:rFonts w:ascii="Arial" w:hAnsi="Arial" w:cs="Arial"/>
          <w:sz w:val="20"/>
          <w:szCs w:val="20"/>
          <w:lang w:val="en-US"/>
        </w:rPr>
        <w:t>với các hệ số tương quan</w:t>
      </w:r>
      <w:r w:rsidRPr="00100172">
        <w:rPr>
          <w:rFonts w:ascii="Arial" w:hAnsi="Arial" w:cs="Arial"/>
          <w:sz w:val="20"/>
          <w:szCs w:val="20"/>
        </w:rPr>
        <w:t xml:space="preserve"> </w:t>
      </w:r>
      <w:r w:rsidR="004E0D7F" w:rsidRPr="00100172">
        <w:rPr>
          <w:rFonts w:ascii="Arial" w:hAnsi="Arial" w:cs="Arial"/>
          <w:sz w:val="20"/>
          <w:szCs w:val="20"/>
        </w:rPr>
        <w:t xml:space="preserve">α </w:t>
      </w:r>
      <w:r w:rsidRPr="00100172">
        <w:rPr>
          <w:rFonts w:ascii="Arial" w:hAnsi="Arial" w:cs="Arial"/>
          <w:sz w:val="20"/>
          <w:szCs w:val="20"/>
        </w:rPr>
        <w:t xml:space="preserve">= 13,462; </w:t>
      </w:r>
      <w:r w:rsidR="004E0D7F" w:rsidRPr="00100172">
        <w:rPr>
          <w:rFonts w:ascii="Arial" w:hAnsi="Arial" w:cs="Arial"/>
          <w:sz w:val="20"/>
          <w:szCs w:val="20"/>
        </w:rPr>
        <w:t>β</w:t>
      </w:r>
      <w:r w:rsidR="004E0D7F" w:rsidRPr="00100172">
        <w:rPr>
          <w:rFonts w:ascii="Arial" w:hAnsi="Arial" w:cs="Arial"/>
          <w:sz w:val="20"/>
          <w:szCs w:val="20"/>
          <w:vertAlign w:val="subscript"/>
          <w:lang w:val="en-US"/>
        </w:rPr>
        <w:t>1</w:t>
      </w:r>
      <w:r w:rsidR="004E0D7F" w:rsidRPr="00100172">
        <w:rPr>
          <w:rFonts w:ascii="Arial" w:hAnsi="Arial" w:cs="Arial"/>
          <w:sz w:val="20"/>
          <w:szCs w:val="20"/>
        </w:rPr>
        <w:t xml:space="preserve"> =0,077 hàm h</w:t>
      </w:r>
      <w:r w:rsidR="004E0D7F" w:rsidRPr="00100172">
        <w:rPr>
          <w:rFonts w:ascii="Arial" w:hAnsi="Arial" w:cs="Arial"/>
          <w:sz w:val="20"/>
          <w:szCs w:val="20"/>
          <w:lang w:val="en-US"/>
        </w:rPr>
        <w:t>ồ</w:t>
      </w:r>
      <w:r w:rsidRPr="00100172">
        <w:rPr>
          <w:rFonts w:ascii="Arial" w:hAnsi="Arial" w:cs="Arial"/>
          <w:sz w:val="20"/>
          <w:szCs w:val="20"/>
        </w:rPr>
        <w:t xml:space="preserve">i quy </w:t>
      </w:r>
      <w:r w:rsidR="004E0D7F" w:rsidRPr="00100172">
        <w:rPr>
          <w:rFonts w:ascii="Arial" w:hAnsi="Arial" w:cs="Arial"/>
          <w:sz w:val="20"/>
          <w:szCs w:val="20"/>
          <w:lang w:val="en-US"/>
        </w:rPr>
        <w:t>đa biến về diện tích</w:t>
      </w:r>
      <w:r w:rsidRPr="00100172">
        <w:rPr>
          <w:rFonts w:ascii="Arial" w:hAnsi="Arial" w:cs="Arial"/>
          <w:sz w:val="20"/>
          <w:szCs w:val="20"/>
        </w:rPr>
        <w:t xml:space="preserve"> nhà </w:t>
      </w:r>
      <w:r w:rsidR="004E0D7F" w:rsidRPr="00100172">
        <w:rPr>
          <w:rFonts w:ascii="Arial" w:hAnsi="Arial" w:cs="Arial"/>
          <w:sz w:val="20"/>
          <w:szCs w:val="20"/>
          <w:lang w:val="en-US"/>
        </w:rPr>
        <w:t>ở</w:t>
      </w:r>
      <w:r w:rsidRPr="00100172">
        <w:rPr>
          <w:rFonts w:ascii="Arial" w:hAnsi="Arial" w:cs="Arial"/>
          <w:sz w:val="20"/>
          <w:szCs w:val="20"/>
        </w:rPr>
        <w:t xml:space="preserve"> b</w:t>
      </w:r>
      <w:r w:rsidR="004E0D7F" w:rsidRPr="00100172">
        <w:rPr>
          <w:rFonts w:ascii="Arial" w:hAnsi="Arial" w:cs="Arial"/>
          <w:sz w:val="20"/>
          <w:szCs w:val="20"/>
          <w:lang w:val="en-US"/>
        </w:rPr>
        <w:t>ì</w:t>
      </w:r>
      <w:r w:rsidRPr="00100172">
        <w:rPr>
          <w:rFonts w:ascii="Arial" w:hAnsi="Arial" w:cs="Arial"/>
          <w:sz w:val="20"/>
          <w:szCs w:val="20"/>
        </w:rPr>
        <w:t>nh quân t</w:t>
      </w:r>
      <w:r w:rsidR="004E0D7F" w:rsidRPr="00100172">
        <w:rPr>
          <w:rFonts w:ascii="Arial" w:hAnsi="Arial" w:cs="Arial"/>
          <w:sz w:val="20"/>
          <w:szCs w:val="20"/>
          <w:lang w:val="en-US"/>
        </w:rPr>
        <w:t>ố</w:t>
      </w:r>
      <w:r w:rsidRPr="00100172">
        <w:rPr>
          <w:rFonts w:ascii="Arial" w:hAnsi="Arial" w:cs="Arial"/>
          <w:sz w:val="20"/>
          <w:szCs w:val="20"/>
        </w:rPr>
        <w:t>i thi</w:t>
      </w:r>
      <w:r w:rsidR="004E0D7F" w:rsidRPr="00100172">
        <w:rPr>
          <w:rFonts w:ascii="Arial" w:hAnsi="Arial" w:cs="Arial"/>
          <w:sz w:val="20"/>
          <w:szCs w:val="20"/>
          <w:lang w:val="en-US"/>
        </w:rPr>
        <w:t>ể</w:t>
      </w:r>
      <w:r w:rsidRPr="00100172">
        <w:rPr>
          <w:rFonts w:ascii="Arial" w:hAnsi="Arial" w:cs="Arial"/>
          <w:sz w:val="20"/>
          <w:szCs w:val="20"/>
        </w:rPr>
        <w:t xml:space="preserve">u </w:t>
      </w:r>
      <w:r w:rsidR="004E0D7F" w:rsidRPr="00100172">
        <w:rPr>
          <w:rFonts w:ascii="Arial" w:hAnsi="Arial" w:cs="Arial"/>
          <w:sz w:val="20"/>
          <w:szCs w:val="20"/>
          <w:lang w:val="en-US"/>
        </w:rPr>
        <w:t>của thành phố có dạng như sau:</w:t>
      </w:r>
    </w:p>
    <w:p w14:paraId="1B5E66F6"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(DTBQ) = 13,462 + 0,077 *(GRDP_BQ)</w:t>
      </w:r>
    </w:p>
    <w:p w14:paraId="0FA0B207" w14:textId="77777777" w:rsidR="007F20BC" w:rsidRPr="00100172" w:rsidRDefault="007F20BC" w:rsidP="00100172">
      <w:pPr>
        <w:spacing w:before="120"/>
        <w:jc w:val="center"/>
        <w:rPr>
          <w:rFonts w:ascii="Arial" w:hAnsi="Arial" w:cs="Arial"/>
          <w:b/>
          <w:bCs/>
          <w:sz w:val="20"/>
          <w:szCs w:val="20"/>
          <w:lang w:val="en-US"/>
        </w:rPr>
      </w:pPr>
      <w:r w:rsidRPr="00100172">
        <w:rPr>
          <w:rFonts w:ascii="Arial" w:hAnsi="Arial" w:cs="Arial"/>
          <w:b/>
          <w:bCs/>
          <w:sz w:val="20"/>
          <w:szCs w:val="20"/>
        </w:rPr>
        <w:t>B</w:t>
      </w:r>
      <w:r w:rsidR="004E0D7F" w:rsidRPr="00100172">
        <w:rPr>
          <w:rFonts w:ascii="Arial" w:hAnsi="Arial" w:cs="Arial"/>
          <w:b/>
          <w:bCs/>
          <w:sz w:val="20"/>
          <w:szCs w:val="20"/>
          <w:lang w:val="en-US"/>
        </w:rPr>
        <w:t>ả</w:t>
      </w:r>
      <w:r w:rsidRPr="00100172">
        <w:rPr>
          <w:rFonts w:ascii="Arial" w:hAnsi="Arial" w:cs="Arial"/>
          <w:b/>
          <w:bCs/>
          <w:sz w:val="20"/>
          <w:szCs w:val="20"/>
        </w:rPr>
        <w:t xml:space="preserve">ng 3.3. </w:t>
      </w:r>
      <w:r w:rsidR="00383932" w:rsidRPr="00100172">
        <w:rPr>
          <w:rFonts w:ascii="Arial" w:hAnsi="Arial" w:cs="Arial"/>
          <w:b/>
          <w:bCs/>
          <w:sz w:val="20"/>
          <w:szCs w:val="20"/>
        </w:rPr>
        <w:t>Kết</w:t>
      </w:r>
      <w:r w:rsidRPr="00100172">
        <w:rPr>
          <w:rFonts w:ascii="Arial" w:hAnsi="Arial" w:cs="Arial"/>
          <w:b/>
          <w:bCs/>
          <w:sz w:val="20"/>
          <w:szCs w:val="20"/>
        </w:rPr>
        <w:t xml:space="preserve"> qu</w:t>
      </w:r>
      <w:r w:rsidR="004E0D7F" w:rsidRPr="00100172">
        <w:rPr>
          <w:rFonts w:ascii="Arial" w:hAnsi="Arial" w:cs="Arial"/>
          <w:b/>
          <w:bCs/>
          <w:sz w:val="20"/>
          <w:szCs w:val="20"/>
          <w:lang w:val="en-US"/>
        </w:rPr>
        <w:t>ả</w:t>
      </w:r>
      <w:r w:rsidRPr="00100172">
        <w:rPr>
          <w:rFonts w:ascii="Arial" w:hAnsi="Arial" w:cs="Arial"/>
          <w:b/>
          <w:bCs/>
          <w:sz w:val="20"/>
          <w:szCs w:val="20"/>
        </w:rPr>
        <w:t xml:space="preserve"> mô </w:t>
      </w:r>
      <w:r w:rsidR="004E0D7F" w:rsidRPr="00100172">
        <w:rPr>
          <w:rFonts w:ascii="Arial" w:hAnsi="Arial" w:cs="Arial"/>
          <w:b/>
          <w:bCs/>
          <w:sz w:val="20"/>
          <w:szCs w:val="20"/>
          <w:lang w:val="en-US"/>
        </w:rPr>
        <w:t>hình dự báo diện tích bình quân</w:t>
      </w:r>
    </w:p>
    <w:p w14:paraId="22DA7509" w14:textId="77777777" w:rsidR="007F20BC" w:rsidRPr="00100172" w:rsidRDefault="001B242E" w:rsidP="00100172">
      <w:pPr>
        <w:spacing w:before="120"/>
        <w:rPr>
          <w:rFonts w:ascii="Arial" w:hAnsi="Arial" w:cs="Arial"/>
          <w:b/>
          <w:sz w:val="20"/>
          <w:szCs w:val="20"/>
          <w:lang w:val="en-US"/>
        </w:rPr>
      </w:pPr>
      <w:r w:rsidRPr="00100172">
        <w:rPr>
          <w:rFonts w:ascii="Arial" w:hAnsi="Arial" w:cs="Arial"/>
          <w:b/>
          <w:sz w:val="20"/>
          <w:szCs w:val="20"/>
          <w:lang w:val="en-US"/>
        </w:rPr>
        <w:t>Coefficients</w:t>
      </w:r>
      <w:r w:rsidRPr="00100172">
        <w:rPr>
          <w:rFonts w:ascii="Arial" w:hAnsi="Arial" w:cs="Arial"/>
          <w:b/>
          <w:sz w:val="20"/>
          <w:szCs w:val="20"/>
          <w:vertAlign w:val="superscript"/>
          <w:lang w:val="en-US"/>
        </w:rPr>
        <w:t>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1"/>
        <w:gridCol w:w="1309"/>
        <w:gridCol w:w="867"/>
        <w:gridCol w:w="711"/>
        <w:gridCol w:w="1350"/>
        <w:gridCol w:w="803"/>
        <w:gridCol w:w="789"/>
        <w:gridCol w:w="853"/>
        <w:gridCol w:w="1102"/>
        <w:gridCol w:w="699"/>
      </w:tblGrid>
      <w:tr w:rsidR="001B242E" w:rsidRPr="00100172" w14:paraId="7A2128DE" w14:textId="77777777">
        <w:tblPrEx>
          <w:tblCellMar>
            <w:top w:w="0" w:type="dxa"/>
            <w:left w:w="0" w:type="dxa"/>
            <w:bottom w:w="0" w:type="dxa"/>
            <w:right w:w="0" w:type="dxa"/>
          </w:tblCellMar>
        </w:tblPrEx>
        <w:tc>
          <w:tcPr>
            <w:tcW w:w="845" w:type="pct"/>
            <w:gridSpan w:val="2"/>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31C8A07B"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Model</w:t>
            </w:r>
          </w:p>
        </w:tc>
        <w:tc>
          <w:tcPr>
            <w:tcW w:w="914"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78C149B9"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Unstandardized Coefficients</w:t>
            </w:r>
          </w:p>
        </w:tc>
        <w:tc>
          <w:tcPr>
            <w:tcW w:w="782" w:type="pct"/>
            <w:tcBorders>
              <w:top w:val="single" w:sz="2" w:space="0" w:color="auto"/>
              <w:left w:val="single" w:sz="2" w:space="0" w:color="auto"/>
              <w:bottom w:val="single" w:sz="2" w:space="0" w:color="auto"/>
              <w:right w:val="single" w:sz="2" w:space="0" w:color="auto"/>
            </w:tcBorders>
            <w:shd w:val="clear" w:color="auto" w:fill="FFFFFF"/>
            <w:vAlign w:val="center"/>
          </w:tcPr>
          <w:p w14:paraId="2A364382"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Standardized</w:t>
            </w:r>
            <w:r w:rsidR="001B242E" w:rsidRPr="00100172">
              <w:rPr>
                <w:rFonts w:ascii="Arial" w:hAnsi="Arial" w:cs="Arial"/>
                <w:sz w:val="20"/>
                <w:szCs w:val="20"/>
                <w:lang w:val="en-US"/>
              </w:rPr>
              <w:t xml:space="preserve"> </w:t>
            </w:r>
            <w:r w:rsidRPr="00100172">
              <w:rPr>
                <w:rFonts w:ascii="Arial" w:hAnsi="Arial" w:cs="Arial"/>
                <w:sz w:val="20"/>
                <w:szCs w:val="20"/>
              </w:rPr>
              <w:t>Coefficients</w:t>
            </w:r>
          </w:p>
        </w:tc>
        <w:tc>
          <w:tcPr>
            <w:tcW w:w="465"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7EC88B1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t</w:t>
            </w:r>
          </w:p>
        </w:tc>
        <w:tc>
          <w:tcPr>
            <w:tcW w:w="457"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6E8D12C0"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Sig.</w:t>
            </w:r>
          </w:p>
        </w:tc>
        <w:tc>
          <w:tcPr>
            <w:tcW w:w="494" w:type="pct"/>
            <w:tcBorders>
              <w:top w:val="single" w:sz="2" w:space="0" w:color="auto"/>
              <w:left w:val="single" w:sz="2" w:space="0" w:color="auto"/>
              <w:bottom w:val="single" w:sz="2" w:space="0" w:color="auto"/>
              <w:right w:val="single" w:sz="2" w:space="0" w:color="auto"/>
            </w:tcBorders>
            <w:shd w:val="clear" w:color="auto" w:fill="FFFFFF"/>
            <w:vAlign w:val="center"/>
          </w:tcPr>
          <w:p w14:paraId="3515337B" w14:textId="77777777" w:rsidR="007F20BC" w:rsidRPr="00100172" w:rsidRDefault="007F20BC" w:rsidP="00100172">
            <w:pPr>
              <w:spacing w:before="120"/>
              <w:jc w:val="center"/>
              <w:rPr>
                <w:rFonts w:ascii="Arial" w:hAnsi="Arial" w:cs="Arial"/>
                <w:sz w:val="20"/>
                <w:szCs w:val="20"/>
              </w:rPr>
            </w:pPr>
          </w:p>
        </w:tc>
        <w:tc>
          <w:tcPr>
            <w:tcW w:w="1043"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0964C689"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Collinearity Statistics</w:t>
            </w:r>
          </w:p>
        </w:tc>
      </w:tr>
      <w:tr w:rsidR="001B242E" w:rsidRPr="00100172" w14:paraId="25177C59" w14:textId="77777777">
        <w:tblPrEx>
          <w:tblCellMar>
            <w:top w:w="0" w:type="dxa"/>
            <w:left w:w="0" w:type="dxa"/>
            <w:bottom w:w="0" w:type="dxa"/>
            <w:right w:w="0" w:type="dxa"/>
          </w:tblCellMar>
        </w:tblPrEx>
        <w:tc>
          <w:tcPr>
            <w:tcW w:w="845" w:type="pct"/>
            <w:gridSpan w:val="2"/>
            <w:vMerge/>
            <w:tcBorders>
              <w:top w:val="single" w:sz="2" w:space="0" w:color="auto"/>
              <w:left w:val="single" w:sz="2" w:space="0" w:color="auto"/>
              <w:bottom w:val="single" w:sz="2" w:space="0" w:color="auto"/>
              <w:right w:val="single" w:sz="2" w:space="0" w:color="auto"/>
            </w:tcBorders>
            <w:shd w:val="clear" w:color="auto" w:fill="FFFFFF"/>
            <w:vAlign w:val="center"/>
          </w:tcPr>
          <w:p w14:paraId="6529C834" w14:textId="77777777" w:rsidR="007F20BC" w:rsidRPr="00100172" w:rsidRDefault="007F20BC" w:rsidP="00100172">
            <w:pPr>
              <w:spacing w:before="120"/>
              <w:jc w:val="center"/>
              <w:rPr>
                <w:rFonts w:ascii="Arial" w:hAnsi="Arial" w:cs="Arial"/>
                <w:sz w:val="20"/>
                <w:szCs w:val="20"/>
              </w:rPr>
            </w:pPr>
          </w:p>
        </w:tc>
        <w:tc>
          <w:tcPr>
            <w:tcW w:w="502" w:type="pct"/>
            <w:tcBorders>
              <w:top w:val="single" w:sz="2" w:space="0" w:color="auto"/>
              <w:left w:val="single" w:sz="2" w:space="0" w:color="auto"/>
              <w:bottom w:val="single" w:sz="2" w:space="0" w:color="auto"/>
              <w:right w:val="single" w:sz="2" w:space="0" w:color="auto"/>
            </w:tcBorders>
            <w:shd w:val="clear" w:color="auto" w:fill="FFFFFF"/>
            <w:vAlign w:val="center"/>
          </w:tcPr>
          <w:p w14:paraId="0EF260F7"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B</w:t>
            </w:r>
          </w:p>
        </w:tc>
        <w:tc>
          <w:tcPr>
            <w:tcW w:w="412" w:type="pct"/>
            <w:tcBorders>
              <w:top w:val="single" w:sz="2" w:space="0" w:color="auto"/>
              <w:left w:val="single" w:sz="2" w:space="0" w:color="auto"/>
              <w:bottom w:val="single" w:sz="2" w:space="0" w:color="auto"/>
              <w:right w:val="single" w:sz="2" w:space="0" w:color="auto"/>
            </w:tcBorders>
            <w:shd w:val="clear" w:color="auto" w:fill="FFFFFF"/>
            <w:vAlign w:val="center"/>
          </w:tcPr>
          <w:p w14:paraId="037E90B1"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Std.</w:t>
            </w:r>
          </w:p>
          <w:p w14:paraId="2981892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Error</w:t>
            </w:r>
          </w:p>
        </w:tc>
        <w:tc>
          <w:tcPr>
            <w:tcW w:w="782" w:type="pct"/>
            <w:tcBorders>
              <w:top w:val="single" w:sz="2" w:space="0" w:color="auto"/>
              <w:left w:val="single" w:sz="2" w:space="0" w:color="auto"/>
              <w:bottom w:val="single" w:sz="2" w:space="0" w:color="auto"/>
              <w:right w:val="single" w:sz="2" w:space="0" w:color="auto"/>
            </w:tcBorders>
            <w:shd w:val="clear" w:color="auto" w:fill="FFFFFF"/>
            <w:vAlign w:val="center"/>
          </w:tcPr>
          <w:p w14:paraId="697869FF"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Beta</w:t>
            </w:r>
          </w:p>
        </w:tc>
        <w:tc>
          <w:tcPr>
            <w:tcW w:w="465"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4B8755FF" w14:textId="77777777" w:rsidR="007F20BC" w:rsidRPr="00100172" w:rsidRDefault="007F20BC" w:rsidP="00100172">
            <w:pPr>
              <w:spacing w:before="120"/>
              <w:jc w:val="center"/>
              <w:rPr>
                <w:rFonts w:ascii="Arial" w:hAnsi="Arial" w:cs="Arial"/>
                <w:sz w:val="20"/>
                <w:szCs w:val="20"/>
              </w:rPr>
            </w:pPr>
          </w:p>
        </w:tc>
        <w:tc>
          <w:tcPr>
            <w:tcW w:w="457"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21FAE2DE" w14:textId="77777777" w:rsidR="007F20BC" w:rsidRPr="00100172" w:rsidRDefault="007F20BC" w:rsidP="00100172">
            <w:pPr>
              <w:spacing w:before="120"/>
              <w:jc w:val="center"/>
              <w:rPr>
                <w:rFonts w:ascii="Arial" w:hAnsi="Arial" w:cs="Arial"/>
                <w:sz w:val="20"/>
                <w:szCs w:val="20"/>
              </w:rPr>
            </w:pPr>
          </w:p>
        </w:tc>
        <w:tc>
          <w:tcPr>
            <w:tcW w:w="494" w:type="pct"/>
            <w:tcBorders>
              <w:top w:val="single" w:sz="2" w:space="0" w:color="auto"/>
              <w:left w:val="single" w:sz="2" w:space="0" w:color="auto"/>
              <w:bottom w:val="single" w:sz="2" w:space="0" w:color="auto"/>
              <w:right w:val="single" w:sz="2" w:space="0" w:color="auto"/>
            </w:tcBorders>
            <w:shd w:val="clear" w:color="auto" w:fill="FFFFFF"/>
            <w:vAlign w:val="center"/>
          </w:tcPr>
          <w:p w14:paraId="30DE2036" w14:textId="77777777" w:rsidR="007F20BC" w:rsidRPr="00100172" w:rsidRDefault="007F20BC" w:rsidP="00100172">
            <w:pPr>
              <w:spacing w:before="120"/>
              <w:jc w:val="center"/>
              <w:rPr>
                <w:rFonts w:ascii="Arial" w:hAnsi="Arial" w:cs="Arial"/>
                <w:sz w:val="20"/>
                <w:szCs w:val="20"/>
              </w:rPr>
            </w:pPr>
          </w:p>
        </w:tc>
        <w:tc>
          <w:tcPr>
            <w:tcW w:w="638" w:type="pct"/>
            <w:tcBorders>
              <w:top w:val="single" w:sz="2" w:space="0" w:color="auto"/>
              <w:left w:val="single" w:sz="2" w:space="0" w:color="auto"/>
              <w:bottom w:val="single" w:sz="2" w:space="0" w:color="auto"/>
              <w:right w:val="single" w:sz="2" w:space="0" w:color="auto"/>
            </w:tcBorders>
            <w:shd w:val="clear" w:color="auto" w:fill="FFFFFF"/>
            <w:vAlign w:val="center"/>
          </w:tcPr>
          <w:p w14:paraId="54868EFC" w14:textId="77777777" w:rsidR="007F20BC" w:rsidRPr="00100172" w:rsidRDefault="007F20BC" w:rsidP="00100172">
            <w:pPr>
              <w:spacing w:before="120"/>
              <w:jc w:val="center"/>
              <w:rPr>
                <w:rFonts w:ascii="Arial" w:hAnsi="Arial" w:cs="Arial"/>
                <w:sz w:val="20"/>
                <w:szCs w:val="20"/>
                <w:lang w:val="en-US"/>
              </w:rPr>
            </w:pPr>
            <w:r w:rsidRPr="00100172">
              <w:rPr>
                <w:rFonts w:ascii="Arial" w:hAnsi="Arial" w:cs="Arial"/>
                <w:sz w:val="20"/>
                <w:szCs w:val="20"/>
              </w:rPr>
              <w:t>Tolerance</w:t>
            </w:r>
          </w:p>
        </w:tc>
        <w:tc>
          <w:tcPr>
            <w:tcW w:w="405" w:type="pct"/>
            <w:tcBorders>
              <w:top w:val="single" w:sz="2" w:space="0" w:color="auto"/>
              <w:left w:val="single" w:sz="2" w:space="0" w:color="auto"/>
              <w:bottom w:val="single" w:sz="2" w:space="0" w:color="auto"/>
              <w:right w:val="single" w:sz="2" w:space="0" w:color="auto"/>
            </w:tcBorders>
            <w:shd w:val="clear" w:color="auto" w:fill="FFFFFF"/>
            <w:vAlign w:val="center"/>
          </w:tcPr>
          <w:p w14:paraId="49282B71" w14:textId="77777777" w:rsidR="007F20BC" w:rsidRPr="00100172" w:rsidRDefault="001B242E" w:rsidP="00100172">
            <w:pPr>
              <w:spacing w:before="120"/>
              <w:jc w:val="center"/>
              <w:rPr>
                <w:rFonts w:ascii="Arial" w:hAnsi="Arial" w:cs="Arial"/>
                <w:sz w:val="20"/>
                <w:szCs w:val="20"/>
                <w:lang w:val="en-US"/>
              </w:rPr>
            </w:pPr>
            <w:r w:rsidRPr="00100172">
              <w:rPr>
                <w:rFonts w:ascii="Arial" w:hAnsi="Arial" w:cs="Arial"/>
                <w:sz w:val="20"/>
                <w:szCs w:val="20"/>
                <w:lang w:val="en-US"/>
              </w:rPr>
              <w:t>VIF</w:t>
            </w:r>
          </w:p>
        </w:tc>
      </w:tr>
      <w:tr w:rsidR="001B242E" w:rsidRPr="00100172" w14:paraId="3EE47AEB" w14:textId="77777777">
        <w:tblPrEx>
          <w:tblCellMar>
            <w:top w:w="0" w:type="dxa"/>
            <w:left w:w="0" w:type="dxa"/>
            <w:bottom w:w="0" w:type="dxa"/>
            <w:right w:w="0" w:type="dxa"/>
          </w:tblCellMar>
        </w:tblPrEx>
        <w:tc>
          <w:tcPr>
            <w:tcW w:w="87"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110A2432" w14:textId="77777777" w:rsidR="001B242E" w:rsidRPr="00100172" w:rsidRDefault="001B242E" w:rsidP="00100172">
            <w:pPr>
              <w:spacing w:before="120"/>
              <w:jc w:val="center"/>
              <w:rPr>
                <w:rFonts w:ascii="Arial" w:hAnsi="Arial" w:cs="Arial"/>
                <w:sz w:val="20"/>
                <w:szCs w:val="20"/>
                <w:lang w:val="en-US"/>
              </w:rPr>
            </w:pPr>
            <w:r w:rsidRPr="00100172">
              <w:rPr>
                <w:rFonts w:ascii="Arial" w:hAnsi="Arial" w:cs="Arial"/>
                <w:sz w:val="20"/>
                <w:szCs w:val="20"/>
                <w:lang w:val="en-US"/>
              </w:rPr>
              <w:t>1</w:t>
            </w:r>
          </w:p>
        </w:tc>
        <w:tc>
          <w:tcPr>
            <w:tcW w:w="758" w:type="pct"/>
            <w:tcBorders>
              <w:top w:val="single" w:sz="2" w:space="0" w:color="auto"/>
              <w:left w:val="single" w:sz="2" w:space="0" w:color="auto"/>
              <w:bottom w:val="single" w:sz="2" w:space="0" w:color="auto"/>
              <w:right w:val="single" w:sz="2" w:space="0" w:color="auto"/>
            </w:tcBorders>
            <w:shd w:val="clear" w:color="auto" w:fill="FFFFFF"/>
            <w:vAlign w:val="center"/>
          </w:tcPr>
          <w:p w14:paraId="4D1B5F0A" w14:textId="77777777" w:rsidR="001B242E" w:rsidRPr="00100172" w:rsidRDefault="001B242E" w:rsidP="00100172">
            <w:pPr>
              <w:spacing w:before="120"/>
              <w:jc w:val="center"/>
              <w:rPr>
                <w:rFonts w:ascii="Arial" w:hAnsi="Arial" w:cs="Arial"/>
                <w:sz w:val="20"/>
                <w:szCs w:val="20"/>
              </w:rPr>
            </w:pPr>
            <w:r w:rsidRPr="00100172">
              <w:rPr>
                <w:rFonts w:ascii="Arial" w:hAnsi="Arial" w:cs="Arial"/>
                <w:sz w:val="20"/>
                <w:szCs w:val="20"/>
              </w:rPr>
              <w:t>(Constant)</w:t>
            </w:r>
          </w:p>
        </w:tc>
        <w:tc>
          <w:tcPr>
            <w:tcW w:w="502" w:type="pct"/>
            <w:tcBorders>
              <w:top w:val="single" w:sz="2" w:space="0" w:color="auto"/>
              <w:left w:val="single" w:sz="2" w:space="0" w:color="auto"/>
              <w:bottom w:val="single" w:sz="2" w:space="0" w:color="auto"/>
              <w:right w:val="single" w:sz="2" w:space="0" w:color="auto"/>
            </w:tcBorders>
            <w:shd w:val="clear" w:color="auto" w:fill="FFFFFF"/>
            <w:vAlign w:val="center"/>
          </w:tcPr>
          <w:p w14:paraId="2E19EA69" w14:textId="77777777" w:rsidR="001B242E" w:rsidRPr="00100172" w:rsidRDefault="001B242E" w:rsidP="00100172">
            <w:pPr>
              <w:spacing w:before="120"/>
              <w:jc w:val="center"/>
              <w:rPr>
                <w:rFonts w:ascii="Arial" w:hAnsi="Arial" w:cs="Arial"/>
                <w:sz w:val="20"/>
                <w:szCs w:val="20"/>
              </w:rPr>
            </w:pPr>
            <w:r w:rsidRPr="00100172">
              <w:rPr>
                <w:rFonts w:ascii="Arial" w:hAnsi="Arial" w:cs="Arial"/>
                <w:sz w:val="20"/>
                <w:szCs w:val="20"/>
              </w:rPr>
              <w:t>13,462</w:t>
            </w:r>
          </w:p>
        </w:tc>
        <w:tc>
          <w:tcPr>
            <w:tcW w:w="412" w:type="pct"/>
            <w:tcBorders>
              <w:top w:val="single" w:sz="2" w:space="0" w:color="auto"/>
              <w:left w:val="single" w:sz="2" w:space="0" w:color="auto"/>
              <w:bottom w:val="single" w:sz="2" w:space="0" w:color="auto"/>
              <w:right w:val="single" w:sz="2" w:space="0" w:color="auto"/>
            </w:tcBorders>
            <w:shd w:val="clear" w:color="auto" w:fill="FFFFFF"/>
            <w:vAlign w:val="center"/>
          </w:tcPr>
          <w:p w14:paraId="33428793" w14:textId="77777777" w:rsidR="001B242E" w:rsidRPr="00100172" w:rsidRDefault="001B242E" w:rsidP="00100172">
            <w:pPr>
              <w:spacing w:before="120"/>
              <w:jc w:val="center"/>
              <w:rPr>
                <w:rFonts w:ascii="Arial" w:hAnsi="Arial" w:cs="Arial"/>
                <w:sz w:val="20"/>
                <w:szCs w:val="20"/>
              </w:rPr>
            </w:pPr>
            <w:r w:rsidRPr="00100172">
              <w:rPr>
                <w:rFonts w:ascii="Arial" w:hAnsi="Arial" w:cs="Arial"/>
                <w:sz w:val="20"/>
                <w:szCs w:val="20"/>
              </w:rPr>
              <w:t>,824</w:t>
            </w:r>
          </w:p>
        </w:tc>
        <w:tc>
          <w:tcPr>
            <w:tcW w:w="782" w:type="pct"/>
            <w:tcBorders>
              <w:top w:val="single" w:sz="2" w:space="0" w:color="auto"/>
              <w:left w:val="single" w:sz="2" w:space="0" w:color="auto"/>
              <w:bottom w:val="single" w:sz="2" w:space="0" w:color="auto"/>
              <w:right w:val="single" w:sz="2" w:space="0" w:color="auto"/>
            </w:tcBorders>
            <w:shd w:val="clear" w:color="auto" w:fill="FFFFFF"/>
            <w:vAlign w:val="center"/>
          </w:tcPr>
          <w:p w14:paraId="1A57EC8B" w14:textId="77777777" w:rsidR="001B242E" w:rsidRPr="00100172" w:rsidRDefault="001B242E" w:rsidP="00100172">
            <w:pPr>
              <w:spacing w:before="120"/>
              <w:jc w:val="center"/>
              <w:rPr>
                <w:rFonts w:ascii="Arial" w:hAnsi="Arial" w:cs="Arial"/>
                <w:sz w:val="20"/>
                <w:szCs w:val="20"/>
              </w:rPr>
            </w:pPr>
          </w:p>
        </w:tc>
        <w:tc>
          <w:tcPr>
            <w:tcW w:w="465" w:type="pct"/>
            <w:tcBorders>
              <w:top w:val="single" w:sz="2" w:space="0" w:color="auto"/>
              <w:left w:val="single" w:sz="2" w:space="0" w:color="auto"/>
              <w:bottom w:val="single" w:sz="2" w:space="0" w:color="auto"/>
              <w:right w:val="single" w:sz="2" w:space="0" w:color="auto"/>
            </w:tcBorders>
            <w:shd w:val="clear" w:color="auto" w:fill="FFFFFF"/>
            <w:vAlign w:val="center"/>
          </w:tcPr>
          <w:p w14:paraId="3A1A57AE" w14:textId="77777777" w:rsidR="001B242E" w:rsidRPr="00100172" w:rsidRDefault="001B242E" w:rsidP="00100172">
            <w:pPr>
              <w:spacing w:before="120"/>
              <w:jc w:val="center"/>
              <w:rPr>
                <w:rFonts w:ascii="Arial" w:hAnsi="Arial" w:cs="Arial"/>
                <w:sz w:val="20"/>
                <w:szCs w:val="20"/>
              </w:rPr>
            </w:pPr>
            <w:r w:rsidRPr="00100172">
              <w:rPr>
                <w:rFonts w:ascii="Arial" w:hAnsi="Arial" w:cs="Arial"/>
                <w:sz w:val="20"/>
                <w:szCs w:val="20"/>
              </w:rPr>
              <w:t>16,335</w:t>
            </w:r>
          </w:p>
        </w:tc>
        <w:tc>
          <w:tcPr>
            <w:tcW w:w="457" w:type="pct"/>
            <w:tcBorders>
              <w:top w:val="single" w:sz="2" w:space="0" w:color="auto"/>
              <w:left w:val="single" w:sz="2" w:space="0" w:color="auto"/>
              <w:bottom w:val="single" w:sz="2" w:space="0" w:color="auto"/>
              <w:right w:val="single" w:sz="2" w:space="0" w:color="auto"/>
            </w:tcBorders>
            <w:shd w:val="clear" w:color="auto" w:fill="FFFFFF"/>
            <w:vAlign w:val="center"/>
          </w:tcPr>
          <w:p w14:paraId="1FA2771E" w14:textId="77777777" w:rsidR="001B242E" w:rsidRPr="00100172" w:rsidRDefault="001B242E" w:rsidP="00100172">
            <w:pPr>
              <w:spacing w:before="120"/>
              <w:jc w:val="center"/>
              <w:rPr>
                <w:rFonts w:ascii="Arial" w:hAnsi="Arial" w:cs="Arial"/>
                <w:sz w:val="20"/>
                <w:szCs w:val="20"/>
              </w:rPr>
            </w:pPr>
            <w:r w:rsidRPr="00100172">
              <w:rPr>
                <w:rFonts w:ascii="Arial" w:hAnsi="Arial" w:cs="Arial"/>
                <w:sz w:val="20"/>
                <w:szCs w:val="20"/>
              </w:rPr>
              <w:t>,000</w:t>
            </w:r>
          </w:p>
        </w:tc>
        <w:tc>
          <w:tcPr>
            <w:tcW w:w="494" w:type="pct"/>
            <w:tcBorders>
              <w:top w:val="single" w:sz="2" w:space="0" w:color="auto"/>
              <w:left w:val="single" w:sz="2" w:space="0" w:color="auto"/>
              <w:bottom w:val="single" w:sz="2" w:space="0" w:color="auto"/>
              <w:right w:val="single" w:sz="2" w:space="0" w:color="auto"/>
            </w:tcBorders>
            <w:shd w:val="clear" w:color="auto" w:fill="FFFFFF"/>
            <w:vAlign w:val="center"/>
          </w:tcPr>
          <w:p w14:paraId="36C0899F" w14:textId="77777777" w:rsidR="001B242E" w:rsidRPr="00100172" w:rsidRDefault="001B242E" w:rsidP="00100172">
            <w:pPr>
              <w:spacing w:before="120"/>
              <w:jc w:val="center"/>
              <w:rPr>
                <w:rFonts w:ascii="Arial" w:hAnsi="Arial" w:cs="Arial"/>
                <w:sz w:val="20"/>
                <w:szCs w:val="20"/>
              </w:rPr>
            </w:pPr>
          </w:p>
        </w:tc>
        <w:tc>
          <w:tcPr>
            <w:tcW w:w="638" w:type="pct"/>
            <w:tcBorders>
              <w:top w:val="single" w:sz="2" w:space="0" w:color="auto"/>
              <w:left w:val="single" w:sz="2" w:space="0" w:color="auto"/>
              <w:bottom w:val="single" w:sz="2" w:space="0" w:color="auto"/>
              <w:right w:val="single" w:sz="2" w:space="0" w:color="auto"/>
            </w:tcBorders>
            <w:shd w:val="clear" w:color="auto" w:fill="FFFFFF"/>
            <w:vAlign w:val="center"/>
          </w:tcPr>
          <w:p w14:paraId="136C7CCB" w14:textId="77777777" w:rsidR="001B242E" w:rsidRPr="00100172" w:rsidRDefault="001B242E" w:rsidP="00100172">
            <w:pPr>
              <w:spacing w:before="120"/>
              <w:jc w:val="center"/>
              <w:rPr>
                <w:rFonts w:ascii="Arial" w:hAnsi="Arial" w:cs="Arial"/>
                <w:sz w:val="20"/>
                <w:szCs w:val="20"/>
              </w:rPr>
            </w:pPr>
          </w:p>
        </w:tc>
        <w:tc>
          <w:tcPr>
            <w:tcW w:w="405" w:type="pct"/>
            <w:tcBorders>
              <w:top w:val="single" w:sz="2" w:space="0" w:color="auto"/>
              <w:left w:val="single" w:sz="2" w:space="0" w:color="auto"/>
              <w:bottom w:val="single" w:sz="2" w:space="0" w:color="auto"/>
              <w:right w:val="single" w:sz="2" w:space="0" w:color="auto"/>
            </w:tcBorders>
            <w:shd w:val="clear" w:color="auto" w:fill="FFFFFF"/>
            <w:vAlign w:val="center"/>
          </w:tcPr>
          <w:p w14:paraId="43FC3E07" w14:textId="77777777" w:rsidR="001B242E" w:rsidRPr="00100172" w:rsidRDefault="001B242E" w:rsidP="00100172">
            <w:pPr>
              <w:spacing w:before="120"/>
              <w:jc w:val="center"/>
              <w:rPr>
                <w:rFonts w:ascii="Arial" w:hAnsi="Arial" w:cs="Arial"/>
                <w:sz w:val="20"/>
                <w:szCs w:val="20"/>
              </w:rPr>
            </w:pPr>
          </w:p>
        </w:tc>
      </w:tr>
      <w:tr w:rsidR="001B242E" w:rsidRPr="00100172" w14:paraId="06E48339" w14:textId="77777777">
        <w:tblPrEx>
          <w:tblCellMar>
            <w:top w:w="0" w:type="dxa"/>
            <w:left w:w="0" w:type="dxa"/>
            <w:bottom w:w="0" w:type="dxa"/>
            <w:right w:w="0" w:type="dxa"/>
          </w:tblCellMar>
        </w:tblPrEx>
        <w:tc>
          <w:tcPr>
            <w:tcW w:w="87" w:type="pct"/>
            <w:vMerge/>
            <w:tcBorders>
              <w:top w:val="single" w:sz="2" w:space="0" w:color="auto"/>
              <w:left w:val="single" w:sz="2" w:space="0" w:color="auto"/>
              <w:bottom w:val="single" w:sz="2" w:space="0" w:color="auto"/>
              <w:right w:val="nil"/>
            </w:tcBorders>
            <w:shd w:val="clear" w:color="auto" w:fill="FFFFFF"/>
            <w:vAlign w:val="center"/>
          </w:tcPr>
          <w:p w14:paraId="5E4C642F" w14:textId="77777777" w:rsidR="001B242E" w:rsidRPr="00100172" w:rsidRDefault="001B242E" w:rsidP="00100172">
            <w:pPr>
              <w:spacing w:before="120"/>
              <w:jc w:val="center"/>
              <w:rPr>
                <w:rFonts w:ascii="Arial" w:hAnsi="Arial" w:cs="Arial"/>
                <w:sz w:val="20"/>
                <w:szCs w:val="20"/>
              </w:rPr>
            </w:pPr>
          </w:p>
        </w:tc>
        <w:tc>
          <w:tcPr>
            <w:tcW w:w="758" w:type="pct"/>
            <w:tcBorders>
              <w:top w:val="single" w:sz="2" w:space="0" w:color="auto"/>
              <w:left w:val="nil"/>
              <w:bottom w:val="single" w:sz="2" w:space="0" w:color="auto"/>
              <w:right w:val="single" w:sz="2" w:space="0" w:color="auto"/>
            </w:tcBorders>
            <w:shd w:val="clear" w:color="auto" w:fill="FFFFFF"/>
            <w:vAlign w:val="center"/>
          </w:tcPr>
          <w:p w14:paraId="33AC3E9C" w14:textId="77777777" w:rsidR="001B242E" w:rsidRPr="00100172" w:rsidRDefault="001B242E" w:rsidP="00100172">
            <w:pPr>
              <w:spacing w:before="120"/>
              <w:jc w:val="center"/>
              <w:rPr>
                <w:rFonts w:ascii="Arial" w:hAnsi="Arial" w:cs="Arial"/>
                <w:sz w:val="20"/>
                <w:szCs w:val="20"/>
              </w:rPr>
            </w:pPr>
            <w:r w:rsidRPr="00100172">
              <w:rPr>
                <w:rFonts w:ascii="Arial" w:hAnsi="Arial" w:cs="Arial"/>
                <w:sz w:val="20"/>
                <w:szCs w:val="20"/>
              </w:rPr>
              <w:t>GRDPBQ</w:t>
            </w:r>
          </w:p>
        </w:tc>
        <w:tc>
          <w:tcPr>
            <w:tcW w:w="502" w:type="pct"/>
            <w:tcBorders>
              <w:top w:val="single" w:sz="2" w:space="0" w:color="auto"/>
              <w:left w:val="single" w:sz="2" w:space="0" w:color="auto"/>
              <w:bottom w:val="single" w:sz="2" w:space="0" w:color="auto"/>
              <w:right w:val="single" w:sz="2" w:space="0" w:color="auto"/>
            </w:tcBorders>
            <w:shd w:val="clear" w:color="auto" w:fill="FFFFFF"/>
            <w:vAlign w:val="center"/>
          </w:tcPr>
          <w:p w14:paraId="71EAB0D9" w14:textId="77777777" w:rsidR="001B242E" w:rsidRPr="00100172" w:rsidRDefault="001B242E" w:rsidP="00100172">
            <w:pPr>
              <w:spacing w:before="120"/>
              <w:jc w:val="center"/>
              <w:rPr>
                <w:rFonts w:ascii="Arial" w:hAnsi="Arial" w:cs="Arial"/>
                <w:sz w:val="20"/>
                <w:szCs w:val="20"/>
              </w:rPr>
            </w:pPr>
            <w:r w:rsidRPr="00100172">
              <w:rPr>
                <w:rFonts w:ascii="Arial" w:hAnsi="Arial" w:cs="Arial"/>
                <w:sz w:val="20"/>
                <w:szCs w:val="20"/>
              </w:rPr>
              <w:t>,077</w:t>
            </w:r>
          </w:p>
        </w:tc>
        <w:tc>
          <w:tcPr>
            <w:tcW w:w="412" w:type="pct"/>
            <w:tcBorders>
              <w:top w:val="single" w:sz="2" w:space="0" w:color="auto"/>
              <w:left w:val="single" w:sz="2" w:space="0" w:color="auto"/>
              <w:bottom w:val="single" w:sz="2" w:space="0" w:color="auto"/>
              <w:right w:val="single" w:sz="2" w:space="0" w:color="auto"/>
            </w:tcBorders>
            <w:shd w:val="clear" w:color="auto" w:fill="FFFFFF"/>
            <w:vAlign w:val="center"/>
          </w:tcPr>
          <w:p w14:paraId="538F6E4A" w14:textId="77777777" w:rsidR="001B242E" w:rsidRPr="00100172" w:rsidRDefault="001B242E" w:rsidP="00100172">
            <w:pPr>
              <w:spacing w:before="120"/>
              <w:jc w:val="center"/>
              <w:rPr>
                <w:rFonts w:ascii="Arial" w:hAnsi="Arial" w:cs="Arial"/>
                <w:sz w:val="20"/>
                <w:szCs w:val="20"/>
              </w:rPr>
            </w:pPr>
            <w:r w:rsidRPr="00100172">
              <w:rPr>
                <w:rFonts w:ascii="Arial" w:hAnsi="Arial" w:cs="Arial"/>
                <w:sz w:val="20"/>
                <w:szCs w:val="20"/>
              </w:rPr>
              <w:t>,009</w:t>
            </w:r>
          </w:p>
        </w:tc>
        <w:tc>
          <w:tcPr>
            <w:tcW w:w="782" w:type="pct"/>
            <w:tcBorders>
              <w:top w:val="single" w:sz="2" w:space="0" w:color="auto"/>
              <w:left w:val="single" w:sz="2" w:space="0" w:color="auto"/>
              <w:bottom w:val="single" w:sz="2" w:space="0" w:color="auto"/>
              <w:right w:val="single" w:sz="2" w:space="0" w:color="auto"/>
            </w:tcBorders>
            <w:shd w:val="clear" w:color="auto" w:fill="FFFFFF"/>
            <w:vAlign w:val="center"/>
          </w:tcPr>
          <w:p w14:paraId="4086F7A8" w14:textId="77777777" w:rsidR="001B242E" w:rsidRPr="00100172" w:rsidRDefault="001B242E" w:rsidP="00100172">
            <w:pPr>
              <w:spacing w:before="120"/>
              <w:jc w:val="center"/>
              <w:rPr>
                <w:rFonts w:ascii="Arial" w:hAnsi="Arial" w:cs="Arial"/>
                <w:sz w:val="20"/>
                <w:szCs w:val="20"/>
              </w:rPr>
            </w:pPr>
            <w:r w:rsidRPr="00100172">
              <w:rPr>
                <w:rFonts w:ascii="Arial" w:hAnsi="Arial" w:cs="Arial"/>
                <w:sz w:val="20"/>
                <w:szCs w:val="20"/>
              </w:rPr>
              <w:t>,926</w:t>
            </w:r>
          </w:p>
        </w:tc>
        <w:tc>
          <w:tcPr>
            <w:tcW w:w="465" w:type="pct"/>
            <w:tcBorders>
              <w:top w:val="single" w:sz="2" w:space="0" w:color="auto"/>
              <w:left w:val="single" w:sz="2" w:space="0" w:color="auto"/>
              <w:bottom w:val="single" w:sz="2" w:space="0" w:color="auto"/>
              <w:right w:val="single" w:sz="2" w:space="0" w:color="auto"/>
            </w:tcBorders>
            <w:shd w:val="clear" w:color="auto" w:fill="FFFFFF"/>
            <w:vAlign w:val="center"/>
          </w:tcPr>
          <w:p w14:paraId="14D7BBA7" w14:textId="77777777" w:rsidR="001B242E" w:rsidRPr="00100172" w:rsidRDefault="001B242E" w:rsidP="00100172">
            <w:pPr>
              <w:spacing w:before="120"/>
              <w:jc w:val="center"/>
              <w:rPr>
                <w:rFonts w:ascii="Arial" w:hAnsi="Arial" w:cs="Arial"/>
                <w:sz w:val="20"/>
                <w:szCs w:val="20"/>
              </w:rPr>
            </w:pPr>
            <w:r w:rsidRPr="00100172">
              <w:rPr>
                <w:rFonts w:ascii="Arial" w:hAnsi="Arial" w:cs="Arial"/>
                <w:sz w:val="20"/>
                <w:szCs w:val="20"/>
              </w:rPr>
              <w:t>8,158</w:t>
            </w:r>
          </w:p>
        </w:tc>
        <w:tc>
          <w:tcPr>
            <w:tcW w:w="457" w:type="pct"/>
            <w:tcBorders>
              <w:top w:val="single" w:sz="2" w:space="0" w:color="auto"/>
              <w:left w:val="single" w:sz="2" w:space="0" w:color="auto"/>
              <w:bottom w:val="single" w:sz="2" w:space="0" w:color="auto"/>
              <w:right w:val="single" w:sz="2" w:space="0" w:color="auto"/>
            </w:tcBorders>
            <w:shd w:val="clear" w:color="auto" w:fill="FFFFFF"/>
            <w:vAlign w:val="center"/>
          </w:tcPr>
          <w:p w14:paraId="3346C46B" w14:textId="77777777" w:rsidR="001B242E" w:rsidRPr="00100172" w:rsidRDefault="001B242E" w:rsidP="00100172">
            <w:pPr>
              <w:spacing w:before="120"/>
              <w:jc w:val="center"/>
              <w:rPr>
                <w:rFonts w:ascii="Arial" w:hAnsi="Arial" w:cs="Arial"/>
                <w:sz w:val="20"/>
                <w:szCs w:val="20"/>
              </w:rPr>
            </w:pPr>
            <w:r w:rsidRPr="00100172">
              <w:rPr>
                <w:rFonts w:ascii="Arial" w:hAnsi="Arial" w:cs="Arial"/>
                <w:sz w:val="20"/>
                <w:szCs w:val="20"/>
              </w:rPr>
              <w:t>,000</w:t>
            </w:r>
          </w:p>
        </w:tc>
        <w:tc>
          <w:tcPr>
            <w:tcW w:w="494" w:type="pct"/>
            <w:tcBorders>
              <w:top w:val="single" w:sz="2" w:space="0" w:color="auto"/>
              <w:left w:val="single" w:sz="2" w:space="0" w:color="auto"/>
              <w:bottom w:val="single" w:sz="2" w:space="0" w:color="auto"/>
              <w:right w:val="single" w:sz="2" w:space="0" w:color="auto"/>
            </w:tcBorders>
            <w:shd w:val="clear" w:color="auto" w:fill="FFFFFF"/>
            <w:vAlign w:val="center"/>
          </w:tcPr>
          <w:p w14:paraId="3CEA130A" w14:textId="77777777" w:rsidR="001B242E" w:rsidRPr="00100172" w:rsidRDefault="001B242E" w:rsidP="00100172">
            <w:pPr>
              <w:spacing w:before="120"/>
              <w:jc w:val="center"/>
              <w:rPr>
                <w:rFonts w:ascii="Arial" w:hAnsi="Arial" w:cs="Arial"/>
                <w:sz w:val="20"/>
                <w:szCs w:val="20"/>
              </w:rPr>
            </w:pPr>
          </w:p>
        </w:tc>
        <w:tc>
          <w:tcPr>
            <w:tcW w:w="638" w:type="pct"/>
            <w:tcBorders>
              <w:top w:val="single" w:sz="2" w:space="0" w:color="auto"/>
              <w:left w:val="single" w:sz="2" w:space="0" w:color="auto"/>
              <w:bottom w:val="single" w:sz="2" w:space="0" w:color="auto"/>
              <w:right w:val="single" w:sz="2" w:space="0" w:color="auto"/>
            </w:tcBorders>
            <w:shd w:val="clear" w:color="auto" w:fill="FFFFFF"/>
            <w:vAlign w:val="center"/>
          </w:tcPr>
          <w:p w14:paraId="7AE93C1F" w14:textId="77777777" w:rsidR="001B242E" w:rsidRPr="00100172" w:rsidRDefault="001B242E" w:rsidP="00100172">
            <w:pPr>
              <w:spacing w:before="120"/>
              <w:jc w:val="center"/>
              <w:rPr>
                <w:rFonts w:ascii="Arial" w:hAnsi="Arial" w:cs="Arial"/>
                <w:sz w:val="20"/>
                <w:szCs w:val="20"/>
              </w:rPr>
            </w:pPr>
            <w:r w:rsidRPr="00100172">
              <w:rPr>
                <w:rFonts w:ascii="Arial" w:hAnsi="Arial" w:cs="Arial"/>
                <w:sz w:val="20"/>
                <w:szCs w:val="20"/>
              </w:rPr>
              <w:t>1,000</w:t>
            </w:r>
          </w:p>
        </w:tc>
        <w:tc>
          <w:tcPr>
            <w:tcW w:w="405" w:type="pct"/>
            <w:tcBorders>
              <w:top w:val="single" w:sz="2" w:space="0" w:color="auto"/>
              <w:left w:val="single" w:sz="2" w:space="0" w:color="auto"/>
              <w:bottom w:val="single" w:sz="2" w:space="0" w:color="auto"/>
              <w:right w:val="single" w:sz="2" w:space="0" w:color="auto"/>
            </w:tcBorders>
            <w:shd w:val="clear" w:color="auto" w:fill="FFFFFF"/>
            <w:vAlign w:val="center"/>
          </w:tcPr>
          <w:p w14:paraId="60B47B21" w14:textId="77777777" w:rsidR="001B242E" w:rsidRPr="00100172" w:rsidRDefault="001B242E" w:rsidP="00100172">
            <w:pPr>
              <w:spacing w:before="120"/>
              <w:jc w:val="center"/>
              <w:rPr>
                <w:rFonts w:ascii="Arial" w:hAnsi="Arial" w:cs="Arial"/>
                <w:sz w:val="20"/>
                <w:szCs w:val="20"/>
              </w:rPr>
            </w:pPr>
            <w:r w:rsidRPr="00100172">
              <w:rPr>
                <w:rFonts w:ascii="Arial" w:hAnsi="Arial" w:cs="Arial"/>
                <w:sz w:val="20"/>
                <w:szCs w:val="20"/>
              </w:rPr>
              <w:t>1,000</w:t>
            </w:r>
          </w:p>
        </w:tc>
      </w:tr>
    </w:tbl>
    <w:p w14:paraId="078ADA35" w14:textId="77777777" w:rsidR="001B242E" w:rsidRPr="00100172" w:rsidRDefault="007F20BC" w:rsidP="00100172">
      <w:pPr>
        <w:spacing w:before="120"/>
        <w:rPr>
          <w:rFonts w:ascii="Arial" w:hAnsi="Arial" w:cs="Arial"/>
          <w:sz w:val="20"/>
          <w:szCs w:val="20"/>
          <w:lang w:val="en-US"/>
        </w:rPr>
      </w:pPr>
      <w:r w:rsidRPr="00100172">
        <w:rPr>
          <w:rFonts w:ascii="Arial" w:hAnsi="Arial" w:cs="Arial"/>
          <w:sz w:val="20"/>
          <w:szCs w:val="20"/>
        </w:rPr>
        <w:t xml:space="preserve">a. Dependent Variable: DTBQ </w:t>
      </w:r>
    </w:p>
    <w:p w14:paraId="74E1D514"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Model Summary</w:t>
      </w:r>
      <w:r w:rsidR="001B242E" w:rsidRPr="00100172">
        <w:rPr>
          <w:rFonts w:ascii="Arial" w:hAnsi="Arial" w:cs="Arial"/>
          <w:b/>
          <w:bCs/>
          <w:sz w:val="20"/>
          <w:szCs w:val="20"/>
          <w:vertAlign w:val="superscript"/>
          <w:lang w:val="en-US"/>
        </w:rPr>
        <w:t>b</w:t>
      </w:r>
      <w:r w:rsidR="00383932" w:rsidRPr="00100172">
        <w:rPr>
          <w:rFonts w:ascii="Arial" w:hAnsi="Arial" w:cs="Arial"/>
          <w:b/>
          <w:bCs/>
          <w:sz w:val="20"/>
          <w:szCs w:val="20"/>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10"/>
        <w:gridCol w:w="1675"/>
        <w:gridCol w:w="1682"/>
        <w:gridCol w:w="1668"/>
        <w:gridCol w:w="1899"/>
      </w:tblGrid>
      <w:tr w:rsidR="007F20BC" w:rsidRPr="00100172" w14:paraId="13B76D1D" w14:textId="77777777">
        <w:tblPrEx>
          <w:tblCellMar>
            <w:top w:w="0" w:type="dxa"/>
            <w:left w:w="0" w:type="dxa"/>
            <w:bottom w:w="0" w:type="dxa"/>
            <w:right w:w="0" w:type="dxa"/>
          </w:tblCellMar>
        </w:tblPrEx>
        <w:tc>
          <w:tcPr>
            <w:tcW w:w="990" w:type="pct"/>
            <w:tcBorders>
              <w:top w:val="single" w:sz="2" w:space="0" w:color="auto"/>
              <w:left w:val="single" w:sz="2" w:space="0" w:color="auto"/>
              <w:bottom w:val="single" w:sz="2" w:space="0" w:color="auto"/>
              <w:right w:val="single" w:sz="2" w:space="0" w:color="auto"/>
            </w:tcBorders>
            <w:shd w:val="clear" w:color="auto" w:fill="FFFFFF"/>
            <w:vAlign w:val="center"/>
          </w:tcPr>
          <w:p w14:paraId="16B8587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Model</w:t>
            </w:r>
          </w:p>
        </w:tc>
        <w:tc>
          <w:tcPr>
            <w:tcW w:w="970" w:type="pct"/>
            <w:tcBorders>
              <w:top w:val="single" w:sz="2" w:space="0" w:color="auto"/>
              <w:left w:val="single" w:sz="2" w:space="0" w:color="auto"/>
              <w:bottom w:val="single" w:sz="2" w:space="0" w:color="auto"/>
              <w:right w:val="single" w:sz="2" w:space="0" w:color="auto"/>
            </w:tcBorders>
            <w:shd w:val="clear" w:color="auto" w:fill="FFFFFF"/>
            <w:vAlign w:val="center"/>
          </w:tcPr>
          <w:p w14:paraId="39261B1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R</w:t>
            </w:r>
          </w:p>
        </w:tc>
        <w:tc>
          <w:tcPr>
            <w:tcW w:w="974" w:type="pct"/>
            <w:tcBorders>
              <w:top w:val="single" w:sz="2" w:space="0" w:color="auto"/>
              <w:left w:val="single" w:sz="2" w:space="0" w:color="auto"/>
              <w:bottom w:val="single" w:sz="2" w:space="0" w:color="auto"/>
              <w:right w:val="single" w:sz="2" w:space="0" w:color="auto"/>
            </w:tcBorders>
            <w:shd w:val="clear" w:color="auto" w:fill="FFFFFF"/>
            <w:vAlign w:val="center"/>
          </w:tcPr>
          <w:p w14:paraId="05EAA0CC"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R</w:t>
            </w:r>
            <w:r w:rsidR="001B242E" w:rsidRPr="00100172">
              <w:rPr>
                <w:rFonts w:ascii="Arial" w:hAnsi="Arial" w:cs="Arial"/>
                <w:sz w:val="20"/>
                <w:szCs w:val="20"/>
                <w:lang w:val="en-US"/>
              </w:rPr>
              <w:t xml:space="preserve"> </w:t>
            </w:r>
            <w:r w:rsidRPr="00100172">
              <w:rPr>
                <w:rFonts w:ascii="Arial" w:hAnsi="Arial" w:cs="Arial"/>
                <w:sz w:val="20"/>
                <w:szCs w:val="20"/>
              </w:rPr>
              <w:t>Square</w:t>
            </w:r>
          </w:p>
        </w:tc>
        <w:tc>
          <w:tcPr>
            <w:tcW w:w="966" w:type="pct"/>
            <w:tcBorders>
              <w:top w:val="single" w:sz="2" w:space="0" w:color="auto"/>
              <w:left w:val="single" w:sz="2" w:space="0" w:color="auto"/>
              <w:bottom w:val="single" w:sz="2" w:space="0" w:color="auto"/>
              <w:right w:val="single" w:sz="2" w:space="0" w:color="auto"/>
            </w:tcBorders>
            <w:shd w:val="clear" w:color="auto" w:fill="FFFFFF"/>
            <w:vAlign w:val="center"/>
          </w:tcPr>
          <w:p w14:paraId="1527584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Adjusted R Square</w:t>
            </w:r>
          </w:p>
        </w:tc>
        <w:tc>
          <w:tcPr>
            <w:tcW w:w="1101" w:type="pct"/>
            <w:tcBorders>
              <w:top w:val="single" w:sz="2" w:space="0" w:color="auto"/>
              <w:left w:val="single" w:sz="2" w:space="0" w:color="auto"/>
              <w:bottom w:val="single" w:sz="2" w:space="0" w:color="auto"/>
              <w:right w:val="single" w:sz="2" w:space="0" w:color="auto"/>
            </w:tcBorders>
            <w:shd w:val="clear" w:color="auto" w:fill="FFFFFF"/>
            <w:vAlign w:val="center"/>
          </w:tcPr>
          <w:p w14:paraId="2171543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Std. Error of the Estimate</w:t>
            </w:r>
          </w:p>
        </w:tc>
      </w:tr>
      <w:tr w:rsidR="007F20BC" w:rsidRPr="00100172" w14:paraId="0762C007" w14:textId="77777777">
        <w:tblPrEx>
          <w:tblCellMar>
            <w:top w:w="0" w:type="dxa"/>
            <w:left w:w="0" w:type="dxa"/>
            <w:bottom w:w="0" w:type="dxa"/>
            <w:right w:w="0" w:type="dxa"/>
          </w:tblCellMar>
        </w:tblPrEx>
        <w:tc>
          <w:tcPr>
            <w:tcW w:w="990" w:type="pct"/>
            <w:tcBorders>
              <w:top w:val="single" w:sz="2" w:space="0" w:color="auto"/>
              <w:left w:val="single" w:sz="2" w:space="0" w:color="auto"/>
              <w:bottom w:val="single" w:sz="2" w:space="0" w:color="auto"/>
              <w:right w:val="single" w:sz="2" w:space="0" w:color="auto"/>
            </w:tcBorders>
            <w:shd w:val="clear" w:color="auto" w:fill="FFFFFF"/>
            <w:vAlign w:val="center"/>
          </w:tcPr>
          <w:p w14:paraId="7EE1A36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1</w:t>
            </w:r>
          </w:p>
        </w:tc>
        <w:tc>
          <w:tcPr>
            <w:tcW w:w="970" w:type="pct"/>
            <w:tcBorders>
              <w:top w:val="single" w:sz="2" w:space="0" w:color="auto"/>
              <w:left w:val="single" w:sz="2" w:space="0" w:color="auto"/>
              <w:bottom w:val="single" w:sz="2" w:space="0" w:color="auto"/>
              <w:right w:val="single" w:sz="2" w:space="0" w:color="auto"/>
            </w:tcBorders>
            <w:shd w:val="clear" w:color="auto" w:fill="FFFFFF"/>
            <w:vAlign w:val="center"/>
          </w:tcPr>
          <w:p w14:paraId="3147D87B"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.926</w:t>
            </w:r>
            <w:r w:rsidRPr="00100172">
              <w:rPr>
                <w:rFonts w:ascii="Arial" w:hAnsi="Arial" w:cs="Arial"/>
                <w:sz w:val="20"/>
                <w:szCs w:val="20"/>
                <w:vertAlign w:val="superscript"/>
              </w:rPr>
              <w:t>a</w:t>
            </w:r>
          </w:p>
        </w:tc>
        <w:tc>
          <w:tcPr>
            <w:tcW w:w="974" w:type="pct"/>
            <w:tcBorders>
              <w:top w:val="single" w:sz="2" w:space="0" w:color="auto"/>
              <w:left w:val="single" w:sz="2" w:space="0" w:color="auto"/>
              <w:bottom w:val="single" w:sz="2" w:space="0" w:color="auto"/>
              <w:right w:val="single" w:sz="2" w:space="0" w:color="auto"/>
            </w:tcBorders>
            <w:shd w:val="clear" w:color="auto" w:fill="FFFFFF"/>
            <w:vAlign w:val="center"/>
          </w:tcPr>
          <w:p w14:paraId="2C48A39A"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,858</w:t>
            </w:r>
          </w:p>
        </w:tc>
        <w:tc>
          <w:tcPr>
            <w:tcW w:w="966" w:type="pct"/>
            <w:tcBorders>
              <w:top w:val="single" w:sz="2" w:space="0" w:color="auto"/>
              <w:left w:val="single" w:sz="2" w:space="0" w:color="auto"/>
              <w:bottom w:val="single" w:sz="2" w:space="0" w:color="auto"/>
              <w:right w:val="single" w:sz="2" w:space="0" w:color="auto"/>
            </w:tcBorders>
            <w:shd w:val="clear" w:color="auto" w:fill="FFFFFF"/>
            <w:vAlign w:val="center"/>
          </w:tcPr>
          <w:p w14:paraId="79B91845"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,845</w:t>
            </w:r>
          </w:p>
        </w:tc>
        <w:tc>
          <w:tcPr>
            <w:tcW w:w="1101" w:type="pct"/>
            <w:tcBorders>
              <w:top w:val="single" w:sz="2" w:space="0" w:color="auto"/>
              <w:left w:val="single" w:sz="2" w:space="0" w:color="auto"/>
              <w:bottom w:val="single" w:sz="2" w:space="0" w:color="auto"/>
              <w:right w:val="single" w:sz="2" w:space="0" w:color="auto"/>
            </w:tcBorders>
            <w:shd w:val="clear" w:color="auto" w:fill="FFFFFF"/>
            <w:vAlign w:val="center"/>
          </w:tcPr>
          <w:p w14:paraId="4CE4FA4A"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1,1967624</w:t>
            </w:r>
          </w:p>
        </w:tc>
      </w:tr>
    </w:tbl>
    <w:p w14:paraId="726D898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a. Predictors: (Constant), GRDPBQ</w:t>
      </w:r>
    </w:p>
    <w:p w14:paraId="6F422110"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b. Dependent Variable: DTBQ</w:t>
      </w:r>
    </w:p>
    <w:p w14:paraId="56FB49FD"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Chuỗi </w:t>
      </w:r>
      <w:r w:rsidR="00691921" w:rsidRPr="00100172">
        <w:rPr>
          <w:rFonts w:ascii="Arial" w:hAnsi="Arial" w:cs="Arial"/>
          <w:sz w:val="20"/>
          <w:szCs w:val="20"/>
          <w:lang w:val="en-US"/>
        </w:rPr>
        <w:t>d</w:t>
      </w:r>
      <w:r w:rsidRPr="00100172">
        <w:rPr>
          <w:rFonts w:ascii="Arial" w:hAnsi="Arial" w:cs="Arial"/>
          <w:sz w:val="20"/>
          <w:szCs w:val="20"/>
        </w:rPr>
        <w:t>ữ liệu sử dụng được tập hợp và tính toán bao gồm diện tích nhà ở bình quân đ</w:t>
      </w:r>
      <w:r w:rsidR="00DD266B" w:rsidRPr="00100172">
        <w:rPr>
          <w:rFonts w:ascii="Arial" w:hAnsi="Arial" w:cs="Arial"/>
          <w:sz w:val="20"/>
          <w:szCs w:val="20"/>
          <w:lang w:val="en-US"/>
        </w:rPr>
        <w:t>ầ</w:t>
      </w:r>
      <w:r w:rsidRPr="00100172">
        <w:rPr>
          <w:rFonts w:ascii="Arial" w:hAnsi="Arial" w:cs="Arial"/>
          <w:sz w:val="20"/>
          <w:szCs w:val="20"/>
        </w:rPr>
        <w:t xml:space="preserve">u người toàn </w:t>
      </w:r>
      <w:r w:rsidR="00383932" w:rsidRPr="00100172">
        <w:rPr>
          <w:rFonts w:ascii="Arial" w:hAnsi="Arial" w:cs="Arial"/>
          <w:sz w:val="20"/>
          <w:szCs w:val="20"/>
        </w:rPr>
        <w:t>thành phố</w:t>
      </w:r>
      <w:r w:rsidRPr="00100172">
        <w:rPr>
          <w:rFonts w:ascii="Arial" w:hAnsi="Arial" w:cs="Arial"/>
          <w:sz w:val="20"/>
          <w:szCs w:val="20"/>
        </w:rPr>
        <w:t xml:space="preserve"> được thu thập và tính toán từ</w:t>
      </w:r>
      <w:r w:rsidR="00D8663B" w:rsidRPr="00100172">
        <w:rPr>
          <w:rFonts w:ascii="Arial" w:hAnsi="Arial" w:cs="Arial"/>
          <w:sz w:val="20"/>
          <w:szCs w:val="20"/>
        </w:rPr>
        <w:t xml:space="preserve"> năm 2009</w:t>
      </w:r>
      <w:r w:rsidR="00DD266B" w:rsidRPr="00100172">
        <w:rPr>
          <w:rFonts w:ascii="Arial" w:hAnsi="Arial" w:cs="Arial"/>
          <w:sz w:val="20"/>
          <w:szCs w:val="20"/>
        </w:rPr>
        <w:t>-2020, t</w:t>
      </w:r>
      <w:r w:rsidR="00DD266B" w:rsidRPr="00100172">
        <w:rPr>
          <w:rFonts w:ascii="Arial" w:hAnsi="Arial" w:cs="Arial"/>
          <w:sz w:val="20"/>
          <w:szCs w:val="20"/>
          <w:lang w:val="en-US"/>
        </w:rPr>
        <w:t>ổ</w:t>
      </w:r>
      <w:r w:rsidRPr="00100172">
        <w:rPr>
          <w:rFonts w:ascii="Arial" w:hAnsi="Arial" w:cs="Arial"/>
          <w:sz w:val="20"/>
          <w:szCs w:val="20"/>
        </w:rPr>
        <w:t>ng sản phẩm trên địa bàn theo giá hiện hành từ năm 2009-2020.</w:t>
      </w:r>
    </w:p>
    <w:p w14:paraId="01524D66"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Bảng 3.4. Hiện trạng GRDP bình quân và diện tích nhà ở bình quân</w:t>
      </w:r>
      <w:r w:rsidR="00DD266B" w:rsidRPr="00100172">
        <w:rPr>
          <w:rFonts w:ascii="Arial" w:hAnsi="Arial" w:cs="Arial"/>
          <w:b/>
          <w:bCs/>
          <w:sz w:val="20"/>
          <w:szCs w:val="20"/>
          <w:lang w:val="en-US"/>
        </w:rPr>
        <w:t xml:space="preserve"> </w:t>
      </w:r>
      <w:r w:rsidR="00DD266B" w:rsidRPr="00100172">
        <w:rPr>
          <w:rFonts w:ascii="Arial" w:hAnsi="Arial" w:cs="Arial"/>
          <w:b/>
          <w:bCs/>
          <w:sz w:val="20"/>
          <w:szCs w:val="20"/>
        </w:rPr>
        <w:t>toàn thành ph</w:t>
      </w:r>
      <w:r w:rsidR="00DD266B" w:rsidRPr="00100172">
        <w:rPr>
          <w:rFonts w:ascii="Arial" w:hAnsi="Arial" w:cs="Arial"/>
          <w:b/>
          <w:bCs/>
          <w:sz w:val="20"/>
          <w:szCs w:val="20"/>
          <w:lang w:val="en-US"/>
        </w:rPr>
        <w:t xml:space="preserve">ố </w:t>
      </w:r>
      <w:r w:rsidRPr="00100172">
        <w:rPr>
          <w:rFonts w:ascii="Arial" w:hAnsi="Arial" w:cs="Arial"/>
          <w:b/>
          <w:bCs/>
          <w:sz w:val="20"/>
          <w:szCs w:val="20"/>
        </w:rPr>
        <w:t>giai đoạn 2005-2020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89"/>
        <w:gridCol w:w="977"/>
        <w:gridCol w:w="1221"/>
        <w:gridCol w:w="1207"/>
        <w:gridCol w:w="2112"/>
        <w:gridCol w:w="2428"/>
      </w:tblGrid>
      <w:tr w:rsidR="007F20BC" w:rsidRPr="00100172" w14:paraId="1E0FFDD9" w14:textId="77777777">
        <w:tblPrEx>
          <w:tblCellMar>
            <w:top w:w="0" w:type="dxa"/>
            <w:left w:w="0" w:type="dxa"/>
            <w:bottom w:w="0" w:type="dxa"/>
            <w:right w:w="0" w:type="dxa"/>
          </w:tblCellMar>
        </w:tblPrEx>
        <w:tc>
          <w:tcPr>
            <w:tcW w:w="399" w:type="pct"/>
            <w:tcBorders>
              <w:top w:val="single" w:sz="2" w:space="0" w:color="auto"/>
              <w:left w:val="single" w:sz="2" w:space="0" w:color="auto"/>
              <w:bottom w:val="single" w:sz="2" w:space="0" w:color="auto"/>
              <w:right w:val="single" w:sz="2" w:space="0" w:color="auto"/>
            </w:tcBorders>
            <w:shd w:val="clear" w:color="auto" w:fill="FFFFFF"/>
            <w:vAlign w:val="center"/>
          </w:tcPr>
          <w:p w14:paraId="4D6FF767"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STT</w:t>
            </w:r>
          </w:p>
        </w:tc>
        <w:tc>
          <w:tcPr>
            <w:tcW w:w="566" w:type="pct"/>
            <w:tcBorders>
              <w:top w:val="single" w:sz="2" w:space="0" w:color="auto"/>
              <w:left w:val="single" w:sz="2" w:space="0" w:color="auto"/>
              <w:bottom w:val="single" w:sz="2" w:space="0" w:color="auto"/>
              <w:right w:val="single" w:sz="2" w:space="0" w:color="auto"/>
            </w:tcBorders>
            <w:shd w:val="clear" w:color="auto" w:fill="FFFFFF"/>
            <w:vAlign w:val="center"/>
          </w:tcPr>
          <w:p w14:paraId="5B7310D8"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N</w:t>
            </w:r>
            <w:r w:rsidR="00DD266B" w:rsidRPr="00100172">
              <w:rPr>
                <w:rFonts w:ascii="Arial" w:hAnsi="Arial" w:cs="Arial"/>
                <w:b/>
                <w:bCs/>
                <w:sz w:val="20"/>
                <w:szCs w:val="20"/>
                <w:lang w:val="en-US"/>
              </w:rPr>
              <w:t>ă</w:t>
            </w:r>
            <w:r w:rsidRPr="00100172">
              <w:rPr>
                <w:rFonts w:ascii="Arial" w:hAnsi="Arial" w:cs="Arial"/>
                <w:b/>
                <w:bCs/>
                <w:sz w:val="20"/>
                <w:szCs w:val="20"/>
              </w:rPr>
              <w:t>m</w:t>
            </w:r>
          </w:p>
        </w:tc>
        <w:tc>
          <w:tcPr>
            <w:tcW w:w="707" w:type="pct"/>
            <w:tcBorders>
              <w:top w:val="single" w:sz="2" w:space="0" w:color="auto"/>
              <w:left w:val="single" w:sz="2" w:space="0" w:color="auto"/>
              <w:bottom w:val="single" w:sz="2" w:space="0" w:color="auto"/>
              <w:right w:val="single" w:sz="2" w:space="0" w:color="auto"/>
            </w:tcBorders>
            <w:shd w:val="clear" w:color="auto" w:fill="FFFFFF"/>
            <w:vAlign w:val="center"/>
          </w:tcPr>
          <w:p w14:paraId="685A1F62" w14:textId="77777777" w:rsidR="007F20BC" w:rsidRPr="00100172" w:rsidRDefault="00DD266B" w:rsidP="00100172">
            <w:pPr>
              <w:spacing w:before="120"/>
              <w:jc w:val="center"/>
              <w:rPr>
                <w:rFonts w:ascii="Arial" w:hAnsi="Arial" w:cs="Arial"/>
                <w:b/>
                <w:bCs/>
                <w:sz w:val="20"/>
                <w:szCs w:val="20"/>
              </w:rPr>
            </w:pPr>
            <w:r w:rsidRPr="00100172">
              <w:rPr>
                <w:rFonts w:ascii="Arial" w:hAnsi="Arial" w:cs="Arial"/>
                <w:b/>
                <w:bCs/>
                <w:sz w:val="20"/>
                <w:szCs w:val="20"/>
                <w:lang w:val="en-US"/>
              </w:rPr>
              <w:t>Dâ</w:t>
            </w:r>
            <w:r w:rsidR="007F20BC" w:rsidRPr="00100172">
              <w:rPr>
                <w:rFonts w:ascii="Arial" w:hAnsi="Arial" w:cs="Arial"/>
                <w:b/>
                <w:bCs/>
                <w:sz w:val="20"/>
                <w:szCs w:val="20"/>
              </w:rPr>
              <w:t>n s</w:t>
            </w:r>
            <w:r w:rsidRPr="00100172">
              <w:rPr>
                <w:rFonts w:ascii="Arial" w:hAnsi="Arial" w:cs="Arial"/>
                <w:b/>
                <w:bCs/>
                <w:sz w:val="20"/>
                <w:szCs w:val="20"/>
                <w:lang w:val="en-US"/>
              </w:rPr>
              <w:t>ố</w:t>
            </w:r>
            <w:r w:rsidR="007F20BC" w:rsidRPr="00100172">
              <w:rPr>
                <w:rFonts w:ascii="Arial" w:hAnsi="Arial" w:cs="Arial"/>
                <w:b/>
                <w:bCs/>
                <w:sz w:val="20"/>
                <w:szCs w:val="20"/>
              </w:rPr>
              <w:t xml:space="preserve"> (ng</w:t>
            </w:r>
            <w:r w:rsidRPr="00100172">
              <w:rPr>
                <w:rFonts w:ascii="Arial" w:hAnsi="Arial" w:cs="Arial"/>
                <w:b/>
                <w:bCs/>
                <w:sz w:val="20"/>
                <w:szCs w:val="20"/>
                <w:lang w:val="en-US"/>
              </w:rPr>
              <w:t>ư</w:t>
            </w:r>
            <w:r w:rsidR="007F20BC" w:rsidRPr="00100172">
              <w:rPr>
                <w:rFonts w:ascii="Arial" w:hAnsi="Arial" w:cs="Arial"/>
                <w:b/>
                <w:bCs/>
                <w:sz w:val="20"/>
                <w:szCs w:val="20"/>
              </w:rPr>
              <w:t>ời)</w:t>
            </w:r>
          </w:p>
        </w:tc>
        <w:tc>
          <w:tcPr>
            <w:tcW w:w="699" w:type="pct"/>
            <w:tcBorders>
              <w:top w:val="single" w:sz="2" w:space="0" w:color="auto"/>
              <w:left w:val="single" w:sz="2" w:space="0" w:color="auto"/>
              <w:bottom w:val="single" w:sz="2" w:space="0" w:color="auto"/>
              <w:right w:val="single" w:sz="2" w:space="0" w:color="auto"/>
            </w:tcBorders>
            <w:shd w:val="clear" w:color="auto" w:fill="FFFFFF"/>
            <w:vAlign w:val="center"/>
          </w:tcPr>
          <w:p w14:paraId="6472E889"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GRDP (tỷ đồng)</w:t>
            </w:r>
          </w:p>
        </w:tc>
        <w:tc>
          <w:tcPr>
            <w:tcW w:w="1223" w:type="pct"/>
            <w:tcBorders>
              <w:top w:val="single" w:sz="2" w:space="0" w:color="auto"/>
              <w:left w:val="single" w:sz="2" w:space="0" w:color="auto"/>
              <w:bottom w:val="single" w:sz="2" w:space="0" w:color="auto"/>
              <w:right w:val="single" w:sz="2" w:space="0" w:color="auto"/>
            </w:tcBorders>
            <w:shd w:val="clear" w:color="auto" w:fill="FFFFFF"/>
            <w:vAlign w:val="center"/>
          </w:tcPr>
          <w:p w14:paraId="274FCC3A"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GRDP_BQ (triệu đồng/ng</w:t>
            </w:r>
            <w:r w:rsidR="00383932" w:rsidRPr="00100172">
              <w:rPr>
                <w:rFonts w:ascii="Arial" w:hAnsi="Arial" w:cs="Arial"/>
                <w:b/>
                <w:bCs/>
                <w:sz w:val="20"/>
                <w:szCs w:val="20"/>
              </w:rPr>
              <w:t>ườ</w:t>
            </w:r>
            <w:r w:rsidRPr="00100172">
              <w:rPr>
                <w:rFonts w:ascii="Arial" w:hAnsi="Arial" w:cs="Arial"/>
                <w:b/>
                <w:bCs/>
                <w:sz w:val="20"/>
                <w:szCs w:val="20"/>
              </w:rPr>
              <w:t>i</w:t>
            </w:r>
          </w:p>
        </w:tc>
        <w:tc>
          <w:tcPr>
            <w:tcW w:w="1406" w:type="pct"/>
            <w:tcBorders>
              <w:top w:val="single" w:sz="2" w:space="0" w:color="auto"/>
              <w:left w:val="single" w:sz="2" w:space="0" w:color="auto"/>
              <w:bottom w:val="single" w:sz="2" w:space="0" w:color="auto"/>
              <w:right w:val="single" w:sz="2" w:space="0" w:color="auto"/>
            </w:tcBorders>
            <w:shd w:val="clear" w:color="auto" w:fill="FFFFFF"/>
            <w:vAlign w:val="center"/>
          </w:tcPr>
          <w:p w14:paraId="3B5A9B99"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Diện tích bình quân (</w:t>
            </w:r>
            <w:r w:rsidR="00383932" w:rsidRPr="00100172">
              <w:rPr>
                <w:rFonts w:ascii="Arial" w:hAnsi="Arial" w:cs="Arial"/>
                <w:b/>
                <w:bCs/>
                <w:sz w:val="20"/>
                <w:szCs w:val="20"/>
              </w:rPr>
              <w:t>m</w:t>
            </w:r>
            <w:r w:rsidR="00383932" w:rsidRPr="00100172">
              <w:rPr>
                <w:rFonts w:ascii="Arial" w:hAnsi="Arial" w:cs="Arial"/>
                <w:b/>
                <w:bCs/>
                <w:sz w:val="20"/>
                <w:szCs w:val="20"/>
                <w:vertAlign w:val="superscript"/>
              </w:rPr>
              <w:t>2</w:t>
            </w:r>
            <w:r w:rsidRPr="00100172">
              <w:rPr>
                <w:rFonts w:ascii="Arial" w:hAnsi="Arial" w:cs="Arial"/>
                <w:b/>
                <w:bCs/>
                <w:sz w:val="20"/>
                <w:szCs w:val="20"/>
              </w:rPr>
              <w:t xml:space="preserve"> sàn/người)</w:t>
            </w:r>
          </w:p>
        </w:tc>
      </w:tr>
      <w:tr w:rsidR="007F20BC" w:rsidRPr="00100172" w14:paraId="1E17C97D" w14:textId="77777777">
        <w:tblPrEx>
          <w:tblCellMar>
            <w:top w:w="0" w:type="dxa"/>
            <w:left w:w="0" w:type="dxa"/>
            <w:bottom w:w="0" w:type="dxa"/>
            <w:right w:w="0" w:type="dxa"/>
          </w:tblCellMar>
        </w:tblPrEx>
        <w:tc>
          <w:tcPr>
            <w:tcW w:w="399" w:type="pct"/>
            <w:tcBorders>
              <w:top w:val="single" w:sz="2" w:space="0" w:color="auto"/>
              <w:left w:val="single" w:sz="2" w:space="0" w:color="auto"/>
              <w:bottom w:val="single" w:sz="2" w:space="0" w:color="auto"/>
              <w:right w:val="single" w:sz="2" w:space="0" w:color="auto"/>
            </w:tcBorders>
            <w:shd w:val="clear" w:color="auto" w:fill="FFFFFF"/>
            <w:vAlign w:val="center"/>
          </w:tcPr>
          <w:p w14:paraId="668A295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w:t>
            </w:r>
          </w:p>
        </w:tc>
        <w:tc>
          <w:tcPr>
            <w:tcW w:w="566" w:type="pct"/>
            <w:tcBorders>
              <w:top w:val="single" w:sz="2" w:space="0" w:color="auto"/>
              <w:left w:val="single" w:sz="2" w:space="0" w:color="auto"/>
              <w:bottom w:val="single" w:sz="2" w:space="0" w:color="auto"/>
              <w:right w:val="single" w:sz="2" w:space="0" w:color="auto"/>
            </w:tcBorders>
            <w:shd w:val="clear" w:color="auto" w:fill="FFFFFF"/>
            <w:vAlign w:val="center"/>
          </w:tcPr>
          <w:p w14:paraId="5D60378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2020</w:t>
            </w:r>
          </w:p>
        </w:tc>
        <w:tc>
          <w:tcPr>
            <w:tcW w:w="707" w:type="pct"/>
            <w:tcBorders>
              <w:top w:val="single" w:sz="2" w:space="0" w:color="auto"/>
              <w:left w:val="single" w:sz="2" w:space="0" w:color="auto"/>
              <w:bottom w:val="single" w:sz="2" w:space="0" w:color="auto"/>
              <w:right w:val="single" w:sz="2" w:space="0" w:color="auto"/>
            </w:tcBorders>
            <w:shd w:val="clear" w:color="auto" w:fill="FFFFFF"/>
            <w:vAlign w:val="center"/>
          </w:tcPr>
          <w:p w14:paraId="4F3F4934"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w:t>
            </w:r>
            <w:r w:rsidR="00DD266B" w:rsidRPr="00100172">
              <w:rPr>
                <w:rFonts w:ascii="Arial" w:hAnsi="Arial" w:cs="Arial"/>
                <w:sz w:val="20"/>
                <w:szCs w:val="20"/>
                <w:lang w:val="en-US"/>
              </w:rPr>
              <w:t>.</w:t>
            </w:r>
            <w:r w:rsidRPr="00100172">
              <w:rPr>
                <w:rFonts w:ascii="Arial" w:hAnsi="Arial" w:cs="Arial"/>
                <w:sz w:val="20"/>
                <w:szCs w:val="20"/>
              </w:rPr>
              <w:t>053.493</w:t>
            </w:r>
          </w:p>
        </w:tc>
        <w:tc>
          <w:tcPr>
            <w:tcW w:w="699" w:type="pct"/>
            <w:tcBorders>
              <w:top w:val="single" w:sz="2" w:space="0" w:color="auto"/>
              <w:left w:val="single" w:sz="2" w:space="0" w:color="auto"/>
              <w:bottom w:val="single" w:sz="2" w:space="0" w:color="auto"/>
              <w:right w:val="single" w:sz="2" w:space="0" w:color="auto"/>
            </w:tcBorders>
            <w:shd w:val="clear" w:color="auto" w:fill="FFFFFF"/>
            <w:vAlign w:val="center"/>
          </w:tcPr>
          <w:p w14:paraId="49E81FD7"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276.665</w:t>
            </w:r>
          </w:p>
        </w:tc>
        <w:tc>
          <w:tcPr>
            <w:tcW w:w="1223" w:type="pct"/>
            <w:tcBorders>
              <w:top w:val="single" w:sz="2" w:space="0" w:color="auto"/>
              <w:left w:val="single" w:sz="2" w:space="0" w:color="auto"/>
              <w:bottom w:val="single" w:sz="2" w:space="0" w:color="auto"/>
              <w:right w:val="single" w:sz="2" w:space="0" w:color="auto"/>
            </w:tcBorders>
            <w:shd w:val="clear" w:color="auto" w:fill="FFFFFF"/>
            <w:vAlign w:val="center"/>
          </w:tcPr>
          <w:p w14:paraId="691A4DA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134,73</w:t>
            </w:r>
          </w:p>
        </w:tc>
        <w:tc>
          <w:tcPr>
            <w:tcW w:w="1406" w:type="pct"/>
            <w:tcBorders>
              <w:top w:val="single" w:sz="2" w:space="0" w:color="auto"/>
              <w:left w:val="single" w:sz="2" w:space="0" w:color="auto"/>
              <w:bottom w:val="single" w:sz="2" w:space="0" w:color="auto"/>
              <w:right w:val="single" w:sz="2" w:space="0" w:color="auto"/>
            </w:tcBorders>
            <w:shd w:val="clear" w:color="auto" w:fill="FFFFFF"/>
            <w:vAlign w:val="center"/>
          </w:tcPr>
          <w:p w14:paraId="3122C622"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25,2</w:t>
            </w:r>
          </w:p>
        </w:tc>
      </w:tr>
      <w:tr w:rsidR="007F20BC" w:rsidRPr="00100172" w14:paraId="4A0704BA" w14:textId="77777777">
        <w:tblPrEx>
          <w:tblCellMar>
            <w:top w:w="0" w:type="dxa"/>
            <w:left w:w="0" w:type="dxa"/>
            <w:bottom w:w="0" w:type="dxa"/>
            <w:right w:w="0" w:type="dxa"/>
          </w:tblCellMar>
        </w:tblPrEx>
        <w:tc>
          <w:tcPr>
            <w:tcW w:w="399" w:type="pct"/>
            <w:tcBorders>
              <w:top w:val="single" w:sz="2" w:space="0" w:color="auto"/>
              <w:left w:val="single" w:sz="2" w:space="0" w:color="auto"/>
              <w:bottom w:val="single" w:sz="2" w:space="0" w:color="auto"/>
              <w:right w:val="single" w:sz="2" w:space="0" w:color="auto"/>
            </w:tcBorders>
            <w:shd w:val="clear" w:color="auto" w:fill="FFFFFF"/>
            <w:vAlign w:val="center"/>
          </w:tcPr>
          <w:p w14:paraId="119990A9"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w:t>
            </w:r>
          </w:p>
        </w:tc>
        <w:tc>
          <w:tcPr>
            <w:tcW w:w="566" w:type="pct"/>
            <w:tcBorders>
              <w:top w:val="single" w:sz="2" w:space="0" w:color="auto"/>
              <w:left w:val="single" w:sz="2" w:space="0" w:color="auto"/>
              <w:bottom w:val="single" w:sz="2" w:space="0" w:color="auto"/>
              <w:right w:val="single" w:sz="2" w:space="0" w:color="auto"/>
            </w:tcBorders>
            <w:shd w:val="clear" w:color="auto" w:fill="FFFFFF"/>
            <w:vAlign w:val="center"/>
          </w:tcPr>
          <w:p w14:paraId="4B4F6B7A"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2021</w:t>
            </w:r>
          </w:p>
        </w:tc>
        <w:tc>
          <w:tcPr>
            <w:tcW w:w="707" w:type="pct"/>
            <w:tcBorders>
              <w:top w:val="single" w:sz="2" w:space="0" w:color="auto"/>
              <w:left w:val="single" w:sz="2" w:space="0" w:color="auto"/>
              <w:bottom w:val="single" w:sz="2" w:space="0" w:color="auto"/>
              <w:right w:val="single" w:sz="2" w:space="0" w:color="auto"/>
            </w:tcBorders>
            <w:shd w:val="clear" w:color="auto" w:fill="FFFFFF"/>
            <w:vAlign w:val="center"/>
          </w:tcPr>
          <w:p w14:paraId="40DAF71F"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2.072.388</w:t>
            </w:r>
          </w:p>
        </w:tc>
        <w:tc>
          <w:tcPr>
            <w:tcW w:w="699" w:type="pct"/>
            <w:tcBorders>
              <w:top w:val="single" w:sz="2" w:space="0" w:color="auto"/>
              <w:left w:val="single" w:sz="2" w:space="0" w:color="auto"/>
              <w:bottom w:val="single" w:sz="2" w:space="0" w:color="auto"/>
              <w:right w:val="single" w:sz="2" w:space="0" w:color="auto"/>
            </w:tcBorders>
            <w:shd w:val="clear" w:color="auto" w:fill="FFFFFF"/>
            <w:vAlign w:val="center"/>
          </w:tcPr>
          <w:p w14:paraId="2B4724E6"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310.916</w:t>
            </w:r>
          </w:p>
        </w:tc>
        <w:tc>
          <w:tcPr>
            <w:tcW w:w="1223" w:type="pct"/>
            <w:tcBorders>
              <w:top w:val="single" w:sz="2" w:space="0" w:color="auto"/>
              <w:left w:val="single" w:sz="2" w:space="0" w:color="auto"/>
              <w:bottom w:val="single" w:sz="2" w:space="0" w:color="auto"/>
              <w:right w:val="single" w:sz="2" w:space="0" w:color="auto"/>
            </w:tcBorders>
            <w:shd w:val="clear" w:color="auto" w:fill="FFFFFF"/>
            <w:vAlign w:val="center"/>
          </w:tcPr>
          <w:p w14:paraId="635F4DB7"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150,03</w:t>
            </w:r>
          </w:p>
        </w:tc>
        <w:tc>
          <w:tcPr>
            <w:tcW w:w="1406" w:type="pct"/>
            <w:tcBorders>
              <w:top w:val="single" w:sz="2" w:space="0" w:color="auto"/>
              <w:left w:val="single" w:sz="2" w:space="0" w:color="auto"/>
              <w:bottom w:val="single" w:sz="2" w:space="0" w:color="auto"/>
              <w:right w:val="single" w:sz="2" w:space="0" w:color="auto"/>
            </w:tcBorders>
            <w:shd w:val="clear" w:color="auto" w:fill="FFFFFF"/>
            <w:vAlign w:val="center"/>
          </w:tcPr>
          <w:p w14:paraId="5A354E3B"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25,7</w:t>
            </w:r>
          </w:p>
        </w:tc>
      </w:tr>
      <w:tr w:rsidR="007F20BC" w:rsidRPr="00100172" w14:paraId="78AD68C2" w14:textId="77777777">
        <w:tblPrEx>
          <w:tblCellMar>
            <w:top w:w="0" w:type="dxa"/>
            <w:left w:w="0" w:type="dxa"/>
            <w:bottom w:w="0" w:type="dxa"/>
            <w:right w:w="0" w:type="dxa"/>
          </w:tblCellMar>
        </w:tblPrEx>
        <w:tc>
          <w:tcPr>
            <w:tcW w:w="399" w:type="pct"/>
            <w:tcBorders>
              <w:top w:val="single" w:sz="2" w:space="0" w:color="auto"/>
              <w:left w:val="single" w:sz="2" w:space="0" w:color="auto"/>
              <w:bottom w:val="single" w:sz="2" w:space="0" w:color="auto"/>
              <w:right w:val="single" w:sz="2" w:space="0" w:color="auto"/>
            </w:tcBorders>
            <w:shd w:val="clear" w:color="auto" w:fill="FFFFFF"/>
            <w:vAlign w:val="center"/>
          </w:tcPr>
          <w:p w14:paraId="0A4D1E81"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w:t>
            </w:r>
          </w:p>
        </w:tc>
        <w:tc>
          <w:tcPr>
            <w:tcW w:w="566" w:type="pct"/>
            <w:tcBorders>
              <w:top w:val="single" w:sz="2" w:space="0" w:color="auto"/>
              <w:left w:val="single" w:sz="2" w:space="0" w:color="auto"/>
              <w:bottom w:val="single" w:sz="2" w:space="0" w:color="auto"/>
              <w:right w:val="single" w:sz="2" w:space="0" w:color="auto"/>
            </w:tcBorders>
            <w:shd w:val="clear" w:color="auto" w:fill="FFFFFF"/>
            <w:vAlign w:val="center"/>
          </w:tcPr>
          <w:p w14:paraId="4B97E08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2022</w:t>
            </w:r>
          </w:p>
        </w:tc>
        <w:tc>
          <w:tcPr>
            <w:tcW w:w="707" w:type="pct"/>
            <w:tcBorders>
              <w:top w:val="single" w:sz="2" w:space="0" w:color="auto"/>
              <w:left w:val="single" w:sz="2" w:space="0" w:color="auto"/>
              <w:bottom w:val="single" w:sz="2" w:space="0" w:color="auto"/>
              <w:right w:val="single" w:sz="2" w:space="0" w:color="auto"/>
            </w:tcBorders>
            <w:shd w:val="clear" w:color="auto" w:fill="FFFFFF"/>
            <w:vAlign w:val="center"/>
          </w:tcPr>
          <w:p w14:paraId="1C8E691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2.159.340</w:t>
            </w:r>
          </w:p>
        </w:tc>
        <w:tc>
          <w:tcPr>
            <w:tcW w:w="699" w:type="pct"/>
            <w:tcBorders>
              <w:top w:val="single" w:sz="2" w:space="0" w:color="auto"/>
              <w:left w:val="single" w:sz="2" w:space="0" w:color="auto"/>
              <w:bottom w:val="single" w:sz="2" w:space="0" w:color="auto"/>
              <w:right w:val="single" w:sz="2" w:space="0" w:color="auto"/>
            </w:tcBorders>
            <w:shd w:val="clear" w:color="auto" w:fill="FFFFFF"/>
            <w:vAlign w:val="center"/>
          </w:tcPr>
          <w:p w14:paraId="1E61CE4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349.781</w:t>
            </w:r>
          </w:p>
        </w:tc>
        <w:tc>
          <w:tcPr>
            <w:tcW w:w="1223" w:type="pct"/>
            <w:tcBorders>
              <w:top w:val="single" w:sz="2" w:space="0" w:color="auto"/>
              <w:left w:val="single" w:sz="2" w:space="0" w:color="auto"/>
              <w:bottom w:val="single" w:sz="2" w:space="0" w:color="auto"/>
              <w:right w:val="single" w:sz="2" w:space="0" w:color="auto"/>
            </w:tcBorders>
            <w:shd w:val="clear" w:color="auto" w:fill="FFFFFF"/>
            <w:vAlign w:val="center"/>
          </w:tcPr>
          <w:p w14:paraId="293435F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161,98</w:t>
            </w:r>
          </w:p>
        </w:tc>
        <w:tc>
          <w:tcPr>
            <w:tcW w:w="1406" w:type="pct"/>
            <w:tcBorders>
              <w:top w:val="single" w:sz="2" w:space="0" w:color="auto"/>
              <w:left w:val="single" w:sz="2" w:space="0" w:color="auto"/>
              <w:bottom w:val="single" w:sz="2" w:space="0" w:color="auto"/>
              <w:right w:val="single" w:sz="2" w:space="0" w:color="auto"/>
            </w:tcBorders>
            <w:shd w:val="clear" w:color="auto" w:fill="FFFFFF"/>
            <w:vAlign w:val="center"/>
          </w:tcPr>
          <w:p w14:paraId="530818D4"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25,9</w:t>
            </w:r>
          </w:p>
        </w:tc>
      </w:tr>
      <w:tr w:rsidR="007F20BC" w:rsidRPr="00100172" w14:paraId="1A7E95E7" w14:textId="77777777">
        <w:tblPrEx>
          <w:tblCellMar>
            <w:top w:w="0" w:type="dxa"/>
            <w:left w:w="0" w:type="dxa"/>
            <w:bottom w:w="0" w:type="dxa"/>
            <w:right w:w="0" w:type="dxa"/>
          </w:tblCellMar>
        </w:tblPrEx>
        <w:tc>
          <w:tcPr>
            <w:tcW w:w="399" w:type="pct"/>
            <w:tcBorders>
              <w:top w:val="single" w:sz="2" w:space="0" w:color="auto"/>
              <w:left w:val="single" w:sz="2" w:space="0" w:color="auto"/>
              <w:bottom w:val="single" w:sz="2" w:space="0" w:color="auto"/>
              <w:right w:val="single" w:sz="2" w:space="0" w:color="auto"/>
            </w:tcBorders>
            <w:shd w:val="clear" w:color="auto" w:fill="FFFFFF"/>
            <w:vAlign w:val="center"/>
          </w:tcPr>
          <w:p w14:paraId="2F98E25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4</w:t>
            </w:r>
          </w:p>
        </w:tc>
        <w:tc>
          <w:tcPr>
            <w:tcW w:w="566" w:type="pct"/>
            <w:tcBorders>
              <w:top w:val="single" w:sz="2" w:space="0" w:color="auto"/>
              <w:left w:val="single" w:sz="2" w:space="0" w:color="auto"/>
              <w:bottom w:val="single" w:sz="2" w:space="0" w:color="auto"/>
              <w:right w:val="single" w:sz="2" w:space="0" w:color="auto"/>
            </w:tcBorders>
            <w:shd w:val="clear" w:color="auto" w:fill="FFFFFF"/>
            <w:vAlign w:val="center"/>
          </w:tcPr>
          <w:p w14:paraId="172F49C5"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2023</w:t>
            </w:r>
          </w:p>
        </w:tc>
        <w:tc>
          <w:tcPr>
            <w:tcW w:w="707" w:type="pct"/>
            <w:tcBorders>
              <w:top w:val="single" w:sz="2" w:space="0" w:color="auto"/>
              <w:left w:val="single" w:sz="2" w:space="0" w:color="auto"/>
              <w:bottom w:val="single" w:sz="2" w:space="0" w:color="auto"/>
              <w:right w:val="single" w:sz="2" w:space="0" w:color="auto"/>
            </w:tcBorders>
            <w:shd w:val="clear" w:color="auto" w:fill="FFFFFF"/>
            <w:vAlign w:val="center"/>
          </w:tcPr>
          <w:p w14:paraId="0C2DC636"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w:t>
            </w:r>
            <w:r w:rsidR="00DD266B" w:rsidRPr="00100172">
              <w:rPr>
                <w:rFonts w:ascii="Arial" w:hAnsi="Arial" w:cs="Arial"/>
                <w:sz w:val="20"/>
                <w:szCs w:val="20"/>
                <w:lang w:val="en-US"/>
              </w:rPr>
              <w:t>.</w:t>
            </w:r>
            <w:r w:rsidRPr="00100172">
              <w:rPr>
                <w:rFonts w:ascii="Arial" w:hAnsi="Arial" w:cs="Arial"/>
                <w:sz w:val="20"/>
                <w:szCs w:val="20"/>
              </w:rPr>
              <w:t>249.941</w:t>
            </w:r>
          </w:p>
        </w:tc>
        <w:tc>
          <w:tcPr>
            <w:tcW w:w="699" w:type="pct"/>
            <w:tcBorders>
              <w:top w:val="single" w:sz="2" w:space="0" w:color="auto"/>
              <w:left w:val="single" w:sz="2" w:space="0" w:color="auto"/>
              <w:bottom w:val="single" w:sz="2" w:space="0" w:color="auto"/>
              <w:right w:val="single" w:sz="2" w:space="0" w:color="auto"/>
            </w:tcBorders>
            <w:shd w:val="clear" w:color="auto" w:fill="FFFFFF"/>
            <w:vAlign w:val="center"/>
          </w:tcPr>
          <w:p w14:paraId="5319CF92"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393.503</w:t>
            </w:r>
          </w:p>
        </w:tc>
        <w:tc>
          <w:tcPr>
            <w:tcW w:w="1223" w:type="pct"/>
            <w:tcBorders>
              <w:top w:val="single" w:sz="2" w:space="0" w:color="auto"/>
              <w:left w:val="single" w:sz="2" w:space="0" w:color="auto"/>
              <w:bottom w:val="single" w:sz="2" w:space="0" w:color="auto"/>
              <w:right w:val="single" w:sz="2" w:space="0" w:color="auto"/>
            </w:tcBorders>
            <w:shd w:val="clear" w:color="auto" w:fill="FFFFFF"/>
            <w:vAlign w:val="center"/>
          </w:tcPr>
          <w:p w14:paraId="203CF89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174,89</w:t>
            </w:r>
          </w:p>
        </w:tc>
        <w:tc>
          <w:tcPr>
            <w:tcW w:w="1406" w:type="pct"/>
            <w:tcBorders>
              <w:top w:val="single" w:sz="2" w:space="0" w:color="auto"/>
              <w:left w:val="single" w:sz="2" w:space="0" w:color="auto"/>
              <w:bottom w:val="single" w:sz="2" w:space="0" w:color="auto"/>
              <w:right w:val="single" w:sz="2" w:space="0" w:color="auto"/>
            </w:tcBorders>
            <w:shd w:val="clear" w:color="auto" w:fill="FFFFFF"/>
            <w:vAlign w:val="center"/>
          </w:tcPr>
          <w:p w14:paraId="5E19AFEA"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26,9</w:t>
            </w:r>
          </w:p>
        </w:tc>
      </w:tr>
      <w:tr w:rsidR="007F20BC" w:rsidRPr="00100172" w14:paraId="5E9A9BB9" w14:textId="77777777">
        <w:tblPrEx>
          <w:tblCellMar>
            <w:top w:w="0" w:type="dxa"/>
            <w:left w:w="0" w:type="dxa"/>
            <w:bottom w:w="0" w:type="dxa"/>
            <w:right w:w="0" w:type="dxa"/>
          </w:tblCellMar>
        </w:tblPrEx>
        <w:tc>
          <w:tcPr>
            <w:tcW w:w="399" w:type="pct"/>
            <w:tcBorders>
              <w:top w:val="single" w:sz="2" w:space="0" w:color="auto"/>
              <w:left w:val="single" w:sz="2" w:space="0" w:color="auto"/>
              <w:bottom w:val="single" w:sz="2" w:space="0" w:color="auto"/>
              <w:right w:val="single" w:sz="2" w:space="0" w:color="auto"/>
            </w:tcBorders>
            <w:shd w:val="clear" w:color="auto" w:fill="FFFFFF"/>
            <w:vAlign w:val="center"/>
          </w:tcPr>
          <w:p w14:paraId="054975FF"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5</w:t>
            </w:r>
          </w:p>
        </w:tc>
        <w:tc>
          <w:tcPr>
            <w:tcW w:w="566" w:type="pct"/>
            <w:tcBorders>
              <w:top w:val="single" w:sz="2" w:space="0" w:color="auto"/>
              <w:left w:val="single" w:sz="2" w:space="0" w:color="auto"/>
              <w:bottom w:val="single" w:sz="2" w:space="0" w:color="auto"/>
              <w:right w:val="single" w:sz="2" w:space="0" w:color="auto"/>
            </w:tcBorders>
            <w:shd w:val="clear" w:color="auto" w:fill="FFFFFF"/>
            <w:vAlign w:val="center"/>
          </w:tcPr>
          <w:p w14:paraId="6E405827"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2024</w:t>
            </w:r>
          </w:p>
        </w:tc>
        <w:tc>
          <w:tcPr>
            <w:tcW w:w="707" w:type="pct"/>
            <w:tcBorders>
              <w:top w:val="single" w:sz="2" w:space="0" w:color="auto"/>
              <w:left w:val="single" w:sz="2" w:space="0" w:color="auto"/>
              <w:bottom w:val="single" w:sz="2" w:space="0" w:color="auto"/>
              <w:right w:val="single" w:sz="2" w:space="0" w:color="auto"/>
            </w:tcBorders>
            <w:shd w:val="clear" w:color="auto" w:fill="FFFFFF"/>
            <w:vAlign w:val="center"/>
          </w:tcPr>
          <w:p w14:paraId="3582C9E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w:t>
            </w:r>
            <w:r w:rsidR="00DD266B" w:rsidRPr="00100172">
              <w:rPr>
                <w:rFonts w:ascii="Arial" w:hAnsi="Arial" w:cs="Arial"/>
                <w:sz w:val="20"/>
                <w:szCs w:val="20"/>
                <w:lang w:val="en-US"/>
              </w:rPr>
              <w:t>.</w:t>
            </w:r>
            <w:r w:rsidRPr="00100172">
              <w:rPr>
                <w:rFonts w:ascii="Arial" w:hAnsi="Arial" w:cs="Arial"/>
                <w:sz w:val="20"/>
                <w:szCs w:val="20"/>
              </w:rPr>
              <w:t>344.343</w:t>
            </w:r>
          </w:p>
        </w:tc>
        <w:tc>
          <w:tcPr>
            <w:tcW w:w="699" w:type="pct"/>
            <w:tcBorders>
              <w:top w:val="single" w:sz="2" w:space="0" w:color="auto"/>
              <w:left w:val="single" w:sz="2" w:space="0" w:color="auto"/>
              <w:bottom w:val="single" w:sz="2" w:space="0" w:color="auto"/>
              <w:right w:val="single" w:sz="2" w:space="0" w:color="auto"/>
            </w:tcBorders>
            <w:shd w:val="clear" w:color="auto" w:fill="FFFFFF"/>
            <w:vAlign w:val="center"/>
          </w:tcPr>
          <w:p w14:paraId="75896961"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442.691</w:t>
            </w:r>
          </w:p>
        </w:tc>
        <w:tc>
          <w:tcPr>
            <w:tcW w:w="1223" w:type="pct"/>
            <w:tcBorders>
              <w:top w:val="single" w:sz="2" w:space="0" w:color="auto"/>
              <w:left w:val="single" w:sz="2" w:space="0" w:color="auto"/>
              <w:bottom w:val="single" w:sz="2" w:space="0" w:color="auto"/>
              <w:right w:val="single" w:sz="2" w:space="0" w:color="auto"/>
            </w:tcBorders>
            <w:shd w:val="clear" w:color="auto" w:fill="FFFFFF"/>
            <w:vAlign w:val="center"/>
          </w:tcPr>
          <w:p w14:paraId="339C97B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188,83</w:t>
            </w:r>
          </w:p>
        </w:tc>
        <w:tc>
          <w:tcPr>
            <w:tcW w:w="1406" w:type="pct"/>
            <w:tcBorders>
              <w:top w:val="single" w:sz="2" w:space="0" w:color="auto"/>
              <w:left w:val="single" w:sz="2" w:space="0" w:color="auto"/>
              <w:bottom w:val="single" w:sz="2" w:space="0" w:color="auto"/>
              <w:right w:val="single" w:sz="2" w:space="0" w:color="auto"/>
            </w:tcBorders>
            <w:shd w:val="clear" w:color="auto" w:fill="FFFFFF"/>
            <w:vAlign w:val="center"/>
          </w:tcPr>
          <w:p w14:paraId="1975FDE9"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28,0</w:t>
            </w:r>
          </w:p>
        </w:tc>
      </w:tr>
      <w:tr w:rsidR="007F20BC" w:rsidRPr="00100172" w14:paraId="74A6ACCD" w14:textId="77777777">
        <w:tblPrEx>
          <w:tblCellMar>
            <w:top w:w="0" w:type="dxa"/>
            <w:left w:w="0" w:type="dxa"/>
            <w:bottom w:w="0" w:type="dxa"/>
            <w:right w:w="0" w:type="dxa"/>
          </w:tblCellMar>
        </w:tblPrEx>
        <w:tc>
          <w:tcPr>
            <w:tcW w:w="399" w:type="pct"/>
            <w:tcBorders>
              <w:top w:val="single" w:sz="2" w:space="0" w:color="auto"/>
              <w:left w:val="single" w:sz="2" w:space="0" w:color="auto"/>
              <w:bottom w:val="single" w:sz="2" w:space="0" w:color="auto"/>
              <w:right w:val="single" w:sz="2" w:space="0" w:color="auto"/>
            </w:tcBorders>
            <w:shd w:val="clear" w:color="auto" w:fill="FFFFFF"/>
            <w:vAlign w:val="center"/>
          </w:tcPr>
          <w:p w14:paraId="6C54FE5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6</w:t>
            </w:r>
          </w:p>
        </w:tc>
        <w:tc>
          <w:tcPr>
            <w:tcW w:w="566" w:type="pct"/>
            <w:tcBorders>
              <w:top w:val="single" w:sz="2" w:space="0" w:color="auto"/>
              <w:left w:val="single" w:sz="2" w:space="0" w:color="auto"/>
              <w:bottom w:val="single" w:sz="2" w:space="0" w:color="auto"/>
              <w:right w:val="single" w:sz="2" w:space="0" w:color="auto"/>
            </w:tcBorders>
            <w:shd w:val="clear" w:color="auto" w:fill="FFFFFF"/>
            <w:vAlign w:val="center"/>
          </w:tcPr>
          <w:p w14:paraId="13AF4726"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2025</w:t>
            </w:r>
          </w:p>
        </w:tc>
        <w:tc>
          <w:tcPr>
            <w:tcW w:w="707" w:type="pct"/>
            <w:tcBorders>
              <w:top w:val="single" w:sz="2" w:space="0" w:color="auto"/>
              <w:left w:val="single" w:sz="2" w:space="0" w:color="auto"/>
              <w:bottom w:val="single" w:sz="2" w:space="0" w:color="auto"/>
              <w:right w:val="single" w:sz="2" w:space="0" w:color="auto"/>
            </w:tcBorders>
            <w:shd w:val="clear" w:color="auto" w:fill="FFFFFF"/>
            <w:vAlign w:val="center"/>
          </w:tcPr>
          <w:p w14:paraId="46493EF7"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2.442.706</w:t>
            </w:r>
          </w:p>
        </w:tc>
        <w:tc>
          <w:tcPr>
            <w:tcW w:w="699" w:type="pct"/>
            <w:tcBorders>
              <w:top w:val="single" w:sz="2" w:space="0" w:color="auto"/>
              <w:left w:val="single" w:sz="2" w:space="0" w:color="auto"/>
              <w:bottom w:val="single" w:sz="2" w:space="0" w:color="auto"/>
              <w:right w:val="single" w:sz="2" w:space="0" w:color="auto"/>
            </w:tcBorders>
            <w:shd w:val="clear" w:color="auto" w:fill="FFFFFF"/>
            <w:vAlign w:val="center"/>
          </w:tcPr>
          <w:p w14:paraId="0301727C"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498.028</w:t>
            </w:r>
          </w:p>
        </w:tc>
        <w:tc>
          <w:tcPr>
            <w:tcW w:w="1223" w:type="pct"/>
            <w:tcBorders>
              <w:top w:val="single" w:sz="2" w:space="0" w:color="auto"/>
              <w:left w:val="single" w:sz="2" w:space="0" w:color="auto"/>
              <w:bottom w:val="single" w:sz="2" w:space="0" w:color="auto"/>
              <w:right w:val="single" w:sz="2" w:space="0" w:color="auto"/>
            </w:tcBorders>
            <w:shd w:val="clear" w:color="auto" w:fill="FFFFFF"/>
            <w:vAlign w:val="center"/>
          </w:tcPr>
          <w:p w14:paraId="6991AFF9"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203,88</w:t>
            </w:r>
          </w:p>
        </w:tc>
        <w:tc>
          <w:tcPr>
            <w:tcW w:w="1406" w:type="pct"/>
            <w:tcBorders>
              <w:top w:val="single" w:sz="2" w:space="0" w:color="auto"/>
              <w:left w:val="single" w:sz="2" w:space="0" w:color="auto"/>
              <w:bottom w:val="single" w:sz="2" w:space="0" w:color="auto"/>
              <w:right w:val="single" w:sz="2" w:space="0" w:color="auto"/>
            </w:tcBorders>
            <w:shd w:val="clear" w:color="auto" w:fill="FFFFFF"/>
            <w:vAlign w:val="center"/>
          </w:tcPr>
          <w:p w14:paraId="1518D4C1"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29,2</w:t>
            </w:r>
          </w:p>
        </w:tc>
      </w:tr>
      <w:tr w:rsidR="007F20BC" w:rsidRPr="00100172" w14:paraId="2B8B49FC" w14:textId="77777777">
        <w:tblPrEx>
          <w:tblCellMar>
            <w:top w:w="0" w:type="dxa"/>
            <w:left w:w="0" w:type="dxa"/>
            <w:bottom w:w="0" w:type="dxa"/>
            <w:right w:w="0" w:type="dxa"/>
          </w:tblCellMar>
        </w:tblPrEx>
        <w:tc>
          <w:tcPr>
            <w:tcW w:w="399" w:type="pct"/>
            <w:tcBorders>
              <w:top w:val="single" w:sz="2" w:space="0" w:color="auto"/>
              <w:left w:val="single" w:sz="2" w:space="0" w:color="auto"/>
              <w:bottom w:val="single" w:sz="2" w:space="0" w:color="auto"/>
              <w:right w:val="single" w:sz="2" w:space="0" w:color="auto"/>
            </w:tcBorders>
            <w:shd w:val="clear" w:color="auto" w:fill="FFFFFF"/>
            <w:vAlign w:val="center"/>
          </w:tcPr>
          <w:p w14:paraId="3940399F"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7</w:t>
            </w:r>
          </w:p>
        </w:tc>
        <w:tc>
          <w:tcPr>
            <w:tcW w:w="566" w:type="pct"/>
            <w:tcBorders>
              <w:top w:val="single" w:sz="2" w:space="0" w:color="auto"/>
              <w:left w:val="single" w:sz="2" w:space="0" w:color="auto"/>
              <w:bottom w:val="single" w:sz="2" w:space="0" w:color="auto"/>
              <w:right w:val="single" w:sz="2" w:space="0" w:color="auto"/>
            </w:tcBorders>
            <w:shd w:val="clear" w:color="auto" w:fill="FFFFFF"/>
            <w:vAlign w:val="center"/>
          </w:tcPr>
          <w:p w14:paraId="6FEF5A0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2026</w:t>
            </w:r>
          </w:p>
        </w:tc>
        <w:tc>
          <w:tcPr>
            <w:tcW w:w="707" w:type="pct"/>
            <w:tcBorders>
              <w:top w:val="single" w:sz="2" w:space="0" w:color="auto"/>
              <w:left w:val="single" w:sz="2" w:space="0" w:color="auto"/>
              <w:bottom w:val="single" w:sz="2" w:space="0" w:color="auto"/>
              <w:right w:val="single" w:sz="2" w:space="0" w:color="auto"/>
            </w:tcBorders>
            <w:shd w:val="clear" w:color="auto" w:fill="FFFFFF"/>
            <w:vAlign w:val="center"/>
          </w:tcPr>
          <w:p w14:paraId="4C5ECE5C"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2.545.196</w:t>
            </w:r>
          </w:p>
        </w:tc>
        <w:tc>
          <w:tcPr>
            <w:tcW w:w="699" w:type="pct"/>
            <w:tcBorders>
              <w:top w:val="single" w:sz="2" w:space="0" w:color="auto"/>
              <w:left w:val="single" w:sz="2" w:space="0" w:color="auto"/>
              <w:bottom w:val="single" w:sz="2" w:space="0" w:color="auto"/>
              <w:right w:val="single" w:sz="2" w:space="0" w:color="auto"/>
            </w:tcBorders>
            <w:shd w:val="clear" w:color="auto" w:fill="FFFFFF"/>
            <w:vAlign w:val="center"/>
          </w:tcPr>
          <w:p w14:paraId="6C1F8240"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560.281</w:t>
            </w:r>
          </w:p>
        </w:tc>
        <w:tc>
          <w:tcPr>
            <w:tcW w:w="1223" w:type="pct"/>
            <w:tcBorders>
              <w:top w:val="single" w:sz="2" w:space="0" w:color="auto"/>
              <w:left w:val="single" w:sz="2" w:space="0" w:color="auto"/>
              <w:bottom w:val="single" w:sz="2" w:space="0" w:color="auto"/>
              <w:right w:val="single" w:sz="2" w:space="0" w:color="auto"/>
            </w:tcBorders>
            <w:shd w:val="clear" w:color="auto" w:fill="FFFFFF"/>
            <w:vAlign w:val="center"/>
          </w:tcPr>
          <w:p w14:paraId="0FD4C17F"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220,13</w:t>
            </w:r>
          </w:p>
        </w:tc>
        <w:tc>
          <w:tcPr>
            <w:tcW w:w="1406" w:type="pct"/>
            <w:tcBorders>
              <w:top w:val="single" w:sz="2" w:space="0" w:color="auto"/>
              <w:left w:val="single" w:sz="2" w:space="0" w:color="auto"/>
              <w:bottom w:val="single" w:sz="2" w:space="0" w:color="auto"/>
              <w:right w:val="single" w:sz="2" w:space="0" w:color="auto"/>
            </w:tcBorders>
            <w:shd w:val="clear" w:color="auto" w:fill="FFFFFF"/>
            <w:vAlign w:val="center"/>
          </w:tcPr>
          <w:p w14:paraId="700FDC82"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30,4</w:t>
            </w:r>
          </w:p>
        </w:tc>
      </w:tr>
      <w:tr w:rsidR="007F20BC" w:rsidRPr="00100172" w14:paraId="04AFF52A" w14:textId="77777777">
        <w:tblPrEx>
          <w:tblCellMar>
            <w:top w:w="0" w:type="dxa"/>
            <w:left w:w="0" w:type="dxa"/>
            <w:bottom w:w="0" w:type="dxa"/>
            <w:right w:w="0" w:type="dxa"/>
          </w:tblCellMar>
        </w:tblPrEx>
        <w:tc>
          <w:tcPr>
            <w:tcW w:w="399" w:type="pct"/>
            <w:tcBorders>
              <w:top w:val="single" w:sz="2" w:space="0" w:color="auto"/>
              <w:left w:val="single" w:sz="2" w:space="0" w:color="auto"/>
              <w:bottom w:val="single" w:sz="2" w:space="0" w:color="auto"/>
              <w:right w:val="single" w:sz="2" w:space="0" w:color="auto"/>
            </w:tcBorders>
            <w:shd w:val="clear" w:color="auto" w:fill="FFFFFF"/>
            <w:vAlign w:val="center"/>
          </w:tcPr>
          <w:p w14:paraId="19A20B9C"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8</w:t>
            </w:r>
          </w:p>
        </w:tc>
        <w:tc>
          <w:tcPr>
            <w:tcW w:w="566" w:type="pct"/>
            <w:tcBorders>
              <w:top w:val="single" w:sz="2" w:space="0" w:color="auto"/>
              <w:left w:val="single" w:sz="2" w:space="0" w:color="auto"/>
              <w:bottom w:val="single" w:sz="2" w:space="0" w:color="auto"/>
              <w:right w:val="single" w:sz="2" w:space="0" w:color="auto"/>
            </w:tcBorders>
            <w:shd w:val="clear" w:color="auto" w:fill="FFFFFF"/>
            <w:vAlign w:val="center"/>
          </w:tcPr>
          <w:p w14:paraId="78A428F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2027</w:t>
            </w:r>
          </w:p>
        </w:tc>
        <w:tc>
          <w:tcPr>
            <w:tcW w:w="707" w:type="pct"/>
            <w:tcBorders>
              <w:top w:val="single" w:sz="2" w:space="0" w:color="auto"/>
              <w:left w:val="single" w:sz="2" w:space="0" w:color="auto"/>
              <w:bottom w:val="single" w:sz="2" w:space="0" w:color="auto"/>
              <w:right w:val="single" w:sz="2" w:space="0" w:color="auto"/>
            </w:tcBorders>
            <w:shd w:val="clear" w:color="auto" w:fill="FFFFFF"/>
            <w:vAlign w:val="center"/>
          </w:tcPr>
          <w:p w14:paraId="4CC3E4D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2.651.986</w:t>
            </w:r>
          </w:p>
        </w:tc>
        <w:tc>
          <w:tcPr>
            <w:tcW w:w="699" w:type="pct"/>
            <w:tcBorders>
              <w:top w:val="single" w:sz="2" w:space="0" w:color="auto"/>
              <w:left w:val="single" w:sz="2" w:space="0" w:color="auto"/>
              <w:bottom w:val="single" w:sz="2" w:space="0" w:color="auto"/>
              <w:right w:val="single" w:sz="2" w:space="0" w:color="auto"/>
            </w:tcBorders>
            <w:shd w:val="clear" w:color="auto" w:fill="FFFFFF"/>
            <w:vAlign w:val="center"/>
          </w:tcPr>
          <w:p w14:paraId="122F01F9"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630.316</w:t>
            </w:r>
          </w:p>
        </w:tc>
        <w:tc>
          <w:tcPr>
            <w:tcW w:w="1223" w:type="pct"/>
            <w:tcBorders>
              <w:top w:val="single" w:sz="2" w:space="0" w:color="auto"/>
              <w:left w:val="single" w:sz="2" w:space="0" w:color="auto"/>
              <w:bottom w:val="single" w:sz="2" w:space="0" w:color="auto"/>
              <w:right w:val="single" w:sz="2" w:space="0" w:color="auto"/>
            </w:tcBorders>
            <w:shd w:val="clear" w:color="auto" w:fill="FFFFFF"/>
            <w:vAlign w:val="center"/>
          </w:tcPr>
          <w:p w14:paraId="306B563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237,68</w:t>
            </w:r>
          </w:p>
        </w:tc>
        <w:tc>
          <w:tcPr>
            <w:tcW w:w="1406" w:type="pct"/>
            <w:tcBorders>
              <w:top w:val="single" w:sz="2" w:space="0" w:color="auto"/>
              <w:left w:val="single" w:sz="2" w:space="0" w:color="auto"/>
              <w:bottom w:val="single" w:sz="2" w:space="0" w:color="auto"/>
              <w:right w:val="single" w:sz="2" w:space="0" w:color="auto"/>
            </w:tcBorders>
            <w:shd w:val="clear" w:color="auto" w:fill="FFFFFF"/>
            <w:vAlign w:val="center"/>
          </w:tcPr>
          <w:p w14:paraId="20D774F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31,8</w:t>
            </w:r>
          </w:p>
        </w:tc>
      </w:tr>
      <w:tr w:rsidR="007F20BC" w:rsidRPr="00100172" w14:paraId="20D85965" w14:textId="77777777">
        <w:tblPrEx>
          <w:tblCellMar>
            <w:top w:w="0" w:type="dxa"/>
            <w:left w:w="0" w:type="dxa"/>
            <w:bottom w:w="0" w:type="dxa"/>
            <w:right w:w="0" w:type="dxa"/>
          </w:tblCellMar>
        </w:tblPrEx>
        <w:tc>
          <w:tcPr>
            <w:tcW w:w="399" w:type="pct"/>
            <w:tcBorders>
              <w:top w:val="single" w:sz="2" w:space="0" w:color="auto"/>
              <w:left w:val="single" w:sz="2" w:space="0" w:color="auto"/>
              <w:bottom w:val="single" w:sz="2" w:space="0" w:color="auto"/>
              <w:right w:val="single" w:sz="2" w:space="0" w:color="auto"/>
            </w:tcBorders>
            <w:shd w:val="clear" w:color="auto" w:fill="FFFFFF"/>
            <w:vAlign w:val="center"/>
          </w:tcPr>
          <w:p w14:paraId="6D5D0B45"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9</w:t>
            </w:r>
          </w:p>
        </w:tc>
        <w:tc>
          <w:tcPr>
            <w:tcW w:w="566" w:type="pct"/>
            <w:tcBorders>
              <w:top w:val="single" w:sz="2" w:space="0" w:color="auto"/>
              <w:left w:val="single" w:sz="2" w:space="0" w:color="auto"/>
              <w:bottom w:val="single" w:sz="2" w:space="0" w:color="auto"/>
              <w:right w:val="single" w:sz="2" w:space="0" w:color="auto"/>
            </w:tcBorders>
            <w:shd w:val="clear" w:color="auto" w:fill="FFFFFF"/>
            <w:vAlign w:val="center"/>
          </w:tcPr>
          <w:p w14:paraId="25864D0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2028</w:t>
            </w:r>
          </w:p>
        </w:tc>
        <w:tc>
          <w:tcPr>
            <w:tcW w:w="707" w:type="pct"/>
            <w:tcBorders>
              <w:top w:val="single" w:sz="2" w:space="0" w:color="auto"/>
              <w:left w:val="single" w:sz="2" w:space="0" w:color="auto"/>
              <w:bottom w:val="single" w:sz="2" w:space="0" w:color="auto"/>
              <w:right w:val="single" w:sz="2" w:space="0" w:color="auto"/>
            </w:tcBorders>
            <w:shd w:val="clear" w:color="auto" w:fill="FFFFFF"/>
            <w:vAlign w:val="center"/>
          </w:tcPr>
          <w:p w14:paraId="2C46D6A6"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2.763.257</w:t>
            </w:r>
          </w:p>
        </w:tc>
        <w:tc>
          <w:tcPr>
            <w:tcW w:w="699" w:type="pct"/>
            <w:tcBorders>
              <w:top w:val="single" w:sz="2" w:space="0" w:color="auto"/>
              <w:left w:val="single" w:sz="2" w:space="0" w:color="auto"/>
              <w:bottom w:val="single" w:sz="2" w:space="0" w:color="auto"/>
              <w:right w:val="single" w:sz="2" w:space="0" w:color="auto"/>
            </w:tcBorders>
            <w:shd w:val="clear" w:color="auto" w:fill="FFFFFF"/>
            <w:vAlign w:val="center"/>
          </w:tcPr>
          <w:p w14:paraId="34A55980"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709.106</w:t>
            </w:r>
          </w:p>
        </w:tc>
        <w:tc>
          <w:tcPr>
            <w:tcW w:w="1223" w:type="pct"/>
            <w:tcBorders>
              <w:top w:val="single" w:sz="2" w:space="0" w:color="auto"/>
              <w:left w:val="single" w:sz="2" w:space="0" w:color="auto"/>
              <w:bottom w:val="single" w:sz="2" w:space="0" w:color="auto"/>
              <w:right w:val="single" w:sz="2" w:space="0" w:color="auto"/>
            </w:tcBorders>
            <w:shd w:val="clear" w:color="auto" w:fill="FFFFFF"/>
            <w:vAlign w:val="center"/>
          </w:tcPr>
          <w:p w14:paraId="46674A02"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256,62</w:t>
            </w:r>
          </w:p>
        </w:tc>
        <w:tc>
          <w:tcPr>
            <w:tcW w:w="1406" w:type="pct"/>
            <w:tcBorders>
              <w:top w:val="single" w:sz="2" w:space="0" w:color="auto"/>
              <w:left w:val="single" w:sz="2" w:space="0" w:color="auto"/>
              <w:bottom w:val="single" w:sz="2" w:space="0" w:color="auto"/>
              <w:right w:val="single" w:sz="2" w:space="0" w:color="auto"/>
            </w:tcBorders>
            <w:shd w:val="clear" w:color="auto" w:fill="FFFFFF"/>
            <w:vAlign w:val="center"/>
          </w:tcPr>
          <w:p w14:paraId="038F05A6"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33,2</w:t>
            </w:r>
          </w:p>
        </w:tc>
      </w:tr>
      <w:tr w:rsidR="007F20BC" w:rsidRPr="00100172" w14:paraId="45D07B22" w14:textId="77777777">
        <w:tblPrEx>
          <w:tblCellMar>
            <w:top w:w="0" w:type="dxa"/>
            <w:left w:w="0" w:type="dxa"/>
            <w:bottom w:w="0" w:type="dxa"/>
            <w:right w:w="0" w:type="dxa"/>
          </w:tblCellMar>
        </w:tblPrEx>
        <w:tc>
          <w:tcPr>
            <w:tcW w:w="399" w:type="pct"/>
            <w:tcBorders>
              <w:top w:val="single" w:sz="2" w:space="0" w:color="auto"/>
              <w:left w:val="single" w:sz="2" w:space="0" w:color="auto"/>
              <w:bottom w:val="single" w:sz="2" w:space="0" w:color="auto"/>
              <w:right w:val="single" w:sz="2" w:space="0" w:color="auto"/>
            </w:tcBorders>
            <w:shd w:val="clear" w:color="auto" w:fill="FFFFFF"/>
            <w:vAlign w:val="center"/>
          </w:tcPr>
          <w:p w14:paraId="26EA31F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10</w:t>
            </w:r>
          </w:p>
        </w:tc>
        <w:tc>
          <w:tcPr>
            <w:tcW w:w="566" w:type="pct"/>
            <w:tcBorders>
              <w:top w:val="single" w:sz="2" w:space="0" w:color="auto"/>
              <w:left w:val="single" w:sz="2" w:space="0" w:color="auto"/>
              <w:bottom w:val="single" w:sz="2" w:space="0" w:color="auto"/>
              <w:right w:val="single" w:sz="2" w:space="0" w:color="auto"/>
            </w:tcBorders>
            <w:shd w:val="clear" w:color="auto" w:fill="FFFFFF"/>
            <w:vAlign w:val="center"/>
          </w:tcPr>
          <w:p w14:paraId="018C7687"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2029</w:t>
            </w:r>
          </w:p>
        </w:tc>
        <w:tc>
          <w:tcPr>
            <w:tcW w:w="707" w:type="pct"/>
            <w:tcBorders>
              <w:top w:val="single" w:sz="2" w:space="0" w:color="auto"/>
              <w:left w:val="single" w:sz="2" w:space="0" w:color="auto"/>
              <w:bottom w:val="single" w:sz="2" w:space="0" w:color="auto"/>
              <w:right w:val="single" w:sz="2" w:space="0" w:color="auto"/>
            </w:tcBorders>
            <w:shd w:val="clear" w:color="auto" w:fill="FFFFFF"/>
            <w:vAlign w:val="center"/>
          </w:tcPr>
          <w:p w14:paraId="04ABD4B1"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2.879.196</w:t>
            </w:r>
          </w:p>
        </w:tc>
        <w:tc>
          <w:tcPr>
            <w:tcW w:w="699" w:type="pct"/>
            <w:tcBorders>
              <w:top w:val="single" w:sz="2" w:space="0" w:color="auto"/>
              <w:left w:val="single" w:sz="2" w:space="0" w:color="auto"/>
              <w:bottom w:val="single" w:sz="2" w:space="0" w:color="auto"/>
              <w:right w:val="single" w:sz="2" w:space="0" w:color="auto"/>
            </w:tcBorders>
            <w:shd w:val="clear" w:color="auto" w:fill="FFFFFF"/>
            <w:vAlign w:val="center"/>
          </w:tcPr>
          <w:p w14:paraId="4F0B2DE4"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797.744</w:t>
            </w:r>
          </w:p>
        </w:tc>
        <w:tc>
          <w:tcPr>
            <w:tcW w:w="1223" w:type="pct"/>
            <w:tcBorders>
              <w:top w:val="single" w:sz="2" w:space="0" w:color="auto"/>
              <w:left w:val="single" w:sz="2" w:space="0" w:color="auto"/>
              <w:bottom w:val="single" w:sz="2" w:space="0" w:color="auto"/>
              <w:right w:val="single" w:sz="2" w:space="0" w:color="auto"/>
            </w:tcBorders>
            <w:shd w:val="clear" w:color="auto" w:fill="FFFFFF"/>
            <w:vAlign w:val="center"/>
          </w:tcPr>
          <w:p w14:paraId="7AEC73E0"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277,07</w:t>
            </w:r>
          </w:p>
        </w:tc>
        <w:tc>
          <w:tcPr>
            <w:tcW w:w="1406" w:type="pct"/>
            <w:tcBorders>
              <w:top w:val="single" w:sz="2" w:space="0" w:color="auto"/>
              <w:left w:val="single" w:sz="2" w:space="0" w:color="auto"/>
              <w:bottom w:val="single" w:sz="2" w:space="0" w:color="auto"/>
              <w:right w:val="single" w:sz="2" w:space="0" w:color="auto"/>
            </w:tcBorders>
            <w:shd w:val="clear" w:color="auto" w:fill="FFFFFF"/>
            <w:vAlign w:val="center"/>
          </w:tcPr>
          <w:p w14:paraId="5C26567A"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34,8</w:t>
            </w:r>
          </w:p>
        </w:tc>
      </w:tr>
      <w:tr w:rsidR="007F20BC" w:rsidRPr="00100172" w14:paraId="153FE417" w14:textId="77777777">
        <w:tblPrEx>
          <w:tblCellMar>
            <w:top w:w="0" w:type="dxa"/>
            <w:left w:w="0" w:type="dxa"/>
            <w:bottom w:w="0" w:type="dxa"/>
            <w:right w:w="0" w:type="dxa"/>
          </w:tblCellMar>
        </w:tblPrEx>
        <w:tc>
          <w:tcPr>
            <w:tcW w:w="399" w:type="pct"/>
            <w:tcBorders>
              <w:top w:val="single" w:sz="2" w:space="0" w:color="auto"/>
              <w:left w:val="single" w:sz="2" w:space="0" w:color="auto"/>
              <w:bottom w:val="single" w:sz="2" w:space="0" w:color="auto"/>
              <w:right w:val="single" w:sz="2" w:space="0" w:color="auto"/>
            </w:tcBorders>
            <w:shd w:val="clear" w:color="auto" w:fill="FFFFFF"/>
            <w:vAlign w:val="center"/>
          </w:tcPr>
          <w:p w14:paraId="6A10A802"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11</w:t>
            </w:r>
          </w:p>
        </w:tc>
        <w:tc>
          <w:tcPr>
            <w:tcW w:w="566" w:type="pct"/>
            <w:tcBorders>
              <w:top w:val="single" w:sz="2" w:space="0" w:color="auto"/>
              <w:left w:val="single" w:sz="2" w:space="0" w:color="auto"/>
              <w:bottom w:val="single" w:sz="2" w:space="0" w:color="auto"/>
              <w:right w:val="single" w:sz="2" w:space="0" w:color="auto"/>
            </w:tcBorders>
            <w:shd w:val="clear" w:color="auto" w:fill="FFFFFF"/>
            <w:vAlign w:val="center"/>
          </w:tcPr>
          <w:p w14:paraId="1C0A3AB5"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2030</w:t>
            </w:r>
          </w:p>
        </w:tc>
        <w:tc>
          <w:tcPr>
            <w:tcW w:w="707" w:type="pct"/>
            <w:tcBorders>
              <w:top w:val="single" w:sz="2" w:space="0" w:color="auto"/>
              <w:left w:val="single" w:sz="2" w:space="0" w:color="auto"/>
              <w:bottom w:val="single" w:sz="2" w:space="0" w:color="auto"/>
              <w:right w:val="single" w:sz="2" w:space="0" w:color="auto"/>
            </w:tcBorders>
            <w:shd w:val="clear" w:color="auto" w:fill="FFFFFF"/>
            <w:vAlign w:val="center"/>
          </w:tcPr>
          <w:p w14:paraId="4F7AED65"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3.000.000</w:t>
            </w:r>
          </w:p>
        </w:tc>
        <w:tc>
          <w:tcPr>
            <w:tcW w:w="699" w:type="pct"/>
            <w:tcBorders>
              <w:top w:val="single" w:sz="2" w:space="0" w:color="auto"/>
              <w:left w:val="single" w:sz="2" w:space="0" w:color="auto"/>
              <w:bottom w:val="single" w:sz="2" w:space="0" w:color="auto"/>
              <w:right w:val="single" w:sz="2" w:space="0" w:color="auto"/>
            </w:tcBorders>
            <w:shd w:val="clear" w:color="auto" w:fill="FFFFFF"/>
            <w:vAlign w:val="center"/>
          </w:tcPr>
          <w:p w14:paraId="39F22C02"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897.462</w:t>
            </w:r>
          </w:p>
        </w:tc>
        <w:tc>
          <w:tcPr>
            <w:tcW w:w="1223" w:type="pct"/>
            <w:tcBorders>
              <w:top w:val="single" w:sz="2" w:space="0" w:color="auto"/>
              <w:left w:val="single" w:sz="2" w:space="0" w:color="auto"/>
              <w:bottom w:val="single" w:sz="2" w:space="0" w:color="auto"/>
              <w:right w:val="single" w:sz="2" w:space="0" w:color="auto"/>
            </w:tcBorders>
            <w:shd w:val="clear" w:color="auto" w:fill="FFFFFF"/>
            <w:vAlign w:val="center"/>
          </w:tcPr>
          <w:p w14:paraId="1A8F2D4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299,15</w:t>
            </w:r>
          </w:p>
        </w:tc>
        <w:tc>
          <w:tcPr>
            <w:tcW w:w="1406" w:type="pct"/>
            <w:tcBorders>
              <w:top w:val="single" w:sz="2" w:space="0" w:color="auto"/>
              <w:left w:val="single" w:sz="2" w:space="0" w:color="auto"/>
              <w:bottom w:val="single" w:sz="2" w:space="0" w:color="auto"/>
              <w:right w:val="single" w:sz="2" w:space="0" w:color="auto"/>
            </w:tcBorders>
            <w:shd w:val="clear" w:color="auto" w:fill="FFFFFF"/>
            <w:vAlign w:val="center"/>
          </w:tcPr>
          <w:p w14:paraId="01C8F3DC"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36,5</w:t>
            </w:r>
          </w:p>
        </w:tc>
      </w:tr>
    </w:tbl>
    <w:p w14:paraId="4F1DFD6E"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Ng</w:t>
      </w:r>
      <w:r w:rsidR="00353147" w:rsidRPr="00100172">
        <w:rPr>
          <w:rFonts w:ascii="Arial" w:hAnsi="Arial" w:cs="Arial"/>
          <w:i/>
          <w:iCs/>
          <w:sz w:val="20"/>
          <w:szCs w:val="20"/>
          <w:lang w:val="en-US"/>
        </w:rPr>
        <w:t>uồ</w:t>
      </w:r>
      <w:r w:rsidRPr="00100172">
        <w:rPr>
          <w:rFonts w:ascii="Arial" w:hAnsi="Arial" w:cs="Arial"/>
          <w:i/>
          <w:iCs/>
          <w:sz w:val="20"/>
          <w:szCs w:val="20"/>
        </w:rPr>
        <w:t>n</w:t>
      </w:r>
      <w:r w:rsidR="00353147" w:rsidRPr="00100172">
        <w:rPr>
          <w:rFonts w:ascii="Arial" w:hAnsi="Arial" w:cs="Arial"/>
          <w:i/>
          <w:iCs/>
          <w:sz w:val="20"/>
          <w:szCs w:val="20"/>
          <w:lang w:val="en-US"/>
        </w:rPr>
        <w:t>:</w:t>
      </w:r>
      <w:r w:rsidRPr="00100172">
        <w:rPr>
          <w:rFonts w:ascii="Arial" w:hAnsi="Arial" w:cs="Arial"/>
          <w:i/>
          <w:iCs/>
          <w:sz w:val="20"/>
          <w:szCs w:val="20"/>
        </w:rPr>
        <w:t xml:space="preserve"> Niên giám thống kê các năm</w:t>
      </w:r>
      <w:r w:rsidR="00353147" w:rsidRPr="00100172">
        <w:rPr>
          <w:rFonts w:ascii="Arial" w:hAnsi="Arial" w:cs="Arial"/>
          <w:i/>
          <w:iCs/>
          <w:sz w:val="20"/>
          <w:szCs w:val="20"/>
          <w:lang w:val="en-US"/>
        </w:rPr>
        <w:t>,</w:t>
      </w:r>
      <w:r w:rsidRPr="00100172">
        <w:rPr>
          <w:rFonts w:ascii="Arial" w:hAnsi="Arial" w:cs="Arial"/>
          <w:i/>
          <w:iCs/>
          <w:sz w:val="20"/>
          <w:szCs w:val="20"/>
        </w:rPr>
        <w:t xml:space="preserve"> T</w:t>
      </w:r>
      <w:r w:rsidR="00353147" w:rsidRPr="00100172">
        <w:rPr>
          <w:rFonts w:ascii="Arial" w:hAnsi="Arial" w:cs="Arial"/>
          <w:i/>
          <w:iCs/>
          <w:sz w:val="20"/>
          <w:szCs w:val="20"/>
          <w:lang w:val="en-US"/>
        </w:rPr>
        <w:t>ổ</w:t>
      </w:r>
      <w:r w:rsidRPr="00100172">
        <w:rPr>
          <w:rFonts w:ascii="Arial" w:hAnsi="Arial" w:cs="Arial"/>
          <w:i/>
          <w:iCs/>
          <w:sz w:val="20"/>
          <w:szCs w:val="20"/>
        </w:rPr>
        <w:t xml:space="preserve">ng </w:t>
      </w:r>
      <w:r w:rsidR="00383932" w:rsidRPr="00100172">
        <w:rPr>
          <w:rFonts w:ascii="Arial" w:hAnsi="Arial" w:cs="Arial"/>
          <w:i/>
          <w:iCs/>
          <w:sz w:val="20"/>
          <w:szCs w:val="20"/>
        </w:rPr>
        <w:t>điều</w:t>
      </w:r>
      <w:r w:rsidRPr="00100172">
        <w:rPr>
          <w:rFonts w:ascii="Arial" w:hAnsi="Arial" w:cs="Arial"/>
          <w:i/>
          <w:iCs/>
          <w:sz w:val="20"/>
          <w:szCs w:val="20"/>
        </w:rPr>
        <w:t xml:space="preserve"> tra dân s</w:t>
      </w:r>
      <w:r w:rsidR="00353147" w:rsidRPr="00100172">
        <w:rPr>
          <w:rFonts w:ascii="Arial" w:hAnsi="Arial" w:cs="Arial"/>
          <w:i/>
          <w:iCs/>
          <w:sz w:val="20"/>
          <w:szCs w:val="20"/>
          <w:lang w:val="en-US"/>
        </w:rPr>
        <w:t>ố</w:t>
      </w:r>
      <w:r w:rsidRPr="00100172">
        <w:rPr>
          <w:rFonts w:ascii="Arial" w:hAnsi="Arial" w:cs="Arial"/>
          <w:i/>
          <w:iCs/>
          <w:sz w:val="20"/>
          <w:szCs w:val="20"/>
        </w:rPr>
        <w:t xml:space="preserve"> v</w:t>
      </w:r>
      <w:r w:rsidR="00353147" w:rsidRPr="00100172">
        <w:rPr>
          <w:rFonts w:ascii="Arial" w:hAnsi="Arial" w:cs="Arial"/>
          <w:i/>
          <w:iCs/>
          <w:sz w:val="20"/>
          <w:szCs w:val="20"/>
          <w:lang w:val="en-US"/>
        </w:rPr>
        <w:t>à</w:t>
      </w:r>
      <w:r w:rsidRPr="00100172">
        <w:rPr>
          <w:rFonts w:ascii="Arial" w:hAnsi="Arial" w:cs="Arial"/>
          <w:i/>
          <w:iCs/>
          <w:sz w:val="20"/>
          <w:szCs w:val="20"/>
        </w:rPr>
        <w:t xml:space="preserve"> nhà ở năm 2009 và năm </w:t>
      </w:r>
      <w:r w:rsidR="00383932" w:rsidRPr="00100172">
        <w:rPr>
          <w:rFonts w:ascii="Arial" w:hAnsi="Arial" w:cs="Arial"/>
          <w:i/>
          <w:iCs/>
          <w:sz w:val="20"/>
          <w:szCs w:val="20"/>
        </w:rPr>
        <w:t>201</w:t>
      </w:r>
      <w:r w:rsidRPr="00100172">
        <w:rPr>
          <w:rFonts w:ascii="Arial" w:hAnsi="Arial" w:cs="Arial"/>
          <w:i/>
          <w:iCs/>
          <w:sz w:val="20"/>
          <w:szCs w:val="20"/>
        </w:rPr>
        <w:t xml:space="preserve">9; Báo cáo tình hình phát triển </w:t>
      </w:r>
      <w:r w:rsidR="00383932" w:rsidRPr="00100172">
        <w:rPr>
          <w:rFonts w:ascii="Arial" w:hAnsi="Arial" w:cs="Arial"/>
          <w:i/>
          <w:iCs/>
          <w:sz w:val="20"/>
          <w:szCs w:val="20"/>
        </w:rPr>
        <w:t>kinh tế</w:t>
      </w:r>
      <w:r w:rsidRPr="00100172">
        <w:rPr>
          <w:rFonts w:ascii="Arial" w:hAnsi="Arial" w:cs="Arial"/>
          <w:i/>
          <w:iCs/>
          <w:sz w:val="20"/>
          <w:szCs w:val="20"/>
        </w:rPr>
        <w:t xml:space="preserve"> - xã hội các năm; Điều </w:t>
      </w:r>
      <w:r w:rsidR="00353147" w:rsidRPr="00100172">
        <w:rPr>
          <w:rFonts w:ascii="Arial" w:hAnsi="Arial" w:cs="Arial"/>
          <w:i/>
          <w:iCs/>
          <w:sz w:val="20"/>
          <w:szCs w:val="20"/>
          <w:lang w:val="en-US"/>
        </w:rPr>
        <w:t>tr</w:t>
      </w:r>
      <w:r w:rsidRPr="00100172">
        <w:rPr>
          <w:rFonts w:ascii="Arial" w:hAnsi="Arial" w:cs="Arial"/>
          <w:i/>
          <w:iCs/>
          <w:sz w:val="20"/>
          <w:szCs w:val="20"/>
        </w:rPr>
        <w:t>a mức s</w:t>
      </w:r>
      <w:r w:rsidR="00353147" w:rsidRPr="00100172">
        <w:rPr>
          <w:rFonts w:ascii="Arial" w:hAnsi="Arial" w:cs="Arial"/>
          <w:i/>
          <w:iCs/>
          <w:sz w:val="20"/>
          <w:szCs w:val="20"/>
          <w:lang w:val="en-US"/>
        </w:rPr>
        <w:t>ố</w:t>
      </w:r>
      <w:r w:rsidRPr="00100172">
        <w:rPr>
          <w:rFonts w:ascii="Arial" w:hAnsi="Arial" w:cs="Arial"/>
          <w:i/>
          <w:iCs/>
          <w:sz w:val="20"/>
          <w:szCs w:val="20"/>
        </w:rPr>
        <w:t>ng dân cư năm 2020</w:t>
      </w:r>
    </w:p>
    <w:p w14:paraId="4C9042D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Dự báo đến năm 2025 diện t</w:t>
      </w:r>
      <w:r w:rsidR="00353147" w:rsidRPr="00100172">
        <w:rPr>
          <w:rFonts w:ascii="Arial" w:hAnsi="Arial" w:cs="Arial"/>
          <w:sz w:val="20"/>
          <w:szCs w:val="20"/>
          <w:lang w:val="en-US"/>
        </w:rPr>
        <w:t>í</w:t>
      </w:r>
      <w:r w:rsidRPr="00100172">
        <w:rPr>
          <w:rFonts w:ascii="Arial" w:hAnsi="Arial" w:cs="Arial"/>
          <w:sz w:val="20"/>
          <w:szCs w:val="20"/>
        </w:rPr>
        <w:t xml:space="preserve">ch nhà ở bình quân của thành phố đạt 29,2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/ngườ</w:t>
      </w:r>
      <w:r w:rsidR="00353147" w:rsidRPr="00100172">
        <w:rPr>
          <w:rFonts w:ascii="Arial" w:hAnsi="Arial" w:cs="Arial"/>
          <w:sz w:val="20"/>
          <w:szCs w:val="20"/>
          <w:lang w:val="en-US"/>
        </w:rPr>
        <w:t>i</w:t>
      </w:r>
      <w:r w:rsidRPr="00100172">
        <w:rPr>
          <w:rFonts w:ascii="Arial" w:hAnsi="Arial" w:cs="Arial"/>
          <w:sz w:val="20"/>
          <w:szCs w:val="20"/>
        </w:rPr>
        <w:t xml:space="preserve">; đến năm 2030, diện tích nhà ở bình quân đầu người toàn thành phố đạt 36,5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/người.</w:t>
      </w:r>
    </w:p>
    <w:p w14:paraId="55614929" w14:textId="77777777" w:rsidR="007F20BC" w:rsidRPr="00100172" w:rsidRDefault="007F20BC" w:rsidP="00100172">
      <w:pPr>
        <w:spacing w:before="120"/>
        <w:rPr>
          <w:rFonts w:ascii="Arial" w:hAnsi="Arial" w:cs="Arial"/>
          <w:b/>
          <w:bCs/>
          <w:sz w:val="20"/>
          <w:szCs w:val="20"/>
          <w:lang w:val="en-US"/>
        </w:rPr>
      </w:pPr>
      <w:r w:rsidRPr="00100172">
        <w:rPr>
          <w:rFonts w:ascii="Arial" w:hAnsi="Arial" w:cs="Arial"/>
          <w:b/>
          <w:bCs/>
          <w:sz w:val="20"/>
          <w:szCs w:val="20"/>
        </w:rPr>
        <w:t>3.4.</w:t>
      </w:r>
      <w:r w:rsidR="00383932" w:rsidRPr="00100172">
        <w:rPr>
          <w:rFonts w:ascii="Arial" w:hAnsi="Arial" w:cs="Arial"/>
          <w:b/>
          <w:bCs/>
          <w:sz w:val="20"/>
          <w:szCs w:val="20"/>
        </w:rPr>
        <w:t xml:space="preserve"> </w:t>
      </w:r>
      <w:r w:rsidRPr="00100172">
        <w:rPr>
          <w:rFonts w:ascii="Arial" w:hAnsi="Arial" w:cs="Arial"/>
          <w:b/>
          <w:bCs/>
          <w:sz w:val="20"/>
          <w:szCs w:val="20"/>
        </w:rPr>
        <w:t>Nhu cầu về nhà ở cần xây dựng m</w:t>
      </w:r>
      <w:r w:rsidR="00353147" w:rsidRPr="00100172">
        <w:rPr>
          <w:rFonts w:ascii="Arial" w:hAnsi="Arial" w:cs="Arial"/>
          <w:b/>
          <w:bCs/>
          <w:sz w:val="20"/>
          <w:szCs w:val="20"/>
          <w:lang w:val="en-US"/>
        </w:rPr>
        <w:t>ới</w:t>
      </w:r>
    </w:p>
    <w:p w14:paraId="10408AEE" w14:textId="77777777" w:rsidR="00353147" w:rsidRPr="00100172" w:rsidRDefault="007F20BC" w:rsidP="00100172">
      <w:pPr>
        <w:spacing w:before="120"/>
        <w:rPr>
          <w:rFonts w:ascii="Arial" w:hAnsi="Arial" w:cs="Arial"/>
          <w:b/>
          <w:bCs/>
          <w:i/>
          <w:iCs/>
          <w:sz w:val="20"/>
          <w:szCs w:val="20"/>
          <w:lang w:val="en-US"/>
        </w:rPr>
      </w:pPr>
      <w:r w:rsidRPr="00100172">
        <w:rPr>
          <w:rFonts w:ascii="Arial" w:hAnsi="Arial" w:cs="Arial"/>
          <w:b/>
          <w:bCs/>
          <w:i/>
          <w:iCs/>
          <w:sz w:val="20"/>
          <w:szCs w:val="20"/>
        </w:rPr>
        <w:t>* Nhu cầu về diện tích sàn nh</w:t>
      </w:r>
      <w:r w:rsidR="00353147" w:rsidRPr="00100172">
        <w:rPr>
          <w:rFonts w:ascii="Arial" w:hAnsi="Arial" w:cs="Arial"/>
          <w:b/>
          <w:bCs/>
          <w:i/>
          <w:iCs/>
          <w:sz w:val="20"/>
          <w:szCs w:val="20"/>
          <w:lang w:val="en-US"/>
        </w:rPr>
        <w:t>à</w:t>
      </w:r>
      <w:r w:rsidRPr="00100172">
        <w:rPr>
          <w:rFonts w:ascii="Arial" w:hAnsi="Arial" w:cs="Arial"/>
          <w:b/>
          <w:bCs/>
          <w:i/>
          <w:iCs/>
          <w:sz w:val="20"/>
          <w:szCs w:val="20"/>
        </w:rPr>
        <w:t xml:space="preserve"> ở </w:t>
      </w:r>
    </w:p>
    <w:p w14:paraId="171E888E" w14:textId="77777777" w:rsidR="007F20BC" w:rsidRPr="00100172" w:rsidRDefault="00A23DBD" w:rsidP="00100172">
      <w:pPr>
        <w:spacing w:before="120"/>
        <w:rPr>
          <w:rFonts w:ascii="Arial" w:hAnsi="Arial" w:cs="Arial"/>
          <w:sz w:val="20"/>
          <w:szCs w:val="20"/>
        </w:rPr>
      </w:pPr>
      <w:r w:rsidRPr="00100172">
        <w:rPr>
          <w:rFonts w:ascii="Arial" w:hAnsi="Arial" w:cs="Arial"/>
          <w:sz w:val="20"/>
          <w:szCs w:val="20"/>
        </w:rPr>
        <w:t>Áp dụng công thức</w:t>
      </w:r>
      <w:r w:rsidR="007F20BC" w:rsidRPr="00100172">
        <w:rPr>
          <w:rFonts w:ascii="Arial" w:hAnsi="Arial" w:cs="Arial"/>
          <w:sz w:val="20"/>
          <w:szCs w:val="20"/>
        </w:rPr>
        <w:t>:</w:t>
      </w:r>
    </w:p>
    <w:p w14:paraId="09697CFE" w14:textId="77777777" w:rsidR="00353147" w:rsidRPr="00100172" w:rsidRDefault="007F20BC" w:rsidP="00100172">
      <w:pPr>
        <w:spacing w:before="120"/>
        <w:rPr>
          <w:rFonts w:ascii="Arial" w:hAnsi="Arial" w:cs="Arial"/>
          <w:i/>
          <w:iCs/>
          <w:sz w:val="20"/>
          <w:szCs w:val="20"/>
          <w:lang w:val="en-US"/>
        </w:rPr>
      </w:pPr>
      <w:r w:rsidRPr="00100172">
        <w:rPr>
          <w:rFonts w:ascii="Arial" w:hAnsi="Arial" w:cs="Arial"/>
          <w:i/>
          <w:iCs/>
          <w:sz w:val="20"/>
          <w:szCs w:val="20"/>
        </w:rPr>
        <w:t xml:space="preserve">Diện tích sàn nhà ở </w:t>
      </w:r>
      <w:r w:rsidR="00353147" w:rsidRPr="00100172">
        <w:rPr>
          <w:rFonts w:ascii="Arial" w:hAnsi="Arial" w:cs="Arial"/>
          <w:i/>
          <w:iCs/>
          <w:sz w:val="20"/>
          <w:szCs w:val="20"/>
          <w:lang w:val="en-US"/>
        </w:rPr>
        <w:t>=</w:t>
      </w:r>
      <w:r w:rsidRPr="00100172">
        <w:rPr>
          <w:rFonts w:ascii="Arial" w:hAnsi="Arial" w:cs="Arial"/>
          <w:i/>
          <w:iCs/>
          <w:sz w:val="20"/>
          <w:szCs w:val="20"/>
        </w:rPr>
        <w:t xml:space="preserve"> Diện tích nhà ở bình quân </w:t>
      </w:r>
      <w:r w:rsidR="00353147" w:rsidRPr="00100172">
        <w:rPr>
          <w:rFonts w:ascii="Arial" w:hAnsi="Arial" w:cs="Arial"/>
          <w:i/>
          <w:iCs/>
          <w:sz w:val="20"/>
          <w:szCs w:val="20"/>
          <w:lang w:val="en-US"/>
        </w:rPr>
        <w:t>x</w:t>
      </w:r>
      <w:r w:rsidR="00353147" w:rsidRPr="00100172">
        <w:rPr>
          <w:rFonts w:ascii="Arial" w:hAnsi="Arial" w:cs="Arial"/>
          <w:i/>
          <w:iCs/>
          <w:sz w:val="20"/>
          <w:szCs w:val="20"/>
        </w:rPr>
        <w:t xml:space="preserve"> Dân s</w:t>
      </w:r>
      <w:r w:rsidR="00353147" w:rsidRPr="00100172">
        <w:rPr>
          <w:rFonts w:ascii="Arial" w:hAnsi="Arial" w:cs="Arial"/>
          <w:i/>
          <w:iCs/>
          <w:sz w:val="20"/>
          <w:szCs w:val="20"/>
          <w:lang w:val="en-US"/>
        </w:rPr>
        <w:t>ố</w:t>
      </w:r>
      <w:r w:rsidRPr="00100172">
        <w:rPr>
          <w:rFonts w:ascii="Arial" w:hAnsi="Arial" w:cs="Arial"/>
          <w:i/>
          <w:iCs/>
          <w:sz w:val="20"/>
          <w:szCs w:val="20"/>
        </w:rPr>
        <w:t xml:space="preserve"> </w:t>
      </w:r>
    </w:p>
    <w:p w14:paraId="2EECC1BD"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Dự</w:t>
      </w:r>
      <w:r w:rsidR="00353147" w:rsidRPr="00100172">
        <w:rPr>
          <w:rFonts w:ascii="Arial" w:hAnsi="Arial" w:cs="Arial"/>
          <w:sz w:val="20"/>
          <w:szCs w:val="20"/>
        </w:rPr>
        <w:t>a trên mô h</w:t>
      </w:r>
      <w:r w:rsidR="00353147" w:rsidRPr="00100172">
        <w:rPr>
          <w:rFonts w:ascii="Arial" w:hAnsi="Arial" w:cs="Arial"/>
          <w:sz w:val="20"/>
          <w:szCs w:val="20"/>
          <w:lang w:val="en-US"/>
        </w:rPr>
        <w:t>ì</w:t>
      </w:r>
      <w:r w:rsidRPr="00100172">
        <w:rPr>
          <w:rFonts w:ascii="Arial" w:hAnsi="Arial" w:cs="Arial"/>
          <w:sz w:val="20"/>
          <w:szCs w:val="20"/>
        </w:rPr>
        <w:t>nh dự báo về diện tích nhà ở</w:t>
      </w:r>
      <w:r w:rsidR="00353147" w:rsidRPr="00100172">
        <w:rPr>
          <w:rFonts w:ascii="Arial" w:hAnsi="Arial" w:cs="Arial"/>
          <w:sz w:val="20"/>
          <w:szCs w:val="20"/>
        </w:rPr>
        <w:t xml:space="preserve"> b</w:t>
      </w:r>
      <w:r w:rsidR="00353147" w:rsidRPr="00100172">
        <w:rPr>
          <w:rFonts w:ascii="Arial" w:hAnsi="Arial" w:cs="Arial"/>
          <w:sz w:val="20"/>
          <w:szCs w:val="20"/>
          <w:lang w:val="en-US"/>
        </w:rPr>
        <w:t>ì</w:t>
      </w:r>
      <w:r w:rsidRPr="00100172">
        <w:rPr>
          <w:rFonts w:ascii="Arial" w:hAnsi="Arial" w:cs="Arial"/>
          <w:sz w:val="20"/>
          <w:szCs w:val="20"/>
        </w:rPr>
        <w:t xml:space="preserve">nh quân, nhu </w:t>
      </w:r>
      <w:r w:rsidR="00383932" w:rsidRPr="00100172">
        <w:rPr>
          <w:rFonts w:ascii="Arial" w:hAnsi="Arial" w:cs="Arial"/>
          <w:sz w:val="20"/>
          <w:szCs w:val="20"/>
        </w:rPr>
        <w:t>cầu</w:t>
      </w:r>
      <w:r w:rsidRPr="00100172">
        <w:rPr>
          <w:rFonts w:ascii="Arial" w:hAnsi="Arial" w:cs="Arial"/>
          <w:sz w:val="20"/>
          <w:szCs w:val="20"/>
        </w:rPr>
        <w:t xml:space="preserve"> về tổng diện tích nhà ở (lũy k</w:t>
      </w:r>
      <w:r w:rsidR="00353147" w:rsidRPr="00100172">
        <w:rPr>
          <w:rFonts w:ascii="Arial" w:hAnsi="Arial" w:cs="Arial"/>
          <w:sz w:val="20"/>
          <w:szCs w:val="20"/>
          <w:lang w:val="en-US"/>
        </w:rPr>
        <w:t>ế</w:t>
      </w:r>
      <w:r w:rsidRPr="00100172">
        <w:rPr>
          <w:rFonts w:ascii="Arial" w:hAnsi="Arial" w:cs="Arial"/>
          <w:sz w:val="20"/>
          <w:szCs w:val="20"/>
        </w:rPr>
        <w:t xml:space="preserve">) của </w:t>
      </w:r>
      <w:r w:rsidR="00383932" w:rsidRPr="00100172">
        <w:rPr>
          <w:rFonts w:ascii="Arial" w:hAnsi="Arial" w:cs="Arial"/>
          <w:sz w:val="20"/>
          <w:szCs w:val="20"/>
        </w:rPr>
        <w:t>Thành phố</w:t>
      </w:r>
      <w:r w:rsidRPr="00100172">
        <w:rPr>
          <w:rFonts w:ascii="Arial" w:hAnsi="Arial" w:cs="Arial"/>
          <w:sz w:val="20"/>
          <w:szCs w:val="20"/>
        </w:rPr>
        <w:t xml:space="preserve"> qua các giai đoạn như sau:</w:t>
      </w:r>
    </w:p>
    <w:p w14:paraId="4BD1429B" w14:textId="77777777" w:rsidR="007F20BC" w:rsidRPr="00100172" w:rsidRDefault="00353147" w:rsidP="00100172">
      <w:pPr>
        <w:spacing w:before="120"/>
        <w:jc w:val="center"/>
        <w:rPr>
          <w:rFonts w:ascii="Arial" w:hAnsi="Arial" w:cs="Arial"/>
          <w:b/>
          <w:bCs/>
          <w:sz w:val="20"/>
          <w:szCs w:val="20"/>
        </w:rPr>
      </w:pPr>
      <w:r w:rsidRPr="00100172">
        <w:rPr>
          <w:rFonts w:ascii="Arial" w:hAnsi="Arial" w:cs="Arial"/>
          <w:b/>
          <w:bCs/>
          <w:sz w:val="20"/>
          <w:szCs w:val="20"/>
        </w:rPr>
        <w:t>BẢNG 3.1. T</w:t>
      </w:r>
      <w:r w:rsidRPr="00100172">
        <w:rPr>
          <w:rFonts w:ascii="Arial" w:hAnsi="Arial" w:cs="Arial"/>
          <w:b/>
          <w:bCs/>
          <w:sz w:val="20"/>
          <w:szCs w:val="20"/>
          <w:lang w:val="en-US"/>
        </w:rPr>
        <w:t>Ổ</w:t>
      </w:r>
      <w:r w:rsidRPr="00100172">
        <w:rPr>
          <w:rFonts w:ascii="Arial" w:hAnsi="Arial" w:cs="Arial"/>
          <w:b/>
          <w:bCs/>
          <w:sz w:val="20"/>
          <w:szCs w:val="20"/>
        </w:rPr>
        <w:t>NG DIỆN TÍCH NHÀ Ở THÀNH PHỐ QUA CÁC GIAI ĐOẠN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736"/>
        <w:gridCol w:w="1836"/>
        <w:gridCol w:w="1922"/>
        <w:gridCol w:w="2140"/>
      </w:tblGrid>
      <w:tr w:rsidR="007F20BC" w:rsidRPr="00100172" w14:paraId="3056F51D" w14:textId="77777777">
        <w:tblPrEx>
          <w:tblCellMar>
            <w:top w:w="0" w:type="dxa"/>
            <w:left w:w="0" w:type="dxa"/>
            <w:bottom w:w="0" w:type="dxa"/>
            <w:right w:w="0" w:type="dxa"/>
          </w:tblCellMar>
        </w:tblPrEx>
        <w:tc>
          <w:tcPr>
            <w:tcW w:w="1585" w:type="pct"/>
            <w:tcBorders>
              <w:top w:val="single" w:sz="2" w:space="0" w:color="auto"/>
              <w:left w:val="single" w:sz="2" w:space="0" w:color="auto"/>
              <w:bottom w:val="single" w:sz="2" w:space="0" w:color="auto"/>
              <w:right w:val="single" w:sz="2" w:space="0" w:color="auto"/>
            </w:tcBorders>
            <w:vAlign w:val="center"/>
          </w:tcPr>
          <w:p w14:paraId="35F51112"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Dự báo</w:t>
            </w:r>
          </w:p>
        </w:tc>
        <w:tc>
          <w:tcPr>
            <w:tcW w:w="1063" w:type="pct"/>
            <w:tcBorders>
              <w:top w:val="single" w:sz="2" w:space="0" w:color="auto"/>
              <w:left w:val="single" w:sz="2" w:space="0" w:color="auto"/>
              <w:bottom w:val="single" w:sz="2" w:space="0" w:color="auto"/>
              <w:right w:val="single" w:sz="2" w:space="0" w:color="auto"/>
            </w:tcBorders>
            <w:vAlign w:val="center"/>
          </w:tcPr>
          <w:p w14:paraId="159CB470"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Năm 2020</w:t>
            </w:r>
          </w:p>
        </w:tc>
        <w:tc>
          <w:tcPr>
            <w:tcW w:w="1113" w:type="pct"/>
            <w:tcBorders>
              <w:top w:val="single" w:sz="2" w:space="0" w:color="auto"/>
              <w:left w:val="single" w:sz="2" w:space="0" w:color="auto"/>
              <w:bottom w:val="single" w:sz="2" w:space="0" w:color="auto"/>
              <w:right w:val="single" w:sz="2" w:space="0" w:color="auto"/>
            </w:tcBorders>
            <w:vAlign w:val="center"/>
          </w:tcPr>
          <w:p w14:paraId="37C2D872"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Đ</w:t>
            </w:r>
            <w:r w:rsidR="00353147" w:rsidRPr="00100172">
              <w:rPr>
                <w:rFonts w:ascii="Arial" w:hAnsi="Arial" w:cs="Arial"/>
                <w:b/>
                <w:bCs/>
                <w:sz w:val="20"/>
                <w:szCs w:val="20"/>
                <w:lang w:val="en-US"/>
              </w:rPr>
              <w:t>ến</w:t>
            </w:r>
            <w:r w:rsidRPr="00100172">
              <w:rPr>
                <w:rFonts w:ascii="Arial" w:hAnsi="Arial" w:cs="Arial"/>
                <w:b/>
                <w:bCs/>
                <w:sz w:val="20"/>
                <w:szCs w:val="20"/>
              </w:rPr>
              <w:t xml:space="preserve"> năm 2025</w:t>
            </w:r>
          </w:p>
        </w:tc>
        <w:tc>
          <w:tcPr>
            <w:tcW w:w="1239" w:type="pct"/>
            <w:tcBorders>
              <w:top w:val="single" w:sz="2" w:space="0" w:color="auto"/>
              <w:left w:val="single" w:sz="2" w:space="0" w:color="auto"/>
              <w:bottom w:val="single" w:sz="2" w:space="0" w:color="auto"/>
              <w:right w:val="single" w:sz="2" w:space="0" w:color="auto"/>
            </w:tcBorders>
            <w:vAlign w:val="center"/>
          </w:tcPr>
          <w:p w14:paraId="48F66A40"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Đến n</w:t>
            </w:r>
            <w:r w:rsidR="00353147" w:rsidRPr="00100172">
              <w:rPr>
                <w:rFonts w:ascii="Arial" w:hAnsi="Arial" w:cs="Arial"/>
                <w:b/>
                <w:bCs/>
                <w:sz w:val="20"/>
                <w:szCs w:val="20"/>
                <w:lang w:val="en-US"/>
              </w:rPr>
              <w:t>ă</w:t>
            </w:r>
            <w:r w:rsidRPr="00100172">
              <w:rPr>
                <w:rFonts w:ascii="Arial" w:hAnsi="Arial" w:cs="Arial"/>
                <w:b/>
                <w:bCs/>
                <w:sz w:val="20"/>
                <w:szCs w:val="20"/>
              </w:rPr>
              <w:t>m 2030</w:t>
            </w:r>
          </w:p>
        </w:tc>
      </w:tr>
      <w:tr w:rsidR="007F20BC" w:rsidRPr="00100172" w14:paraId="2BCDD3B8" w14:textId="77777777">
        <w:tblPrEx>
          <w:tblCellMar>
            <w:top w:w="0" w:type="dxa"/>
            <w:left w:w="0" w:type="dxa"/>
            <w:bottom w:w="0" w:type="dxa"/>
            <w:right w:w="0" w:type="dxa"/>
          </w:tblCellMar>
        </w:tblPrEx>
        <w:tc>
          <w:tcPr>
            <w:tcW w:w="1585" w:type="pct"/>
            <w:tcBorders>
              <w:top w:val="single" w:sz="2" w:space="0" w:color="auto"/>
              <w:left w:val="single" w:sz="2" w:space="0" w:color="auto"/>
              <w:bottom w:val="single" w:sz="2" w:space="0" w:color="auto"/>
              <w:right w:val="single" w:sz="2" w:space="0" w:color="auto"/>
            </w:tcBorders>
            <w:vAlign w:val="center"/>
          </w:tcPr>
          <w:p w14:paraId="1306278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Dân số (người)</w:t>
            </w:r>
          </w:p>
        </w:tc>
        <w:tc>
          <w:tcPr>
            <w:tcW w:w="1063" w:type="pct"/>
            <w:tcBorders>
              <w:top w:val="single" w:sz="2" w:space="0" w:color="auto"/>
              <w:left w:val="single" w:sz="2" w:space="0" w:color="auto"/>
              <w:bottom w:val="single" w:sz="2" w:space="0" w:color="auto"/>
              <w:right w:val="single" w:sz="2" w:space="0" w:color="auto"/>
            </w:tcBorders>
            <w:vAlign w:val="center"/>
          </w:tcPr>
          <w:p w14:paraId="6E278FFA"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2.053.493</w:t>
            </w:r>
          </w:p>
        </w:tc>
        <w:tc>
          <w:tcPr>
            <w:tcW w:w="1113" w:type="pct"/>
            <w:tcBorders>
              <w:top w:val="single" w:sz="2" w:space="0" w:color="auto"/>
              <w:left w:val="single" w:sz="2" w:space="0" w:color="auto"/>
              <w:bottom w:val="single" w:sz="2" w:space="0" w:color="auto"/>
              <w:right w:val="single" w:sz="2" w:space="0" w:color="auto"/>
            </w:tcBorders>
            <w:vAlign w:val="center"/>
          </w:tcPr>
          <w:p w14:paraId="7ECB6885"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2.442.706</w:t>
            </w:r>
          </w:p>
        </w:tc>
        <w:tc>
          <w:tcPr>
            <w:tcW w:w="1239" w:type="pct"/>
            <w:tcBorders>
              <w:top w:val="single" w:sz="2" w:space="0" w:color="auto"/>
              <w:left w:val="single" w:sz="2" w:space="0" w:color="auto"/>
              <w:bottom w:val="single" w:sz="2" w:space="0" w:color="auto"/>
              <w:right w:val="single" w:sz="2" w:space="0" w:color="auto"/>
            </w:tcBorders>
            <w:vAlign w:val="center"/>
          </w:tcPr>
          <w:p w14:paraId="5C75BC83"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3.000.000</w:t>
            </w:r>
          </w:p>
        </w:tc>
      </w:tr>
      <w:tr w:rsidR="007F20BC" w:rsidRPr="00100172" w14:paraId="65993A7F" w14:textId="77777777">
        <w:tblPrEx>
          <w:tblCellMar>
            <w:top w:w="0" w:type="dxa"/>
            <w:left w:w="0" w:type="dxa"/>
            <w:bottom w:w="0" w:type="dxa"/>
            <w:right w:w="0" w:type="dxa"/>
          </w:tblCellMar>
        </w:tblPrEx>
        <w:tc>
          <w:tcPr>
            <w:tcW w:w="1585" w:type="pct"/>
            <w:tcBorders>
              <w:top w:val="single" w:sz="2" w:space="0" w:color="auto"/>
              <w:left w:val="single" w:sz="2" w:space="0" w:color="auto"/>
              <w:bottom w:val="single" w:sz="2" w:space="0" w:color="auto"/>
              <w:right w:val="single" w:sz="2" w:space="0" w:color="auto"/>
            </w:tcBorders>
            <w:vAlign w:val="center"/>
          </w:tcPr>
          <w:p w14:paraId="1240036D"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DTBQ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sàn/người)</w:t>
            </w:r>
          </w:p>
        </w:tc>
        <w:tc>
          <w:tcPr>
            <w:tcW w:w="1063" w:type="pct"/>
            <w:tcBorders>
              <w:top w:val="single" w:sz="2" w:space="0" w:color="auto"/>
              <w:left w:val="single" w:sz="2" w:space="0" w:color="auto"/>
              <w:bottom w:val="single" w:sz="2" w:space="0" w:color="auto"/>
              <w:right w:val="single" w:sz="2" w:space="0" w:color="auto"/>
            </w:tcBorders>
            <w:vAlign w:val="center"/>
          </w:tcPr>
          <w:p w14:paraId="3CD02E4F"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25,2</w:t>
            </w:r>
          </w:p>
        </w:tc>
        <w:tc>
          <w:tcPr>
            <w:tcW w:w="1113" w:type="pct"/>
            <w:tcBorders>
              <w:top w:val="single" w:sz="2" w:space="0" w:color="auto"/>
              <w:left w:val="single" w:sz="2" w:space="0" w:color="auto"/>
              <w:bottom w:val="single" w:sz="2" w:space="0" w:color="auto"/>
              <w:right w:val="single" w:sz="2" w:space="0" w:color="auto"/>
            </w:tcBorders>
            <w:vAlign w:val="center"/>
          </w:tcPr>
          <w:p w14:paraId="198D7201"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29,2</w:t>
            </w:r>
          </w:p>
        </w:tc>
        <w:tc>
          <w:tcPr>
            <w:tcW w:w="1239" w:type="pct"/>
            <w:tcBorders>
              <w:top w:val="single" w:sz="2" w:space="0" w:color="auto"/>
              <w:left w:val="single" w:sz="2" w:space="0" w:color="auto"/>
              <w:bottom w:val="single" w:sz="2" w:space="0" w:color="auto"/>
              <w:right w:val="single" w:sz="2" w:space="0" w:color="auto"/>
            </w:tcBorders>
            <w:vAlign w:val="center"/>
          </w:tcPr>
          <w:p w14:paraId="625B5A04"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36,5</w:t>
            </w:r>
          </w:p>
        </w:tc>
      </w:tr>
      <w:tr w:rsidR="007F20BC" w:rsidRPr="00100172" w14:paraId="508C85F6" w14:textId="77777777">
        <w:tblPrEx>
          <w:tblCellMar>
            <w:top w:w="0" w:type="dxa"/>
            <w:left w:w="0" w:type="dxa"/>
            <w:bottom w:w="0" w:type="dxa"/>
            <w:right w:w="0" w:type="dxa"/>
          </w:tblCellMar>
        </w:tblPrEx>
        <w:tc>
          <w:tcPr>
            <w:tcW w:w="1585" w:type="pct"/>
            <w:tcBorders>
              <w:top w:val="single" w:sz="2" w:space="0" w:color="auto"/>
              <w:left w:val="single" w:sz="2" w:space="0" w:color="auto"/>
              <w:bottom w:val="single" w:sz="2" w:space="0" w:color="auto"/>
              <w:right w:val="single" w:sz="2" w:space="0" w:color="auto"/>
            </w:tcBorders>
            <w:vAlign w:val="center"/>
          </w:tcPr>
          <w:p w14:paraId="4265FB52" w14:textId="77777777" w:rsidR="007F20BC" w:rsidRPr="00100172" w:rsidRDefault="007F20BC" w:rsidP="00100172">
            <w:pPr>
              <w:spacing w:before="120"/>
              <w:rPr>
                <w:rFonts w:ascii="Arial" w:hAnsi="Arial" w:cs="Arial"/>
                <w:sz w:val="20"/>
                <w:szCs w:val="20"/>
                <w:lang w:val="en-US"/>
              </w:rPr>
            </w:pPr>
            <w:r w:rsidRPr="00100172">
              <w:rPr>
                <w:rFonts w:ascii="Arial" w:hAnsi="Arial" w:cs="Arial"/>
                <w:sz w:val="20"/>
                <w:szCs w:val="20"/>
              </w:rPr>
              <w:t>T</w:t>
            </w:r>
            <w:r w:rsidR="00353147" w:rsidRPr="00100172">
              <w:rPr>
                <w:rFonts w:ascii="Arial" w:hAnsi="Arial" w:cs="Arial"/>
                <w:sz w:val="20"/>
                <w:szCs w:val="20"/>
                <w:lang w:val="en-US"/>
              </w:rPr>
              <w:t>ổ</w:t>
            </w:r>
            <w:r w:rsidRPr="00100172">
              <w:rPr>
                <w:rFonts w:ascii="Arial" w:hAnsi="Arial" w:cs="Arial"/>
                <w:sz w:val="20"/>
                <w:szCs w:val="20"/>
              </w:rPr>
              <w:t>ng diện tích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w:t>
            </w:r>
          </w:p>
        </w:tc>
        <w:tc>
          <w:tcPr>
            <w:tcW w:w="1063" w:type="pct"/>
            <w:tcBorders>
              <w:top w:val="single" w:sz="2" w:space="0" w:color="auto"/>
              <w:left w:val="single" w:sz="2" w:space="0" w:color="auto"/>
              <w:bottom w:val="single" w:sz="2" w:space="0" w:color="auto"/>
              <w:right w:val="single" w:sz="2" w:space="0" w:color="auto"/>
            </w:tcBorders>
            <w:vAlign w:val="center"/>
          </w:tcPr>
          <w:p w14:paraId="5D6742D1"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51.748.024</w:t>
            </w:r>
          </w:p>
        </w:tc>
        <w:tc>
          <w:tcPr>
            <w:tcW w:w="1113" w:type="pct"/>
            <w:tcBorders>
              <w:top w:val="single" w:sz="2" w:space="0" w:color="auto"/>
              <w:left w:val="single" w:sz="2" w:space="0" w:color="auto"/>
              <w:bottom w:val="single" w:sz="2" w:space="0" w:color="auto"/>
              <w:right w:val="single" w:sz="2" w:space="0" w:color="auto"/>
            </w:tcBorders>
            <w:vAlign w:val="center"/>
          </w:tcPr>
          <w:p w14:paraId="5D7B3772"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71</w:t>
            </w:r>
            <w:r w:rsidR="00353147" w:rsidRPr="00100172">
              <w:rPr>
                <w:rFonts w:ascii="Arial" w:hAnsi="Arial" w:cs="Arial"/>
                <w:sz w:val="20"/>
                <w:szCs w:val="20"/>
                <w:lang w:val="en-US"/>
              </w:rPr>
              <w:t>.</w:t>
            </w:r>
            <w:r w:rsidRPr="00100172">
              <w:rPr>
                <w:rFonts w:ascii="Arial" w:hAnsi="Arial" w:cs="Arial"/>
                <w:sz w:val="20"/>
                <w:szCs w:val="20"/>
              </w:rPr>
              <w:t>327.007</w:t>
            </w:r>
          </w:p>
        </w:tc>
        <w:tc>
          <w:tcPr>
            <w:tcW w:w="1239" w:type="pct"/>
            <w:tcBorders>
              <w:top w:val="single" w:sz="2" w:space="0" w:color="auto"/>
              <w:left w:val="single" w:sz="2" w:space="0" w:color="auto"/>
              <w:bottom w:val="single" w:sz="2" w:space="0" w:color="auto"/>
              <w:right w:val="single" w:sz="2" w:space="0" w:color="auto"/>
            </w:tcBorders>
            <w:vAlign w:val="center"/>
          </w:tcPr>
          <w:p w14:paraId="5B0B035A"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109</w:t>
            </w:r>
            <w:r w:rsidR="00353147" w:rsidRPr="00100172">
              <w:rPr>
                <w:rFonts w:ascii="Arial" w:hAnsi="Arial" w:cs="Arial"/>
                <w:sz w:val="20"/>
                <w:szCs w:val="20"/>
                <w:lang w:val="en-US"/>
              </w:rPr>
              <w:t>.5</w:t>
            </w:r>
            <w:r w:rsidRPr="00100172">
              <w:rPr>
                <w:rFonts w:ascii="Arial" w:hAnsi="Arial" w:cs="Arial"/>
                <w:sz w:val="20"/>
                <w:szCs w:val="20"/>
              </w:rPr>
              <w:t>00.000</w:t>
            </w:r>
          </w:p>
        </w:tc>
      </w:tr>
    </w:tbl>
    <w:p w14:paraId="39FC0848" w14:textId="77777777" w:rsidR="00730769" w:rsidRPr="00100172" w:rsidRDefault="007F20BC" w:rsidP="00100172">
      <w:pPr>
        <w:spacing w:before="120"/>
        <w:rPr>
          <w:rFonts w:ascii="Arial" w:hAnsi="Arial" w:cs="Arial"/>
          <w:sz w:val="20"/>
          <w:szCs w:val="20"/>
          <w:lang w:val="en-US"/>
        </w:rPr>
      </w:pPr>
      <w:r w:rsidRPr="00100172">
        <w:rPr>
          <w:rFonts w:ascii="Arial" w:hAnsi="Arial" w:cs="Arial"/>
          <w:sz w:val="20"/>
          <w:szCs w:val="20"/>
        </w:rPr>
        <w:t xml:space="preserve">Nhu </w:t>
      </w:r>
      <w:r w:rsidR="00383932" w:rsidRPr="00100172">
        <w:rPr>
          <w:rFonts w:ascii="Arial" w:hAnsi="Arial" w:cs="Arial"/>
          <w:sz w:val="20"/>
          <w:szCs w:val="20"/>
        </w:rPr>
        <w:t>cầu</w:t>
      </w:r>
      <w:r w:rsidRPr="00100172">
        <w:rPr>
          <w:rFonts w:ascii="Arial" w:hAnsi="Arial" w:cs="Arial"/>
          <w:sz w:val="20"/>
          <w:szCs w:val="20"/>
        </w:rPr>
        <w:t xml:space="preserve"> về diện tích n</w:t>
      </w:r>
      <w:r w:rsidR="00730769" w:rsidRPr="00100172">
        <w:rPr>
          <w:rFonts w:ascii="Arial" w:hAnsi="Arial" w:cs="Arial"/>
          <w:sz w:val="20"/>
          <w:szCs w:val="20"/>
          <w:lang w:val="en-US"/>
        </w:rPr>
        <w:t>h</w:t>
      </w:r>
      <w:r w:rsidRPr="00100172">
        <w:rPr>
          <w:rFonts w:ascii="Arial" w:hAnsi="Arial" w:cs="Arial"/>
          <w:sz w:val="20"/>
          <w:szCs w:val="20"/>
        </w:rPr>
        <w:t xml:space="preserve">à ở xây dựng mới: </w:t>
      </w:r>
    </w:p>
    <w:p w14:paraId="14D68ACD" w14:textId="77777777" w:rsidR="007F20BC" w:rsidRPr="00100172" w:rsidRDefault="007F20BC" w:rsidP="00100172">
      <w:pPr>
        <w:spacing w:before="120"/>
        <w:rPr>
          <w:rFonts w:ascii="Arial" w:hAnsi="Arial" w:cs="Arial"/>
          <w:sz w:val="20"/>
          <w:szCs w:val="20"/>
          <w:lang w:val="en-US"/>
        </w:rPr>
      </w:pPr>
      <w:r w:rsidRPr="00100172">
        <w:rPr>
          <w:rFonts w:ascii="Arial" w:hAnsi="Arial" w:cs="Arial"/>
          <w:sz w:val="20"/>
          <w:szCs w:val="20"/>
        </w:rPr>
        <w:t>Áp dụng công thức:</w:t>
      </w:r>
    </w:p>
    <w:p w14:paraId="05978962" w14:textId="77777777" w:rsidR="007F20BC" w:rsidRPr="00100172" w:rsidRDefault="007F20BC" w:rsidP="00100172">
      <w:pPr>
        <w:spacing w:before="120"/>
        <w:rPr>
          <w:rFonts w:ascii="Arial" w:hAnsi="Arial" w:cs="Arial"/>
          <w:sz w:val="20"/>
          <w:szCs w:val="20"/>
          <w:lang w:val="en-US"/>
        </w:rPr>
      </w:pPr>
      <w:r w:rsidRPr="00100172">
        <w:rPr>
          <w:rFonts w:ascii="Arial" w:hAnsi="Arial" w:cs="Arial"/>
          <w:i/>
          <w:iCs/>
          <w:sz w:val="20"/>
          <w:szCs w:val="20"/>
        </w:rPr>
        <w:t>Diện t</w:t>
      </w:r>
      <w:r w:rsidR="00730769" w:rsidRPr="00100172">
        <w:rPr>
          <w:rFonts w:ascii="Arial" w:hAnsi="Arial" w:cs="Arial"/>
          <w:i/>
          <w:iCs/>
          <w:sz w:val="20"/>
          <w:szCs w:val="20"/>
          <w:lang w:val="en-US"/>
        </w:rPr>
        <w:t>í</w:t>
      </w:r>
      <w:r w:rsidRPr="00100172">
        <w:rPr>
          <w:rFonts w:ascii="Arial" w:hAnsi="Arial" w:cs="Arial"/>
          <w:i/>
          <w:iCs/>
          <w:sz w:val="20"/>
          <w:szCs w:val="20"/>
        </w:rPr>
        <w:t>ch nhà ở xây dựng mới</w:t>
      </w:r>
      <w:r w:rsidRPr="00100172">
        <w:rPr>
          <w:rFonts w:ascii="Arial" w:hAnsi="Arial" w:cs="Arial"/>
          <w:sz w:val="20"/>
          <w:szCs w:val="20"/>
        </w:rPr>
        <w:t xml:space="preserve"> </w:t>
      </w:r>
      <w:r w:rsidR="00730769" w:rsidRPr="00100172">
        <w:rPr>
          <w:rFonts w:ascii="Arial" w:hAnsi="Arial" w:cs="Arial"/>
          <w:sz w:val="20"/>
          <w:szCs w:val="20"/>
          <w:lang w:val="en-US"/>
        </w:rPr>
        <w:t>=</w:t>
      </w:r>
      <w:r w:rsidRPr="00100172">
        <w:rPr>
          <w:rFonts w:ascii="Arial" w:hAnsi="Arial" w:cs="Arial"/>
          <w:sz w:val="20"/>
          <w:szCs w:val="20"/>
        </w:rPr>
        <w:t xml:space="preserve"> </w:t>
      </w:r>
      <w:r w:rsidRPr="00100172">
        <w:rPr>
          <w:rFonts w:ascii="Arial" w:hAnsi="Arial" w:cs="Arial"/>
          <w:i/>
          <w:iCs/>
          <w:sz w:val="20"/>
          <w:szCs w:val="20"/>
        </w:rPr>
        <w:t>Diện tích nhà ở</w:t>
      </w:r>
      <w:r w:rsidRPr="00100172">
        <w:rPr>
          <w:rFonts w:ascii="Arial" w:hAnsi="Arial" w:cs="Arial"/>
          <w:i/>
          <w:iCs/>
          <w:sz w:val="20"/>
          <w:szCs w:val="20"/>
          <w:vertAlign w:val="subscript"/>
        </w:rPr>
        <w:t>t</w:t>
      </w:r>
      <w:r w:rsidRPr="00100172">
        <w:rPr>
          <w:rFonts w:ascii="Arial" w:hAnsi="Arial" w:cs="Arial"/>
          <w:i/>
          <w:iCs/>
          <w:sz w:val="20"/>
          <w:szCs w:val="20"/>
        </w:rPr>
        <w:t xml:space="preserve"> - Diện tích nhà ở</w:t>
      </w:r>
      <w:r w:rsidR="00730769" w:rsidRPr="00100172">
        <w:rPr>
          <w:rFonts w:ascii="Arial" w:hAnsi="Arial" w:cs="Arial"/>
          <w:i/>
          <w:iCs/>
          <w:sz w:val="20"/>
          <w:szCs w:val="20"/>
          <w:vertAlign w:val="subscript"/>
          <w:lang w:val="en-US"/>
        </w:rPr>
        <w:t>0</w:t>
      </w:r>
    </w:p>
    <w:p w14:paraId="217E1CD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Trong đó:</w:t>
      </w:r>
    </w:p>
    <w:p w14:paraId="7E252C55"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Diện tích nhà ở: tổng diện tích nhà ở lũy kế đến thời điểm t</w:t>
      </w:r>
    </w:p>
    <w:p w14:paraId="7322BCF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Diện tích nhà ở: tổng diện tích nhà ở lũy kế tại thời điểm gốc</w:t>
      </w:r>
    </w:p>
    <w:p w14:paraId="16B8A5A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Như vậy, diện tích nhà ở xây dựng mới giai đoạn 2021-2025 là:</w:t>
      </w:r>
    </w:p>
    <w:p w14:paraId="44B7C19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71.327.007 -</w:t>
      </w:r>
      <w:r w:rsidR="00980AB2" w:rsidRPr="00100172">
        <w:rPr>
          <w:rFonts w:ascii="Arial" w:hAnsi="Arial" w:cs="Arial"/>
          <w:sz w:val="20"/>
          <w:szCs w:val="20"/>
          <w:lang w:val="en-US"/>
        </w:rPr>
        <w:t xml:space="preserve"> </w:t>
      </w:r>
      <w:r w:rsidRPr="00100172">
        <w:rPr>
          <w:rFonts w:ascii="Arial" w:hAnsi="Arial" w:cs="Arial"/>
          <w:sz w:val="20"/>
          <w:szCs w:val="20"/>
        </w:rPr>
        <w:t xml:space="preserve">51.784.024 = 19.578.984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tương ứng với khoảng 103 nghìn căn nhà.</w:t>
      </w:r>
    </w:p>
    <w:p w14:paraId="588BD55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Diện tích nhà ở xây dựng mới giai đoạn 2026-2030 là:</w:t>
      </w:r>
    </w:p>
    <w:p w14:paraId="0783552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109.500.000</w:t>
      </w:r>
      <w:r w:rsidR="00383932" w:rsidRPr="00100172">
        <w:rPr>
          <w:rFonts w:ascii="Arial" w:hAnsi="Arial" w:cs="Arial"/>
          <w:sz w:val="20"/>
          <w:szCs w:val="20"/>
        </w:rPr>
        <w:t xml:space="preserve"> </w:t>
      </w:r>
      <w:r w:rsidRPr="00100172">
        <w:rPr>
          <w:rFonts w:ascii="Arial" w:hAnsi="Arial" w:cs="Arial"/>
          <w:sz w:val="20"/>
          <w:szCs w:val="20"/>
        </w:rPr>
        <w:t xml:space="preserve">- 71.327.007 = 38.172.993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t</w:t>
      </w:r>
      <w:r w:rsidR="00383932" w:rsidRPr="00100172">
        <w:rPr>
          <w:rFonts w:ascii="Arial" w:hAnsi="Arial" w:cs="Arial"/>
          <w:sz w:val="20"/>
          <w:szCs w:val="20"/>
        </w:rPr>
        <w:t>ươ</w:t>
      </w:r>
      <w:r w:rsidR="00980AB2" w:rsidRPr="00100172">
        <w:rPr>
          <w:rFonts w:ascii="Arial" w:hAnsi="Arial" w:cs="Arial"/>
          <w:sz w:val="20"/>
          <w:szCs w:val="20"/>
          <w:lang w:val="en-US"/>
        </w:rPr>
        <w:t>n</w:t>
      </w:r>
      <w:r w:rsidRPr="00100172">
        <w:rPr>
          <w:rFonts w:ascii="Arial" w:hAnsi="Arial" w:cs="Arial"/>
          <w:sz w:val="20"/>
          <w:szCs w:val="20"/>
        </w:rPr>
        <w:t>g ứng với khoảng 178 nghìn căn nhà.</w:t>
      </w:r>
    </w:p>
    <w:p w14:paraId="5465782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Nhu cầu xây dựng mới theo loại nhà</w:t>
      </w:r>
    </w:p>
    <w:p w14:paraId="53BF4D9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Nhu cầu xây dựng </w:t>
      </w:r>
      <w:r w:rsidR="00383932" w:rsidRPr="00100172">
        <w:rPr>
          <w:rFonts w:ascii="Arial" w:hAnsi="Arial" w:cs="Arial"/>
          <w:sz w:val="20"/>
          <w:szCs w:val="20"/>
        </w:rPr>
        <w:t>nhà ở</w:t>
      </w:r>
      <w:r w:rsidRPr="00100172">
        <w:rPr>
          <w:rFonts w:ascii="Arial" w:hAnsi="Arial" w:cs="Arial"/>
          <w:sz w:val="20"/>
          <w:szCs w:val="20"/>
        </w:rPr>
        <w:t xml:space="preserve"> thương mại:</w:t>
      </w:r>
    </w:p>
    <w:p w14:paraId="6D10FA3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Phương pháp tính toán:</w:t>
      </w:r>
    </w:p>
    <w:p w14:paraId="3F5AFD32" w14:textId="77777777" w:rsidR="00980AB2" w:rsidRPr="00100172" w:rsidRDefault="00980AB2" w:rsidP="00100172">
      <w:pPr>
        <w:spacing w:before="120"/>
        <w:rPr>
          <w:rFonts w:ascii="Arial" w:hAnsi="Arial" w:cs="Arial"/>
          <w:i/>
          <w:iCs/>
          <w:sz w:val="20"/>
          <w:szCs w:val="20"/>
          <w:lang w:val="en-US"/>
        </w:rPr>
      </w:pPr>
      <w:r w:rsidRPr="00100172">
        <w:rPr>
          <w:rFonts w:ascii="Arial" w:hAnsi="Arial" w:cs="Arial"/>
          <w:i/>
          <w:iCs/>
          <w:sz w:val="20"/>
          <w:szCs w:val="20"/>
          <w:lang w:val="en-US"/>
        </w:rPr>
        <w:t>Nhu cầu đầu tư</w:t>
      </w:r>
      <w:r w:rsidRPr="00100172">
        <w:rPr>
          <w:rFonts w:ascii="Arial" w:hAnsi="Arial" w:cs="Arial"/>
          <w:i/>
          <w:iCs/>
          <w:sz w:val="20"/>
          <w:szCs w:val="20"/>
          <w:vertAlign w:val="subscript"/>
          <w:lang w:val="en-US"/>
        </w:rPr>
        <w:t>2021-2025</w:t>
      </w:r>
      <w:r w:rsidRPr="00100172">
        <w:rPr>
          <w:rFonts w:ascii="Arial" w:hAnsi="Arial" w:cs="Arial"/>
          <w:i/>
          <w:iCs/>
          <w:sz w:val="20"/>
          <w:szCs w:val="20"/>
          <w:lang w:val="en-US"/>
        </w:rPr>
        <w:t xml:space="preserve"> = nhu cầu nhà ở</w:t>
      </w:r>
      <w:r w:rsidRPr="00100172">
        <w:rPr>
          <w:rFonts w:ascii="Arial" w:hAnsi="Arial" w:cs="Arial"/>
          <w:i/>
          <w:iCs/>
          <w:sz w:val="20"/>
          <w:szCs w:val="20"/>
          <w:vertAlign w:val="subscript"/>
          <w:lang w:val="en-US"/>
        </w:rPr>
        <w:t>2021-2025</w:t>
      </w:r>
      <w:r w:rsidRPr="00100172">
        <w:rPr>
          <w:rFonts w:ascii="Arial" w:hAnsi="Arial" w:cs="Arial"/>
          <w:i/>
          <w:iCs/>
          <w:sz w:val="20"/>
          <w:szCs w:val="20"/>
          <w:lang w:val="en-US"/>
        </w:rPr>
        <w:t xml:space="preserve"> + một phần nhu cầu</w:t>
      </w:r>
      <w:r w:rsidRPr="00100172">
        <w:rPr>
          <w:rFonts w:ascii="Arial" w:hAnsi="Arial" w:cs="Arial"/>
          <w:i/>
          <w:iCs/>
          <w:sz w:val="20"/>
          <w:szCs w:val="20"/>
          <w:vertAlign w:val="subscript"/>
          <w:lang w:val="en-US"/>
        </w:rPr>
        <w:t>2026-2030</w:t>
      </w:r>
      <w:r w:rsidRPr="00100172">
        <w:rPr>
          <w:rStyle w:val="FootnoteReference"/>
          <w:rFonts w:ascii="Arial" w:hAnsi="Arial" w:cs="Arial"/>
          <w:i/>
          <w:iCs/>
          <w:sz w:val="20"/>
          <w:szCs w:val="20"/>
          <w:lang w:val="en-US"/>
        </w:rPr>
        <w:footnoteReference w:customMarkFollows="1" w:id="6"/>
        <w:t>6</w:t>
      </w:r>
    </w:p>
    <w:p w14:paraId="20B0477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Trong đó:</w:t>
      </w:r>
    </w:p>
    <w:p w14:paraId="25B1C9E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Nhu cầu nhà ở 2021-2025: Để đạt đ</w:t>
      </w:r>
      <w:r w:rsidR="00AF0BC8" w:rsidRPr="00100172">
        <w:rPr>
          <w:rFonts w:ascii="Arial" w:hAnsi="Arial" w:cs="Arial"/>
          <w:sz w:val="20"/>
          <w:szCs w:val="20"/>
          <w:lang w:val="en-US"/>
        </w:rPr>
        <w:t>ư</w:t>
      </w:r>
      <w:r w:rsidRPr="00100172">
        <w:rPr>
          <w:rFonts w:ascii="Arial" w:hAnsi="Arial" w:cs="Arial"/>
          <w:sz w:val="20"/>
          <w:szCs w:val="20"/>
        </w:rPr>
        <w:t xml:space="preserve">ợc mục tiêu 7,57 triệu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w:t>
      </w:r>
      <w:r w:rsidR="00383932" w:rsidRPr="00100172">
        <w:rPr>
          <w:rFonts w:ascii="Arial" w:hAnsi="Arial" w:cs="Arial"/>
          <w:sz w:val="20"/>
          <w:szCs w:val="20"/>
        </w:rPr>
        <w:t>nhà ở</w:t>
      </w:r>
      <w:r w:rsidRPr="00100172">
        <w:rPr>
          <w:rFonts w:ascii="Arial" w:hAnsi="Arial" w:cs="Arial"/>
          <w:sz w:val="20"/>
          <w:szCs w:val="20"/>
        </w:rPr>
        <w:t xml:space="preserve"> thương mại (đề ra ở phần mục tiêu) hoàn thành trong giai đoạn 2021-2025, cần mời gọi đầu tư xây dựng mới hoàn thành khoảng 5,37 </w:t>
      </w:r>
      <w:r w:rsidR="00C31A3E" w:rsidRPr="00100172">
        <w:rPr>
          <w:rFonts w:ascii="Arial" w:hAnsi="Arial" w:cs="Arial"/>
          <w:sz w:val="20"/>
          <w:szCs w:val="20"/>
          <w:lang w:val="en-US"/>
        </w:rPr>
        <w:t>tr</w:t>
      </w:r>
      <w:r w:rsidRPr="00100172">
        <w:rPr>
          <w:rFonts w:ascii="Arial" w:hAnsi="Arial" w:cs="Arial"/>
          <w:sz w:val="20"/>
          <w:szCs w:val="20"/>
        </w:rPr>
        <w:t xml:space="preserve">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nhà </w:t>
      </w:r>
      <w:r w:rsidR="00C31A3E" w:rsidRPr="00100172">
        <w:rPr>
          <w:rFonts w:ascii="Arial" w:hAnsi="Arial" w:cs="Arial"/>
          <w:sz w:val="20"/>
          <w:szCs w:val="20"/>
          <w:lang w:val="en-US"/>
        </w:rPr>
        <w:t>ở</w:t>
      </w:r>
      <w:r w:rsidRPr="00100172">
        <w:rPr>
          <w:rFonts w:ascii="Arial" w:hAnsi="Arial" w:cs="Arial"/>
          <w:sz w:val="20"/>
          <w:szCs w:val="20"/>
        </w:rPr>
        <w:t xml:space="preserve">. (Do khả năng cung ứng từ các dự án đang triển khai khoảng 2,2 triệu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w:t>
      </w:r>
    </w:p>
    <w:p w14:paraId="309BE64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Một phần nhu cầu 2026-2030: Ước tính 50% diện tích nhà ở thương mại hoàn thành trong giai đoạn 2026-2030 cần được chấp thuận đầu tư trong giai đoạn 2021- 2025.</w:t>
      </w:r>
    </w:p>
    <w:p w14:paraId="67DD3A0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Áp dụng tương tự đối với dự án nhà ở xã hội. Tổng hợp nhu cầu đầu tư giai đoạn 2021-2025:</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069"/>
        <w:gridCol w:w="1321"/>
        <w:gridCol w:w="1278"/>
        <w:gridCol w:w="1157"/>
        <w:gridCol w:w="1300"/>
        <w:gridCol w:w="1509"/>
      </w:tblGrid>
      <w:tr w:rsidR="007F20BC" w:rsidRPr="00100172" w14:paraId="1B6E1ACB" w14:textId="77777777">
        <w:tblPrEx>
          <w:tblCellMar>
            <w:top w:w="0" w:type="dxa"/>
            <w:left w:w="0" w:type="dxa"/>
            <w:bottom w:w="0" w:type="dxa"/>
            <w:right w:w="0" w:type="dxa"/>
          </w:tblCellMar>
        </w:tblPrEx>
        <w:tc>
          <w:tcPr>
            <w:tcW w:w="1198" w:type="pct"/>
            <w:vMerge w:val="restart"/>
            <w:tcBorders>
              <w:top w:val="single" w:sz="2" w:space="0" w:color="auto"/>
              <w:left w:val="single" w:sz="2" w:space="0" w:color="auto"/>
              <w:bottom w:val="single" w:sz="2" w:space="0" w:color="auto"/>
              <w:right w:val="single" w:sz="2" w:space="0" w:color="auto"/>
            </w:tcBorders>
            <w:vAlign w:val="center"/>
          </w:tcPr>
          <w:p w14:paraId="2D092140"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 xml:space="preserve">Diện tích tăng thêm theo </w:t>
            </w:r>
            <w:r w:rsidR="00C31A3E" w:rsidRPr="00100172">
              <w:rPr>
                <w:rFonts w:ascii="Arial" w:hAnsi="Arial" w:cs="Arial"/>
                <w:b/>
                <w:bCs/>
                <w:sz w:val="20"/>
                <w:szCs w:val="20"/>
                <w:lang w:val="en-US"/>
              </w:rPr>
              <w:t>l</w:t>
            </w:r>
            <w:r w:rsidRPr="00100172">
              <w:rPr>
                <w:rFonts w:ascii="Arial" w:hAnsi="Arial" w:cs="Arial"/>
                <w:b/>
                <w:bCs/>
                <w:sz w:val="20"/>
                <w:szCs w:val="20"/>
              </w:rPr>
              <w:t>oạ</w:t>
            </w:r>
            <w:r w:rsidR="00C31A3E" w:rsidRPr="00100172">
              <w:rPr>
                <w:rFonts w:ascii="Arial" w:hAnsi="Arial" w:cs="Arial"/>
                <w:b/>
                <w:bCs/>
                <w:sz w:val="20"/>
                <w:szCs w:val="20"/>
                <w:lang w:val="en-US"/>
              </w:rPr>
              <w:t>i</w:t>
            </w:r>
            <w:r w:rsidRPr="00100172">
              <w:rPr>
                <w:rFonts w:ascii="Arial" w:hAnsi="Arial" w:cs="Arial"/>
                <w:b/>
                <w:bCs/>
                <w:sz w:val="20"/>
                <w:szCs w:val="20"/>
              </w:rPr>
              <w:t xml:space="preserve"> nhà</w:t>
            </w:r>
          </w:p>
        </w:tc>
        <w:tc>
          <w:tcPr>
            <w:tcW w:w="765" w:type="pct"/>
            <w:vMerge w:val="restart"/>
            <w:tcBorders>
              <w:top w:val="single" w:sz="2" w:space="0" w:color="auto"/>
              <w:left w:val="single" w:sz="2" w:space="0" w:color="auto"/>
              <w:bottom w:val="single" w:sz="2" w:space="0" w:color="auto"/>
              <w:right w:val="single" w:sz="2" w:space="0" w:color="auto"/>
            </w:tcBorders>
            <w:vAlign w:val="center"/>
          </w:tcPr>
          <w:p w14:paraId="524D58E2"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Diện tích nhà ở hoàn thành</w:t>
            </w:r>
          </w:p>
        </w:tc>
        <w:tc>
          <w:tcPr>
            <w:tcW w:w="1410" w:type="pct"/>
            <w:gridSpan w:val="2"/>
            <w:tcBorders>
              <w:top w:val="single" w:sz="2" w:space="0" w:color="auto"/>
              <w:left w:val="single" w:sz="2" w:space="0" w:color="auto"/>
              <w:bottom w:val="single" w:sz="2" w:space="0" w:color="auto"/>
              <w:right w:val="single" w:sz="2" w:space="0" w:color="auto"/>
            </w:tcBorders>
            <w:vAlign w:val="center"/>
          </w:tcPr>
          <w:p w14:paraId="7C57BEA0"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Trong đó</w:t>
            </w:r>
          </w:p>
        </w:tc>
        <w:tc>
          <w:tcPr>
            <w:tcW w:w="753" w:type="pct"/>
            <w:vMerge w:val="restart"/>
            <w:tcBorders>
              <w:top w:val="single" w:sz="2" w:space="0" w:color="auto"/>
              <w:left w:val="single" w:sz="2" w:space="0" w:color="auto"/>
              <w:bottom w:val="single" w:sz="2" w:space="0" w:color="auto"/>
              <w:right w:val="single" w:sz="2" w:space="0" w:color="auto"/>
            </w:tcBorders>
            <w:vAlign w:val="center"/>
          </w:tcPr>
          <w:p w14:paraId="4D38E8E0"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Mời gọi đầu tư cho giai đoạ</w:t>
            </w:r>
            <w:r w:rsidR="00C31A3E" w:rsidRPr="00100172">
              <w:rPr>
                <w:rFonts w:ascii="Arial" w:hAnsi="Arial" w:cs="Arial"/>
                <w:b/>
                <w:bCs/>
                <w:sz w:val="20"/>
                <w:szCs w:val="20"/>
              </w:rPr>
              <w:t>n 2026-20</w:t>
            </w:r>
            <w:r w:rsidRPr="00100172">
              <w:rPr>
                <w:rFonts w:ascii="Arial" w:hAnsi="Arial" w:cs="Arial"/>
                <w:b/>
                <w:bCs/>
                <w:sz w:val="20"/>
                <w:szCs w:val="20"/>
              </w:rPr>
              <w:t>30</w:t>
            </w:r>
          </w:p>
        </w:tc>
        <w:tc>
          <w:tcPr>
            <w:tcW w:w="874" w:type="pct"/>
            <w:vMerge w:val="restart"/>
            <w:tcBorders>
              <w:top w:val="single" w:sz="2" w:space="0" w:color="auto"/>
              <w:left w:val="single" w:sz="2" w:space="0" w:color="auto"/>
              <w:bottom w:val="single" w:sz="2" w:space="0" w:color="auto"/>
              <w:right w:val="single" w:sz="2" w:space="0" w:color="auto"/>
            </w:tcBorders>
            <w:vAlign w:val="center"/>
          </w:tcPr>
          <w:p w14:paraId="1B4AB0D2"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Tổng diện tích cần mời</w:t>
            </w:r>
            <w:r w:rsidR="00C31A3E" w:rsidRPr="00100172">
              <w:rPr>
                <w:rFonts w:ascii="Arial" w:hAnsi="Arial" w:cs="Arial"/>
                <w:b/>
                <w:bCs/>
                <w:sz w:val="20"/>
                <w:szCs w:val="20"/>
              </w:rPr>
              <w:t xml:space="preserve"> </w:t>
            </w:r>
            <w:r w:rsidRPr="00100172">
              <w:rPr>
                <w:rFonts w:ascii="Arial" w:hAnsi="Arial" w:cs="Arial"/>
                <w:b/>
                <w:bCs/>
                <w:sz w:val="20"/>
                <w:szCs w:val="20"/>
              </w:rPr>
              <w:t>gọ</w:t>
            </w:r>
            <w:r w:rsidR="00691921" w:rsidRPr="00100172">
              <w:rPr>
                <w:rFonts w:ascii="Arial" w:hAnsi="Arial" w:cs="Arial"/>
                <w:b/>
                <w:bCs/>
                <w:sz w:val="20"/>
                <w:szCs w:val="20"/>
                <w:lang w:val="en-US"/>
              </w:rPr>
              <w:t>i</w:t>
            </w:r>
            <w:r w:rsidRPr="00100172">
              <w:rPr>
                <w:rFonts w:ascii="Arial" w:hAnsi="Arial" w:cs="Arial"/>
                <w:b/>
                <w:bCs/>
                <w:sz w:val="20"/>
                <w:szCs w:val="20"/>
              </w:rPr>
              <w:t xml:space="preserve"> </w:t>
            </w:r>
            <w:r w:rsidR="00C31A3E" w:rsidRPr="00100172">
              <w:rPr>
                <w:rFonts w:ascii="Arial" w:hAnsi="Arial" w:cs="Arial"/>
                <w:b/>
                <w:bCs/>
                <w:sz w:val="20"/>
                <w:szCs w:val="20"/>
                <w:lang w:val="en-US"/>
              </w:rPr>
              <w:t>đ</w:t>
            </w:r>
            <w:r w:rsidRPr="00100172">
              <w:rPr>
                <w:rFonts w:ascii="Arial" w:hAnsi="Arial" w:cs="Arial"/>
                <w:b/>
                <w:bCs/>
                <w:sz w:val="20"/>
                <w:szCs w:val="20"/>
              </w:rPr>
              <w:t>ầu tư</w:t>
            </w:r>
          </w:p>
        </w:tc>
      </w:tr>
      <w:tr w:rsidR="007F20BC" w:rsidRPr="00100172" w14:paraId="0ABE287D" w14:textId="77777777">
        <w:tblPrEx>
          <w:tblCellMar>
            <w:top w:w="0" w:type="dxa"/>
            <w:left w:w="0" w:type="dxa"/>
            <w:bottom w:w="0" w:type="dxa"/>
            <w:right w:w="0" w:type="dxa"/>
          </w:tblCellMar>
        </w:tblPrEx>
        <w:tc>
          <w:tcPr>
            <w:tcW w:w="1198"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6A06A18E" w14:textId="77777777" w:rsidR="007F20BC" w:rsidRPr="00100172" w:rsidRDefault="007F20BC" w:rsidP="00100172">
            <w:pPr>
              <w:spacing w:before="120"/>
              <w:jc w:val="center"/>
              <w:rPr>
                <w:rFonts w:ascii="Arial" w:hAnsi="Arial" w:cs="Arial"/>
                <w:b/>
                <w:bCs/>
                <w:sz w:val="20"/>
                <w:szCs w:val="20"/>
              </w:rPr>
            </w:pPr>
          </w:p>
        </w:tc>
        <w:tc>
          <w:tcPr>
            <w:tcW w:w="765"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1B70AD30" w14:textId="77777777" w:rsidR="007F20BC" w:rsidRPr="00100172" w:rsidRDefault="007F20BC" w:rsidP="00100172">
            <w:pPr>
              <w:spacing w:before="120"/>
              <w:jc w:val="center"/>
              <w:rPr>
                <w:rFonts w:ascii="Arial" w:hAnsi="Arial" w:cs="Arial"/>
                <w:b/>
                <w:bCs/>
                <w:sz w:val="20"/>
                <w:szCs w:val="20"/>
              </w:rPr>
            </w:pPr>
          </w:p>
        </w:tc>
        <w:tc>
          <w:tcPr>
            <w:tcW w:w="740" w:type="pct"/>
            <w:tcBorders>
              <w:top w:val="single" w:sz="2" w:space="0" w:color="auto"/>
              <w:left w:val="single" w:sz="2" w:space="0" w:color="auto"/>
              <w:bottom w:val="single" w:sz="2" w:space="0" w:color="auto"/>
              <w:right w:val="single" w:sz="2" w:space="0" w:color="auto"/>
            </w:tcBorders>
            <w:vAlign w:val="center"/>
          </w:tcPr>
          <w:p w14:paraId="4CB0D3CB"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Diện tích hoàn thành từ dự án đang triển khai</w:t>
            </w:r>
          </w:p>
        </w:tc>
        <w:tc>
          <w:tcPr>
            <w:tcW w:w="670" w:type="pct"/>
            <w:tcBorders>
              <w:top w:val="single" w:sz="2" w:space="0" w:color="auto"/>
              <w:left w:val="single" w:sz="2" w:space="0" w:color="auto"/>
              <w:bottom w:val="single" w:sz="2" w:space="0" w:color="auto"/>
              <w:right w:val="single" w:sz="2" w:space="0" w:color="auto"/>
            </w:tcBorders>
            <w:vAlign w:val="center"/>
          </w:tcPr>
          <w:p w14:paraId="36B9E5EB"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Diện tích hoàn thành từ mời gọi đầu tư dự án mới</w:t>
            </w:r>
          </w:p>
        </w:tc>
        <w:tc>
          <w:tcPr>
            <w:tcW w:w="753"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14B633AD" w14:textId="77777777" w:rsidR="007F20BC" w:rsidRPr="00100172" w:rsidRDefault="007F20BC" w:rsidP="00100172">
            <w:pPr>
              <w:spacing w:before="120"/>
              <w:jc w:val="center"/>
              <w:rPr>
                <w:rFonts w:ascii="Arial" w:hAnsi="Arial" w:cs="Arial"/>
                <w:b/>
                <w:bCs/>
                <w:sz w:val="20"/>
                <w:szCs w:val="20"/>
              </w:rPr>
            </w:pPr>
          </w:p>
        </w:tc>
        <w:tc>
          <w:tcPr>
            <w:tcW w:w="874"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2CE93C61" w14:textId="77777777" w:rsidR="007F20BC" w:rsidRPr="00100172" w:rsidRDefault="007F20BC" w:rsidP="00100172">
            <w:pPr>
              <w:spacing w:before="120"/>
              <w:jc w:val="center"/>
              <w:rPr>
                <w:rFonts w:ascii="Arial" w:hAnsi="Arial" w:cs="Arial"/>
                <w:b/>
                <w:bCs/>
                <w:sz w:val="20"/>
                <w:szCs w:val="20"/>
              </w:rPr>
            </w:pPr>
          </w:p>
        </w:tc>
      </w:tr>
      <w:tr w:rsidR="007F20BC" w:rsidRPr="00100172" w14:paraId="5CB3848E" w14:textId="77777777">
        <w:tblPrEx>
          <w:tblCellMar>
            <w:top w:w="0" w:type="dxa"/>
            <w:left w:w="0" w:type="dxa"/>
            <w:bottom w:w="0" w:type="dxa"/>
            <w:right w:w="0" w:type="dxa"/>
          </w:tblCellMar>
        </w:tblPrEx>
        <w:tc>
          <w:tcPr>
            <w:tcW w:w="1198" w:type="pct"/>
            <w:tcBorders>
              <w:top w:val="single" w:sz="2" w:space="0" w:color="auto"/>
              <w:left w:val="single" w:sz="2" w:space="0" w:color="auto"/>
              <w:bottom w:val="single" w:sz="2" w:space="0" w:color="auto"/>
              <w:right w:val="single" w:sz="2" w:space="0" w:color="auto"/>
            </w:tcBorders>
            <w:vAlign w:val="center"/>
          </w:tcPr>
          <w:p w14:paraId="3C23EF52"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(1)</w:t>
            </w:r>
          </w:p>
        </w:tc>
        <w:tc>
          <w:tcPr>
            <w:tcW w:w="765" w:type="pct"/>
            <w:tcBorders>
              <w:top w:val="single" w:sz="2" w:space="0" w:color="auto"/>
              <w:left w:val="single" w:sz="2" w:space="0" w:color="auto"/>
              <w:bottom w:val="single" w:sz="2" w:space="0" w:color="auto"/>
              <w:right w:val="single" w:sz="2" w:space="0" w:color="auto"/>
            </w:tcBorders>
            <w:vAlign w:val="center"/>
          </w:tcPr>
          <w:p w14:paraId="49A0E133"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(2)</w:t>
            </w:r>
          </w:p>
        </w:tc>
        <w:tc>
          <w:tcPr>
            <w:tcW w:w="740" w:type="pct"/>
            <w:tcBorders>
              <w:top w:val="single" w:sz="2" w:space="0" w:color="auto"/>
              <w:left w:val="single" w:sz="2" w:space="0" w:color="auto"/>
              <w:bottom w:val="single" w:sz="2" w:space="0" w:color="auto"/>
              <w:right w:val="single" w:sz="2" w:space="0" w:color="auto"/>
            </w:tcBorders>
            <w:vAlign w:val="center"/>
          </w:tcPr>
          <w:p w14:paraId="3BEC3526"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(3)</w:t>
            </w:r>
          </w:p>
        </w:tc>
        <w:tc>
          <w:tcPr>
            <w:tcW w:w="670" w:type="pct"/>
            <w:tcBorders>
              <w:top w:val="single" w:sz="2" w:space="0" w:color="auto"/>
              <w:left w:val="single" w:sz="2" w:space="0" w:color="auto"/>
              <w:bottom w:val="single" w:sz="2" w:space="0" w:color="auto"/>
              <w:right w:val="single" w:sz="2" w:space="0" w:color="auto"/>
            </w:tcBorders>
            <w:vAlign w:val="center"/>
          </w:tcPr>
          <w:p w14:paraId="6FBFC18D"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(4)</w:t>
            </w:r>
          </w:p>
        </w:tc>
        <w:tc>
          <w:tcPr>
            <w:tcW w:w="753" w:type="pct"/>
            <w:tcBorders>
              <w:top w:val="single" w:sz="2" w:space="0" w:color="auto"/>
              <w:left w:val="single" w:sz="2" w:space="0" w:color="auto"/>
              <w:bottom w:val="single" w:sz="2" w:space="0" w:color="auto"/>
              <w:right w:val="single" w:sz="2" w:space="0" w:color="auto"/>
            </w:tcBorders>
            <w:vAlign w:val="center"/>
          </w:tcPr>
          <w:p w14:paraId="2A713AC1"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(5)</w:t>
            </w:r>
          </w:p>
        </w:tc>
        <w:tc>
          <w:tcPr>
            <w:tcW w:w="874" w:type="pct"/>
            <w:tcBorders>
              <w:top w:val="single" w:sz="2" w:space="0" w:color="auto"/>
              <w:left w:val="single" w:sz="2" w:space="0" w:color="auto"/>
              <w:bottom w:val="single" w:sz="2" w:space="0" w:color="auto"/>
              <w:right w:val="single" w:sz="2" w:space="0" w:color="auto"/>
            </w:tcBorders>
            <w:vAlign w:val="center"/>
          </w:tcPr>
          <w:p w14:paraId="54E7D3C1"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(6)=(4)+(5)</w:t>
            </w:r>
          </w:p>
        </w:tc>
      </w:tr>
      <w:tr w:rsidR="007F20BC" w:rsidRPr="00100172" w14:paraId="3D913033" w14:textId="77777777">
        <w:tblPrEx>
          <w:tblCellMar>
            <w:top w:w="0" w:type="dxa"/>
            <w:left w:w="0" w:type="dxa"/>
            <w:bottom w:w="0" w:type="dxa"/>
            <w:right w:w="0" w:type="dxa"/>
          </w:tblCellMar>
        </w:tblPrEx>
        <w:tc>
          <w:tcPr>
            <w:tcW w:w="1198" w:type="pct"/>
            <w:tcBorders>
              <w:top w:val="single" w:sz="2" w:space="0" w:color="auto"/>
              <w:left w:val="single" w:sz="2" w:space="0" w:color="auto"/>
              <w:bottom w:val="single" w:sz="2" w:space="0" w:color="auto"/>
              <w:right w:val="single" w:sz="2" w:space="0" w:color="auto"/>
            </w:tcBorders>
            <w:vAlign w:val="center"/>
          </w:tcPr>
          <w:p w14:paraId="6DF11593"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Diện tích xây dựng mới</w:t>
            </w:r>
          </w:p>
        </w:tc>
        <w:tc>
          <w:tcPr>
            <w:tcW w:w="765" w:type="pct"/>
            <w:tcBorders>
              <w:top w:val="single" w:sz="2" w:space="0" w:color="auto"/>
              <w:left w:val="single" w:sz="2" w:space="0" w:color="auto"/>
              <w:bottom w:val="single" w:sz="2" w:space="0" w:color="auto"/>
              <w:right w:val="single" w:sz="2" w:space="0" w:color="auto"/>
            </w:tcBorders>
            <w:vAlign w:val="center"/>
          </w:tcPr>
          <w:p w14:paraId="54D58803" w14:textId="77777777" w:rsidR="007F20BC" w:rsidRPr="00100172" w:rsidRDefault="007F20BC" w:rsidP="00100172">
            <w:pPr>
              <w:spacing w:before="120"/>
              <w:jc w:val="right"/>
              <w:rPr>
                <w:rFonts w:ascii="Arial" w:hAnsi="Arial" w:cs="Arial"/>
                <w:b/>
                <w:bCs/>
                <w:sz w:val="20"/>
                <w:szCs w:val="20"/>
              </w:rPr>
            </w:pPr>
            <w:r w:rsidRPr="00100172">
              <w:rPr>
                <w:rFonts w:ascii="Arial" w:hAnsi="Arial" w:cs="Arial"/>
                <w:b/>
                <w:bCs/>
                <w:sz w:val="20"/>
                <w:szCs w:val="20"/>
              </w:rPr>
              <w:t>19</w:t>
            </w:r>
            <w:r w:rsidR="00C31A3E" w:rsidRPr="00100172">
              <w:rPr>
                <w:rFonts w:ascii="Arial" w:hAnsi="Arial" w:cs="Arial"/>
                <w:b/>
                <w:bCs/>
                <w:sz w:val="20"/>
                <w:szCs w:val="20"/>
                <w:lang w:val="en-US"/>
              </w:rPr>
              <w:t>.</w:t>
            </w:r>
            <w:r w:rsidRPr="00100172">
              <w:rPr>
                <w:rFonts w:ascii="Arial" w:hAnsi="Arial" w:cs="Arial"/>
                <w:b/>
                <w:bCs/>
                <w:sz w:val="20"/>
                <w:szCs w:val="20"/>
              </w:rPr>
              <w:t>578.984</w:t>
            </w:r>
          </w:p>
        </w:tc>
        <w:tc>
          <w:tcPr>
            <w:tcW w:w="740" w:type="pct"/>
            <w:tcBorders>
              <w:top w:val="single" w:sz="2" w:space="0" w:color="auto"/>
              <w:left w:val="single" w:sz="2" w:space="0" w:color="auto"/>
              <w:bottom w:val="single" w:sz="2" w:space="0" w:color="auto"/>
              <w:right w:val="single" w:sz="2" w:space="0" w:color="auto"/>
            </w:tcBorders>
            <w:vAlign w:val="center"/>
          </w:tcPr>
          <w:p w14:paraId="1ECFAC3D" w14:textId="77777777" w:rsidR="007F20BC" w:rsidRPr="00100172" w:rsidRDefault="007F20BC" w:rsidP="00100172">
            <w:pPr>
              <w:spacing w:before="120"/>
              <w:jc w:val="right"/>
              <w:rPr>
                <w:rFonts w:ascii="Arial" w:hAnsi="Arial" w:cs="Arial"/>
                <w:b/>
                <w:bCs/>
                <w:sz w:val="20"/>
                <w:szCs w:val="20"/>
              </w:rPr>
            </w:pPr>
          </w:p>
        </w:tc>
        <w:tc>
          <w:tcPr>
            <w:tcW w:w="670" w:type="pct"/>
            <w:tcBorders>
              <w:top w:val="single" w:sz="2" w:space="0" w:color="auto"/>
              <w:left w:val="single" w:sz="2" w:space="0" w:color="auto"/>
              <w:bottom w:val="single" w:sz="2" w:space="0" w:color="auto"/>
              <w:right w:val="single" w:sz="2" w:space="0" w:color="auto"/>
            </w:tcBorders>
            <w:vAlign w:val="center"/>
          </w:tcPr>
          <w:p w14:paraId="200F6F23" w14:textId="77777777" w:rsidR="007F20BC" w:rsidRPr="00100172" w:rsidRDefault="007F20BC" w:rsidP="00100172">
            <w:pPr>
              <w:spacing w:before="120"/>
              <w:jc w:val="right"/>
              <w:rPr>
                <w:rFonts w:ascii="Arial" w:hAnsi="Arial" w:cs="Arial"/>
                <w:b/>
                <w:bCs/>
                <w:sz w:val="20"/>
                <w:szCs w:val="20"/>
              </w:rPr>
            </w:pPr>
          </w:p>
        </w:tc>
        <w:tc>
          <w:tcPr>
            <w:tcW w:w="753" w:type="pct"/>
            <w:tcBorders>
              <w:top w:val="single" w:sz="2" w:space="0" w:color="auto"/>
              <w:left w:val="single" w:sz="2" w:space="0" w:color="auto"/>
              <w:bottom w:val="single" w:sz="2" w:space="0" w:color="auto"/>
              <w:right w:val="single" w:sz="2" w:space="0" w:color="auto"/>
            </w:tcBorders>
            <w:vAlign w:val="center"/>
          </w:tcPr>
          <w:p w14:paraId="0B27566D" w14:textId="77777777" w:rsidR="007F20BC" w:rsidRPr="00100172" w:rsidRDefault="007F20BC" w:rsidP="00100172">
            <w:pPr>
              <w:spacing w:before="120"/>
              <w:jc w:val="right"/>
              <w:rPr>
                <w:rFonts w:ascii="Arial" w:hAnsi="Arial" w:cs="Arial"/>
                <w:b/>
                <w:bCs/>
                <w:sz w:val="20"/>
                <w:szCs w:val="20"/>
              </w:rPr>
            </w:pPr>
          </w:p>
        </w:tc>
        <w:tc>
          <w:tcPr>
            <w:tcW w:w="874" w:type="pct"/>
            <w:tcBorders>
              <w:top w:val="single" w:sz="2" w:space="0" w:color="auto"/>
              <w:left w:val="single" w:sz="2" w:space="0" w:color="auto"/>
              <w:bottom w:val="single" w:sz="2" w:space="0" w:color="auto"/>
              <w:right w:val="single" w:sz="2" w:space="0" w:color="auto"/>
            </w:tcBorders>
            <w:vAlign w:val="center"/>
          </w:tcPr>
          <w:p w14:paraId="7F2B5CB9" w14:textId="77777777" w:rsidR="007F20BC" w:rsidRPr="00100172" w:rsidRDefault="007F20BC" w:rsidP="00100172">
            <w:pPr>
              <w:spacing w:before="120"/>
              <w:jc w:val="right"/>
              <w:rPr>
                <w:rFonts w:ascii="Arial" w:hAnsi="Arial" w:cs="Arial"/>
                <w:b/>
                <w:bCs/>
                <w:sz w:val="20"/>
                <w:szCs w:val="20"/>
              </w:rPr>
            </w:pPr>
            <w:r w:rsidRPr="00100172">
              <w:rPr>
                <w:rFonts w:ascii="Arial" w:hAnsi="Arial" w:cs="Arial"/>
                <w:b/>
                <w:bCs/>
                <w:sz w:val="20"/>
                <w:szCs w:val="20"/>
              </w:rPr>
              <w:t>21</w:t>
            </w:r>
            <w:r w:rsidR="00C31A3E" w:rsidRPr="00100172">
              <w:rPr>
                <w:rFonts w:ascii="Arial" w:hAnsi="Arial" w:cs="Arial"/>
                <w:b/>
                <w:bCs/>
                <w:sz w:val="20"/>
                <w:szCs w:val="20"/>
                <w:lang w:val="en-US"/>
              </w:rPr>
              <w:t>.</w:t>
            </w:r>
            <w:r w:rsidRPr="00100172">
              <w:rPr>
                <w:rFonts w:ascii="Arial" w:hAnsi="Arial" w:cs="Arial"/>
                <w:b/>
                <w:bCs/>
                <w:sz w:val="20"/>
                <w:szCs w:val="20"/>
              </w:rPr>
              <w:t>242.401</w:t>
            </w:r>
          </w:p>
        </w:tc>
      </w:tr>
      <w:tr w:rsidR="007F20BC" w:rsidRPr="00100172" w14:paraId="6AC9AB19" w14:textId="77777777">
        <w:tblPrEx>
          <w:tblCellMar>
            <w:top w:w="0" w:type="dxa"/>
            <w:left w:w="0" w:type="dxa"/>
            <w:bottom w:w="0" w:type="dxa"/>
            <w:right w:w="0" w:type="dxa"/>
          </w:tblCellMar>
        </w:tblPrEx>
        <w:tc>
          <w:tcPr>
            <w:tcW w:w="1198" w:type="pct"/>
            <w:tcBorders>
              <w:top w:val="single" w:sz="2" w:space="0" w:color="auto"/>
              <w:left w:val="single" w:sz="2" w:space="0" w:color="auto"/>
              <w:bottom w:val="single" w:sz="2" w:space="0" w:color="auto"/>
              <w:right w:val="single" w:sz="2" w:space="0" w:color="auto"/>
            </w:tcBorders>
            <w:vAlign w:val="center"/>
          </w:tcPr>
          <w:p w14:paraId="05F2EC4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Trong đó, </w:t>
            </w:r>
            <w:r w:rsidR="00383932" w:rsidRPr="00100172">
              <w:rPr>
                <w:rFonts w:ascii="Arial" w:hAnsi="Arial" w:cs="Arial"/>
                <w:sz w:val="20"/>
                <w:szCs w:val="20"/>
              </w:rPr>
              <w:t>nhà ở</w:t>
            </w:r>
            <w:r w:rsidRPr="00100172">
              <w:rPr>
                <w:rFonts w:ascii="Arial" w:hAnsi="Arial" w:cs="Arial"/>
                <w:sz w:val="20"/>
                <w:szCs w:val="20"/>
              </w:rPr>
              <w:t xml:space="preserve"> thương mại</w:t>
            </w:r>
          </w:p>
        </w:tc>
        <w:tc>
          <w:tcPr>
            <w:tcW w:w="765" w:type="pct"/>
            <w:tcBorders>
              <w:top w:val="single" w:sz="2" w:space="0" w:color="auto"/>
              <w:left w:val="single" w:sz="2" w:space="0" w:color="auto"/>
              <w:bottom w:val="single" w:sz="2" w:space="0" w:color="auto"/>
              <w:right w:val="single" w:sz="2" w:space="0" w:color="auto"/>
            </w:tcBorders>
            <w:vAlign w:val="center"/>
          </w:tcPr>
          <w:p w14:paraId="535EE171"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7.578.984</w:t>
            </w:r>
          </w:p>
        </w:tc>
        <w:tc>
          <w:tcPr>
            <w:tcW w:w="740" w:type="pct"/>
            <w:tcBorders>
              <w:top w:val="single" w:sz="2" w:space="0" w:color="auto"/>
              <w:left w:val="single" w:sz="2" w:space="0" w:color="auto"/>
              <w:bottom w:val="single" w:sz="2" w:space="0" w:color="auto"/>
              <w:right w:val="single" w:sz="2" w:space="0" w:color="auto"/>
            </w:tcBorders>
            <w:vAlign w:val="center"/>
          </w:tcPr>
          <w:p w14:paraId="79FB85BD"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2.189.332</w:t>
            </w:r>
          </w:p>
        </w:tc>
        <w:tc>
          <w:tcPr>
            <w:tcW w:w="670" w:type="pct"/>
            <w:tcBorders>
              <w:top w:val="single" w:sz="2" w:space="0" w:color="auto"/>
              <w:left w:val="single" w:sz="2" w:space="0" w:color="auto"/>
              <w:bottom w:val="single" w:sz="2" w:space="0" w:color="auto"/>
              <w:right w:val="single" w:sz="2" w:space="0" w:color="auto"/>
            </w:tcBorders>
            <w:vAlign w:val="center"/>
          </w:tcPr>
          <w:p w14:paraId="41468DC2"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5.035.232</w:t>
            </w:r>
          </w:p>
        </w:tc>
        <w:tc>
          <w:tcPr>
            <w:tcW w:w="753" w:type="pct"/>
            <w:tcBorders>
              <w:top w:val="single" w:sz="2" w:space="0" w:color="auto"/>
              <w:left w:val="single" w:sz="2" w:space="0" w:color="auto"/>
              <w:bottom w:val="single" w:sz="2" w:space="0" w:color="auto"/>
              <w:right w:val="single" w:sz="2" w:space="0" w:color="auto"/>
            </w:tcBorders>
            <w:vAlign w:val="center"/>
          </w:tcPr>
          <w:p w14:paraId="4AB92D1C"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13.552.749</w:t>
            </w:r>
          </w:p>
        </w:tc>
        <w:tc>
          <w:tcPr>
            <w:tcW w:w="874" w:type="pct"/>
            <w:tcBorders>
              <w:top w:val="single" w:sz="2" w:space="0" w:color="auto"/>
              <w:left w:val="single" w:sz="2" w:space="0" w:color="auto"/>
              <w:bottom w:val="single" w:sz="2" w:space="0" w:color="auto"/>
              <w:right w:val="single" w:sz="2" w:space="0" w:color="auto"/>
            </w:tcBorders>
            <w:vAlign w:val="center"/>
          </w:tcPr>
          <w:p w14:paraId="3D0458A6" w14:textId="77777777" w:rsidR="007F20BC" w:rsidRPr="00100172" w:rsidRDefault="007F20BC" w:rsidP="00100172">
            <w:pPr>
              <w:spacing w:before="120"/>
              <w:jc w:val="right"/>
              <w:rPr>
                <w:rFonts w:ascii="Arial" w:hAnsi="Arial" w:cs="Arial"/>
                <w:b/>
                <w:bCs/>
                <w:sz w:val="20"/>
                <w:szCs w:val="20"/>
              </w:rPr>
            </w:pPr>
            <w:r w:rsidRPr="00100172">
              <w:rPr>
                <w:rFonts w:ascii="Arial" w:hAnsi="Arial" w:cs="Arial"/>
                <w:b/>
                <w:bCs/>
                <w:sz w:val="20"/>
                <w:szCs w:val="20"/>
              </w:rPr>
              <w:t>18.587.981</w:t>
            </w:r>
          </w:p>
        </w:tc>
      </w:tr>
      <w:tr w:rsidR="007F20BC" w:rsidRPr="00100172" w14:paraId="4A33B6AB" w14:textId="77777777">
        <w:tblPrEx>
          <w:tblCellMar>
            <w:top w:w="0" w:type="dxa"/>
            <w:left w:w="0" w:type="dxa"/>
            <w:bottom w:w="0" w:type="dxa"/>
            <w:right w:w="0" w:type="dxa"/>
          </w:tblCellMar>
        </w:tblPrEx>
        <w:tc>
          <w:tcPr>
            <w:tcW w:w="1198" w:type="pct"/>
            <w:tcBorders>
              <w:top w:val="single" w:sz="2" w:space="0" w:color="auto"/>
              <w:left w:val="single" w:sz="2" w:space="0" w:color="auto"/>
              <w:bottom w:val="single" w:sz="2" w:space="0" w:color="auto"/>
              <w:right w:val="single" w:sz="2" w:space="0" w:color="auto"/>
            </w:tcBorders>
            <w:vAlign w:val="center"/>
          </w:tcPr>
          <w:p w14:paraId="55B5D345"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Nhà ở xã hội</w:t>
            </w:r>
          </w:p>
        </w:tc>
        <w:tc>
          <w:tcPr>
            <w:tcW w:w="765" w:type="pct"/>
            <w:tcBorders>
              <w:top w:val="single" w:sz="2" w:space="0" w:color="auto"/>
              <w:left w:val="single" w:sz="2" w:space="0" w:color="auto"/>
              <w:bottom w:val="single" w:sz="2" w:space="0" w:color="auto"/>
              <w:right w:val="single" w:sz="2" w:space="0" w:color="auto"/>
            </w:tcBorders>
            <w:vAlign w:val="center"/>
          </w:tcPr>
          <w:p w14:paraId="3B76DB34"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1.500.000</w:t>
            </w:r>
          </w:p>
        </w:tc>
        <w:tc>
          <w:tcPr>
            <w:tcW w:w="740" w:type="pct"/>
            <w:tcBorders>
              <w:top w:val="single" w:sz="2" w:space="0" w:color="auto"/>
              <w:left w:val="single" w:sz="2" w:space="0" w:color="auto"/>
              <w:bottom w:val="single" w:sz="2" w:space="0" w:color="auto"/>
              <w:right w:val="single" w:sz="2" w:space="0" w:color="auto"/>
            </w:tcBorders>
            <w:vAlign w:val="center"/>
          </w:tcPr>
          <w:p w14:paraId="59C42B43"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278.558</w:t>
            </w:r>
          </w:p>
        </w:tc>
        <w:tc>
          <w:tcPr>
            <w:tcW w:w="670" w:type="pct"/>
            <w:tcBorders>
              <w:top w:val="single" w:sz="2" w:space="0" w:color="auto"/>
              <w:left w:val="single" w:sz="2" w:space="0" w:color="auto"/>
              <w:bottom w:val="single" w:sz="2" w:space="0" w:color="auto"/>
              <w:right w:val="single" w:sz="2" w:space="0" w:color="auto"/>
            </w:tcBorders>
            <w:vAlign w:val="center"/>
          </w:tcPr>
          <w:p w14:paraId="55BC8D38"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1</w:t>
            </w:r>
            <w:r w:rsidR="00C31A3E" w:rsidRPr="00100172">
              <w:rPr>
                <w:rFonts w:ascii="Arial" w:hAnsi="Arial" w:cs="Arial"/>
                <w:sz w:val="20"/>
                <w:szCs w:val="20"/>
                <w:lang w:val="en-US"/>
              </w:rPr>
              <w:t>.</w:t>
            </w:r>
            <w:r w:rsidRPr="00100172">
              <w:rPr>
                <w:rFonts w:ascii="Arial" w:hAnsi="Arial" w:cs="Arial"/>
                <w:sz w:val="20"/>
                <w:szCs w:val="20"/>
              </w:rPr>
              <w:t>221.442</w:t>
            </w:r>
          </w:p>
        </w:tc>
        <w:tc>
          <w:tcPr>
            <w:tcW w:w="753" w:type="pct"/>
            <w:tcBorders>
              <w:top w:val="single" w:sz="2" w:space="0" w:color="auto"/>
              <w:left w:val="single" w:sz="2" w:space="0" w:color="auto"/>
              <w:bottom w:val="single" w:sz="2" w:space="0" w:color="auto"/>
              <w:right w:val="single" w:sz="2" w:space="0" w:color="auto"/>
            </w:tcBorders>
            <w:vAlign w:val="center"/>
          </w:tcPr>
          <w:p w14:paraId="3D827C0E"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1.078.558</w:t>
            </w:r>
          </w:p>
        </w:tc>
        <w:tc>
          <w:tcPr>
            <w:tcW w:w="874" w:type="pct"/>
            <w:tcBorders>
              <w:top w:val="single" w:sz="2" w:space="0" w:color="auto"/>
              <w:left w:val="single" w:sz="2" w:space="0" w:color="auto"/>
              <w:bottom w:val="single" w:sz="2" w:space="0" w:color="auto"/>
              <w:right w:val="single" w:sz="2" w:space="0" w:color="auto"/>
            </w:tcBorders>
            <w:vAlign w:val="center"/>
          </w:tcPr>
          <w:p w14:paraId="51DDEF57" w14:textId="77777777" w:rsidR="007F20BC" w:rsidRPr="00100172" w:rsidRDefault="007F20BC" w:rsidP="00100172">
            <w:pPr>
              <w:spacing w:before="120"/>
              <w:jc w:val="right"/>
              <w:rPr>
                <w:rFonts w:ascii="Arial" w:hAnsi="Arial" w:cs="Arial"/>
                <w:b/>
                <w:bCs/>
                <w:sz w:val="20"/>
                <w:szCs w:val="20"/>
              </w:rPr>
            </w:pPr>
            <w:r w:rsidRPr="00100172">
              <w:rPr>
                <w:rFonts w:ascii="Arial" w:hAnsi="Arial" w:cs="Arial"/>
                <w:b/>
                <w:bCs/>
                <w:sz w:val="20"/>
                <w:szCs w:val="20"/>
              </w:rPr>
              <w:t>2</w:t>
            </w:r>
            <w:r w:rsidR="00C31A3E" w:rsidRPr="00100172">
              <w:rPr>
                <w:rFonts w:ascii="Arial" w:hAnsi="Arial" w:cs="Arial"/>
                <w:b/>
                <w:bCs/>
                <w:sz w:val="20"/>
                <w:szCs w:val="20"/>
                <w:lang w:val="en-US"/>
              </w:rPr>
              <w:t>.3</w:t>
            </w:r>
            <w:r w:rsidRPr="00100172">
              <w:rPr>
                <w:rFonts w:ascii="Arial" w:hAnsi="Arial" w:cs="Arial"/>
                <w:b/>
                <w:bCs/>
                <w:sz w:val="20"/>
                <w:szCs w:val="20"/>
              </w:rPr>
              <w:t>00.000</w:t>
            </w:r>
          </w:p>
        </w:tc>
      </w:tr>
      <w:tr w:rsidR="007F20BC" w:rsidRPr="00100172" w14:paraId="1E372D4F" w14:textId="77777777">
        <w:tblPrEx>
          <w:tblCellMar>
            <w:top w:w="0" w:type="dxa"/>
            <w:left w:w="0" w:type="dxa"/>
            <w:bottom w:w="0" w:type="dxa"/>
            <w:right w:w="0" w:type="dxa"/>
          </w:tblCellMar>
        </w:tblPrEx>
        <w:tc>
          <w:tcPr>
            <w:tcW w:w="1198" w:type="pct"/>
            <w:tcBorders>
              <w:top w:val="single" w:sz="2" w:space="0" w:color="auto"/>
              <w:left w:val="single" w:sz="2" w:space="0" w:color="auto"/>
              <w:bottom w:val="single" w:sz="2" w:space="0" w:color="auto"/>
              <w:right w:val="single" w:sz="2" w:space="0" w:color="auto"/>
            </w:tcBorders>
            <w:vAlign w:val="center"/>
          </w:tcPr>
          <w:p w14:paraId="3CF3A4B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Cải tạo chung cư cũ</w:t>
            </w:r>
          </w:p>
        </w:tc>
        <w:tc>
          <w:tcPr>
            <w:tcW w:w="765" w:type="pct"/>
            <w:tcBorders>
              <w:top w:val="single" w:sz="2" w:space="0" w:color="auto"/>
              <w:left w:val="single" w:sz="2" w:space="0" w:color="auto"/>
              <w:bottom w:val="single" w:sz="2" w:space="0" w:color="auto"/>
              <w:right w:val="single" w:sz="2" w:space="0" w:color="auto"/>
            </w:tcBorders>
            <w:vAlign w:val="center"/>
          </w:tcPr>
          <w:p w14:paraId="6A02340D"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396.830</w:t>
            </w:r>
          </w:p>
        </w:tc>
        <w:tc>
          <w:tcPr>
            <w:tcW w:w="740" w:type="pct"/>
            <w:tcBorders>
              <w:top w:val="single" w:sz="2" w:space="0" w:color="auto"/>
              <w:left w:val="single" w:sz="2" w:space="0" w:color="auto"/>
              <w:bottom w:val="single" w:sz="2" w:space="0" w:color="auto"/>
              <w:right w:val="single" w:sz="2" w:space="0" w:color="auto"/>
            </w:tcBorders>
            <w:vAlign w:val="center"/>
          </w:tcPr>
          <w:p w14:paraId="7193CC6F" w14:textId="77777777" w:rsidR="007F20BC" w:rsidRPr="00100172" w:rsidRDefault="007F20BC" w:rsidP="00100172">
            <w:pPr>
              <w:spacing w:before="120"/>
              <w:jc w:val="right"/>
              <w:rPr>
                <w:rFonts w:ascii="Arial" w:hAnsi="Arial" w:cs="Arial"/>
                <w:sz w:val="20"/>
                <w:szCs w:val="20"/>
              </w:rPr>
            </w:pPr>
          </w:p>
        </w:tc>
        <w:tc>
          <w:tcPr>
            <w:tcW w:w="670" w:type="pct"/>
            <w:tcBorders>
              <w:top w:val="single" w:sz="2" w:space="0" w:color="auto"/>
              <w:left w:val="single" w:sz="2" w:space="0" w:color="auto"/>
              <w:bottom w:val="single" w:sz="2" w:space="0" w:color="auto"/>
              <w:right w:val="single" w:sz="2" w:space="0" w:color="auto"/>
            </w:tcBorders>
            <w:vAlign w:val="center"/>
          </w:tcPr>
          <w:p w14:paraId="4E16A5E0"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396.830</w:t>
            </w:r>
          </w:p>
        </w:tc>
        <w:tc>
          <w:tcPr>
            <w:tcW w:w="753" w:type="pct"/>
            <w:tcBorders>
              <w:top w:val="single" w:sz="2" w:space="0" w:color="auto"/>
              <w:left w:val="single" w:sz="2" w:space="0" w:color="auto"/>
              <w:bottom w:val="single" w:sz="2" w:space="0" w:color="auto"/>
              <w:right w:val="single" w:sz="2" w:space="0" w:color="auto"/>
            </w:tcBorders>
            <w:vAlign w:val="center"/>
          </w:tcPr>
          <w:p w14:paraId="55E65D69" w14:textId="77777777" w:rsidR="007F20BC" w:rsidRPr="00100172" w:rsidRDefault="007F20BC" w:rsidP="00100172">
            <w:pPr>
              <w:spacing w:before="120"/>
              <w:jc w:val="right"/>
              <w:rPr>
                <w:rFonts w:ascii="Arial" w:hAnsi="Arial" w:cs="Arial"/>
                <w:sz w:val="20"/>
                <w:szCs w:val="20"/>
              </w:rPr>
            </w:pPr>
          </w:p>
        </w:tc>
        <w:tc>
          <w:tcPr>
            <w:tcW w:w="874" w:type="pct"/>
            <w:tcBorders>
              <w:top w:val="single" w:sz="2" w:space="0" w:color="auto"/>
              <w:left w:val="single" w:sz="2" w:space="0" w:color="auto"/>
              <w:bottom w:val="single" w:sz="2" w:space="0" w:color="auto"/>
              <w:right w:val="single" w:sz="2" w:space="0" w:color="auto"/>
            </w:tcBorders>
            <w:vAlign w:val="center"/>
          </w:tcPr>
          <w:p w14:paraId="019A7996" w14:textId="77777777" w:rsidR="007F20BC" w:rsidRPr="00100172" w:rsidRDefault="007F20BC" w:rsidP="00100172">
            <w:pPr>
              <w:spacing w:before="120"/>
              <w:jc w:val="right"/>
              <w:rPr>
                <w:rFonts w:ascii="Arial" w:hAnsi="Arial" w:cs="Arial"/>
                <w:b/>
                <w:bCs/>
                <w:sz w:val="20"/>
                <w:szCs w:val="20"/>
              </w:rPr>
            </w:pPr>
            <w:r w:rsidRPr="00100172">
              <w:rPr>
                <w:rFonts w:ascii="Arial" w:hAnsi="Arial" w:cs="Arial"/>
                <w:b/>
                <w:bCs/>
                <w:sz w:val="20"/>
                <w:szCs w:val="20"/>
              </w:rPr>
              <w:t>396.830</w:t>
            </w:r>
          </w:p>
        </w:tc>
      </w:tr>
      <w:tr w:rsidR="007F20BC" w:rsidRPr="00100172" w14:paraId="6F5554F5" w14:textId="77777777">
        <w:tblPrEx>
          <w:tblCellMar>
            <w:top w:w="0" w:type="dxa"/>
            <w:left w:w="0" w:type="dxa"/>
            <w:bottom w:w="0" w:type="dxa"/>
            <w:right w:w="0" w:type="dxa"/>
          </w:tblCellMar>
        </w:tblPrEx>
        <w:tc>
          <w:tcPr>
            <w:tcW w:w="1198" w:type="pct"/>
            <w:tcBorders>
              <w:top w:val="single" w:sz="2" w:space="0" w:color="auto"/>
              <w:left w:val="single" w:sz="2" w:space="0" w:color="auto"/>
              <w:bottom w:val="single" w:sz="2" w:space="0" w:color="auto"/>
              <w:right w:val="single" w:sz="2" w:space="0" w:color="auto"/>
            </w:tcBorders>
            <w:vAlign w:val="center"/>
          </w:tcPr>
          <w:p w14:paraId="45D203E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Nhà ở dân tự xây</w:t>
            </w:r>
          </w:p>
        </w:tc>
        <w:tc>
          <w:tcPr>
            <w:tcW w:w="765" w:type="pct"/>
            <w:tcBorders>
              <w:top w:val="single" w:sz="2" w:space="0" w:color="auto"/>
              <w:left w:val="single" w:sz="2" w:space="0" w:color="auto"/>
              <w:bottom w:val="single" w:sz="2" w:space="0" w:color="auto"/>
              <w:right w:val="single" w:sz="2" w:space="0" w:color="auto"/>
            </w:tcBorders>
            <w:vAlign w:val="center"/>
          </w:tcPr>
          <w:p w14:paraId="24ED3A02"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10.500.000</w:t>
            </w:r>
          </w:p>
        </w:tc>
        <w:tc>
          <w:tcPr>
            <w:tcW w:w="740" w:type="pct"/>
            <w:tcBorders>
              <w:top w:val="single" w:sz="2" w:space="0" w:color="auto"/>
              <w:left w:val="single" w:sz="2" w:space="0" w:color="auto"/>
              <w:bottom w:val="single" w:sz="2" w:space="0" w:color="auto"/>
              <w:right w:val="single" w:sz="2" w:space="0" w:color="auto"/>
            </w:tcBorders>
            <w:vAlign w:val="center"/>
          </w:tcPr>
          <w:p w14:paraId="3BD7229D" w14:textId="77777777" w:rsidR="007F20BC" w:rsidRPr="00100172" w:rsidRDefault="007F20BC" w:rsidP="00100172">
            <w:pPr>
              <w:spacing w:before="120"/>
              <w:jc w:val="right"/>
              <w:rPr>
                <w:rFonts w:ascii="Arial" w:hAnsi="Arial" w:cs="Arial"/>
                <w:sz w:val="20"/>
                <w:szCs w:val="20"/>
              </w:rPr>
            </w:pPr>
          </w:p>
        </w:tc>
        <w:tc>
          <w:tcPr>
            <w:tcW w:w="670" w:type="pct"/>
            <w:tcBorders>
              <w:top w:val="single" w:sz="2" w:space="0" w:color="auto"/>
              <w:left w:val="single" w:sz="2" w:space="0" w:color="auto"/>
              <w:bottom w:val="single" w:sz="2" w:space="0" w:color="auto"/>
              <w:right w:val="single" w:sz="2" w:space="0" w:color="auto"/>
            </w:tcBorders>
            <w:vAlign w:val="center"/>
          </w:tcPr>
          <w:p w14:paraId="4757AA3D" w14:textId="77777777" w:rsidR="007F20BC" w:rsidRPr="00100172" w:rsidRDefault="007F20BC" w:rsidP="00100172">
            <w:pPr>
              <w:spacing w:before="120"/>
              <w:jc w:val="right"/>
              <w:rPr>
                <w:rFonts w:ascii="Arial" w:hAnsi="Arial" w:cs="Arial"/>
                <w:sz w:val="20"/>
                <w:szCs w:val="20"/>
              </w:rPr>
            </w:pPr>
          </w:p>
        </w:tc>
        <w:tc>
          <w:tcPr>
            <w:tcW w:w="753" w:type="pct"/>
            <w:tcBorders>
              <w:top w:val="single" w:sz="2" w:space="0" w:color="auto"/>
              <w:left w:val="single" w:sz="2" w:space="0" w:color="auto"/>
              <w:bottom w:val="single" w:sz="2" w:space="0" w:color="auto"/>
              <w:right w:val="single" w:sz="2" w:space="0" w:color="auto"/>
            </w:tcBorders>
            <w:vAlign w:val="center"/>
          </w:tcPr>
          <w:p w14:paraId="092AD1C3" w14:textId="77777777" w:rsidR="007F20BC" w:rsidRPr="00100172" w:rsidRDefault="007F20BC" w:rsidP="00100172">
            <w:pPr>
              <w:spacing w:before="120"/>
              <w:jc w:val="right"/>
              <w:rPr>
                <w:rFonts w:ascii="Arial" w:hAnsi="Arial" w:cs="Arial"/>
                <w:sz w:val="20"/>
                <w:szCs w:val="20"/>
              </w:rPr>
            </w:pPr>
          </w:p>
        </w:tc>
        <w:tc>
          <w:tcPr>
            <w:tcW w:w="874" w:type="pct"/>
            <w:tcBorders>
              <w:top w:val="single" w:sz="2" w:space="0" w:color="auto"/>
              <w:left w:val="single" w:sz="2" w:space="0" w:color="auto"/>
              <w:bottom w:val="single" w:sz="2" w:space="0" w:color="auto"/>
              <w:right w:val="single" w:sz="2" w:space="0" w:color="auto"/>
            </w:tcBorders>
            <w:vAlign w:val="center"/>
          </w:tcPr>
          <w:p w14:paraId="4ABDD305" w14:textId="77777777" w:rsidR="007F20BC" w:rsidRPr="00100172" w:rsidRDefault="007F20BC" w:rsidP="00100172">
            <w:pPr>
              <w:spacing w:before="120"/>
              <w:jc w:val="right"/>
              <w:rPr>
                <w:rFonts w:ascii="Arial" w:hAnsi="Arial" w:cs="Arial"/>
                <w:sz w:val="20"/>
                <w:szCs w:val="20"/>
              </w:rPr>
            </w:pPr>
          </w:p>
        </w:tc>
      </w:tr>
    </w:tbl>
    <w:p w14:paraId="37A93BA8" w14:textId="77777777" w:rsidR="007F20BC" w:rsidRPr="00100172" w:rsidRDefault="00383932" w:rsidP="00100172">
      <w:pPr>
        <w:spacing w:before="120"/>
        <w:jc w:val="right"/>
        <w:rPr>
          <w:rFonts w:ascii="Arial" w:hAnsi="Arial" w:cs="Arial"/>
          <w:i/>
          <w:iCs/>
          <w:sz w:val="20"/>
          <w:szCs w:val="20"/>
        </w:rPr>
      </w:pPr>
      <w:r w:rsidRPr="00100172">
        <w:rPr>
          <w:rFonts w:ascii="Arial" w:hAnsi="Arial" w:cs="Arial"/>
          <w:i/>
          <w:iCs/>
          <w:sz w:val="20"/>
          <w:szCs w:val="20"/>
        </w:rPr>
        <w:t>Đơn vị tính</w:t>
      </w:r>
      <w:r w:rsidR="007F20BC" w:rsidRPr="00100172">
        <w:rPr>
          <w:rFonts w:ascii="Arial" w:hAnsi="Arial" w:cs="Arial"/>
          <w:i/>
          <w:iCs/>
          <w:sz w:val="20"/>
          <w:szCs w:val="20"/>
        </w:rPr>
        <w:t xml:space="preserve">: </w:t>
      </w:r>
      <w:r w:rsidRPr="00100172">
        <w:rPr>
          <w:rFonts w:ascii="Arial" w:hAnsi="Arial" w:cs="Arial"/>
          <w:i/>
          <w:iCs/>
          <w:sz w:val="20"/>
          <w:szCs w:val="20"/>
        </w:rPr>
        <w:t>m</w:t>
      </w:r>
      <w:r w:rsidRPr="00100172">
        <w:rPr>
          <w:rFonts w:ascii="Arial" w:hAnsi="Arial" w:cs="Arial"/>
          <w:i/>
          <w:iCs/>
          <w:sz w:val="20"/>
          <w:szCs w:val="20"/>
          <w:vertAlign w:val="superscript"/>
        </w:rPr>
        <w:t>2</w:t>
      </w:r>
      <w:r w:rsidR="007F20BC" w:rsidRPr="00100172">
        <w:rPr>
          <w:rFonts w:ascii="Arial" w:hAnsi="Arial" w:cs="Arial"/>
          <w:i/>
          <w:iCs/>
          <w:sz w:val="20"/>
          <w:szCs w:val="20"/>
        </w:rPr>
        <w:t xml:space="preserve"> sàn nhà ở</w:t>
      </w:r>
    </w:p>
    <w:p w14:paraId="7262713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Như vậy, nhu cầu đầu tư giai đoạn 2021-2025 bao gồm:</w:t>
      </w:r>
    </w:p>
    <w:p w14:paraId="459E85B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Dự án nhà ở thương mại: để đạt được mục tiêu 7,57 triệu </w:t>
      </w:r>
      <w:r w:rsidR="00383932" w:rsidRPr="00100172">
        <w:rPr>
          <w:rFonts w:ascii="Arial" w:hAnsi="Arial" w:cs="Arial"/>
          <w:sz w:val="20"/>
          <w:szCs w:val="20"/>
        </w:rPr>
        <w:t>m2</w:t>
      </w:r>
      <w:r w:rsidRPr="00100172">
        <w:rPr>
          <w:rFonts w:ascii="Arial" w:hAnsi="Arial" w:cs="Arial"/>
          <w:sz w:val="20"/>
          <w:szCs w:val="20"/>
        </w:rPr>
        <w:t xml:space="preserve"> sàn, tương ứng</w:t>
      </w:r>
      <w:r w:rsidR="00C31A3E" w:rsidRPr="00100172">
        <w:rPr>
          <w:rFonts w:ascii="Arial" w:hAnsi="Arial" w:cs="Arial"/>
          <w:sz w:val="20"/>
          <w:szCs w:val="20"/>
          <w:lang w:val="en-US"/>
        </w:rPr>
        <w:t xml:space="preserve"> </w:t>
      </w:r>
      <w:r w:rsidRPr="00100172">
        <w:rPr>
          <w:rFonts w:ascii="Arial" w:hAnsi="Arial" w:cs="Arial"/>
          <w:sz w:val="20"/>
          <w:szCs w:val="20"/>
        </w:rPr>
        <w:t xml:space="preserve">với khoảng 30 nghìn căn nhà ở thương mại giai đoạn 2021-2025 và có sự chuẩn bị cho sản phẩm hoàn thành giai đoạn 2026-2030, cần mời gọi đầu tư khoảng 18,6 triệu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nhà ở thương mại.</w:t>
      </w:r>
    </w:p>
    <w:p w14:paraId="6D7C16BD"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Dự án nhà ở xã hội: để đạt được mục tiêu 1,5 triệu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tương ứng với khoảng 20,8 nghìn căn nhà ở xã hội giai đoạn 2021-2025 và có sự chuẩn bị cho sản phẩm hoàn thành giai đoạn 2026-2030, c</w:t>
      </w:r>
      <w:r w:rsidR="001E5B8A" w:rsidRPr="00100172">
        <w:rPr>
          <w:rFonts w:ascii="Arial" w:hAnsi="Arial" w:cs="Arial"/>
          <w:sz w:val="20"/>
          <w:szCs w:val="20"/>
          <w:lang w:val="en-US"/>
        </w:rPr>
        <w:t>ầ</w:t>
      </w:r>
      <w:r w:rsidRPr="00100172">
        <w:rPr>
          <w:rFonts w:ascii="Arial" w:hAnsi="Arial" w:cs="Arial"/>
          <w:sz w:val="20"/>
          <w:szCs w:val="20"/>
        </w:rPr>
        <w:t xml:space="preserve">n mời gọi đầu tư khoảng 2,3 triệu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w:t>
      </w:r>
      <w:r w:rsidR="00383932" w:rsidRPr="00100172">
        <w:rPr>
          <w:rFonts w:ascii="Arial" w:hAnsi="Arial" w:cs="Arial"/>
          <w:sz w:val="20"/>
          <w:szCs w:val="20"/>
        </w:rPr>
        <w:t>nhà ở</w:t>
      </w:r>
      <w:r w:rsidRPr="00100172">
        <w:rPr>
          <w:rFonts w:ascii="Arial" w:hAnsi="Arial" w:cs="Arial"/>
          <w:sz w:val="20"/>
          <w:szCs w:val="20"/>
        </w:rPr>
        <w:t xml:space="preserve"> xã hội.</w:t>
      </w:r>
    </w:p>
    <w:p w14:paraId="4C81546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Nhu cầu cải tạo chung cư cũ; 396 nghìn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00691921" w:rsidRPr="00100172">
        <w:rPr>
          <w:rFonts w:ascii="Arial" w:hAnsi="Arial" w:cs="Arial"/>
          <w:sz w:val="20"/>
          <w:szCs w:val="20"/>
        </w:rPr>
        <w:t xml:space="preserve"> sàn, tương </w:t>
      </w:r>
      <w:r w:rsidR="00691921" w:rsidRPr="00100172">
        <w:rPr>
          <w:rFonts w:ascii="Arial" w:hAnsi="Arial" w:cs="Arial"/>
          <w:sz w:val="20"/>
          <w:szCs w:val="20"/>
          <w:lang w:val="en-US"/>
        </w:rPr>
        <w:t>ứ</w:t>
      </w:r>
      <w:r w:rsidRPr="00100172">
        <w:rPr>
          <w:rFonts w:ascii="Arial" w:hAnsi="Arial" w:cs="Arial"/>
          <w:sz w:val="20"/>
          <w:szCs w:val="20"/>
        </w:rPr>
        <w:t>ng với khoảng 6 nghìn căn hộ.</w:t>
      </w:r>
    </w:p>
    <w:p w14:paraId="188F1A0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 Nhu cầu về </w:t>
      </w:r>
      <w:r w:rsidR="00383932" w:rsidRPr="00100172">
        <w:rPr>
          <w:rFonts w:ascii="Arial" w:hAnsi="Arial" w:cs="Arial"/>
          <w:sz w:val="20"/>
          <w:szCs w:val="20"/>
        </w:rPr>
        <w:t>nhà ở</w:t>
      </w:r>
      <w:r w:rsidRPr="00100172">
        <w:rPr>
          <w:rFonts w:ascii="Arial" w:hAnsi="Arial" w:cs="Arial"/>
          <w:sz w:val="20"/>
          <w:szCs w:val="20"/>
        </w:rPr>
        <w:t xml:space="preserve"> do hộ dân, cá nhân tự xây dựng là 10,5 triệu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tương ứng với khoảng 52 nghìn căn nhà.</w:t>
      </w:r>
    </w:p>
    <w:p w14:paraId="44E663F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Tổng hợp nhu cầu đầu tư giai đoạn 2026-2</w:t>
      </w:r>
      <w:r w:rsidR="001E5B8A" w:rsidRPr="00100172">
        <w:rPr>
          <w:rFonts w:ascii="Arial" w:hAnsi="Arial" w:cs="Arial"/>
          <w:sz w:val="20"/>
          <w:szCs w:val="20"/>
          <w:lang w:val="en-US"/>
        </w:rPr>
        <w:t>0</w:t>
      </w:r>
      <w:r w:rsidRPr="00100172">
        <w:rPr>
          <w:rFonts w:ascii="Arial" w:hAnsi="Arial" w:cs="Arial"/>
          <w:sz w:val="20"/>
          <w:szCs w:val="20"/>
        </w:rPr>
        <w:t>30: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054"/>
        <w:gridCol w:w="1444"/>
        <w:gridCol w:w="1264"/>
        <w:gridCol w:w="1280"/>
        <w:gridCol w:w="1264"/>
        <w:gridCol w:w="1328"/>
      </w:tblGrid>
      <w:tr w:rsidR="007F20BC" w:rsidRPr="00100172" w14:paraId="169BA1D6" w14:textId="77777777">
        <w:tblPrEx>
          <w:tblCellMar>
            <w:top w:w="0" w:type="dxa"/>
            <w:left w:w="0" w:type="dxa"/>
            <w:bottom w:w="0" w:type="dxa"/>
            <w:right w:w="0" w:type="dxa"/>
          </w:tblCellMar>
        </w:tblPrEx>
        <w:tc>
          <w:tcPr>
            <w:tcW w:w="1190" w:type="pct"/>
            <w:vMerge w:val="restart"/>
            <w:tcBorders>
              <w:top w:val="single" w:sz="2" w:space="0" w:color="auto"/>
              <w:left w:val="single" w:sz="2" w:space="0" w:color="auto"/>
              <w:bottom w:val="single" w:sz="2" w:space="0" w:color="auto"/>
              <w:right w:val="single" w:sz="2" w:space="0" w:color="auto"/>
            </w:tcBorders>
            <w:vAlign w:val="center"/>
          </w:tcPr>
          <w:p w14:paraId="5597053A"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D</w:t>
            </w:r>
            <w:r w:rsidR="00B14B09" w:rsidRPr="00100172">
              <w:rPr>
                <w:rFonts w:ascii="Arial" w:hAnsi="Arial" w:cs="Arial"/>
                <w:b/>
                <w:bCs/>
                <w:sz w:val="20"/>
                <w:szCs w:val="20"/>
                <w:lang w:val="en-US"/>
              </w:rPr>
              <w:t>i</w:t>
            </w:r>
            <w:r w:rsidRPr="00100172">
              <w:rPr>
                <w:rFonts w:ascii="Arial" w:hAnsi="Arial" w:cs="Arial"/>
                <w:b/>
                <w:bCs/>
                <w:sz w:val="20"/>
                <w:szCs w:val="20"/>
              </w:rPr>
              <w:t>ệ</w:t>
            </w:r>
            <w:r w:rsidR="001E5B8A" w:rsidRPr="00100172">
              <w:rPr>
                <w:rFonts w:ascii="Arial" w:hAnsi="Arial" w:cs="Arial"/>
                <w:b/>
                <w:bCs/>
                <w:sz w:val="20"/>
                <w:szCs w:val="20"/>
              </w:rPr>
              <w:t>n tích t</w:t>
            </w:r>
            <w:r w:rsidR="001E5B8A" w:rsidRPr="00100172">
              <w:rPr>
                <w:rFonts w:ascii="Arial" w:hAnsi="Arial" w:cs="Arial"/>
                <w:b/>
                <w:bCs/>
                <w:sz w:val="20"/>
                <w:szCs w:val="20"/>
                <w:lang w:val="en-US"/>
              </w:rPr>
              <w:t>ă</w:t>
            </w:r>
            <w:r w:rsidRPr="00100172">
              <w:rPr>
                <w:rFonts w:ascii="Arial" w:hAnsi="Arial" w:cs="Arial"/>
                <w:b/>
                <w:bCs/>
                <w:sz w:val="20"/>
                <w:szCs w:val="20"/>
              </w:rPr>
              <w:t>ng thêm theo loại nhà</w:t>
            </w:r>
          </w:p>
        </w:tc>
        <w:tc>
          <w:tcPr>
            <w:tcW w:w="836" w:type="pct"/>
            <w:vMerge w:val="restart"/>
            <w:tcBorders>
              <w:top w:val="single" w:sz="2" w:space="0" w:color="auto"/>
              <w:left w:val="single" w:sz="2" w:space="0" w:color="auto"/>
              <w:bottom w:val="single" w:sz="2" w:space="0" w:color="auto"/>
              <w:right w:val="single" w:sz="2" w:space="0" w:color="auto"/>
            </w:tcBorders>
            <w:vAlign w:val="center"/>
          </w:tcPr>
          <w:p w14:paraId="1DB068E0"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Diện tích nhà ở hoàn thành</w:t>
            </w:r>
          </w:p>
        </w:tc>
        <w:tc>
          <w:tcPr>
            <w:tcW w:w="1473" w:type="pct"/>
            <w:gridSpan w:val="2"/>
            <w:tcBorders>
              <w:top w:val="single" w:sz="2" w:space="0" w:color="auto"/>
              <w:left w:val="single" w:sz="2" w:space="0" w:color="auto"/>
              <w:bottom w:val="single" w:sz="2" w:space="0" w:color="auto"/>
              <w:right w:val="single" w:sz="2" w:space="0" w:color="auto"/>
            </w:tcBorders>
            <w:vAlign w:val="center"/>
          </w:tcPr>
          <w:p w14:paraId="13B414F2"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Trong đó</w:t>
            </w:r>
          </w:p>
        </w:tc>
        <w:tc>
          <w:tcPr>
            <w:tcW w:w="732" w:type="pct"/>
            <w:vMerge w:val="restart"/>
            <w:tcBorders>
              <w:top w:val="single" w:sz="2" w:space="0" w:color="auto"/>
              <w:left w:val="single" w:sz="2" w:space="0" w:color="auto"/>
              <w:bottom w:val="single" w:sz="2" w:space="0" w:color="auto"/>
              <w:right w:val="single" w:sz="2" w:space="0" w:color="auto"/>
            </w:tcBorders>
            <w:vAlign w:val="center"/>
          </w:tcPr>
          <w:p w14:paraId="7E944AE5"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M</w:t>
            </w:r>
            <w:r w:rsidR="00B14B09" w:rsidRPr="00100172">
              <w:rPr>
                <w:rFonts w:ascii="Arial" w:hAnsi="Arial" w:cs="Arial"/>
                <w:b/>
                <w:bCs/>
                <w:sz w:val="20"/>
                <w:szCs w:val="20"/>
                <w:lang w:val="en-US"/>
              </w:rPr>
              <w:t>ờ</w:t>
            </w:r>
            <w:r w:rsidRPr="00100172">
              <w:rPr>
                <w:rFonts w:ascii="Arial" w:hAnsi="Arial" w:cs="Arial"/>
                <w:b/>
                <w:bCs/>
                <w:sz w:val="20"/>
                <w:szCs w:val="20"/>
              </w:rPr>
              <w:t xml:space="preserve">i gọi đầu tư cho </w:t>
            </w:r>
            <w:r w:rsidR="00383932" w:rsidRPr="00100172">
              <w:rPr>
                <w:rFonts w:ascii="Arial" w:hAnsi="Arial" w:cs="Arial"/>
                <w:b/>
                <w:bCs/>
                <w:sz w:val="20"/>
                <w:szCs w:val="20"/>
              </w:rPr>
              <w:t>gia</w:t>
            </w:r>
            <w:r w:rsidR="00BF4B93" w:rsidRPr="00100172">
              <w:rPr>
                <w:rFonts w:ascii="Arial" w:hAnsi="Arial" w:cs="Arial"/>
                <w:b/>
                <w:bCs/>
                <w:sz w:val="20"/>
                <w:szCs w:val="20"/>
                <w:lang w:val="en-US"/>
              </w:rPr>
              <w:t>i</w:t>
            </w:r>
            <w:r w:rsidRPr="00100172">
              <w:rPr>
                <w:rFonts w:ascii="Arial" w:hAnsi="Arial" w:cs="Arial"/>
                <w:b/>
                <w:bCs/>
                <w:sz w:val="20"/>
                <w:szCs w:val="20"/>
              </w:rPr>
              <w:t xml:space="preserve"> đoạn 2031-2035</w:t>
            </w:r>
          </w:p>
        </w:tc>
        <w:tc>
          <w:tcPr>
            <w:tcW w:w="769" w:type="pct"/>
            <w:vMerge w:val="restart"/>
            <w:tcBorders>
              <w:top w:val="single" w:sz="2" w:space="0" w:color="auto"/>
              <w:left w:val="single" w:sz="2" w:space="0" w:color="auto"/>
              <w:bottom w:val="single" w:sz="2" w:space="0" w:color="auto"/>
              <w:right w:val="single" w:sz="2" w:space="0" w:color="auto"/>
            </w:tcBorders>
            <w:vAlign w:val="center"/>
          </w:tcPr>
          <w:p w14:paraId="1A0A423B"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Tổng diện tích cần mời gọi đầu tư</w:t>
            </w:r>
          </w:p>
        </w:tc>
      </w:tr>
      <w:tr w:rsidR="007F20BC" w:rsidRPr="00100172" w14:paraId="2C798F35" w14:textId="77777777">
        <w:tblPrEx>
          <w:tblCellMar>
            <w:top w:w="0" w:type="dxa"/>
            <w:left w:w="0" w:type="dxa"/>
            <w:bottom w:w="0" w:type="dxa"/>
            <w:right w:w="0" w:type="dxa"/>
          </w:tblCellMar>
        </w:tblPrEx>
        <w:tc>
          <w:tcPr>
            <w:tcW w:w="1190"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6B9C3E65" w14:textId="77777777" w:rsidR="007F20BC" w:rsidRPr="00100172" w:rsidRDefault="007F20BC" w:rsidP="00100172">
            <w:pPr>
              <w:spacing w:before="120"/>
              <w:jc w:val="center"/>
              <w:rPr>
                <w:rFonts w:ascii="Arial" w:hAnsi="Arial" w:cs="Arial"/>
                <w:b/>
                <w:bCs/>
                <w:sz w:val="20"/>
                <w:szCs w:val="20"/>
              </w:rPr>
            </w:pPr>
          </w:p>
        </w:tc>
        <w:tc>
          <w:tcPr>
            <w:tcW w:w="836"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6412969C" w14:textId="77777777" w:rsidR="007F20BC" w:rsidRPr="00100172" w:rsidRDefault="007F20BC" w:rsidP="00100172">
            <w:pPr>
              <w:spacing w:before="120"/>
              <w:jc w:val="center"/>
              <w:rPr>
                <w:rFonts w:ascii="Arial" w:hAnsi="Arial" w:cs="Arial"/>
                <w:b/>
                <w:bCs/>
                <w:sz w:val="20"/>
                <w:szCs w:val="20"/>
              </w:rPr>
            </w:pPr>
          </w:p>
        </w:tc>
        <w:tc>
          <w:tcPr>
            <w:tcW w:w="732" w:type="pct"/>
            <w:tcBorders>
              <w:top w:val="single" w:sz="2" w:space="0" w:color="auto"/>
              <w:left w:val="single" w:sz="2" w:space="0" w:color="auto"/>
              <w:bottom w:val="single" w:sz="2" w:space="0" w:color="auto"/>
              <w:right w:val="single" w:sz="2" w:space="0" w:color="auto"/>
            </w:tcBorders>
            <w:vAlign w:val="center"/>
          </w:tcPr>
          <w:p w14:paraId="3828CA7F"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Diện tích hoàn thành từ dự án đang triển khai</w:t>
            </w:r>
          </w:p>
        </w:tc>
        <w:tc>
          <w:tcPr>
            <w:tcW w:w="741" w:type="pct"/>
            <w:tcBorders>
              <w:top w:val="single" w:sz="2" w:space="0" w:color="auto"/>
              <w:left w:val="single" w:sz="2" w:space="0" w:color="auto"/>
              <w:bottom w:val="single" w:sz="2" w:space="0" w:color="auto"/>
              <w:right w:val="single" w:sz="2" w:space="0" w:color="auto"/>
            </w:tcBorders>
            <w:vAlign w:val="center"/>
          </w:tcPr>
          <w:p w14:paraId="0FED2C3A"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Diện tích hoàn thành từ mời gọi đầu tư dự án mới</w:t>
            </w:r>
          </w:p>
        </w:tc>
        <w:tc>
          <w:tcPr>
            <w:tcW w:w="732"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18C6687E" w14:textId="77777777" w:rsidR="007F20BC" w:rsidRPr="00100172" w:rsidRDefault="007F20BC" w:rsidP="00100172">
            <w:pPr>
              <w:spacing w:before="120"/>
              <w:jc w:val="center"/>
              <w:rPr>
                <w:rFonts w:ascii="Arial" w:hAnsi="Arial" w:cs="Arial"/>
                <w:b/>
                <w:bCs/>
                <w:sz w:val="20"/>
                <w:szCs w:val="20"/>
              </w:rPr>
            </w:pPr>
          </w:p>
        </w:tc>
        <w:tc>
          <w:tcPr>
            <w:tcW w:w="769"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0EA35ED3" w14:textId="77777777" w:rsidR="007F20BC" w:rsidRPr="00100172" w:rsidRDefault="007F20BC" w:rsidP="00100172">
            <w:pPr>
              <w:spacing w:before="120"/>
              <w:jc w:val="center"/>
              <w:rPr>
                <w:rFonts w:ascii="Arial" w:hAnsi="Arial" w:cs="Arial"/>
                <w:b/>
                <w:bCs/>
                <w:sz w:val="20"/>
                <w:szCs w:val="20"/>
              </w:rPr>
            </w:pPr>
          </w:p>
        </w:tc>
      </w:tr>
      <w:tr w:rsidR="007F20BC" w:rsidRPr="00100172" w14:paraId="245B032C" w14:textId="77777777">
        <w:tblPrEx>
          <w:tblCellMar>
            <w:top w:w="0" w:type="dxa"/>
            <w:left w:w="0" w:type="dxa"/>
            <w:bottom w:w="0" w:type="dxa"/>
            <w:right w:w="0" w:type="dxa"/>
          </w:tblCellMar>
        </w:tblPrEx>
        <w:tc>
          <w:tcPr>
            <w:tcW w:w="1190" w:type="pct"/>
            <w:tcBorders>
              <w:top w:val="single" w:sz="2" w:space="0" w:color="auto"/>
              <w:left w:val="single" w:sz="2" w:space="0" w:color="auto"/>
              <w:bottom w:val="single" w:sz="2" w:space="0" w:color="auto"/>
              <w:right w:val="single" w:sz="2" w:space="0" w:color="auto"/>
            </w:tcBorders>
            <w:vAlign w:val="center"/>
          </w:tcPr>
          <w:p w14:paraId="4E77B3D4"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w:t>
            </w:r>
          </w:p>
        </w:tc>
        <w:tc>
          <w:tcPr>
            <w:tcW w:w="836" w:type="pct"/>
            <w:tcBorders>
              <w:top w:val="single" w:sz="2" w:space="0" w:color="auto"/>
              <w:left w:val="single" w:sz="2" w:space="0" w:color="auto"/>
              <w:bottom w:val="single" w:sz="2" w:space="0" w:color="auto"/>
              <w:right w:val="single" w:sz="2" w:space="0" w:color="auto"/>
            </w:tcBorders>
            <w:vAlign w:val="center"/>
          </w:tcPr>
          <w:p w14:paraId="613AA21B"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w:t>
            </w:r>
          </w:p>
        </w:tc>
        <w:tc>
          <w:tcPr>
            <w:tcW w:w="732" w:type="pct"/>
            <w:tcBorders>
              <w:top w:val="single" w:sz="2" w:space="0" w:color="auto"/>
              <w:left w:val="single" w:sz="2" w:space="0" w:color="auto"/>
              <w:bottom w:val="single" w:sz="2" w:space="0" w:color="auto"/>
              <w:right w:val="single" w:sz="2" w:space="0" w:color="auto"/>
            </w:tcBorders>
            <w:vAlign w:val="center"/>
          </w:tcPr>
          <w:p w14:paraId="2169DAB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w:t>
            </w:r>
          </w:p>
        </w:tc>
        <w:tc>
          <w:tcPr>
            <w:tcW w:w="741" w:type="pct"/>
            <w:tcBorders>
              <w:top w:val="single" w:sz="2" w:space="0" w:color="auto"/>
              <w:left w:val="single" w:sz="2" w:space="0" w:color="auto"/>
              <w:bottom w:val="single" w:sz="2" w:space="0" w:color="auto"/>
              <w:right w:val="single" w:sz="2" w:space="0" w:color="auto"/>
            </w:tcBorders>
            <w:vAlign w:val="center"/>
          </w:tcPr>
          <w:p w14:paraId="74F7C649"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(4)</w:t>
            </w:r>
          </w:p>
        </w:tc>
        <w:tc>
          <w:tcPr>
            <w:tcW w:w="732" w:type="pct"/>
            <w:tcBorders>
              <w:top w:val="single" w:sz="2" w:space="0" w:color="auto"/>
              <w:left w:val="single" w:sz="2" w:space="0" w:color="auto"/>
              <w:bottom w:val="single" w:sz="2" w:space="0" w:color="auto"/>
              <w:right w:val="single" w:sz="2" w:space="0" w:color="auto"/>
            </w:tcBorders>
            <w:vAlign w:val="center"/>
          </w:tcPr>
          <w:p w14:paraId="607EE6B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(5)</w:t>
            </w:r>
          </w:p>
        </w:tc>
        <w:tc>
          <w:tcPr>
            <w:tcW w:w="769" w:type="pct"/>
            <w:tcBorders>
              <w:top w:val="single" w:sz="2" w:space="0" w:color="auto"/>
              <w:left w:val="single" w:sz="2" w:space="0" w:color="auto"/>
              <w:bottom w:val="single" w:sz="2" w:space="0" w:color="auto"/>
              <w:right w:val="single" w:sz="2" w:space="0" w:color="auto"/>
            </w:tcBorders>
            <w:vAlign w:val="center"/>
          </w:tcPr>
          <w:p w14:paraId="7F66C330" w14:textId="77777777" w:rsidR="007F20BC" w:rsidRPr="00100172" w:rsidRDefault="007A4371" w:rsidP="00100172">
            <w:pPr>
              <w:spacing w:before="120"/>
              <w:jc w:val="center"/>
              <w:rPr>
                <w:rFonts w:ascii="Arial" w:hAnsi="Arial" w:cs="Arial"/>
                <w:sz w:val="20"/>
                <w:szCs w:val="20"/>
                <w:lang w:val="en-US"/>
              </w:rPr>
            </w:pPr>
            <w:r w:rsidRPr="00100172">
              <w:rPr>
                <w:rFonts w:ascii="Arial" w:hAnsi="Arial" w:cs="Arial"/>
                <w:sz w:val="20"/>
                <w:szCs w:val="20"/>
                <w:lang w:val="en-US"/>
              </w:rPr>
              <w:t>(6)=(4)+(5)</w:t>
            </w:r>
          </w:p>
        </w:tc>
      </w:tr>
      <w:tr w:rsidR="007F20BC" w:rsidRPr="00100172" w14:paraId="11C3AFC9" w14:textId="77777777">
        <w:tblPrEx>
          <w:tblCellMar>
            <w:top w:w="0" w:type="dxa"/>
            <w:left w:w="0" w:type="dxa"/>
            <w:bottom w:w="0" w:type="dxa"/>
            <w:right w:w="0" w:type="dxa"/>
          </w:tblCellMar>
        </w:tblPrEx>
        <w:tc>
          <w:tcPr>
            <w:tcW w:w="1190" w:type="pct"/>
            <w:tcBorders>
              <w:top w:val="single" w:sz="2" w:space="0" w:color="auto"/>
              <w:left w:val="single" w:sz="2" w:space="0" w:color="auto"/>
              <w:bottom w:val="single" w:sz="2" w:space="0" w:color="auto"/>
              <w:right w:val="single" w:sz="2" w:space="0" w:color="auto"/>
            </w:tcBorders>
            <w:vAlign w:val="center"/>
          </w:tcPr>
          <w:p w14:paraId="529576D7"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 xml:space="preserve">Diện tích xây dựng </w:t>
            </w:r>
            <w:r w:rsidR="00383932" w:rsidRPr="00100172">
              <w:rPr>
                <w:rFonts w:ascii="Arial" w:hAnsi="Arial" w:cs="Arial"/>
                <w:b/>
                <w:bCs/>
                <w:sz w:val="20"/>
                <w:szCs w:val="20"/>
              </w:rPr>
              <w:t>mới</w:t>
            </w:r>
          </w:p>
        </w:tc>
        <w:tc>
          <w:tcPr>
            <w:tcW w:w="836" w:type="pct"/>
            <w:tcBorders>
              <w:top w:val="single" w:sz="2" w:space="0" w:color="auto"/>
              <w:left w:val="single" w:sz="2" w:space="0" w:color="auto"/>
              <w:bottom w:val="single" w:sz="2" w:space="0" w:color="auto"/>
              <w:right w:val="single" w:sz="2" w:space="0" w:color="auto"/>
            </w:tcBorders>
            <w:vAlign w:val="center"/>
          </w:tcPr>
          <w:p w14:paraId="4AFCF75D" w14:textId="77777777" w:rsidR="007F20BC" w:rsidRPr="00100172" w:rsidRDefault="007F20BC" w:rsidP="00100172">
            <w:pPr>
              <w:spacing w:before="120"/>
              <w:jc w:val="right"/>
              <w:rPr>
                <w:rFonts w:ascii="Arial" w:hAnsi="Arial" w:cs="Arial"/>
                <w:b/>
                <w:bCs/>
                <w:sz w:val="20"/>
                <w:szCs w:val="20"/>
              </w:rPr>
            </w:pPr>
            <w:r w:rsidRPr="00100172">
              <w:rPr>
                <w:rFonts w:ascii="Arial" w:hAnsi="Arial" w:cs="Arial"/>
                <w:b/>
                <w:bCs/>
                <w:sz w:val="20"/>
                <w:szCs w:val="20"/>
              </w:rPr>
              <w:t>38.172.993</w:t>
            </w:r>
          </w:p>
        </w:tc>
        <w:tc>
          <w:tcPr>
            <w:tcW w:w="732" w:type="pct"/>
            <w:tcBorders>
              <w:top w:val="single" w:sz="2" w:space="0" w:color="auto"/>
              <w:left w:val="single" w:sz="2" w:space="0" w:color="auto"/>
              <w:bottom w:val="single" w:sz="2" w:space="0" w:color="auto"/>
              <w:right w:val="single" w:sz="2" w:space="0" w:color="auto"/>
            </w:tcBorders>
            <w:vAlign w:val="center"/>
          </w:tcPr>
          <w:p w14:paraId="65AA7BC8" w14:textId="77777777" w:rsidR="007F20BC" w:rsidRPr="00100172" w:rsidRDefault="007F20BC" w:rsidP="00100172">
            <w:pPr>
              <w:spacing w:before="120"/>
              <w:jc w:val="right"/>
              <w:rPr>
                <w:rFonts w:ascii="Arial" w:hAnsi="Arial" w:cs="Arial"/>
                <w:b/>
                <w:bCs/>
                <w:sz w:val="20"/>
                <w:szCs w:val="20"/>
              </w:rPr>
            </w:pPr>
          </w:p>
        </w:tc>
        <w:tc>
          <w:tcPr>
            <w:tcW w:w="741" w:type="pct"/>
            <w:tcBorders>
              <w:top w:val="single" w:sz="2" w:space="0" w:color="auto"/>
              <w:left w:val="single" w:sz="2" w:space="0" w:color="auto"/>
              <w:bottom w:val="single" w:sz="2" w:space="0" w:color="auto"/>
              <w:right w:val="single" w:sz="2" w:space="0" w:color="auto"/>
            </w:tcBorders>
            <w:vAlign w:val="center"/>
          </w:tcPr>
          <w:p w14:paraId="585B8F0E" w14:textId="77777777" w:rsidR="007F20BC" w:rsidRPr="00100172" w:rsidRDefault="007F20BC" w:rsidP="00100172">
            <w:pPr>
              <w:spacing w:before="120"/>
              <w:jc w:val="right"/>
              <w:rPr>
                <w:rFonts w:ascii="Arial" w:hAnsi="Arial" w:cs="Arial"/>
                <w:b/>
                <w:bCs/>
                <w:sz w:val="20"/>
                <w:szCs w:val="20"/>
              </w:rPr>
            </w:pPr>
          </w:p>
        </w:tc>
        <w:tc>
          <w:tcPr>
            <w:tcW w:w="732" w:type="pct"/>
            <w:tcBorders>
              <w:top w:val="single" w:sz="2" w:space="0" w:color="auto"/>
              <w:left w:val="single" w:sz="2" w:space="0" w:color="auto"/>
              <w:bottom w:val="single" w:sz="2" w:space="0" w:color="auto"/>
              <w:right w:val="single" w:sz="2" w:space="0" w:color="auto"/>
            </w:tcBorders>
            <w:vAlign w:val="center"/>
          </w:tcPr>
          <w:p w14:paraId="4B8BFF66" w14:textId="77777777" w:rsidR="007F20BC" w:rsidRPr="00100172" w:rsidRDefault="007F20BC" w:rsidP="00100172">
            <w:pPr>
              <w:spacing w:before="120"/>
              <w:jc w:val="right"/>
              <w:rPr>
                <w:rFonts w:ascii="Arial" w:hAnsi="Arial" w:cs="Arial"/>
                <w:b/>
                <w:bCs/>
                <w:sz w:val="20"/>
                <w:szCs w:val="20"/>
              </w:rPr>
            </w:pPr>
          </w:p>
        </w:tc>
        <w:tc>
          <w:tcPr>
            <w:tcW w:w="769" w:type="pct"/>
            <w:tcBorders>
              <w:top w:val="single" w:sz="2" w:space="0" w:color="auto"/>
              <w:left w:val="single" w:sz="2" w:space="0" w:color="auto"/>
              <w:bottom w:val="single" w:sz="2" w:space="0" w:color="auto"/>
              <w:right w:val="single" w:sz="2" w:space="0" w:color="auto"/>
            </w:tcBorders>
            <w:vAlign w:val="center"/>
          </w:tcPr>
          <w:p w14:paraId="54D1DACC" w14:textId="77777777" w:rsidR="007F20BC" w:rsidRPr="00100172" w:rsidRDefault="007F20BC" w:rsidP="00100172">
            <w:pPr>
              <w:spacing w:before="120"/>
              <w:jc w:val="right"/>
              <w:rPr>
                <w:rFonts w:ascii="Arial" w:hAnsi="Arial" w:cs="Arial"/>
                <w:b/>
                <w:bCs/>
                <w:sz w:val="20"/>
                <w:szCs w:val="20"/>
              </w:rPr>
            </w:pPr>
            <w:r w:rsidRPr="00100172">
              <w:rPr>
                <w:rFonts w:ascii="Arial" w:hAnsi="Arial" w:cs="Arial"/>
                <w:b/>
                <w:bCs/>
                <w:sz w:val="20"/>
                <w:szCs w:val="20"/>
              </w:rPr>
              <w:t>31.925</w:t>
            </w:r>
            <w:r w:rsidR="007A4371" w:rsidRPr="00100172">
              <w:rPr>
                <w:rFonts w:ascii="Arial" w:hAnsi="Arial" w:cs="Arial"/>
                <w:b/>
                <w:bCs/>
                <w:sz w:val="20"/>
                <w:szCs w:val="20"/>
                <w:lang w:val="en-US"/>
              </w:rPr>
              <w:t>.</w:t>
            </w:r>
            <w:r w:rsidRPr="00100172">
              <w:rPr>
                <w:rFonts w:ascii="Arial" w:hAnsi="Arial" w:cs="Arial"/>
                <w:b/>
                <w:bCs/>
                <w:sz w:val="20"/>
                <w:szCs w:val="20"/>
              </w:rPr>
              <w:t>226</w:t>
            </w:r>
          </w:p>
        </w:tc>
      </w:tr>
      <w:tr w:rsidR="002F5BCD" w:rsidRPr="00100172" w14:paraId="59CCE309" w14:textId="77777777">
        <w:tblPrEx>
          <w:tblCellMar>
            <w:top w:w="0" w:type="dxa"/>
            <w:left w:w="0" w:type="dxa"/>
            <w:bottom w:w="0" w:type="dxa"/>
            <w:right w:w="0" w:type="dxa"/>
          </w:tblCellMar>
        </w:tblPrEx>
        <w:tc>
          <w:tcPr>
            <w:tcW w:w="1190" w:type="pct"/>
            <w:tcBorders>
              <w:top w:val="single" w:sz="2" w:space="0" w:color="auto"/>
              <w:left w:val="single" w:sz="2" w:space="0" w:color="auto"/>
              <w:bottom w:val="single" w:sz="2" w:space="0" w:color="auto"/>
              <w:right w:val="single" w:sz="2" w:space="0" w:color="auto"/>
            </w:tcBorders>
            <w:vAlign w:val="center"/>
          </w:tcPr>
          <w:p w14:paraId="1B3B662C" w14:textId="77777777" w:rsidR="002F5BCD" w:rsidRPr="00100172" w:rsidRDefault="002F5BCD" w:rsidP="00100172">
            <w:pPr>
              <w:spacing w:before="120"/>
              <w:rPr>
                <w:rFonts w:ascii="Arial" w:hAnsi="Arial" w:cs="Arial"/>
                <w:sz w:val="20"/>
                <w:szCs w:val="20"/>
              </w:rPr>
            </w:pPr>
            <w:r w:rsidRPr="00100172">
              <w:rPr>
                <w:rFonts w:ascii="Arial" w:hAnsi="Arial" w:cs="Arial"/>
                <w:sz w:val="20"/>
                <w:szCs w:val="20"/>
              </w:rPr>
              <w:t>Tro</w:t>
            </w:r>
            <w:r w:rsidRPr="00100172">
              <w:rPr>
                <w:rFonts w:ascii="Arial" w:hAnsi="Arial" w:cs="Arial"/>
                <w:sz w:val="20"/>
                <w:szCs w:val="20"/>
                <w:lang w:val="en-US"/>
              </w:rPr>
              <w:t>n</w:t>
            </w:r>
            <w:r w:rsidRPr="00100172">
              <w:rPr>
                <w:rFonts w:ascii="Arial" w:hAnsi="Arial" w:cs="Arial"/>
                <w:sz w:val="20"/>
                <w:szCs w:val="20"/>
              </w:rPr>
              <w:t xml:space="preserve">g đó, nhà </w:t>
            </w:r>
            <w:r w:rsidRPr="00100172">
              <w:rPr>
                <w:rFonts w:ascii="Arial" w:hAnsi="Arial" w:cs="Arial"/>
                <w:sz w:val="20"/>
                <w:szCs w:val="20"/>
                <w:lang w:val="en-US"/>
              </w:rPr>
              <w:t>ở</w:t>
            </w:r>
            <w:r w:rsidRPr="00100172">
              <w:rPr>
                <w:rFonts w:ascii="Arial" w:hAnsi="Arial" w:cs="Arial"/>
                <w:sz w:val="20"/>
                <w:szCs w:val="20"/>
              </w:rPr>
              <w:t xml:space="preserve"> thương mại</w:t>
            </w:r>
          </w:p>
        </w:tc>
        <w:tc>
          <w:tcPr>
            <w:tcW w:w="836" w:type="pct"/>
            <w:tcBorders>
              <w:top w:val="single" w:sz="2" w:space="0" w:color="auto"/>
              <w:left w:val="single" w:sz="2" w:space="0" w:color="auto"/>
              <w:bottom w:val="single" w:sz="2" w:space="0" w:color="auto"/>
              <w:right w:val="single" w:sz="2" w:space="0" w:color="auto"/>
            </w:tcBorders>
            <w:vAlign w:val="center"/>
          </w:tcPr>
          <w:p w14:paraId="50CB69A5" w14:textId="77777777" w:rsidR="002F5BCD" w:rsidRPr="00100172" w:rsidRDefault="002F5BCD" w:rsidP="00100172">
            <w:pPr>
              <w:spacing w:before="120"/>
              <w:jc w:val="right"/>
              <w:rPr>
                <w:rFonts w:ascii="Arial" w:hAnsi="Arial" w:cs="Arial"/>
                <w:sz w:val="20"/>
                <w:szCs w:val="20"/>
              </w:rPr>
            </w:pPr>
            <w:r w:rsidRPr="00100172">
              <w:rPr>
                <w:rFonts w:ascii="Arial" w:hAnsi="Arial" w:cs="Arial"/>
                <w:sz w:val="20"/>
                <w:szCs w:val="20"/>
              </w:rPr>
              <w:t>25.172.993</w:t>
            </w:r>
          </w:p>
        </w:tc>
        <w:tc>
          <w:tcPr>
            <w:tcW w:w="732" w:type="pct"/>
            <w:tcBorders>
              <w:top w:val="single" w:sz="2" w:space="0" w:color="auto"/>
              <w:left w:val="single" w:sz="2" w:space="0" w:color="auto"/>
              <w:bottom w:val="single" w:sz="2" w:space="0" w:color="auto"/>
              <w:right w:val="single" w:sz="2" w:space="0" w:color="auto"/>
            </w:tcBorders>
            <w:vAlign w:val="center"/>
          </w:tcPr>
          <w:p w14:paraId="26A0B99B" w14:textId="77777777" w:rsidR="002F5BCD" w:rsidRPr="00100172" w:rsidRDefault="002F5BCD" w:rsidP="00100172">
            <w:pPr>
              <w:spacing w:before="120"/>
              <w:jc w:val="right"/>
              <w:rPr>
                <w:rFonts w:ascii="Arial" w:hAnsi="Arial" w:cs="Arial"/>
                <w:sz w:val="20"/>
                <w:szCs w:val="20"/>
              </w:rPr>
            </w:pPr>
            <w:r w:rsidRPr="00100172">
              <w:rPr>
                <w:rFonts w:ascii="Arial" w:hAnsi="Arial" w:cs="Arial"/>
                <w:sz w:val="20"/>
                <w:szCs w:val="20"/>
              </w:rPr>
              <w:t>12</w:t>
            </w:r>
            <w:r w:rsidR="00B14B09" w:rsidRPr="00100172">
              <w:rPr>
                <w:rFonts w:ascii="Arial" w:hAnsi="Arial" w:cs="Arial"/>
                <w:sz w:val="20"/>
                <w:szCs w:val="20"/>
                <w:lang w:val="en-US"/>
              </w:rPr>
              <w:t>.</w:t>
            </w:r>
            <w:r w:rsidRPr="00100172">
              <w:rPr>
                <w:rFonts w:ascii="Arial" w:hAnsi="Arial" w:cs="Arial"/>
                <w:sz w:val="20"/>
                <w:szCs w:val="20"/>
              </w:rPr>
              <w:t>230.335</w:t>
            </w:r>
          </w:p>
        </w:tc>
        <w:tc>
          <w:tcPr>
            <w:tcW w:w="741" w:type="pct"/>
            <w:tcBorders>
              <w:top w:val="single" w:sz="2" w:space="0" w:color="auto"/>
              <w:left w:val="single" w:sz="2" w:space="0" w:color="auto"/>
              <w:bottom w:val="single" w:sz="2" w:space="0" w:color="auto"/>
              <w:right w:val="single" w:sz="2" w:space="0" w:color="auto"/>
            </w:tcBorders>
            <w:vAlign w:val="center"/>
          </w:tcPr>
          <w:p w14:paraId="7EFD40E7" w14:textId="77777777" w:rsidR="002F5BCD" w:rsidRPr="00100172" w:rsidRDefault="002F5BCD" w:rsidP="00100172">
            <w:pPr>
              <w:spacing w:before="120"/>
              <w:jc w:val="right"/>
              <w:rPr>
                <w:rFonts w:ascii="Arial" w:hAnsi="Arial" w:cs="Arial"/>
                <w:sz w:val="20"/>
                <w:szCs w:val="20"/>
              </w:rPr>
            </w:pPr>
            <w:r w:rsidRPr="00100172">
              <w:rPr>
                <w:rFonts w:ascii="Arial" w:hAnsi="Arial" w:cs="Arial"/>
                <w:sz w:val="20"/>
                <w:szCs w:val="20"/>
              </w:rPr>
              <w:t>12.411.028</w:t>
            </w:r>
          </w:p>
        </w:tc>
        <w:tc>
          <w:tcPr>
            <w:tcW w:w="732" w:type="pct"/>
            <w:tcBorders>
              <w:top w:val="single" w:sz="2" w:space="0" w:color="auto"/>
              <w:left w:val="single" w:sz="2" w:space="0" w:color="auto"/>
              <w:bottom w:val="single" w:sz="2" w:space="0" w:color="auto"/>
              <w:right w:val="single" w:sz="2" w:space="0" w:color="auto"/>
            </w:tcBorders>
            <w:vAlign w:val="center"/>
          </w:tcPr>
          <w:p w14:paraId="54AFD6B4" w14:textId="77777777" w:rsidR="002F5BCD" w:rsidRPr="00100172" w:rsidRDefault="002F5BCD" w:rsidP="00100172">
            <w:pPr>
              <w:spacing w:before="120"/>
              <w:jc w:val="right"/>
              <w:rPr>
                <w:rFonts w:ascii="Arial" w:hAnsi="Arial" w:cs="Arial"/>
                <w:sz w:val="20"/>
                <w:szCs w:val="20"/>
              </w:rPr>
            </w:pPr>
            <w:r w:rsidRPr="00100172">
              <w:rPr>
                <w:rFonts w:ascii="Arial" w:hAnsi="Arial" w:cs="Arial"/>
                <w:sz w:val="20"/>
                <w:szCs w:val="20"/>
              </w:rPr>
              <w:t>16.263</w:t>
            </w:r>
            <w:r w:rsidRPr="00100172">
              <w:rPr>
                <w:rFonts w:ascii="Arial" w:hAnsi="Arial" w:cs="Arial"/>
                <w:sz w:val="20"/>
                <w:szCs w:val="20"/>
                <w:lang w:val="en-US"/>
              </w:rPr>
              <w:t>.</w:t>
            </w:r>
            <w:r w:rsidRPr="00100172">
              <w:rPr>
                <w:rFonts w:ascii="Arial" w:hAnsi="Arial" w:cs="Arial"/>
                <w:sz w:val="20"/>
                <w:szCs w:val="20"/>
              </w:rPr>
              <w:t>299</w:t>
            </w:r>
          </w:p>
        </w:tc>
        <w:tc>
          <w:tcPr>
            <w:tcW w:w="769" w:type="pct"/>
            <w:tcBorders>
              <w:top w:val="single" w:sz="2" w:space="0" w:color="auto"/>
              <w:left w:val="single" w:sz="2" w:space="0" w:color="auto"/>
              <w:bottom w:val="single" w:sz="2" w:space="0" w:color="auto"/>
              <w:right w:val="single" w:sz="2" w:space="0" w:color="auto"/>
            </w:tcBorders>
            <w:vAlign w:val="center"/>
          </w:tcPr>
          <w:p w14:paraId="78CC89BC" w14:textId="77777777" w:rsidR="002F5BCD" w:rsidRPr="00100172" w:rsidRDefault="002F5BCD" w:rsidP="00100172">
            <w:pPr>
              <w:spacing w:before="120"/>
              <w:jc w:val="right"/>
              <w:rPr>
                <w:rFonts w:ascii="Arial" w:hAnsi="Arial" w:cs="Arial"/>
                <w:b/>
                <w:bCs/>
                <w:sz w:val="20"/>
                <w:szCs w:val="20"/>
              </w:rPr>
            </w:pPr>
            <w:r w:rsidRPr="00100172">
              <w:rPr>
                <w:rFonts w:ascii="Arial" w:hAnsi="Arial" w:cs="Arial"/>
                <w:b/>
                <w:bCs/>
                <w:sz w:val="20"/>
                <w:szCs w:val="20"/>
              </w:rPr>
              <w:t>28.674</w:t>
            </w:r>
            <w:r w:rsidRPr="00100172">
              <w:rPr>
                <w:rFonts w:ascii="Arial" w:hAnsi="Arial" w:cs="Arial"/>
                <w:b/>
                <w:bCs/>
                <w:sz w:val="20"/>
                <w:szCs w:val="20"/>
                <w:lang w:val="en-US"/>
              </w:rPr>
              <w:t>.</w:t>
            </w:r>
            <w:r w:rsidRPr="00100172">
              <w:rPr>
                <w:rFonts w:ascii="Arial" w:hAnsi="Arial" w:cs="Arial"/>
                <w:b/>
                <w:bCs/>
                <w:sz w:val="20"/>
                <w:szCs w:val="20"/>
              </w:rPr>
              <w:t>327</w:t>
            </w:r>
          </w:p>
        </w:tc>
      </w:tr>
      <w:tr w:rsidR="002F5BCD" w:rsidRPr="00100172" w14:paraId="159E9F0F" w14:textId="77777777">
        <w:tblPrEx>
          <w:tblCellMar>
            <w:top w:w="0" w:type="dxa"/>
            <w:left w:w="0" w:type="dxa"/>
            <w:bottom w:w="0" w:type="dxa"/>
            <w:right w:w="0" w:type="dxa"/>
          </w:tblCellMar>
        </w:tblPrEx>
        <w:tc>
          <w:tcPr>
            <w:tcW w:w="1190" w:type="pct"/>
            <w:tcBorders>
              <w:top w:val="single" w:sz="2" w:space="0" w:color="auto"/>
              <w:left w:val="single" w:sz="2" w:space="0" w:color="auto"/>
              <w:bottom w:val="single" w:sz="2" w:space="0" w:color="auto"/>
              <w:right w:val="single" w:sz="2" w:space="0" w:color="auto"/>
            </w:tcBorders>
            <w:vAlign w:val="center"/>
          </w:tcPr>
          <w:p w14:paraId="242EC649" w14:textId="77777777" w:rsidR="002F5BCD" w:rsidRPr="00100172" w:rsidRDefault="002F5BCD" w:rsidP="00100172">
            <w:pPr>
              <w:spacing w:before="120"/>
              <w:rPr>
                <w:rFonts w:ascii="Arial" w:hAnsi="Arial" w:cs="Arial"/>
                <w:sz w:val="20"/>
                <w:szCs w:val="20"/>
                <w:lang w:val="en-US"/>
              </w:rPr>
            </w:pPr>
            <w:r w:rsidRPr="00100172">
              <w:rPr>
                <w:rFonts w:ascii="Arial" w:hAnsi="Arial" w:cs="Arial"/>
                <w:sz w:val="20"/>
                <w:szCs w:val="20"/>
              </w:rPr>
              <w:t>Nhà ở xã hộ</w:t>
            </w:r>
            <w:r w:rsidRPr="00100172">
              <w:rPr>
                <w:rFonts w:ascii="Arial" w:hAnsi="Arial" w:cs="Arial"/>
                <w:sz w:val="20"/>
                <w:szCs w:val="20"/>
                <w:lang w:val="en-US"/>
              </w:rPr>
              <w:t>i</w:t>
            </w:r>
          </w:p>
        </w:tc>
        <w:tc>
          <w:tcPr>
            <w:tcW w:w="836" w:type="pct"/>
            <w:tcBorders>
              <w:top w:val="single" w:sz="2" w:space="0" w:color="auto"/>
              <w:left w:val="single" w:sz="2" w:space="0" w:color="auto"/>
              <w:bottom w:val="single" w:sz="2" w:space="0" w:color="auto"/>
              <w:right w:val="single" w:sz="2" w:space="0" w:color="auto"/>
            </w:tcBorders>
            <w:vAlign w:val="center"/>
          </w:tcPr>
          <w:p w14:paraId="31799538" w14:textId="77777777" w:rsidR="002F5BCD" w:rsidRPr="00100172" w:rsidRDefault="002F5BCD" w:rsidP="00100172">
            <w:pPr>
              <w:spacing w:before="120"/>
              <w:jc w:val="right"/>
              <w:rPr>
                <w:rFonts w:ascii="Arial" w:hAnsi="Arial" w:cs="Arial"/>
                <w:sz w:val="20"/>
                <w:szCs w:val="20"/>
              </w:rPr>
            </w:pPr>
            <w:r w:rsidRPr="00100172">
              <w:rPr>
                <w:rFonts w:ascii="Arial" w:hAnsi="Arial" w:cs="Arial"/>
                <w:sz w:val="20"/>
                <w:szCs w:val="20"/>
              </w:rPr>
              <w:t>2.000.000</w:t>
            </w:r>
          </w:p>
        </w:tc>
        <w:tc>
          <w:tcPr>
            <w:tcW w:w="732" w:type="pct"/>
            <w:tcBorders>
              <w:top w:val="single" w:sz="2" w:space="0" w:color="auto"/>
              <w:left w:val="single" w:sz="2" w:space="0" w:color="auto"/>
              <w:bottom w:val="single" w:sz="2" w:space="0" w:color="auto"/>
              <w:right w:val="single" w:sz="2" w:space="0" w:color="auto"/>
            </w:tcBorders>
            <w:vAlign w:val="center"/>
          </w:tcPr>
          <w:p w14:paraId="205E4FC0" w14:textId="77777777" w:rsidR="002F5BCD" w:rsidRPr="00100172" w:rsidRDefault="002F5BCD" w:rsidP="00100172">
            <w:pPr>
              <w:spacing w:before="120"/>
              <w:jc w:val="right"/>
              <w:rPr>
                <w:rFonts w:ascii="Arial" w:hAnsi="Arial" w:cs="Arial"/>
                <w:sz w:val="20"/>
                <w:szCs w:val="20"/>
              </w:rPr>
            </w:pPr>
            <w:r w:rsidRPr="00100172">
              <w:rPr>
                <w:rFonts w:ascii="Arial" w:hAnsi="Arial" w:cs="Arial"/>
                <w:sz w:val="20"/>
                <w:szCs w:val="20"/>
              </w:rPr>
              <w:t>575.000</w:t>
            </w:r>
          </w:p>
        </w:tc>
        <w:tc>
          <w:tcPr>
            <w:tcW w:w="741" w:type="pct"/>
            <w:tcBorders>
              <w:top w:val="single" w:sz="2" w:space="0" w:color="auto"/>
              <w:left w:val="single" w:sz="2" w:space="0" w:color="auto"/>
              <w:bottom w:val="single" w:sz="2" w:space="0" w:color="auto"/>
              <w:right w:val="single" w:sz="2" w:space="0" w:color="auto"/>
            </w:tcBorders>
            <w:vAlign w:val="center"/>
          </w:tcPr>
          <w:p w14:paraId="5D263A63" w14:textId="77777777" w:rsidR="002F5BCD" w:rsidRPr="00100172" w:rsidRDefault="002F5BCD" w:rsidP="00100172">
            <w:pPr>
              <w:spacing w:before="120"/>
              <w:jc w:val="right"/>
              <w:rPr>
                <w:rFonts w:ascii="Arial" w:hAnsi="Arial" w:cs="Arial"/>
                <w:sz w:val="20"/>
                <w:szCs w:val="20"/>
              </w:rPr>
            </w:pPr>
            <w:r w:rsidRPr="00100172">
              <w:rPr>
                <w:rFonts w:ascii="Arial" w:hAnsi="Arial" w:cs="Arial"/>
                <w:sz w:val="20"/>
                <w:szCs w:val="20"/>
              </w:rPr>
              <w:t>1.425.000</w:t>
            </w:r>
          </w:p>
        </w:tc>
        <w:tc>
          <w:tcPr>
            <w:tcW w:w="732" w:type="pct"/>
            <w:tcBorders>
              <w:top w:val="single" w:sz="2" w:space="0" w:color="auto"/>
              <w:left w:val="single" w:sz="2" w:space="0" w:color="auto"/>
              <w:bottom w:val="single" w:sz="2" w:space="0" w:color="auto"/>
              <w:right w:val="single" w:sz="2" w:space="0" w:color="auto"/>
            </w:tcBorders>
            <w:vAlign w:val="center"/>
          </w:tcPr>
          <w:p w14:paraId="1E9AC64D" w14:textId="77777777" w:rsidR="002F5BCD" w:rsidRPr="00100172" w:rsidRDefault="002F5BCD" w:rsidP="00100172">
            <w:pPr>
              <w:spacing w:before="120"/>
              <w:jc w:val="right"/>
              <w:rPr>
                <w:rFonts w:ascii="Arial" w:hAnsi="Arial" w:cs="Arial"/>
                <w:sz w:val="20"/>
                <w:szCs w:val="20"/>
              </w:rPr>
            </w:pPr>
            <w:r w:rsidRPr="00100172">
              <w:rPr>
                <w:rFonts w:ascii="Arial" w:hAnsi="Arial" w:cs="Arial"/>
                <w:sz w:val="20"/>
                <w:szCs w:val="20"/>
              </w:rPr>
              <w:t>1</w:t>
            </w:r>
            <w:r w:rsidRPr="00100172">
              <w:rPr>
                <w:rFonts w:ascii="Arial" w:hAnsi="Arial" w:cs="Arial"/>
                <w:sz w:val="20"/>
                <w:szCs w:val="20"/>
                <w:lang w:val="en-US"/>
              </w:rPr>
              <w:t>.</w:t>
            </w:r>
            <w:r w:rsidRPr="00100172">
              <w:rPr>
                <w:rFonts w:ascii="Arial" w:hAnsi="Arial" w:cs="Arial"/>
                <w:sz w:val="20"/>
                <w:szCs w:val="20"/>
              </w:rPr>
              <w:t>294.269</w:t>
            </w:r>
          </w:p>
        </w:tc>
        <w:tc>
          <w:tcPr>
            <w:tcW w:w="769" w:type="pct"/>
            <w:tcBorders>
              <w:top w:val="single" w:sz="2" w:space="0" w:color="auto"/>
              <w:left w:val="single" w:sz="2" w:space="0" w:color="auto"/>
              <w:bottom w:val="single" w:sz="2" w:space="0" w:color="auto"/>
              <w:right w:val="single" w:sz="2" w:space="0" w:color="auto"/>
            </w:tcBorders>
            <w:vAlign w:val="center"/>
          </w:tcPr>
          <w:p w14:paraId="32B645C0" w14:textId="77777777" w:rsidR="002F5BCD" w:rsidRPr="00100172" w:rsidRDefault="002F5BCD" w:rsidP="00100172">
            <w:pPr>
              <w:spacing w:before="120"/>
              <w:jc w:val="right"/>
              <w:rPr>
                <w:rFonts w:ascii="Arial" w:hAnsi="Arial" w:cs="Arial"/>
                <w:b/>
                <w:bCs/>
                <w:sz w:val="20"/>
                <w:szCs w:val="20"/>
              </w:rPr>
            </w:pPr>
            <w:r w:rsidRPr="00100172">
              <w:rPr>
                <w:rFonts w:ascii="Arial" w:hAnsi="Arial" w:cs="Arial"/>
                <w:b/>
                <w:bCs/>
                <w:sz w:val="20"/>
                <w:szCs w:val="20"/>
              </w:rPr>
              <w:t>2.719</w:t>
            </w:r>
            <w:r w:rsidRPr="00100172">
              <w:rPr>
                <w:rFonts w:ascii="Arial" w:hAnsi="Arial" w:cs="Arial"/>
                <w:b/>
                <w:bCs/>
                <w:sz w:val="20"/>
                <w:szCs w:val="20"/>
                <w:lang w:val="en-US"/>
              </w:rPr>
              <w:t>.</w:t>
            </w:r>
            <w:r w:rsidRPr="00100172">
              <w:rPr>
                <w:rFonts w:ascii="Arial" w:hAnsi="Arial" w:cs="Arial"/>
                <w:b/>
                <w:bCs/>
                <w:sz w:val="20"/>
                <w:szCs w:val="20"/>
              </w:rPr>
              <w:t>269</w:t>
            </w:r>
          </w:p>
        </w:tc>
      </w:tr>
      <w:tr w:rsidR="002F5BCD" w:rsidRPr="00100172" w14:paraId="6F3B21CF" w14:textId="77777777">
        <w:tblPrEx>
          <w:tblCellMar>
            <w:top w:w="0" w:type="dxa"/>
            <w:left w:w="0" w:type="dxa"/>
            <w:bottom w:w="0" w:type="dxa"/>
            <w:right w:w="0" w:type="dxa"/>
          </w:tblCellMar>
        </w:tblPrEx>
        <w:tc>
          <w:tcPr>
            <w:tcW w:w="1190" w:type="pct"/>
            <w:tcBorders>
              <w:top w:val="single" w:sz="2" w:space="0" w:color="auto"/>
              <w:left w:val="single" w:sz="2" w:space="0" w:color="auto"/>
              <w:bottom w:val="single" w:sz="2" w:space="0" w:color="auto"/>
              <w:right w:val="single" w:sz="2" w:space="0" w:color="auto"/>
            </w:tcBorders>
            <w:vAlign w:val="center"/>
          </w:tcPr>
          <w:p w14:paraId="0148C0CB" w14:textId="77777777" w:rsidR="002F5BCD" w:rsidRPr="00100172" w:rsidRDefault="002F5BCD" w:rsidP="00100172">
            <w:pPr>
              <w:spacing w:before="120"/>
              <w:rPr>
                <w:rFonts w:ascii="Arial" w:hAnsi="Arial" w:cs="Arial"/>
                <w:sz w:val="20"/>
                <w:szCs w:val="20"/>
              </w:rPr>
            </w:pPr>
            <w:r w:rsidRPr="00100172">
              <w:rPr>
                <w:rFonts w:ascii="Arial" w:hAnsi="Arial" w:cs="Arial"/>
                <w:sz w:val="20"/>
                <w:szCs w:val="20"/>
              </w:rPr>
              <w:t>Nhà ở dân tự xây</w:t>
            </w:r>
          </w:p>
        </w:tc>
        <w:tc>
          <w:tcPr>
            <w:tcW w:w="836" w:type="pct"/>
            <w:tcBorders>
              <w:top w:val="single" w:sz="2" w:space="0" w:color="auto"/>
              <w:left w:val="single" w:sz="2" w:space="0" w:color="auto"/>
              <w:bottom w:val="single" w:sz="2" w:space="0" w:color="auto"/>
              <w:right w:val="single" w:sz="2" w:space="0" w:color="auto"/>
            </w:tcBorders>
            <w:vAlign w:val="center"/>
          </w:tcPr>
          <w:p w14:paraId="5F18E404" w14:textId="77777777" w:rsidR="002F5BCD" w:rsidRPr="00100172" w:rsidRDefault="002F5BCD" w:rsidP="00100172">
            <w:pPr>
              <w:spacing w:before="120"/>
              <w:jc w:val="right"/>
              <w:rPr>
                <w:rFonts w:ascii="Arial" w:hAnsi="Arial" w:cs="Arial"/>
                <w:sz w:val="20"/>
                <w:szCs w:val="20"/>
              </w:rPr>
            </w:pPr>
            <w:r w:rsidRPr="00100172">
              <w:rPr>
                <w:rFonts w:ascii="Arial" w:hAnsi="Arial" w:cs="Arial"/>
                <w:sz w:val="20"/>
                <w:szCs w:val="20"/>
              </w:rPr>
              <w:t>11.000.000</w:t>
            </w:r>
          </w:p>
        </w:tc>
        <w:tc>
          <w:tcPr>
            <w:tcW w:w="732" w:type="pct"/>
            <w:tcBorders>
              <w:top w:val="single" w:sz="2" w:space="0" w:color="auto"/>
              <w:left w:val="single" w:sz="2" w:space="0" w:color="auto"/>
              <w:bottom w:val="single" w:sz="2" w:space="0" w:color="auto"/>
              <w:right w:val="single" w:sz="2" w:space="0" w:color="auto"/>
            </w:tcBorders>
            <w:vAlign w:val="center"/>
          </w:tcPr>
          <w:p w14:paraId="58F0571A" w14:textId="77777777" w:rsidR="002F5BCD" w:rsidRPr="00100172" w:rsidRDefault="002F5BCD" w:rsidP="00100172">
            <w:pPr>
              <w:spacing w:before="120"/>
              <w:jc w:val="right"/>
              <w:rPr>
                <w:rFonts w:ascii="Arial" w:hAnsi="Arial" w:cs="Arial"/>
                <w:sz w:val="20"/>
                <w:szCs w:val="20"/>
              </w:rPr>
            </w:pPr>
          </w:p>
        </w:tc>
        <w:tc>
          <w:tcPr>
            <w:tcW w:w="741" w:type="pct"/>
            <w:tcBorders>
              <w:top w:val="single" w:sz="2" w:space="0" w:color="auto"/>
              <w:left w:val="single" w:sz="2" w:space="0" w:color="auto"/>
              <w:bottom w:val="single" w:sz="2" w:space="0" w:color="auto"/>
              <w:right w:val="single" w:sz="2" w:space="0" w:color="auto"/>
            </w:tcBorders>
            <w:vAlign w:val="center"/>
          </w:tcPr>
          <w:p w14:paraId="174A6A19" w14:textId="77777777" w:rsidR="002F5BCD" w:rsidRPr="00100172" w:rsidRDefault="002F5BCD" w:rsidP="00100172">
            <w:pPr>
              <w:spacing w:before="120"/>
              <w:jc w:val="right"/>
              <w:rPr>
                <w:rFonts w:ascii="Arial" w:hAnsi="Arial" w:cs="Arial"/>
                <w:sz w:val="20"/>
                <w:szCs w:val="20"/>
              </w:rPr>
            </w:pPr>
          </w:p>
        </w:tc>
        <w:tc>
          <w:tcPr>
            <w:tcW w:w="732" w:type="pct"/>
            <w:tcBorders>
              <w:top w:val="single" w:sz="2" w:space="0" w:color="auto"/>
              <w:left w:val="single" w:sz="2" w:space="0" w:color="auto"/>
              <w:bottom w:val="single" w:sz="2" w:space="0" w:color="auto"/>
              <w:right w:val="single" w:sz="2" w:space="0" w:color="auto"/>
            </w:tcBorders>
            <w:vAlign w:val="center"/>
          </w:tcPr>
          <w:p w14:paraId="1CD4F8E8" w14:textId="77777777" w:rsidR="002F5BCD" w:rsidRPr="00100172" w:rsidRDefault="002F5BCD" w:rsidP="00100172">
            <w:pPr>
              <w:spacing w:before="120"/>
              <w:jc w:val="right"/>
              <w:rPr>
                <w:rFonts w:ascii="Arial" w:hAnsi="Arial" w:cs="Arial"/>
                <w:sz w:val="20"/>
                <w:szCs w:val="20"/>
              </w:rPr>
            </w:pPr>
          </w:p>
        </w:tc>
        <w:tc>
          <w:tcPr>
            <w:tcW w:w="769" w:type="pct"/>
            <w:tcBorders>
              <w:top w:val="single" w:sz="2" w:space="0" w:color="auto"/>
              <w:left w:val="single" w:sz="2" w:space="0" w:color="auto"/>
              <w:bottom w:val="single" w:sz="2" w:space="0" w:color="auto"/>
              <w:right w:val="single" w:sz="2" w:space="0" w:color="auto"/>
            </w:tcBorders>
            <w:vAlign w:val="center"/>
          </w:tcPr>
          <w:p w14:paraId="315D9C1F" w14:textId="77777777" w:rsidR="002F5BCD" w:rsidRPr="00100172" w:rsidRDefault="002F5BCD" w:rsidP="00100172">
            <w:pPr>
              <w:spacing w:before="120"/>
              <w:jc w:val="right"/>
              <w:rPr>
                <w:rFonts w:ascii="Arial" w:hAnsi="Arial" w:cs="Arial"/>
                <w:sz w:val="20"/>
                <w:szCs w:val="20"/>
              </w:rPr>
            </w:pPr>
          </w:p>
        </w:tc>
      </w:tr>
    </w:tbl>
    <w:p w14:paraId="4A8CE627" w14:textId="77777777" w:rsidR="007F20BC" w:rsidRPr="00100172" w:rsidRDefault="007F20BC" w:rsidP="00100172">
      <w:pPr>
        <w:spacing w:before="120"/>
        <w:jc w:val="right"/>
        <w:rPr>
          <w:rFonts w:ascii="Arial" w:hAnsi="Arial" w:cs="Arial"/>
          <w:i/>
          <w:iCs/>
          <w:sz w:val="20"/>
          <w:szCs w:val="20"/>
        </w:rPr>
      </w:pPr>
      <w:r w:rsidRPr="00100172">
        <w:rPr>
          <w:rFonts w:ascii="Arial" w:hAnsi="Arial" w:cs="Arial"/>
          <w:i/>
          <w:iCs/>
          <w:sz w:val="20"/>
          <w:szCs w:val="20"/>
        </w:rPr>
        <w:t xml:space="preserve">Đơn vị tính: </w:t>
      </w:r>
      <w:r w:rsidR="00383932" w:rsidRPr="00100172">
        <w:rPr>
          <w:rFonts w:ascii="Arial" w:hAnsi="Arial" w:cs="Arial"/>
          <w:i/>
          <w:iCs/>
          <w:sz w:val="20"/>
          <w:szCs w:val="20"/>
        </w:rPr>
        <w:t>m</w:t>
      </w:r>
      <w:r w:rsidR="00383932" w:rsidRPr="00100172">
        <w:rPr>
          <w:rFonts w:ascii="Arial" w:hAnsi="Arial" w:cs="Arial"/>
          <w:i/>
          <w:iCs/>
          <w:sz w:val="20"/>
          <w:szCs w:val="20"/>
          <w:vertAlign w:val="superscript"/>
        </w:rPr>
        <w:t>2</w:t>
      </w:r>
      <w:r w:rsidRPr="00100172">
        <w:rPr>
          <w:rFonts w:ascii="Arial" w:hAnsi="Arial" w:cs="Arial"/>
          <w:i/>
          <w:iCs/>
          <w:sz w:val="20"/>
          <w:szCs w:val="20"/>
        </w:rPr>
        <w:t xml:space="preserve"> sàn nhà ở</w:t>
      </w:r>
    </w:p>
    <w:p w14:paraId="1A664C00" w14:textId="77777777" w:rsidR="007F20BC" w:rsidRPr="00100172" w:rsidRDefault="007F20BC" w:rsidP="00100172">
      <w:pPr>
        <w:spacing w:before="120"/>
        <w:rPr>
          <w:rFonts w:ascii="Arial" w:hAnsi="Arial" w:cs="Arial"/>
          <w:sz w:val="20"/>
          <w:szCs w:val="20"/>
          <w:lang w:val="en-US"/>
        </w:rPr>
      </w:pPr>
      <w:r w:rsidRPr="00100172">
        <w:rPr>
          <w:rFonts w:ascii="Arial" w:hAnsi="Arial" w:cs="Arial"/>
          <w:sz w:val="20"/>
          <w:szCs w:val="20"/>
        </w:rPr>
        <w:t xml:space="preserve">Nhu </w:t>
      </w:r>
      <w:r w:rsidR="006E614D" w:rsidRPr="00100172">
        <w:rPr>
          <w:rFonts w:ascii="Arial" w:hAnsi="Arial" w:cs="Arial"/>
          <w:sz w:val="20"/>
          <w:szCs w:val="20"/>
          <w:lang w:val="en-US"/>
        </w:rPr>
        <w:t>c</w:t>
      </w:r>
      <w:r w:rsidRPr="00100172">
        <w:rPr>
          <w:rFonts w:ascii="Arial" w:hAnsi="Arial" w:cs="Arial"/>
          <w:sz w:val="20"/>
          <w:szCs w:val="20"/>
        </w:rPr>
        <w:t>ầu đầu tư giai đoạn 2026-2030 bao gồm:</w:t>
      </w:r>
    </w:p>
    <w:p w14:paraId="617E49B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Dự án nhà ở thương mại: để đạt được mục tiêu 25,17 triệu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nhà ở thương mại giai đoạn 2026-2030 và c</w:t>
      </w:r>
      <w:r w:rsidR="00B14B09" w:rsidRPr="00100172">
        <w:rPr>
          <w:rFonts w:ascii="Arial" w:hAnsi="Arial" w:cs="Arial"/>
          <w:sz w:val="20"/>
          <w:szCs w:val="20"/>
          <w:lang w:val="en-US"/>
        </w:rPr>
        <w:t>ó</w:t>
      </w:r>
      <w:r w:rsidRPr="00100172">
        <w:rPr>
          <w:rFonts w:ascii="Arial" w:hAnsi="Arial" w:cs="Arial"/>
          <w:sz w:val="20"/>
          <w:szCs w:val="20"/>
        </w:rPr>
        <w:t xml:space="preserve"> sự chuẩn bị cho sản phẩ</w:t>
      </w:r>
      <w:r w:rsidR="00280F4D" w:rsidRPr="00100172">
        <w:rPr>
          <w:rFonts w:ascii="Arial" w:hAnsi="Arial" w:cs="Arial"/>
          <w:sz w:val="20"/>
          <w:szCs w:val="20"/>
          <w:lang w:val="en-US"/>
        </w:rPr>
        <w:t xml:space="preserve">m </w:t>
      </w:r>
      <w:r w:rsidRPr="00100172">
        <w:rPr>
          <w:rFonts w:ascii="Arial" w:hAnsi="Arial" w:cs="Arial"/>
          <w:sz w:val="20"/>
          <w:szCs w:val="20"/>
        </w:rPr>
        <w:t xml:space="preserve">hoàn thành </w:t>
      </w:r>
      <w:r w:rsidR="00280F4D" w:rsidRPr="00100172">
        <w:rPr>
          <w:rFonts w:ascii="Arial" w:hAnsi="Arial" w:cs="Arial"/>
          <w:sz w:val="20"/>
          <w:szCs w:val="20"/>
          <w:lang w:val="en-US"/>
        </w:rPr>
        <w:t>giai</w:t>
      </w:r>
      <w:r w:rsidR="0017048E" w:rsidRPr="00100172">
        <w:rPr>
          <w:rFonts w:ascii="Arial" w:hAnsi="Arial" w:cs="Arial"/>
          <w:sz w:val="20"/>
          <w:szCs w:val="20"/>
        </w:rPr>
        <w:t xml:space="preserve"> đoạn 2031-</w:t>
      </w:r>
      <w:r w:rsidRPr="00100172">
        <w:rPr>
          <w:rFonts w:ascii="Arial" w:hAnsi="Arial" w:cs="Arial"/>
          <w:sz w:val="20"/>
          <w:szCs w:val="20"/>
        </w:rPr>
        <w:t xml:space="preserve">2035, cần mời gọi đầu tư khoảng 28,6 triệu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nhà ở thương mại trong </w:t>
      </w:r>
      <w:r w:rsidR="00383932" w:rsidRPr="00100172">
        <w:rPr>
          <w:rFonts w:ascii="Arial" w:hAnsi="Arial" w:cs="Arial"/>
          <w:sz w:val="20"/>
          <w:szCs w:val="20"/>
        </w:rPr>
        <w:t>gia</w:t>
      </w:r>
      <w:r w:rsidRPr="00100172">
        <w:rPr>
          <w:rFonts w:ascii="Arial" w:hAnsi="Arial" w:cs="Arial"/>
          <w:sz w:val="20"/>
          <w:szCs w:val="20"/>
        </w:rPr>
        <w:t>i đoạn 2026-2030.</w:t>
      </w:r>
    </w:p>
    <w:p w14:paraId="44DE76F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Dự án nhà ở xã hội: để đạt được mục tiêu 2 triệu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nhà ở xã hội giai đoạn 2026-2030 và có sự chuẩn bị cho sản phẩm hoàn thành giai đoạn 2031-2035, cần mời gọi đầu tư khoảng 2,7 triệu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nhà ở xã hội trong giai đoạn 2026-2030.</w:t>
      </w:r>
    </w:p>
    <w:p w14:paraId="25862C15"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Nhu cầu về nhà ở do hộ dân, cá nhân tự xây dựng là 11 triệu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tương ứng với khoảng 55 nghìn căn nhà.</w:t>
      </w:r>
    </w:p>
    <w:p w14:paraId="2755F95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Nhu cầu về nhà ở phục vụ tái định cư: Các đối tượng cần được tái định cư trên địa bàn thành phố chủ yếu là đối tượng thuộc diện thu hồi đất, các hộ dân đều có mong muốn được bồi thường bằng tiền và tái định cư bằng đất nền để người dân tự xây dựng nhà ở, v</w:t>
      </w:r>
      <w:r w:rsidR="0017048E" w:rsidRPr="00100172">
        <w:rPr>
          <w:rFonts w:ascii="Arial" w:hAnsi="Arial" w:cs="Arial"/>
          <w:sz w:val="20"/>
          <w:szCs w:val="20"/>
          <w:lang w:val="en-US"/>
        </w:rPr>
        <w:t>ì</w:t>
      </w:r>
      <w:r w:rsidRPr="00100172">
        <w:rPr>
          <w:rFonts w:ascii="Arial" w:hAnsi="Arial" w:cs="Arial"/>
          <w:sz w:val="20"/>
          <w:szCs w:val="20"/>
        </w:rPr>
        <w:t xml:space="preserve"> vậy trong giai đoạn 2021-2030 thành phố không có nhu </w:t>
      </w:r>
      <w:r w:rsidR="00383932" w:rsidRPr="00100172">
        <w:rPr>
          <w:rFonts w:ascii="Arial" w:hAnsi="Arial" w:cs="Arial"/>
          <w:sz w:val="20"/>
          <w:szCs w:val="20"/>
        </w:rPr>
        <w:t>cầu</w:t>
      </w:r>
      <w:r w:rsidRPr="00100172">
        <w:rPr>
          <w:rFonts w:ascii="Arial" w:hAnsi="Arial" w:cs="Arial"/>
          <w:sz w:val="20"/>
          <w:szCs w:val="20"/>
        </w:rPr>
        <w:t xml:space="preserve"> về nhà</w:t>
      </w:r>
      <w:r w:rsidR="000C5A96" w:rsidRPr="00100172">
        <w:rPr>
          <w:rFonts w:ascii="Arial" w:hAnsi="Arial" w:cs="Arial"/>
          <w:sz w:val="20"/>
          <w:szCs w:val="20"/>
          <w:lang w:val="en-US"/>
        </w:rPr>
        <w:t xml:space="preserve"> </w:t>
      </w:r>
      <w:r w:rsidRPr="00100172">
        <w:rPr>
          <w:rFonts w:ascii="Arial" w:hAnsi="Arial" w:cs="Arial"/>
          <w:sz w:val="20"/>
          <w:szCs w:val="20"/>
        </w:rPr>
        <w:t>ở để</w:t>
      </w:r>
      <w:r w:rsidR="000C5A96" w:rsidRPr="00100172">
        <w:rPr>
          <w:rFonts w:ascii="Arial" w:hAnsi="Arial" w:cs="Arial"/>
          <w:sz w:val="20"/>
          <w:szCs w:val="20"/>
          <w:lang w:val="en-US"/>
        </w:rPr>
        <w:t xml:space="preserve"> </w:t>
      </w:r>
      <w:r w:rsidRPr="00100172">
        <w:rPr>
          <w:rFonts w:ascii="Arial" w:hAnsi="Arial" w:cs="Arial"/>
          <w:sz w:val="20"/>
          <w:szCs w:val="20"/>
        </w:rPr>
        <w:t>phục v</w:t>
      </w:r>
      <w:r w:rsidR="000C5A96" w:rsidRPr="00100172">
        <w:rPr>
          <w:rFonts w:ascii="Arial" w:hAnsi="Arial" w:cs="Arial"/>
          <w:sz w:val="20"/>
          <w:szCs w:val="20"/>
          <w:lang w:val="en-US"/>
        </w:rPr>
        <w:t xml:space="preserve">ụ </w:t>
      </w:r>
      <w:r w:rsidRPr="00100172">
        <w:rPr>
          <w:rFonts w:ascii="Arial" w:hAnsi="Arial" w:cs="Arial"/>
          <w:sz w:val="20"/>
          <w:szCs w:val="20"/>
        </w:rPr>
        <w:t>tá</w:t>
      </w:r>
      <w:r w:rsidR="000C5A96" w:rsidRPr="00100172">
        <w:rPr>
          <w:rFonts w:ascii="Arial" w:hAnsi="Arial" w:cs="Arial"/>
          <w:sz w:val="20"/>
          <w:szCs w:val="20"/>
          <w:lang w:val="en-US"/>
        </w:rPr>
        <w:t xml:space="preserve">i </w:t>
      </w:r>
      <w:r w:rsidRPr="00100172">
        <w:rPr>
          <w:rFonts w:ascii="Arial" w:hAnsi="Arial" w:cs="Arial"/>
          <w:sz w:val="20"/>
          <w:szCs w:val="20"/>
        </w:rPr>
        <w:t>định</w:t>
      </w:r>
      <w:r w:rsidR="000C5A96" w:rsidRPr="00100172">
        <w:rPr>
          <w:rFonts w:ascii="Arial" w:hAnsi="Arial" w:cs="Arial"/>
          <w:sz w:val="20"/>
          <w:szCs w:val="20"/>
          <w:lang w:val="en-US"/>
        </w:rPr>
        <w:t xml:space="preserve"> c</w:t>
      </w:r>
      <w:r w:rsidRPr="00100172">
        <w:rPr>
          <w:rFonts w:ascii="Arial" w:hAnsi="Arial" w:cs="Arial"/>
          <w:sz w:val="20"/>
          <w:szCs w:val="20"/>
        </w:rPr>
        <w:t>ư.</w:t>
      </w:r>
    </w:p>
    <w:p w14:paraId="284C7FE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Nhu cầu về nhà ở công vụ: trên địa bàn thành phố hiện nay không có nhu cầu bổ sung nhà ở công vụ cho giai đoạn 2021-2030.</w:t>
      </w:r>
    </w:p>
    <w:p w14:paraId="19D30128"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3.5.</w:t>
      </w:r>
      <w:r w:rsidR="00383932" w:rsidRPr="00100172">
        <w:rPr>
          <w:rFonts w:ascii="Arial" w:hAnsi="Arial" w:cs="Arial"/>
          <w:b/>
          <w:bCs/>
          <w:sz w:val="20"/>
          <w:szCs w:val="20"/>
        </w:rPr>
        <w:t xml:space="preserve"> </w:t>
      </w:r>
      <w:r w:rsidRPr="00100172">
        <w:rPr>
          <w:rFonts w:ascii="Arial" w:hAnsi="Arial" w:cs="Arial"/>
          <w:b/>
          <w:bCs/>
          <w:sz w:val="20"/>
          <w:szCs w:val="20"/>
        </w:rPr>
        <w:t>Nh</w:t>
      </w:r>
      <w:r w:rsidR="000C5A96" w:rsidRPr="00100172">
        <w:rPr>
          <w:rFonts w:ascii="Arial" w:hAnsi="Arial" w:cs="Arial"/>
          <w:b/>
          <w:bCs/>
          <w:sz w:val="20"/>
          <w:szCs w:val="20"/>
          <w:lang w:val="en-US"/>
        </w:rPr>
        <w:t>u</w:t>
      </w:r>
      <w:r w:rsidRPr="00100172">
        <w:rPr>
          <w:rFonts w:ascii="Arial" w:hAnsi="Arial" w:cs="Arial"/>
          <w:b/>
          <w:bCs/>
          <w:sz w:val="20"/>
          <w:szCs w:val="20"/>
        </w:rPr>
        <w:t xml:space="preserve"> cầ</w:t>
      </w:r>
      <w:r w:rsidR="000C5A96" w:rsidRPr="00100172">
        <w:rPr>
          <w:rFonts w:ascii="Arial" w:hAnsi="Arial" w:cs="Arial"/>
          <w:b/>
          <w:bCs/>
          <w:sz w:val="20"/>
          <w:szCs w:val="20"/>
          <w:lang w:val="en-US"/>
        </w:rPr>
        <w:t>u</w:t>
      </w:r>
      <w:r w:rsidRPr="00100172">
        <w:rPr>
          <w:rFonts w:ascii="Arial" w:hAnsi="Arial" w:cs="Arial"/>
          <w:b/>
          <w:bCs/>
          <w:sz w:val="20"/>
          <w:szCs w:val="20"/>
        </w:rPr>
        <w:t xml:space="preserve"> về nhà ở các nhóm đ</w:t>
      </w:r>
      <w:r w:rsidR="000C5A96" w:rsidRPr="00100172">
        <w:rPr>
          <w:rFonts w:ascii="Arial" w:hAnsi="Arial" w:cs="Arial"/>
          <w:b/>
          <w:bCs/>
          <w:sz w:val="20"/>
          <w:szCs w:val="20"/>
          <w:lang w:val="en-US"/>
        </w:rPr>
        <w:t>ố</w:t>
      </w:r>
      <w:r w:rsidRPr="00100172">
        <w:rPr>
          <w:rFonts w:ascii="Arial" w:hAnsi="Arial" w:cs="Arial"/>
          <w:b/>
          <w:bCs/>
          <w:sz w:val="20"/>
          <w:szCs w:val="20"/>
        </w:rPr>
        <w:t>i tượng</w:t>
      </w:r>
    </w:p>
    <w:p w14:paraId="4EE01F44"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a)</w:t>
      </w:r>
      <w:r w:rsidR="00383932" w:rsidRPr="00100172">
        <w:rPr>
          <w:rFonts w:ascii="Arial" w:hAnsi="Arial" w:cs="Arial"/>
          <w:i/>
          <w:iCs/>
          <w:sz w:val="20"/>
          <w:szCs w:val="20"/>
        </w:rPr>
        <w:t xml:space="preserve"> </w:t>
      </w:r>
      <w:r w:rsidRPr="00100172">
        <w:rPr>
          <w:rFonts w:ascii="Arial" w:hAnsi="Arial" w:cs="Arial"/>
          <w:i/>
          <w:iCs/>
          <w:sz w:val="20"/>
          <w:szCs w:val="20"/>
        </w:rPr>
        <w:t>Nhà ở của nhóm đối tượng người c</w:t>
      </w:r>
      <w:r w:rsidR="000C5A96" w:rsidRPr="00100172">
        <w:rPr>
          <w:rFonts w:ascii="Arial" w:hAnsi="Arial" w:cs="Arial"/>
          <w:i/>
          <w:iCs/>
          <w:sz w:val="20"/>
          <w:szCs w:val="20"/>
          <w:lang w:val="en-US"/>
        </w:rPr>
        <w:t>ó</w:t>
      </w:r>
      <w:r w:rsidRPr="00100172">
        <w:rPr>
          <w:rFonts w:ascii="Arial" w:hAnsi="Arial" w:cs="Arial"/>
          <w:i/>
          <w:iCs/>
          <w:sz w:val="20"/>
          <w:szCs w:val="20"/>
        </w:rPr>
        <w:t xml:space="preserve"> công với </w:t>
      </w:r>
      <w:r w:rsidR="00383932" w:rsidRPr="00100172">
        <w:rPr>
          <w:rFonts w:ascii="Arial" w:hAnsi="Arial" w:cs="Arial"/>
          <w:i/>
          <w:iCs/>
          <w:sz w:val="20"/>
          <w:szCs w:val="20"/>
        </w:rPr>
        <w:t>các</w:t>
      </w:r>
      <w:r w:rsidRPr="00100172">
        <w:rPr>
          <w:rFonts w:ascii="Arial" w:hAnsi="Arial" w:cs="Arial"/>
          <w:i/>
          <w:iCs/>
          <w:sz w:val="20"/>
          <w:szCs w:val="20"/>
        </w:rPr>
        <w:t>h mạng</w:t>
      </w:r>
    </w:p>
    <w:p w14:paraId="071C555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Tính đến hết năm 2021, tổng số hộ đã được đã được hỗ trợ về nhà ở </w:t>
      </w:r>
      <w:r w:rsidR="000C5A96" w:rsidRPr="00100172">
        <w:rPr>
          <w:rFonts w:ascii="Arial" w:hAnsi="Arial" w:cs="Arial"/>
          <w:sz w:val="20"/>
          <w:szCs w:val="20"/>
          <w:lang w:val="en-US"/>
        </w:rPr>
        <w:t>tr</w:t>
      </w:r>
      <w:r w:rsidRPr="00100172">
        <w:rPr>
          <w:rFonts w:ascii="Arial" w:hAnsi="Arial" w:cs="Arial"/>
          <w:sz w:val="20"/>
          <w:szCs w:val="20"/>
        </w:rPr>
        <w:t xml:space="preserve">ên địa bàn thành phố là: 7.163/10.780 hộ (số hộ được xây mới là 4.411; số hộ được sửa chữa là 2.752), tổng kinh phí bằng tiền và vật liệu là 255.086,37 triệu đồng; trong đó, </w:t>
      </w:r>
      <w:r w:rsidR="00383932" w:rsidRPr="00100172">
        <w:rPr>
          <w:rFonts w:ascii="Arial" w:hAnsi="Arial" w:cs="Arial"/>
          <w:sz w:val="20"/>
          <w:szCs w:val="20"/>
        </w:rPr>
        <w:t>kinh phí</w:t>
      </w:r>
      <w:r w:rsidRPr="00100172">
        <w:rPr>
          <w:rFonts w:ascii="Arial" w:hAnsi="Arial" w:cs="Arial"/>
          <w:sz w:val="20"/>
          <w:szCs w:val="20"/>
        </w:rPr>
        <w:t xml:space="preserve"> hỗ trợ bằng tiền là 231.480 triệu đồng; kinh phí bằng vật liệu là 23.606,37 triệu đồng (tương đương 11.194.400 viên gạch và 4.806,7 tấn xi-măng).</w:t>
      </w:r>
    </w:p>
    <w:p w14:paraId="650291B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Dự báo đến năm 2022, nhu cầu xây mớ</w:t>
      </w:r>
      <w:r w:rsidR="000C5A96" w:rsidRPr="00100172">
        <w:rPr>
          <w:rFonts w:ascii="Arial" w:hAnsi="Arial" w:cs="Arial"/>
          <w:sz w:val="20"/>
          <w:szCs w:val="20"/>
          <w:lang w:val="en-US"/>
        </w:rPr>
        <w:t>i</w:t>
      </w:r>
      <w:r w:rsidRPr="00100172">
        <w:rPr>
          <w:rFonts w:ascii="Arial" w:hAnsi="Arial" w:cs="Arial"/>
          <w:sz w:val="20"/>
          <w:szCs w:val="20"/>
        </w:rPr>
        <w:t xml:space="preserve"> </w:t>
      </w:r>
      <w:r w:rsidR="00383932" w:rsidRPr="00100172">
        <w:rPr>
          <w:rFonts w:ascii="Arial" w:hAnsi="Arial" w:cs="Arial"/>
          <w:sz w:val="20"/>
          <w:szCs w:val="20"/>
        </w:rPr>
        <w:t>nhà ở</w:t>
      </w:r>
      <w:r w:rsidRPr="00100172">
        <w:rPr>
          <w:rFonts w:ascii="Arial" w:hAnsi="Arial" w:cs="Arial"/>
          <w:sz w:val="20"/>
          <w:szCs w:val="20"/>
        </w:rPr>
        <w:t xml:space="preserve"> của các hộ gia đình người có công với cách mạng có sự thay đổi lớn so với hiện trạng khi tổng số hộ người có công cần được hỗ trợ nhà ở chỉ còn </w:t>
      </w:r>
      <w:r w:rsidR="000C5A96" w:rsidRPr="00100172">
        <w:rPr>
          <w:rFonts w:ascii="Arial" w:hAnsi="Arial" w:cs="Arial"/>
          <w:sz w:val="20"/>
          <w:szCs w:val="20"/>
          <w:lang w:val="en-US"/>
        </w:rPr>
        <w:t>l</w:t>
      </w:r>
      <w:r w:rsidRPr="00100172">
        <w:rPr>
          <w:rFonts w:ascii="Arial" w:hAnsi="Arial" w:cs="Arial"/>
          <w:sz w:val="20"/>
          <w:szCs w:val="20"/>
        </w:rPr>
        <w:t>à 3.617 hộ.</w:t>
      </w:r>
    </w:p>
    <w:p w14:paraId="2E9D12A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Trong các giai đoạn 2022-2025 và 2026-2030, bên cạnh việc nhận được hỗ trợ từ các chương trình mục tiêu của trung ương và thành phố, trong các giai đoạn tới sẽ </w:t>
      </w:r>
      <w:r w:rsidR="00383932" w:rsidRPr="00100172">
        <w:rPr>
          <w:rFonts w:ascii="Arial" w:hAnsi="Arial" w:cs="Arial"/>
          <w:sz w:val="20"/>
          <w:szCs w:val="20"/>
        </w:rPr>
        <w:t>có thêm</w:t>
      </w:r>
      <w:r w:rsidRPr="00100172">
        <w:rPr>
          <w:rFonts w:ascii="Arial" w:hAnsi="Arial" w:cs="Arial"/>
          <w:sz w:val="20"/>
          <w:szCs w:val="20"/>
        </w:rPr>
        <w:t xml:space="preserve"> nhiều </w:t>
      </w:r>
      <w:r w:rsidR="00383932" w:rsidRPr="00100172">
        <w:rPr>
          <w:rFonts w:ascii="Arial" w:hAnsi="Arial" w:cs="Arial"/>
          <w:sz w:val="20"/>
          <w:szCs w:val="20"/>
        </w:rPr>
        <w:t>gia đình</w:t>
      </w:r>
      <w:r w:rsidRPr="00100172">
        <w:rPr>
          <w:rFonts w:ascii="Arial" w:hAnsi="Arial" w:cs="Arial"/>
          <w:sz w:val="20"/>
          <w:szCs w:val="20"/>
        </w:rPr>
        <w:t xml:space="preserve"> hộ có công phát sinh nhu cầu nhà ở. Dự báo nhu cầu nhà ở trong các giai đoạn này có sự thay đổi, cụ thể: giai đoạn 2022-2025 còn 3.000 hộ gia đình cần được hỗ trợ </w:t>
      </w:r>
      <w:r w:rsidR="00383932" w:rsidRPr="00100172">
        <w:rPr>
          <w:rFonts w:ascii="Arial" w:hAnsi="Arial" w:cs="Arial"/>
          <w:sz w:val="20"/>
          <w:szCs w:val="20"/>
        </w:rPr>
        <w:t>nhà ở</w:t>
      </w:r>
      <w:r w:rsidRPr="00100172">
        <w:rPr>
          <w:rFonts w:ascii="Arial" w:hAnsi="Arial" w:cs="Arial"/>
          <w:sz w:val="20"/>
          <w:szCs w:val="20"/>
        </w:rPr>
        <w:t>; giai đoạn 2026-2030 có gần 3.000 hộ gia đình cần được hỗ trợ nhà ở.</w:t>
      </w:r>
    </w:p>
    <w:p w14:paraId="5AE0EC6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Ước tính hộ có công với cách mạng có nhu cầu trung bình là 40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nhà ở, như vậy nhu cầu nhà ở của các hộ có công </w:t>
      </w:r>
      <w:r w:rsidR="000C5A96" w:rsidRPr="00100172">
        <w:rPr>
          <w:rFonts w:ascii="Arial" w:hAnsi="Arial" w:cs="Arial"/>
          <w:sz w:val="20"/>
          <w:szCs w:val="20"/>
          <w:lang w:val="en-US"/>
        </w:rPr>
        <w:t>v</w:t>
      </w:r>
      <w:r w:rsidRPr="00100172">
        <w:rPr>
          <w:rFonts w:ascii="Arial" w:hAnsi="Arial" w:cs="Arial"/>
          <w:sz w:val="20"/>
          <w:szCs w:val="20"/>
        </w:rPr>
        <w:t xml:space="preserve">ới cách mạng đến năm 2025 sẽ là 120 nghìn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tương ứng với khoảng 3 nghìn căn nhà; nhu cầu hộ có công với cách mạng giai đoạn 2026-2030 sẽ l</w:t>
      </w:r>
      <w:r w:rsidR="000C5A96" w:rsidRPr="00100172">
        <w:rPr>
          <w:rFonts w:ascii="Arial" w:hAnsi="Arial" w:cs="Arial"/>
          <w:sz w:val="20"/>
          <w:szCs w:val="20"/>
          <w:lang w:val="en-US"/>
        </w:rPr>
        <w:t>à</w:t>
      </w:r>
      <w:r w:rsidRPr="00100172">
        <w:rPr>
          <w:rFonts w:ascii="Arial" w:hAnsi="Arial" w:cs="Arial"/>
          <w:sz w:val="20"/>
          <w:szCs w:val="20"/>
        </w:rPr>
        <w:t xml:space="preserve"> 120 nghìn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w:t>
      </w:r>
      <w:r w:rsidR="000C5A96" w:rsidRPr="00100172">
        <w:rPr>
          <w:rFonts w:ascii="Arial" w:hAnsi="Arial" w:cs="Arial"/>
          <w:sz w:val="20"/>
          <w:szCs w:val="20"/>
          <w:lang w:val="en-US"/>
        </w:rPr>
        <w:t xml:space="preserve"> </w:t>
      </w:r>
      <w:r w:rsidRPr="00100172">
        <w:rPr>
          <w:rFonts w:ascii="Arial" w:hAnsi="Arial" w:cs="Arial"/>
          <w:sz w:val="20"/>
          <w:szCs w:val="20"/>
        </w:rPr>
        <w:t>tương ứng với khoảng 3 nghìn căn nhà.</w:t>
      </w:r>
    </w:p>
    <w:p w14:paraId="01DA088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Dự kiến thực hiện hỗ trợ xây mới nhà ở cho các hộ gia đình người có công với cách mạng thông qua việc xét duyệt mua nhà ở xã hội với các hộ gia đình có đủ điều kiện và thực hiện hỗ trợ trực tiếp bằng ngân sách thành phố kết hợp với các nguồn hỗ </w:t>
      </w:r>
      <w:r w:rsidR="00383932" w:rsidRPr="00100172">
        <w:rPr>
          <w:rFonts w:ascii="Arial" w:hAnsi="Arial" w:cs="Arial"/>
          <w:sz w:val="20"/>
          <w:szCs w:val="20"/>
        </w:rPr>
        <w:t>trợ</w:t>
      </w:r>
      <w:r w:rsidRPr="00100172">
        <w:rPr>
          <w:rFonts w:ascii="Arial" w:hAnsi="Arial" w:cs="Arial"/>
          <w:sz w:val="20"/>
          <w:szCs w:val="20"/>
        </w:rPr>
        <w:t xml:space="preserve"> từ các doanh nghiệp, nhà hảo tâm và các kênh hỗ </w:t>
      </w:r>
      <w:r w:rsidR="000C5A96" w:rsidRPr="00100172">
        <w:rPr>
          <w:rFonts w:ascii="Arial" w:hAnsi="Arial" w:cs="Arial"/>
          <w:sz w:val="20"/>
          <w:szCs w:val="20"/>
          <w:lang w:val="en-US"/>
        </w:rPr>
        <w:t>tr</w:t>
      </w:r>
      <w:r w:rsidRPr="00100172">
        <w:rPr>
          <w:rFonts w:ascii="Arial" w:hAnsi="Arial" w:cs="Arial"/>
          <w:sz w:val="20"/>
          <w:szCs w:val="20"/>
        </w:rPr>
        <w:t xml:space="preserve">ợ của </w:t>
      </w:r>
      <w:r w:rsidR="000C5A96" w:rsidRPr="00100172">
        <w:rPr>
          <w:rFonts w:ascii="Arial" w:hAnsi="Arial" w:cs="Arial"/>
          <w:sz w:val="20"/>
          <w:szCs w:val="20"/>
        </w:rPr>
        <w:t>Ủ</w:t>
      </w:r>
      <w:r w:rsidRPr="00100172">
        <w:rPr>
          <w:rFonts w:ascii="Arial" w:hAnsi="Arial" w:cs="Arial"/>
          <w:sz w:val="20"/>
          <w:szCs w:val="20"/>
        </w:rPr>
        <w:t>y ban Mặt trận t</w:t>
      </w:r>
      <w:r w:rsidR="000C5A96" w:rsidRPr="00100172">
        <w:rPr>
          <w:rFonts w:ascii="Arial" w:hAnsi="Arial" w:cs="Arial"/>
          <w:sz w:val="20"/>
          <w:szCs w:val="20"/>
          <w:lang w:val="en-US"/>
        </w:rPr>
        <w:t>ổ</w:t>
      </w:r>
      <w:r w:rsidRPr="00100172">
        <w:rPr>
          <w:rFonts w:ascii="Arial" w:hAnsi="Arial" w:cs="Arial"/>
          <w:sz w:val="20"/>
          <w:szCs w:val="20"/>
        </w:rPr>
        <w:t xml:space="preserve"> quốc Việt Nam thành phố Hải Phòng.</w:t>
      </w:r>
    </w:p>
    <w:p w14:paraId="248700F6"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b)</w:t>
      </w:r>
      <w:r w:rsidR="00383932" w:rsidRPr="00100172">
        <w:rPr>
          <w:rFonts w:ascii="Arial" w:hAnsi="Arial" w:cs="Arial"/>
          <w:i/>
          <w:iCs/>
          <w:sz w:val="20"/>
          <w:szCs w:val="20"/>
        </w:rPr>
        <w:t xml:space="preserve"> </w:t>
      </w:r>
      <w:r w:rsidRPr="00100172">
        <w:rPr>
          <w:rFonts w:ascii="Arial" w:hAnsi="Arial" w:cs="Arial"/>
          <w:i/>
          <w:iCs/>
          <w:sz w:val="20"/>
          <w:szCs w:val="20"/>
        </w:rPr>
        <w:t xml:space="preserve">Nhà ở của nhóm </w:t>
      </w:r>
      <w:r w:rsidR="00383932" w:rsidRPr="00100172">
        <w:rPr>
          <w:rFonts w:ascii="Arial" w:hAnsi="Arial" w:cs="Arial"/>
          <w:i/>
          <w:iCs/>
          <w:sz w:val="20"/>
          <w:szCs w:val="20"/>
        </w:rPr>
        <w:t>đối tượng</w:t>
      </w:r>
      <w:r w:rsidRPr="00100172">
        <w:rPr>
          <w:rFonts w:ascii="Arial" w:hAnsi="Arial" w:cs="Arial"/>
          <w:i/>
          <w:iCs/>
          <w:sz w:val="20"/>
          <w:szCs w:val="20"/>
        </w:rPr>
        <w:t xml:space="preserve"> hộ nghèo và cận nghèo tại khu vực nông thôn</w:t>
      </w:r>
    </w:p>
    <w:p w14:paraId="6A3C9AE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Thành phố đã hỗ trợ xây dựng nhà mới qua: </w:t>
      </w:r>
      <w:r w:rsidR="00383932" w:rsidRPr="00100172">
        <w:rPr>
          <w:rFonts w:ascii="Arial" w:hAnsi="Arial" w:cs="Arial"/>
          <w:sz w:val="20"/>
          <w:szCs w:val="20"/>
        </w:rPr>
        <w:t>hỗ trợ</w:t>
      </w:r>
      <w:r w:rsidRPr="00100172">
        <w:rPr>
          <w:rFonts w:ascii="Arial" w:hAnsi="Arial" w:cs="Arial"/>
          <w:sz w:val="20"/>
          <w:szCs w:val="20"/>
        </w:rPr>
        <w:t xml:space="preserve"> 5,9 tấn xi-măng và 14.000 viên gạch/hộ; hỗ trợ sửa chữa nhà: hỗ </w:t>
      </w:r>
      <w:r w:rsidR="000C5A96" w:rsidRPr="00100172">
        <w:rPr>
          <w:rFonts w:ascii="Arial" w:hAnsi="Arial" w:cs="Arial"/>
          <w:sz w:val="20"/>
          <w:szCs w:val="20"/>
          <w:lang w:val="en-US"/>
        </w:rPr>
        <w:t>tr</w:t>
      </w:r>
      <w:r w:rsidRPr="00100172">
        <w:rPr>
          <w:rFonts w:ascii="Arial" w:hAnsi="Arial" w:cs="Arial"/>
          <w:sz w:val="20"/>
          <w:szCs w:val="20"/>
        </w:rPr>
        <w:t xml:space="preserve">ợ 2,95 tấn xi-măng và 7.000 viên gạch/hộ. Cùng </w:t>
      </w:r>
      <w:r w:rsidR="00383932" w:rsidRPr="00100172">
        <w:rPr>
          <w:rFonts w:ascii="Arial" w:hAnsi="Arial" w:cs="Arial"/>
          <w:sz w:val="20"/>
          <w:szCs w:val="20"/>
        </w:rPr>
        <w:t>với</w:t>
      </w:r>
      <w:r w:rsidRPr="00100172">
        <w:rPr>
          <w:rFonts w:ascii="Arial" w:hAnsi="Arial" w:cs="Arial"/>
          <w:sz w:val="20"/>
          <w:szCs w:val="20"/>
        </w:rPr>
        <w:t xml:space="preserve"> đó, hỗ trợ lãi suất vay tín dụng qua Ngân hành chính sách xã hội thành phố với mức cho vay 35 triệu đồng đối với hộ xây dựng nhà mới và 20 triệu đồng đối với hộ sửa chữa nhà. Tổng số hộ nghèo đã được phê duyệt là 1.</w:t>
      </w:r>
      <w:r w:rsidR="000C5A96" w:rsidRPr="00100172">
        <w:rPr>
          <w:rFonts w:ascii="Arial" w:hAnsi="Arial" w:cs="Arial"/>
          <w:sz w:val="20"/>
          <w:szCs w:val="20"/>
          <w:lang w:val="en-US"/>
        </w:rPr>
        <w:t>11</w:t>
      </w:r>
      <w:r w:rsidRPr="00100172">
        <w:rPr>
          <w:rFonts w:ascii="Arial" w:hAnsi="Arial" w:cs="Arial"/>
          <w:sz w:val="20"/>
          <w:szCs w:val="20"/>
        </w:rPr>
        <w:t>0 hộ (855 hộ xây mới; 255 hộ sửa chữa). Đ</w:t>
      </w:r>
      <w:r w:rsidR="000C5A96" w:rsidRPr="00100172">
        <w:rPr>
          <w:rFonts w:ascii="Arial" w:hAnsi="Arial" w:cs="Arial"/>
          <w:sz w:val="20"/>
          <w:szCs w:val="20"/>
          <w:lang w:val="en-US"/>
        </w:rPr>
        <w:t>ế</w:t>
      </w:r>
      <w:r w:rsidRPr="00100172">
        <w:rPr>
          <w:rFonts w:ascii="Arial" w:hAnsi="Arial" w:cs="Arial"/>
          <w:sz w:val="20"/>
          <w:szCs w:val="20"/>
        </w:rPr>
        <w:t>n hết năm 2021, đã thực hiện hỗ trợ cho 585 hộ với kinh phí hỗ trợ bằng tiền là 13.192 triệu đồng; hỗ trợ bằng vật liệu tương đương 6.789.500 viên gạch và 2.872,35 tấn x</w:t>
      </w:r>
      <w:r w:rsidR="00373B17" w:rsidRPr="00100172">
        <w:rPr>
          <w:rFonts w:ascii="Arial" w:hAnsi="Arial" w:cs="Arial"/>
          <w:sz w:val="20"/>
          <w:szCs w:val="20"/>
          <w:lang w:val="en-US"/>
        </w:rPr>
        <w:t>i</w:t>
      </w:r>
      <w:r w:rsidRPr="00100172">
        <w:rPr>
          <w:rFonts w:ascii="Arial" w:hAnsi="Arial" w:cs="Arial"/>
          <w:sz w:val="20"/>
          <w:szCs w:val="20"/>
        </w:rPr>
        <w:t>-m</w:t>
      </w:r>
      <w:r w:rsidR="000C5A96" w:rsidRPr="00100172">
        <w:rPr>
          <w:rFonts w:ascii="Arial" w:hAnsi="Arial" w:cs="Arial"/>
          <w:sz w:val="20"/>
          <w:szCs w:val="20"/>
          <w:lang w:val="en-US"/>
        </w:rPr>
        <w:t>ă</w:t>
      </w:r>
      <w:r w:rsidRPr="00100172">
        <w:rPr>
          <w:rFonts w:ascii="Arial" w:hAnsi="Arial" w:cs="Arial"/>
          <w:sz w:val="20"/>
          <w:szCs w:val="20"/>
        </w:rPr>
        <w:t>ng.</w:t>
      </w:r>
    </w:p>
    <w:p w14:paraId="320EC5D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Dự báo đến năm 2025, nhu cầu hỗ </w:t>
      </w:r>
      <w:r w:rsidR="00383932" w:rsidRPr="00100172">
        <w:rPr>
          <w:rFonts w:ascii="Arial" w:hAnsi="Arial" w:cs="Arial"/>
          <w:sz w:val="20"/>
          <w:szCs w:val="20"/>
        </w:rPr>
        <w:t>trợ</w:t>
      </w:r>
      <w:r w:rsidRPr="00100172">
        <w:rPr>
          <w:rFonts w:ascii="Arial" w:hAnsi="Arial" w:cs="Arial"/>
          <w:sz w:val="20"/>
          <w:szCs w:val="20"/>
        </w:rPr>
        <w:t xml:space="preserve"> nhà ở của hộ nghèo là 4.000 hộ; </w:t>
      </w:r>
      <w:r w:rsidR="00383932" w:rsidRPr="00100172">
        <w:rPr>
          <w:rFonts w:ascii="Arial" w:hAnsi="Arial" w:cs="Arial"/>
          <w:sz w:val="20"/>
          <w:szCs w:val="20"/>
        </w:rPr>
        <w:t>đến</w:t>
      </w:r>
      <w:r w:rsidRPr="00100172">
        <w:rPr>
          <w:rFonts w:ascii="Arial" w:hAnsi="Arial" w:cs="Arial"/>
          <w:sz w:val="20"/>
          <w:szCs w:val="20"/>
        </w:rPr>
        <w:t xml:space="preserve"> năm 2030 nhu cầu hỗ </w:t>
      </w:r>
      <w:r w:rsidR="00383932" w:rsidRPr="00100172">
        <w:rPr>
          <w:rFonts w:ascii="Arial" w:hAnsi="Arial" w:cs="Arial"/>
          <w:sz w:val="20"/>
          <w:szCs w:val="20"/>
        </w:rPr>
        <w:t>trợ</w:t>
      </w:r>
      <w:r w:rsidRPr="00100172">
        <w:rPr>
          <w:rFonts w:ascii="Arial" w:hAnsi="Arial" w:cs="Arial"/>
          <w:sz w:val="20"/>
          <w:szCs w:val="20"/>
        </w:rPr>
        <w:t xml:space="preserve"> nhà ở của hộ nghèo là 3.500 hộ.</w:t>
      </w:r>
    </w:p>
    <w:p w14:paraId="7BC7A41C"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Ước tính hộ nghẻo và cận nghèo tạ</w:t>
      </w:r>
      <w:r w:rsidR="000C5A96" w:rsidRPr="00100172">
        <w:rPr>
          <w:rFonts w:ascii="Arial" w:hAnsi="Arial" w:cs="Arial"/>
          <w:sz w:val="20"/>
          <w:szCs w:val="20"/>
          <w:lang w:val="en-US"/>
        </w:rPr>
        <w:t>i</w:t>
      </w:r>
      <w:r w:rsidRPr="00100172">
        <w:rPr>
          <w:rFonts w:ascii="Arial" w:hAnsi="Arial" w:cs="Arial"/>
          <w:sz w:val="20"/>
          <w:szCs w:val="20"/>
        </w:rPr>
        <w:t xml:space="preserve"> khu vực nông thôn có nhu cầu trung bình </w:t>
      </w:r>
      <w:r w:rsidR="00383932" w:rsidRPr="00100172">
        <w:rPr>
          <w:rFonts w:ascii="Arial" w:hAnsi="Arial" w:cs="Arial"/>
          <w:sz w:val="20"/>
          <w:szCs w:val="20"/>
        </w:rPr>
        <w:t>là</w:t>
      </w:r>
      <w:r w:rsidRPr="00100172">
        <w:rPr>
          <w:rFonts w:ascii="Arial" w:hAnsi="Arial" w:cs="Arial"/>
          <w:sz w:val="20"/>
          <w:szCs w:val="20"/>
        </w:rPr>
        <w:t xml:space="preserve"> 40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nhà ở, như vậy nhu cầu nhà ở của các hộ nghèo và cận, nghèo tại khu vực nông thôn đến năm 2025 sẽ là 160 nghìn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tương ứng với khoảng 4 nghìn c</w:t>
      </w:r>
      <w:r w:rsidR="000C5A96" w:rsidRPr="00100172">
        <w:rPr>
          <w:rFonts w:ascii="Arial" w:hAnsi="Arial" w:cs="Arial"/>
          <w:sz w:val="20"/>
          <w:szCs w:val="20"/>
          <w:lang w:val="en-US"/>
        </w:rPr>
        <w:t>ă</w:t>
      </w:r>
      <w:r w:rsidRPr="00100172">
        <w:rPr>
          <w:rFonts w:ascii="Arial" w:hAnsi="Arial" w:cs="Arial"/>
          <w:sz w:val="20"/>
          <w:szCs w:val="20"/>
        </w:rPr>
        <w:t>n nhà; nhu cầu hộ nghèo và cận nghèo tại khu vực nông thôn giai đoạn 2026-2030 sẽ là 140 ngh</w:t>
      </w:r>
      <w:r w:rsidR="000C5A96" w:rsidRPr="00100172">
        <w:rPr>
          <w:rFonts w:ascii="Arial" w:hAnsi="Arial" w:cs="Arial"/>
          <w:sz w:val="20"/>
          <w:szCs w:val="20"/>
          <w:lang w:val="en-US"/>
        </w:rPr>
        <w:t>ì</w:t>
      </w:r>
      <w:r w:rsidRPr="00100172">
        <w:rPr>
          <w:rFonts w:ascii="Arial" w:hAnsi="Arial" w:cs="Arial"/>
          <w:sz w:val="20"/>
          <w:szCs w:val="20"/>
        </w:rPr>
        <w:t xml:space="preserve">n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000C5A96" w:rsidRPr="00100172">
        <w:rPr>
          <w:rFonts w:ascii="Arial" w:hAnsi="Arial" w:cs="Arial"/>
          <w:sz w:val="20"/>
          <w:szCs w:val="20"/>
        </w:rPr>
        <w:t xml:space="preserve"> sàn, tương </w:t>
      </w:r>
      <w:r w:rsidR="000C5A96" w:rsidRPr="00100172">
        <w:rPr>
          <w:rFonts w:ascii="Arial" w:hAnsi="Arial" w:cs="Arial"/>
          <w:sz w:val="20"/>
          <w:szCs w:val="20"/>
          <w:lang w:val="en-US"/>
        </w:rPr>
        <w:t>ứ</w:t>
      </w:r>
      <w:r w:rsidRPr="00100172">
        <w:rPr>
          <w:rFonts w:ascii="Arial" w:hAnsi="Arial" w:cs="Arial"/>
          <w:sz w:val="20"/>
          <w:szCs w:val="20"/>
        </w:rPr>
        <w:t>ng với khoảng 3,5 nghìn căn nhà.</w:t>
      </w:r>
    </w:p>
    <w:p w14:paraId="34EFC76D" w14:textId="77777777" w:rsidR="007F20BC" w:rsidRPr="00100172" w:rsidRDefault="007F20BC" w:rsidP="00100172">
      <w:pPr>
        <w:spacing w:before="120"/>
        <w:rPr>
          <w:rFonts w:ascii="Arial" w:hAnsi="Arial" w:cs="Arial"/>
          <w:i/>
          <w:iCs/>
          <w:color w:val="auto"/>
          <w:sz w:val="20"/>
          <w:szCs w:val="20"/>
        </w:rPr>
      </w:pPr>
      <w:r w:rsidRPr="00100172">
        <w:rPr>
          <w:rFonts w:ascii="Arial" w:hAnsi="Arial" w:cs="Arial"/>
          <w:i/>
          <w:iCs/>
          <w:color w:val="auto"/>
          <w:sz w:val="20"/>
          <w:szCs w:val="20"/>
        </w:rPr>
        <w:t>c)</w:t>
      </w:r>
      <w:r w:rsidR="00383932" w:rsidRPr="00100172">
        <w:rPr>
          <w:rFonts w:ascii="Arial" w:hAnsi="Arial" w:cs="Arial"/>
          <w:i/>
          <w:iCs/>
          <w:color w:val="auto"/>
          <w:sz w:val="20"/>
          <w:szCs w:val="20"/>
        </w:rPr>
        <w:t xml:space="preserve"> </w:t>
      </w:r>
      <w:r w:rsidRPr="00100172">
        <w:rPr>
          <w:rFonts w:ascii="Arial" w:hAnsi="Arial" w:cs="Arial"/>
          <w:i/>
          <w:iCs/>
          <w:color w:val="auto"/>
          <w:sz w:val="20"/>
          <w:szCs w:val="20"/>
        </w:rPr>
        <w:t>Nhà ở cho hộ người thu nhập thấp khu vực đô thị</w:t>
      </w:r>
    </w:p>
    <w:p w14:paraId="6DC260C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Qua điều tra khảo sát, nhu cầu về nhà ở của nhóm đối tượng thu nhập thấp, công nhân và người lao động tr</w:t>
      </w:r>
      <w:r w:rsidR="000C5A96" w:rsidRPr="00100172">
        <w:rPr>
          <w:rFonts w:ascii="Arial" w:hAnsi="Arial" w:cs="Arial"/>
          <w:sz w:val="20"/>
          <w:szCs w:val="20"/>
          <w:lang w:val="en-US"/>
        </w:rPr>
        <w:t>ê</w:t>
      </w:r>
      <w:r w:rsidRPr="00100172">
        <w:rPr>
          <w:rFonts w:ascii="Arial" w:hAnsi="Arial" w:cs="Arial"/>
          <w:sz w:val="20"/>
          <w:szCs w:val="20"/>
        </w:rPr>
        <w:t xml:space="preserve">n địa bàn thành phố là rất lớn. Nhóm đối tượng thu nhập thấp có hộ khẩu tại địa phương phần lớn đều đã có chỗ </w:t>
      </w:r>
      <w:r w:rsidR="000C5A96" w:rsidRPr="00100172">
        <w:rPr>
          <w:rFonts w:ascii="Arial" w:hAnsi="Arial" w:cs="Arial"/>
          <w:sz w:val="20"/>
          <w:szCs w:val="20"/>
          <w:lang w:val="en-US"/>
        </w:rPr>
        <w:t>ở</w:t>
      </w:r>
      <w:r w:rsidRPr="00100172">
        <w:rPr>
          <w:rFonts w:ascii="Arial" w:hAnsi="Arial" w:cs="Arial"/>
          <w:sz w:val="20"/>
          <w:szCs w:val="20"/>
        </w:rPr>
        <w:t xml:space="preserve"> hoặc ở chung với gia đ</w:t>
      </w:r>
      <w:r w:rsidR="000C5A96" w:rsidRPr="00100172">
        <w:rPr>
          <w:rFonts w:ascii="Arial" w:hAnsi="Arial" w:cs="Arial"/>
          <w:sz w:val="20"/>
          <w:szCs w:val="20"/>
          <w:lang w:val="en-US"/>
        </w:rPr>
        <w:t>ì</w:t>
      </w:r>
      <w:r w:rsidRPr="00100172">
        <w:rPr>
          <w:rFonts w:ascii="Arial" w:hAnsi="Arial" w:cs="Arial"/>
          <w:sz w:val="20"/>
          <w:szCs w:val="20"/>
        </w:rPr>
        <w:t xml:space="preserve">nh, còn lại là các đối tượng người lao động nhập cư mới </w:t>
      </w:r>
      <w:r w:rsidR="00280F4D" w:rsidRPr="00100172">
        <w:rPr>
          <w:rFonts w:ascii="Arial" w:hAnsi="Arial" w:cs="Arial"/>
          <w:sz w:val="20"/>
          <w:szCs w:val="20"/>
          <w:lang w:val="en-US"/>
        </w:rPr>
        <w:t>d</w:t>
      </w:r>
      <w:r w:rsidRPr="00100172">
        <w:rPr>
          <w:rFonts w:ascii="Arial" w:hAnsi="Arial" w:cs="Arial"/>
          <w:sz w:val="20"/>
          <w:szCs w:val="20"/>
        </w:rPr>
        <w:t xml:space="preserve">ịch chuyển </w:t>
      </w:r>
      <w:r w:rsidR="00383932" w:rsidRPr="00100172">
        <w:rPr>
          <w:rFonts w:ascii="Arial" w:hAnsi="Arial" w:cs="Arial"/>
          <w:sz w:val="20"/>
          <w:szCs w:val="20"/>
        </w:rPr>
        <w:t>đến</w:t>
      </w:r>
      <w:r w:rsidRPr="00100172">
        <w:rPr>
          <w:rFonts w:ascii="Arial" w:hAnsi="Arial" w:cs="Arial"/>
          <w:sz w:val="20"/>
          <w:szCs w:val="20"/>
        </w:rPr>
        <w:t>, phần lớn hiện nay đều đang thuê trọ, ở ch</w:t>
      </w:r>
      <w:r w:rsidR="0027523A" w:rsidRPr="00100172">
        <w:rPr>
          <w:rFonts w:ascii="Arial" w:hAnsi="Arial" w:cs="Arial"/>
          <w:sz w:val="20"/>
          <w:szCs w:val="20"/>
          <w:lang w:val="en-US"/>
        </w:rPr>
        <w:t>u</w:t>
      </w:r>
      <w:r w:rsidRPr="00100172">
        <w:rPr>
          <w:rFonts w:ascii="Arial" w:hAnsi="Arial" w:cs="Arial"/>
          <w:sz w:val="20"/>
          <w:szCs w:val="20"/>
        </w:rPr>
        <w:t>ng, ở ghép hoặc ở nhờ nhà người thân để tiết kiệm chi phí, chưa có khả năng sở hữu nh</w:t>
      </w:r>
      <w:r w:rsidR="00715CD1" w:rsidRPr="00100172">
        <w:rPr>
          <w:rFonts w:ascii="Arial" w:hAnsi="Arial" w:cs="Arial"/>
          <w:sz w:val="20"/>
          <w:szCs w:val="20"/>
          <w:lang w:val="en-US"/>
        </w:rPr>
        <w:t>à</w:t>
      </w:r>
      <w:r w:rsidRPr="00100172">
        <w:rPr>
          <w:rFonts w:ascii="Arial" w:hAnsi="Arial" w:cs="Arial"/>
          <w:sz w:val="20"/>
          <w:szCs w:val="20"/>
        </w:rPr>
        <w:t xml:space="preserve"> ở. Nhu </w:t>
      </w:r>
      <w:r w:rsidR="00383932" w:rsidRPr="00100172">
        <w:rPr>
          <w:rFonts w:ascii="Arial" w:hAnsi="Arial" w:cs="Arial"/>
          <w:sz w:val="20"/>
          <w:szCs w:val="20"/>
        </w:rPr>
        <w:t>cầu</w:t>
      </w:r>
      <w:r w:rsidRPr="00100172">
        <w:rPr>
          <w:rFonts w:ascii="Arial" w:hAnsi="Arial" w:cs="Arial"/>
          <w:sz w:val="20"/>
          <w:szCs w:val="20"/>
        </w:rPr>
        <w:t xml:space="preserve"> nhà ở thu nhập thấp tập trung tại các hộ gia đình chưa có nhà ở và nhà ở thiếu kiên cố, đơn sơ có d</w:t>
      </w:r>
      <w:r w:rsidR="00715CD1" w:rsidRPr="00100172">
        <w:rPr>
          <w:rFonts w:ascii="Arial" w:hAnsi="Arial" w:cs="Arial"/>
          <w:sz w:val="20"/>
          <w:szCs w:val="20"/>
          <w:lang w:val="en-US"/>
        </w:rPr>
        <w:t>i</w:t>
      </w:r>
      <w:r w:rsidRPr="00100172">
        <w:rPr>
          <w:rFonts w:ascii="Arial" w:hAnsi="Arial" w:cs="Arial"/>
          <w:sz w:val="20"/>
          <w:szCs w:val="20"/>
        </w:rPr>
        <w:t>ện tích chật hẹp, không đảm bảo không gian và điều kiện sinh hoạt</w:t>
      </w:r>
      <w:r w:rsidR="00715CD1" w:rsidRPr="00100172">
        <w:rPr>
          <w:rFonts w:ascii="Arial" w:hAnsi="Arial" w:cs="Arial"/>
          <w:sz w:val="20"/>
          <w:szCs w:val="20"/>
          <w:lang w:val="en-US"/>
        </w:rPr>
        <w:t>.</w:t>
      </w:r>
      <w:r w:rsidRPr="00100172">
        <w:rPr>
          <w:rFonts w:ascii="Arial" w:hAnsi="Arial" w:cs="Arial"/>
          <w:sz w:val="20"/>
          <w:szCs w:val="20"/>
        </w:rPr>
        <w:t xml:space="preserve"> Căn cứ quy mô dân số đô thị và số lượng nhà ở thiếu kiên cố, đơn sơ trên địa bàn thành phố, dự báo:</w:t>
      </w:r>
    </w:p>
    <w:p w14:paraId="5508D896" w14:textId="77777777" w:rsidR="007F20BC" w:rsidRPr="00100172" w:rsidRDefault="007F20BC" w:rsidP="00100172">
      <w:pPr>
        <w:spacing w:before="120"/>
        <w:rPr>
          <w:rFonts w:ascii="Arial" w:hAnsi="Arial" w:cs="Arial"/>
          <w:sz w:val="20"/>
          <w:szCs w:val="20"/>
          <w:lang w:val="en-US"/>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Giai đoạn 2021 -2025: c</w:t>
      </w:r>
      <w:r w:rsidR="00715CD1" w:rsidRPr="00100172">
        <w:rPr>
          <w:rFonts w:ascii="Arial" w:hAnsi="Arial" w:cs="Arial"/>
          <w:sz w:val="20"/>
          <w:szCs w:val="20"/>
          <w:lang w:val="en-US"/>
        </w:rPr>
        <w:t>ó</w:t>
      </w:r>
      <w:r w:rsidRPr="00100172">
        <w:rPr>
          <w:rFonts w:ascii="Arial" w:hAnsi="Arial" w:cs="Arial"/>
          <w:sz w:val="20"/>
          <w:szCs w:val="20"/>
        </w:rPr>
        <w:t xml:space="preserve"> 11.960 người có nhu cầu về nhà ở</w:t>
      </w:r>
      <w:r w:rsidR="00715CD1" w:rsidRPr="00100172">
        <w:rPr>
          <w:rFonts w:ascii="Arial" w:hAnsi="Arial" w:cs="Arial"/>
          <w:sz w:val="20"/>
          <w:szCs w:val="20"/>
          <w:lang w:val="en-US"/>
        </w:rPr>
        <w:t>.</w:t>
      </w:r>
    </w:p>
    <w:p w14:paraId="4F69E83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Giai đoạn 2026-2030: c</w:t>
      </w:r>
      <w:r w:rsidR="00715CD1" w:rsidRPr="00100172">
        <w:rPr>
          <w:rFonts w:ascii="Arial" w:hAnsi="Arial" w:cs="Arial"/>
          <w:sz w:val="20"/>
          <w:szCs w:val="20"/>
          <w:lang w:val="en-US"/>
        </w:rPr>
        <w:t>ó</w:t>
      </w:r>
      <w:r w:rsidRPr="00100172">
        <w:rPr>
          <w:rFonts w:ascii="Arial" w:hAnsi="Arial" w:cs="Arial"/>
          <w:sz w:val="20"/>
          <w:szCs w:val="20"/>
        </w:rPr>
        <w:t xml:space="preserve"> 13.395 người có nhu cầu về </w:t>
      </w:r>
      <w:r w:rsidR="00383932" w:rsidRPr="00100172">
        <w:rPr>
          <w:rFonts w:ascii="Arial" w:hAnsi="Arial" w:cs="Arial"/>
          <w:sz w:val="20"/>
          <w:szCs w:val="20"/>
        </w:rPr>
        <w:t>nhà ở</w:t>
      </w:r>
      <w:r w:rsidRPr="00100172">
        <w:rPr>
          <w:rFonts w:ascii="Arial" w:hAnsi="Arial" w:cs="Arial"/>
          <w:sz w:val="20"/>
          <w:szCs w:val="20"/>
        </w:rPr>
        <w:t>.</w:t>
      </w:r>
    </w:p>
    <w:p w14:paraId="2CFDFA7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Ước tính 1 người thu nhập thấp có nhu cầu trung bình 25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(diện tích tối thiểu 1 căn hộ), như vậy nhu cầu nhà </w:t>
      </w:r>
      <w:r w:rsidR="00715CD1" w:rsidRPr="00100172">
        <w:rPr>
          <w:rFonts w:ascii="Arial" w:hAnsi="Arial" w:cs="Arial"/>
          <w:sz w:val="20"/>
          <w:szCs w:val="20"/>
          <w:lang w:val="en-US"/>
        </w:rPr>
        <w:t>ở</w:t>
      </w:r>
      <w:r w:rsidRPr="00100172">
        <w:rPr>
          <w:rFonts w:ascii="Arial" w:hAnsi="Arial" w:cs="Arial"/>
          <w:sz w:val="20"/>
          <w:szCs w:val="20"/>
        </w:rPr>
        <w:t xml:space="preserve"> của người thu nhập thấp tại đô thị đến năm 2025 sẽ là 300 nghìn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tương ứng với khoảng 6 nghìn căn nhà; nhu cầu nhà ở thu nhập thấp tại đô thị giai đoạn 2026-2030, sẽ là 334 nghìn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tương ứng với kho</w:t>
      </w:r>
      <w:r w:rsidR="00715CD1" w:rsidRPr="00100172">
        <w:rPr>
          <w:rFonts w:ascii="Arial" w:hAnsi="Arial" w:cs="Arial"/>
          <w:sz w:val="20"/>
          <w:szCs w:val="20"/>
          <w:lang w:val="en-US"/>
        </w:rPr>
        <w:t>ả</w:t>
      </w:r>
      <w:r w:rsidRPr="00100172">
        <w:rPr>
          <w:rFonts w:ascii="Arial" w:hAnsi="Arial" w:cs="Arial"/>
          <w:sz w:val="20"/>
          <w:szCs w:val="20"/>
        </w:rPr>
        <w:t>ng 6,7 nghìn c</w:t>
      </w:r>
      <w:r w:rsidR="00715CD1" w:rsidRPr="00100172">
        <w:rPr>
          <w:rFonts w:ascii="Arial" w:hAnsi="Arial" w:cs="Arial"/>
          <w:sz w:val="20"/>
          <w:szCs w:val="20"/>
          <w:lang w:val="en-US"/>
        </w:rPr>
        <w:t>ă</w:t>
      </w:r>
      <w:r w:rsidRPr="00100172">
        <w:rPr>
          <w:rFonts w:ascii="Arial" w:hAnsi="Arial" w:cs="Arial"/>
          <w:sz w:val="20"/>
          <w:szCs w:val="20"/>
        </w:rPr>
        <w:t>n nhà.</w:t>
      </w:r>
    </w:p>
    <w:p w14:paraId="267D9BF1" w14:textId="77777777" w:rsidR="007F20BC" w:rsidRPr="00100172" w:rsidRDefault="007F20BC" w:rsidP="00100172">
      <w:pPr>
        <w:spacing w:before="120"/>
        <w:rPr>
          <w:rFonts w:ascii="Arial" w:hAnsi="Arial" w:cs="Arial"/>
          <w:i/>
          <w:iCs/>
          <w:sz w:val="20"/>
          <w:szCs w:val="20"/>
          <w:lang w:val="en-US"/>
        </w:rPr>
      </w:pPr>
      <w:r w:rsidRPr="00100172">
        <w:rPr>
          <w:rFonts w:ascii="Arial" w:hAnsi="Arial" w:cs="Arial"/>
          <w:i/>
          <w:iCs/>
          <w:sz w:val="20"/>
          <w:szCs w:val="20"/>
        </w:rPr>
        <w:t>d)</w:t>
      </w:r>
      <w:r w:rsidR="00383932" w:rsidRPr="00100172">
        <w:rPr>
          <w:rFonts w:ascii="Arial" w:hAnsi="Arial" w:cs="Arial"/>
          <w:i/>
          <w:iCs/>
          <w:sz w:val="20"/>
          <w:szCs w:val="20"/>
        </w:rPr>
        <w:t xml:space="preserve"> </w:t>
      </w:r>
      <w:r w:rsidRPr="00100172">
        <w:rPr>
          <w:rFonts w:ascii="Arial" w:hAnsi="Arial" w:cs="Arial"/>
          <w:i/>
          <w:iCs/>
          <w:sz w:val="20"/>
          <w:szCs w:val="20"/>
        </w:rPr>
        <w:t>Nhà ở công nhân, ngư</w:t>
      </w:r>
      <w:r w:rsidR="00715CD1" w:rsidRPr="00100172">
        <w:rPr>
          <w:rFonts w:ascii="Arial" w:hAnsi="Arial" w:cs="Arial"/>
          <w:i/>
          <w:iCs/>
          <w:sz w:val="20"/>
          <w:szCs w:val="20"/>
        </w:rPr>
        <w:t>ờ</w:t>
      </w:r>
      <w:r w:rsidR="00715CD1" w:rsidRPr="00100172">
        <w:rPr>
          <w:rFonts w:ascii="Arial" w:hAnsi="Arial" w:cs="Arial"/>
          <w:i/>
          <w:iCs/>
          <w:sz w:val="20"/>
          <w:szCs w:val="20"/>
          <w:lang w:val="en-US"/>
        </w:rPr>
        <w:t>i</w:t>
      </w:r>
      <w:r w:rsidRPr="00100172">
        <w:rPr>
          <w:rFonts w:ascii="Arial" w:hAnsi="Arial" w:cs="Arial"/>
          <w:i/>
          <w:iCs/>
          <w:sz w:val="20"/>
          <w:szCs w:val="20"/>
        </w:rPr>
        <w:t xml:space="preserve"> lao động khu công nghiệp</w:t>
      </w:r>
    </w:p>
    <w:p w14:paraId="3BD42CB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Căn cứ theo </w:t>
      </w:r>
      <w:r w:rsidR="00383932" w:rsidRPr="00100172">
        <w:rPr>
          <w:rFonts w:ascii="Arial" w:hAnsi="Arial" w:cs="Arial"/>
          <w:sz w:val="20"/>
          <w:szCs w:val="20"/>
        </w:rPr>
        <w:t>văn bản</w:t>
      </w:r>
      <w:r w:rsidRPr="00100172">
        <w:rPr>
          <w:rFonts w:ascii="Arial" w:hAnsi="Arial" w:cs="Arial"/>
          <w:sz w:val="20"/>
          <w:szCs w:val="20"/>
        </w:rPr>
        <w:t xml:space="preserve"> số 1263/BQL-QHXD ngày 28/4/2022 của Ban Quản </w:t>
      </w:r>
      <w:r w:rsidR="00AF4C35" w:rsidRPr="00100172">
        <w:rPr>
          <w:rFonts w:ascii="Arial" w:hAnsi="Arial" w:cs="Arial"/>
          <w:sz w:val="20"/>
          <w:szCs w:val="20"/>
          <w:lang w:val="en-US"/>
        </w:rPr>
        <w:t>l</w:t>
      </w:r>
      <w:r w:rsidRPr="00100172">
        <w:rPr>
          <w:rFonts w:ascii="Arial" w:hAnsi="Arial" w:cs="Arial"/>
          <w:sz w:val="20"/>
          <w:szCs w:val="20"/>
        </w:rPr>
        <w:t>ý Khu kinh tế Hải Phòng, hiện nay trên địa bàn thành phố có 12 khu công nghiệp với tổng số công nhân đang làm việc là 180.331 người.</w:t>
      </w:r>
    </w:p>
    <w:p w14:paraId="55C3485C"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Trong các giai đoạn tới, cùng với sự gia tăng về tỷ lệ lấp đầy </w:t>
      </w:r>
      <w:r w:rsidR="00383932" w:rsidRPr="00100172">
        <w:rPr>
          <w:rFonts w:ascii="Arial" w:hAnsi="Arial" w:cs="Arial"/>
          <w:sz w:val="20"/>
          <w:szCs w:val="20"/>
        </w:rPr>
        <w:t>của</w:t>
      </w:r>
      <w:r w:rsidRPr="00100172">
        <w:rPr>
          <w:rFonts w:ascii="Arial" w:hAnsi="Arial" w:cs="Arial"/>
          <w:sz w:val="20"/>
          <w:szCs w:val="20"/>
        </w:rPr>
        <w:t xml:space="preserve"> các khu công </w:t>
      </w:r>
      <w:r w:rsidR="00164D6A" w:rsidRPr="00100172">
        <w:rPr>
          <w:rFonts w:ascii="Arial" w:hAnsi="Arial" w:cs="Arial"/>
          <w:sz w:val="20"/>
          <w:szCs w:val="20"/>
          <w:lang w:val="en-US"/>
        </w:rPr>
        <w:t>nghiệp kéo theo sự gia tăng về số lượng công nhân tới làm việc, nhu cầu về nhà ở</w:t>
      </w:r>
      <w:r w:rsidRPr="00100172">
        <w:rPr>
          <w:rFonts w:ascii="Arial" w:hAnsi="Arial" w:cs="Arial"/>
          <w:sz w:val="20"/>
          <w:szCs w:val="20"/>
        </w:rPr>
        <w:t xml:space="preserve"> đối tượng công nh</w:t>
      </w:r>
      <w:r w:rsidR="00164D6A" w:rsidRPr="00100172">
        <w:rPr>
          <w:rFonts w:ascii="Arial" w:hAnsi="Arial" w:cs="Arial"/>
          <w:sz w:val="20"/>
          <w:szCs w:val="20"/>
          <w:lang w:val="en-US"/>
        </w:rPr>
        <w:t>â</w:t>
      </w:r>
      <w:r w:rsidRPr="00100172">
        <w:rPr>
          <w:rFonts w:ascii="Arial" w:hAnsi="Arial" w:cs="Arial"/>
          <w:sz w:val="20"/>
          <w:szCs w:val="20"/>
        </w:rPr>
        <w:t>n cụ thể như sau:</w:t>
      </w:r>
    </w:p>
    <w:p w14:paraId="3FBBC4E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Giai đoạn 2021-2025: có 40.000 công nhân có nhu cầu về nhà ở.</w:t>
      </w:r>
    </w:p>
    <w:p w14:paraId="217D460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Giai đoạn 2026-2030: có 40.000 công nhân có nhu cầu về </w:t>
      </w:r>
      <w:r w:rsidR="00383932" w:rsidRPr="00100172">
        <w:rPr>
          <w:rFonts w:ascii="Arial" w:hAnsi="Arial" w:cs="Arial"/>
          <w:sz w:val="20"/>
          <w:szCs w:val="20"/>
        </w:rPr>
        <w:t>nhà ở</w:t>
      </w:r>
      <w:r w:rsidRPr="00100172">
        <w:rPr>
          <w:rFonts w:ascii="Arial" w:hAnsi="Arial" w:cs="Arial"/>
          <w:sz w:val="20"/>
          <w:szCs w:val="20"/>
        </w:rPr>
        <w:t>.</w:t>
      </w:r>
    </w:p>
    <w:p w14:paraId="5DF372C5"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Ước tính 1 công nhân, người la</w:t>
      </w:r>
      <w:r w:rsidR="00280F4D" w:rsidRPr="00100172">
        <w:rPr>
          <w:rFonts w:ascii="Arial" w:hAnsi="Arial" w:cs="Arial"/>
          <w:sz w:val="20"/>
          <w:szCs w:val="20"/>
          <w:lang w:val="en-US"/>
        </w:rPr>
        <w:t>o</w:t>
      </w:r>
      <w:r w:rsidRPr="00100172">
        <w:rPr>
          <w:rFonts w:ascii="Arial" w:hAnsi="Arial" w:cs="Arial"/>
          <w:sz w:val="20"/>
          <w:szCs w:val="20"/>
        </w:rPr>
        <w:t xml:space="preserve"> động có nhu cầu trung bình 25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(diện tích tối thiểu 1 căn hộ), như vậy nhu cầ</w:t>
      </w:r>
      <w:r w:rsidR="00164D6A" w:rsidRPr="00100172">
        <w:rPr>
          <w:rFonts w:ascii="Arial" w:hAnsi="Arial" w:cs="Arial"/>
          <w:sz w:val="20"/>
          <w:szCs w:val="20"/>
          <w:lang w:val="en-US"/>
        </w:rPr>
        <w:t>u</w:t>
      </w:r>
      <w:r w:rsidRPr="00100172">
        <w:rPr>
          <w:rFonts w:ascii="Arial" w:hAnsi="Arial" w:cs="Arial"/>
          <w:sz w:val="20"/>
          <w:szCs w:val="20"/>
        </w:rPr>
        <w:t xml:space="preserve"> nhà ở của người thu nhập thấp tại đô thị đến năm 2025 sẽ là 1 triệu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w:t>
      </w:r>
      <w:r w:rsidR="00164D6A" w:rsidRPr="00100172">
        <w:rPr>
          <w:rFonts w:ascii="Arial" w:hAnsi="Arial" w:cs="Arial"/>
          <w:sz w:val="20"/>
          <w:szCs w:val="20"/>
          <w:lang w:val="en-US"/>
        </w:rPr>
        <w:t>à</w:t>
      </w:r>
      <w:r w:rsidRPr="00100172">
        <w:rPr>
          <w:rFonts w:ascii="Arial" w:hAnsi="Arial" w:cs="Arial"/>
          <w:sz w:val="20"/>
          <w:szCs w:val="20"/>
        </w:rPr>
        <w:t>n, tương ứng với khoảng 20 nghìn căn nhà; nhu cầu nhà ở thu nhập thấp tại đô th</w:t>
      </w:r>
      <w:r w:rsidR="00164D6A" w:rsidRPr="00100172">
        <w:rPr>
          <w:rFonts w:ascii="Arial" w:hAnsi="Arial" w:cs="Arial"/>
          <w:sz w:val="20"/>
          <w:szCs w:val="20"/>
          <w:lang w:val="en-US"/>
        </w:rPr>
        <w:t>ị</w:t>
      </w:r>
      <w:r w:rsidRPr="00100172">
        <w:rPr>
          <w:rFonts w:ascii="Arial" w:hAnsi="Arial" w:cs="Arial"/>
          <w:sz w:val="20"/>
          <w:szCs w:val="20"/>
        </w:rPr>
        <w:t xml:space="preserve"> giai đoạn 2026-2030 cũng sẽ là 1 triệu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tương ứng với khoảng 20 nghìn căn nhà.</w:t>
      </w:r>
    </w:p>
    <w:p w14:paraId="5F86EAAC"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e)</w:t>
      </w:r>
      <w:r w:rsidR="00383932" w:rsidRPr="00100172">
        <w:rPr>
          <w:rFonts w:ascii="Arial" w:hAnsi="Arial" w:cs="Arial"/>
          <w:i/>
          <w:iCs/>
          <w:sz w:val="20"/>
          <w:szCs w:val="20"/>
        </w:rPr>
        <w:t xml:space="preserve"> </w:t>
      </w:r>
      <w:r w:rsidRPr="00100172">
        <w:rPr>
          <w:rFonts w:ascii="Arial" w:hAnsi="Arial" w:cs="Arial"/>
          <w:i/>
          <w:iCs/>
          <w:sz w:val="20"/>
          <w:szCs w:val="20"/>
        </w:rPr>
        <w:t>Nhà ở cho sĩ quan, hạ sĩ quan chuyên môn kỹ thuật, quân nhân chuyên nghiệp, công nhân trong cơ quan, đơn vị thuộc công an nhân d</w:t>
      </w:r>
      <w:r w:rsidR="00164D6A" w:rsidRPr="00100172">
        <w:rPr>
          <w:rFonts w:ascii="Arial" w:hAnsi="Arial" w:cs="Arial"/>
          <w:i/>
          <w:iCs/>
          <w:sz w:val="20"/>
          <w:szCs w:val="20"/>
          <w:lang w:val="en-US"/>
        </w:rPr>
        <w:t>â</w:t>
      </w:r>
      <w:r w:rsidRPr="00100172">
        <w:rPr>
          <w:rFonts w:ascii="Arial" w:hAnsi="Arial" w:cs="Arial"/>
          <w:i/>
          <w:iCs/>
          <w:sz w:val="20"/>
          <w:szCs w:val="20"/>
        </w:rPr>
        <w:t>n và quân đội nh</w:t>
      </w:r>
      <w:r w:rsidR="00164D6A" w:rsidRPr="00100172">
        <w:rPr>
          <w:rFonts w:ascii="Arial" w:hAnsi="Arial" w:cs="Arial"/>
          <w:i/>
          <w:iCs/>
          <w:sz w:val="20"/>
          <w:szCs w:val="20"/>
          <w:lang w:val="en-US"/>
        </w:rPr>
        <w:t>â</w:t>
      </w:r>
      <w:r w:rsidRPr="00100172">
        <w:rPr>
          <w:rFonts w:ascii="Arial" w:hAnsi="Arial" w:cs="Arial"/>
          <w:i/>
          <w:iCs/>
          <w:sz w:val="20"/>
          <w:szCs w:val="20"/>
        </w:rPr>
        <w:t>n dân</w:t>
      </w:r>
    </w:p>
    <w:p w14:paraId="55E5B30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Theo báo cáo của Ban Chỉ huy quân sự thành phố Hải Phòng, hiện nay trên địa bàn thành phố có 905 cán bộ, chiến sĩ có nhu cầu về nhà ở. Dự báo đến năm 2025, có 340 cán bộ, chiến sĩ có nhu cầu về nhà ở, giai đoạn 2026-2030 có 565 chiến sĩ có nhu cầu về nhà ở.</w:t>
      </w:r>
    </w:p>
    <w:p w14:paraId="68121EFB" w14:textId="77777777" w:rsidR="007F20BC" w:rsidRPr="00100172" w:rsidRDefault="00164D6A" w:rsidP="00100172">
      <w:pPr>
        <w:spacing w:before="120"/>
        <w:rPr>
          <w:rFonts w:ascii="Arial" w:hAnsi="Arial" w:cs="Arial"/>
          <w:sz w:val="20"/>
          <w:szCs w:val="20"/>
        </w:rPr>
      </w:pPr>
      <w:r w:rsidRPr="00100172">
        <w:rPr>
          <w:rFonts w:ascii="Arial" w:hAnsi="Arial" w:cs="Arial"/>
          <w:sz w:val="20"/>
          <w:szCs w:val="20"/>
        </w:rPr>
        <w:t>Ư</w:t>
      </w:r>
      <w:r w:rsidR="007F20BC" w:rsidRPr="00100172">
        <w:rPr>
          <w:rFonts w:ascii="Arial" w:hAnsi="Arial" w:cs="Arial"/>
          <w:sz w:val="20"/>
          <w:szCs w:val="20"/>
        </w:rPr>
        <w:t xml:space="preserve">ớc tính 1 cán bộ, chiến sỹ có nhu cầu trung bình 25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007F20BC" w:rsidRPr="00100172">
        <w:rPr>
          <w:rFonts w:ascii="Arial" w:hAnsi="Arial" w:cs="Arial"/>
          <w:sz w:val="20"/>
          <w:szCs w:val="20"/>
        </w:rPr>
        <w:t xml:space="preserve"> sàn (diện tích tối thiểu 1 căn hộ), như vậy nhu cầu nhà ở của các cán bộ, chiến sỹ đến năm 2025 sẽ là 8,5 nghìn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007F20BC" w:rsidRPr="00100172">
        <w:rPr>
          <w:rFonts w:ascii="Arial" w:hAnsi="Arial" w:cs="Arial"/>
          <w:sz w:val="20"/>
          <w:szCs w:val="20"/>
        </w:rPr>
        <w:t xml:space="preserve"> sàn, tương ứng với khoảng 200 căn nhà; nhu cầu của các cán bộ, chiến sỹ giai đoạn 2026-2030 sẽ là 14 nghìn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007F20BC" w:rsidRPr="00100172">
        <w:rPr>
          <w:rFonts w:ascii="Arial" w:hAnsi="Arial" w:cs="Arial"/>
          <w:sz w:val="20"/>
          <w:szCs w:val="20"/>
        </w:rPr>
        <w:t xml:space="preserve"> sàn, tương ứng với khoảng 300 căn nhà.</w:t>
      </w:r>
    </w:p>
    <w:p w14:paraId="1A3B84AA"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f)</w:t>
      </w:r>
      <w:r w:rsidR="00383932" w:rsidRPr="00100172">
        <w:rPr>
          <w:rFonts w:ascii="Arial" w:hAnsi="Arial" w:cs="Arial"/>
          <w:i/>
          <w:iCs/>
          <w:sz w:val="20"/>
          <w:szCs w:val="20"/>
        </w:rPr>
        <w:t xml:space="preserve"> </w:t>
      </w:r>
      <w:r w:rsidRPr="00100172">
        <w:rPr>
          <w:rFonts w:ascii="Arial" w:hAnsi="Arial" w:cs="Arial"/>
          <w:i/>
          <w:iCs/>
          <w:sz w:val="20"/>
          <w:szCs w:val="20"/>
        </w:rPr>
        <w:t>Nhà ở ch</w:t>
      </w:r>
      <w:r w:rsidR="00164D6A" w:rsidRPr="00100172">
        <w:rPr>
          <w:rFonts w:ascii="Arial" w:hAnsi="Arial" w:cs="Arial"/>
          <w:i/>
          <w:iCs/>
          <w:sz w:val="20"/>
          <w:szCs w:val="20"/>
          <w:lang w:val="en-US"/>
        </w:rPr>
        <w:t>o</w:t>
      </w:r>
      <w:r w:rsidRPr="00100172">
        <w:rPr>
          <w:rFonts w:ascii="Arial" w:hAnsi="Arial" w:cs="Arial"/>
          <w:i/>
          <w:iCs/>
          <w:sz w:val="20"/>
          <w:szCs w:val="20"/>
        </w:rPr>
        <w:t xml:space="preserve"> c</w:t>
      </w:r>
      <w:r w:rsidR="00164D6A" w:rsidRPr="00100172">
        <w:rPr>
          <w:rFonts w:ascii="Arial" w:hAnsi="Arial" w:cs="Arial"/>
          <w:i/>
          <w:iCs/>
          <w:sz w:val="20"/>
          <w:szCs w:val="20"/>
          <w:lang w:val="en-US"/>
        </w:rPr>
        <w:t>á</w:t>
      </w:r>
      <w:r w:rsidRPr="00100172">
        <w:rPr>
          <w:rFonts w:ascii="Arial" w:hAnsi="Arial" w:cs="Arial"/>
          <w:i/>
          <w:iCs/>
          <w:sz w:val="20"/>
          <w:szCs w:val="20"/>
        </w:rPr>
        <w:t>n bộ công chức, viên chức</w:t>
      </w:r>
    </w:p>
    <w:p w14:paraId="785D1C6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Theo báo c</w:t>
      </w:r>
      <w:r w:rsidR="00280F4D" w:rsidRPr="00100172">
        <w:rPr>
          <w:rFonts w:ascii="Arial" w:hAnsi="Arial" w:cs="Arial"/>
          <w:sz w:val="20"/>
          <w:szCs w:val="20"/>
          <w:lang w:val="en-US"/>
        </w:rPr>
        <w:t>á</w:t>
      </w:r>
      <w:r w:rsidRPr="00100172">
        <w:rPr>
          <w:rFonts w:ascii="Arial" w:hAnsi="Arial" w:cs="Arial"/>
          <w:sz w:val="20"/>
          <w:szCs w:val="20"/>
        </w:rPr>
        <w:t>o của Sở Nội vụ thành phố Hải Phòng, tính đến tháng 12/2021, số lượng cán bộ, công chức, viên chức trên địa bàn thành phố khoảng 35.784 người, trong đó:</w:t>
      </w:r>
    </w:p>
    <w:p w14:paraId="2718D4B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4.301 người </w:t>
      </w:r>
      <w:r w:rsidR="00164D6A" w:rsidRPr="00100172">
        <w:rPr>
          <w:rFonts w:ascii="Arial" w:hAnsi="Arial" w:cs="Arial"/>
          <w:sz w:val="20"/>
          <w:szCs w:val="20"/>
          <w:lang w:val="en-US"/>
        </w:rPr>
        <w:t>tr</w:t>
      </w:r>
      <w:r w:rsidRPr="00100172">
        <w:rPr>
          <w:rFonts w:ascii="Arial" w:hAnsi="Arial" w:cs="Arial"/>
          <w:sz w:val="20"/>
          <w:szCs w:val="20"/>
        </w:rPr>
        <w:t>ong độ tuổi dưới 30;</w:t>
      </w:r>
    </w:p>
    <w:p w14:paraId="7EA6782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13.276 người trong độ tuổi từ 30 đến dư</w:t>
      </w:r>
      <w:r w:rsidR="0033738E" w:rsidRPr="00100172">
        <w:rPr>
          <w:rFonts w:ascii="Arial" w:hAnsi="Arial" w:cs="Arial"/>
          <w:sz w:val="20"/>
          <w:szCs w:val="20"/>
        </w:rPr>
        <w:t>ớ</w:t>
      </w:r>
      <w:r w:rsidR="0033738E" w:rsidRPr="00100172">
        <w:rPr>
          <w:rFonts w:ascii="Arial" w:hAnsi="Arial" w:cs="Arial"/>
          <w:sz w:val="20"/>
          <w:szCs w:val="20"/>
          <w:lang w:val="en-US"/>
        </w:rPr>
        <w:t>i</w:t>
      </w:r>
      <w:r w:rsidRPr="00100172">
        <w:rPr>
          <w:rFonts w:ascii="Arial" w:hAnsi="Arial" w:cs="Arial"/>
          <w:sz w:val="20"/>
          <w:szCs w:val="20"/>
        </w:rPr>
        <w:t xml:space="preserve"> 40;</w:t>
      </w:r>
    </w:p>
    <w:p w14:paraId="535B748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164D6A" w:rsidRPr="00100172">
        <w:rPr>
          <w:rFonts w:ascii="Arial" w:hAnsi="Arial" w:cs="Arial"/>
          <w:sz w:val="20"/>
          <w:szCs w:val="20"/>
          <w:lang w:val="en-US"/>
        </w:rPr>
        <w:t xml:space="preserve"> </w:t>
      </w:r>
      <w:r w:rsidRPr="00100172">
        <w:rPr>
          <w:rFonts w:ascii="Arial" w:hAnsi="Arial" w:cs="Arial"/>
          <w:sz w:val="20"/>
          <w:szCs w:val="20"/>
        </w:rPr>
        <w:t>14.421 người trong độ tuổi từ 40 đến dưới 50;</w:t>
      </w:r>
    </w:p>
    <w:p w14:paraId="769290FF" w14:textId="77777777" w:rsidR="007F20BC" w:rsidRPr="00100172" w:rsidRDefault="00164D6A" w:rsidP="00100172">
      <w:pPr>
        <w:spacing w:before="120"/>
        <w:rPr>
          <w:rFonts w:ascii="Arial" w:hAnsi="Arial" w:cs="Arial"/>
          <w:sz w:val="20"/>
          <w:szCs w:val="20"/>
        </w:rPr>
      </w:pPr>
      <w:r w:rsidRPr="00100172">
        <w:rPr>
          <w:rFonts w:ascii="Arial" w:hAnsi="Arial" w:cs="Arial"/>
          <w:sz w:val="20"/>
          <w:szCs w:val="20"/>
          <w:lang w:val="en-US"/>
        </w:rPr>
        <w:t>-</w:t>
      </w:r>
      <w:r w:rsidR="007F20BC" w:rsidRPr="00100172">
        <w:rPr>
          <w:rFonts w:ascii="Arial" w:hAnsi="Arial" w:cs="Arial"/>
          <w:sz w:val="20"/>
          <w:szCs w:val="20"/>
        </w:rPr>
        <w:t xml:space="preserve"> 3.760 người trong độ tuổi từ 50 đến dưới 60;</w:t>
      </w:r>
    </w:p>
    <w:p w14:paraId="6FD16FAF" w14:textId="77777777" w:rsidR="007F20BC" w:rsidRPr="00100172" w:rsidRDefault="00164D6A" w:rsidP="00100172">
      <w:pPr>
        <w:spacing w:before="120"/>
        <w:rPr>
          <w:rFonts w:ascii="Arial" w:hAnsi="Arial" w:cs="Arial"/>
          <w:sz w:val="20"/>
          <w:szCs w:val="20"/>
        </w:rPr>
      </w:pPr>
      <w:r w:rsidRPr="00100172">
        <w:rPr>
          <w:rFonts w:ascii="Arial" w:hAnsi="Arial" w:cs="Arial"/>
          <w:sz w:val="20"/>
          <w:szCs w:val="20"/>
          <w:lang w:val="en-US"/>
        </w:rPr>
        <w:t xml:space="preserve">- </w:t>
      </w:r>
      <w:r w:rsidR="007F20BC" w:rsidRPr="00100172">
        <w:rPr>
          <w:rFonts w:ascii="Arial" w:hAnsi="Arial" w:cs="Arial"/>
          <w:sz w:val="20"/>
          <w:szCs w:val="20"/>
        </w:rPr>
        <w:t>26 người trong độ tuổi từ trên 60.</w:t>
      </w:r>
    </w:p>
    <w:p w14:paraId="50B67FE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Trong các giai đoạn tiếp theo, cùng với việc gia tăng thời gian công tác của nhóm cán bộ, công chức, viên chức trẻ; một số cán bộ, công chức, viên chức </w:t>
      </w:r>
      <w:r w:rsidR="00383932" w:rsidRPr="00100172">
        <w:rPr>
          <w:rFonts w:ascii="Arial" w:hAnsi="Arial" w:cs="Arial"/>
          <w:sz w:val="20"/>
          <w:szCs w:val="20"/>
        </w:rPr>
        <w:t>đến</w:t>
      </w:r>
      <w:r w:rsidRPr="00100172">
        <w:rPr>
          <w:rFonts w:ascii="Arial" w:hAnsi="Arial" w:cs="Arial"/>
          <w:sz w:val="20"/>
          <w:szCs w:val="20"/>
        </w:rPr>
        <w:t xml:space="preserve"> tuổi về hưu và chỉ tiêu biên ch</w:t>
      </w:r>
      <w:r w:rsidR="00164D6A" w:rsidRPr="00100172">
        <w:rPr>
          <w:rFonts w:ascii="Arial" w:hAnsi="Arial" w:cs="Arial"/>
          <w:sz w:val="20"/>
          <w:szCs w:val="20"/>
          <w:lang w:val="en-US"/>
        </w:rPr>
        <w:t>ế</w:t>
      </w:r>
      <w:r w:rsidRPr="00100172">
        <w:rPr>
          <w:rFonts w:ascii="Arial" w:hAnsi="Arial" w:cs="Arial"/>
          <w:sz w:val="20"/>
          <w:szCs w:val="20"/>
        </w:rPr>
        <w:t xml:space="preserve"> được giao tuyển mới, thì việc phát triển nhà ở cho nhóm đối tượng cán bộ công chức, viên chức là rất cần thiết. Cụ thể như sau:</w:t>
      </w:r>
    </w:p>
    <w:p w14:paraId="0455164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Giai đoạn 2022-2025: có 6,308 cán bộ, công chức, viên chức có nhu </w:t>
      </w:r>
      <w:r w:rsidR="00383932" w:rsidRPr="00100172">
        <w:rPr>
          <w:rFonts w:ascii="Arial" w:hAnsi="Arial" w:cs="Arial"/>
          <w:sz w:val="20"/>
          <w:szCs w:val="20"/>
        </w:rPr>
        <w:t>cầu</w:t>
      </w:r>
      <w:r w:rsidRPr="00100172">
        <w:rPr>
          <w:rFonts w:ascii="Arial" w:hAnsi="Arial" w:cs="Arial"/>
          <w:sz w:val="20"/>
          <w:szCs w:val="20"/>
        </w:rPr>
        <w:t xml:space="preserve"> về</w:t>
      </w:r>
      <w:r w:rsidR="00164D6A" w:rsidRPr="00100172">
        <w:rPr>
          <w:rFonts w:ascii="Arial" w:hAnsi="Arial" w:cs="Arial"/>
          <w:sz w:val="20"/>
          <w:szCs w:val="20"/>
          <w:lang w:val="en-US"/>
        </w:rPr>
        <w:t xml:space="preserve"> </w:t>
      </w:r>
      <w:r w:rsidRPr="00100172">
        <w:rPr>
          <w:rFonts w:ascii="Arial" w:hAnsi="Arial" w:cs="Arial"/>
          <w:sz w:val="20"/>
          <w:szCs w:val="20"/>
        </w:rPr>
        <w:t>nhà ở.</w:t>
      </w:r>
    </w:p>
    <w:p w14:paraId="4F44BACC"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Giai đoạn 2026-2030; có 5.678 cán bộ, công chức, viên chức sinh viên có nhu cầu về </w:t>
      </w:r>
      <w:r w:rsidR="00383932" w:rsidRPr="00100172">
        <w:rPr>
          <w:rFonts w:ascii="Arial" w:hAnsi="Arial" w:cs="Arial"/>
          <w:sz w:val="20"/>
          <w:szCs w:val="20"/>
        </w:rPr>
        <w:t>nhà ở</w:t>
      </w:r>
      <w:r w:rsidRPr="00100172">
        <w:rPr>
          <w:rFonts w:ascii="Arial" w:hAnsi="Arial" w:cs="Arial"/>
          <w:sz w:val="20"/>
          <w:szCs w:val="20"/>
        </w:rPr>
        <w:t>.</w:t>
      </w:r>
    </w:p>
    <w:p w14:paraId="1ABEFA8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Ước tính 1 cán bộ công chức, viên chức có nhu cầu trung bình 25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(diện tích tối thiểu 1 căn hộ), như vậy nhu cầu nhà ở của các cán bộ công chức, viên chức đến năm 2025 sẽ là 157 nghìn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tương ứng với khoả</w:t>
      </w:r>
      <w:r w:rsidR="001850B6" w:rsidRPr="00100172">
        <w:rPr>
          <w:rFonts w:ascii="Arial" w:hAnsi="Arial" w:cs="Arial"/>
          <w:sz w:val="20"/>
          <w:szCs w:val="20"/>
        </w:rPr>
        <w:t>ng 3 ngh</w:t>
      </w:r>
      <w:r w:rsidR="001850B6" w:rsidRPr="00100172">
        <w:rPr>
          <w:rFonts w:ascii="Arial" w:hAnsi="Arial" w:cs="Arial"/>
          <w:sz w:val="20"/>
          <w:szCs w:val="20"/>
          <w:lang w:val="en-US"/>
        </w:rPr>
        <w:t>ì</w:t>
      </w:r>
      <w:r w:rsidRPr="00100172">
        <w:rPr>
          <w:rFonts w:ascii="Arial" w:hAnsi="Arial" w:cs="Arial"/>
          <w:sz w:val="20"/>
          <w:szCs w:val="20"/>
        </w:rPr>
        <w:t xml:space="preserve">n căn nhà; nhu cầu của cán bộ công chức, viên chức giai đoạn 2026-2030 sẽ là 140 nghìn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tương ứng với khoảng 2,8 nghìn c</w:t>
      </w:r>
      <w:r w:rsidR="00164D6A" w:rsidRPr="00100172">
        <w:rPr>
          <w:rFonts w:ascii="Arial" w:hAnsi="Arial" w:cs="Arial"/>
          <w:sz w:val="20"/>
          <w:szCs w:val="20"/>
          <w:lang w:val="en-US"/>
        </w:rPr>
        <w:t>ă</w:t>
      </w:r>
      <w:r w:rsidRPr="00100172">
        <w:rPr>
          <w:rFonts w:ascii="Arial" w:hAnsi="Arial" w:cs="Arial"/>
          <w:sz w:val="20"/>
          <w:szCs w:val="20"/>
        </w:rPr>
        <w:t>n nhà.</w:t>
      </w:r>
    </w:p>
    <w:p w14:paraId="2B9CEAE6"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g)</w:t>
      </w:r>
      <w:r w:rsidR="00383932" w:rsidRPr="00100172">
        <w:rPr>
          <w:rFonts w:ascii="Arial" w:hAnsi="Arial" w:cs="Arial"/>
          <w:i/>
          <w:iCs/>
          <w:sz w:val="20"/>
          <w:szCs w:val="20"/>
        </w:rPr>
        <w:t xml:space="preserve"> </w:t>
      </w:r>
      <w:r w:rsidRPr="00100172">
        <w:rPr>
          <w:rFonts w:ascii="Arial" w:hAnsi="Arial" w:cs="Arial"/>
          <w:i/>
          <w:iCs/>
          <w:sz w:val="20"/>
          <w:szCs w:val="20"/>
        </w:rPr>
        <w:t>Nhà ở cho hộ gia đình tại khu vực thường xuyên bị ảnh hưởng bởi thiên ta</w:t>
      </w:r>
      <w:r w:rsidR="00164D6A" w:rsidRPr="00100172">
        <w:rPr>
          <w:rFonts w:ascii="Arial" w:hAnsi="Arial" w:cs="Arial"/>
          <w:i/>
          <w:iCs/>
          <w:sz w:val="20"/>
          <w:szCs w:val="20"/>
          <w:lang w:val="en-US"/>
        </w:rPr>
        <w:t>i</w:t>
      </w:r>
      <w:r w:rsidRPr="00100172">
        <w:rPr>
          <w:rFonts w:ascii="Arial" w:hAnsi="Arial" w:cs="Arial"/>
          <w:i/>
          <w:iCs/>
          <w:sz w:val="20"/>
          <w:szCs w:val="20"/>
        </w:rPr>
        <w:t xml:space="preserve"> biến </w:t>
      </w:r>
      <w:r w:rsidR="00164D6A" w:rsidRPr="00100172">
        <w:rPr>
          <w:rFonts w:ascii="Arial" w:hAnsi="Arial" w:cs="Arial"/>
          <w:i/>
          <w:iCs/>
          <w:sz w:val="20"/>
          <w:szCs w:val="20"/>
        </w:rPr>
        <w:t>đ</w:t>
      </w:r>
      <w:r w:rsidR="00164D6A" w:rsidRPr="00100172">
        <w:rPr>
          <w:rFonts w:ascii="Arial" w:hAnsi="Arial" w:cs="Arial"/>
          <w:i/>
          <w:iCs/>
          <w:sz w:val="20"/>
          <w:szCs w:val="20"/>
          <w:lang w:val="en-US"/>
        </w:rPr>
        <w:t>ổ</w:t>
      </w:r>
      <w:r w:rsidRPr="00100172">
        <w:rPr>
          <w:rFonts w:ascii="Arial" w:hAnsi="Arial" w:cs="Arial"/>
          <w:i/>
          <w:iCs/>
          <w:sz w:val="20"/>
          <w:szCs w:val="20"/>
        </w:rPr>
        <w:t>i kh</w:t>
      </w:r>
      <w:r w:rsidR="00164D6A" w:rsidRPr="00100172">
        <w:rPr>
          <w:rFonts w:ascii="Arial" w:hAnsi="Arial" w:cs="Arial"/>
          <w:i/>
          <w:iCs/>
          <w:sz w:val="20"/>
          <w:szCs w:val="20"/>
          <w:lang w:val="en-US"/>
        </w:rPr>
        <w:t>í</w:t>
      </w:r>
      <w:r w:rsidRPr="00100172">
        <w:rPr>
          <w:rFonts w:ascii="Arial" w:hAnsi="Arial" w:cs="Arial"/>
          <w:i/>
          <w:iCs/>
          <w:sz w:val="20"/>
          <w:szCs w:val="20"/>
        </w:rPr>
        <w:t xml:space="preserve"> hậu</w:t>
      </w:r>
    </w:p>
    <w:p w14:paraId="3DEC50B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Những năm vừa qua, trên địa bàn thành phố có 08 quận, huyện thường xuyên bị </w:t>
      </w:r>
      <w:r w:rsidR="00383932" w:rsidRPr="00100172">
        <w:rPr>
          <w:rFonts w:ascii="Arial" w:hAnsi="Arial" w:cs="Arial"/>
          <w:sz w:val="20"/>
          <w:szCs w:val="20"/>
        </w:rPr>
        <w:t>ảnh hưởng</w:t>
      </w:r>
      <w:r w:rsidRPr="00100172">
        <w:rPr>
          <w:rFonts w:ascii="Arial" w:hAnsi="Arial" w:cs="Arial"/>
          <w:sz w:val="20"/>
          <w:szCs w:val="20"/>
        </w:rPr>
        <w:t xml:space="preserve"> bởi thiên tai, biến đổi khí hậu, bao gồm Quận Kiến An, Hồng Bàng, Dương Kinh, huyện An Lão, An Dương, Kiến Thụy, Tiên Lãng, Vĩnh B</w:t>
      </w:r>
      <w:r w:rsidR="00E0032D" w:rsidRPr="00100172">
        <w:rPr>
          <w:rFonts w:ascii="Arial" w:hAnsi="Arial" w:cs="Arial"/>
          <w:sz w:val="20"/>
          <w:szCs w:val="20"/>
          <w:lang w:val="en-US"/>
        </w:rPr>
        <w:t>ả</w:t>
      </w:r>
      <w:r w:rsidRPr="00100172">
        <w:rPr>
          <w:rFonts w:ascii="Arial" w:hAnsi="Arial" w:cs="Arial"/>
          <w:sz w:val="20"/>
          <w:szCs w:val="20"/>
        </w:rPr>
        <w:t>o. Hiện nay có là 1.248 hộ bị ảnh hưởng, trong đó có 545 hộ có nhu cầu về nhà ở nếu phải di dời khỏi khu vực bị ảnh hưởng. Theo báo cáo của Sở Nông nghiệp và phát triển nông thôn, dự báo giai đoạn từ nay đến năm 2025 có khoảng 545 hộ, giai đoạn 2026-2030 có 545 hộ có nhu cầu về nhà ở do chịu ảnh hưởng bởi thiên tai, biến đổi khí hậu.</w:t>
      </w:r>
    </w:p>
    <w:p w14:paraId="2DE0A005"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Ước tính 1 hộ gia đình tại khu vực thường xuyên bị </w:t>
      </w:r>
      <w:r w:rsidR="00383932" w:rsidRPr="00100172">
        <w:rPr>
          <w:rFonts w:ascii="Arial" w:hAnsi="Arial" w:cs="Arial"/>
          <w:sz w:val="20"/>
          <w:szCs w:val="20"/>
        </w:rPr>
        <w:t>ảnh hưởng</w:t>
      </w:r>
      <w:r w:rsidRPr="00100172">
        <w:rPr>
          <w:rFonts w:ascii="Arial" w:hAnsi="Arial" w:cs="Arial"/>
          <w:sz w:val="20"/>
          <w:szCs w:val="20"/>
        </w:rPr>
        <w:t xml:space="preserve"> bởi thiên ta</w:t>
      </w:r>
      <w:r w:rsidR="00E0032D" w:rsidRPr="00100172">
        <w:rPr>
          <w:rFonts w:ascii="Arial" w:hAnsi="Arial" w:cs="Arial"/>
          <w:sz w:val="20"/>
          <w:szCs w:val="20"/>
          <w:lang w:val="en-US"/>
        </w:rPr>
        <w:t>i</w:t>
      </w:r>
      <w:r w:rsidR="00E0032D" w:rsidRPr="00100172">
        <w:rPr>
          <w:rFonts w:ascii="Arial" w:hAnsi="Arial" w:cs="Arial"/>
          <w:sz w:val="20"/>
          <w:szCs w:val="20"/>
        </w:rPr>
        <w:t>, bi</w:t>
      </w:r>
      <w:r w:rsidR="00E0032D" w:rsidRPr="00100172">
        <w:rPr>
          <w:rFonts w:ascii="Arial" w:hAnsi="Arial" w:cs="Arial"/>
          <w:sz w:val="20"/>
          <w:szCs w:val="20"/>
          <w:lang w:val="en-US"/>
        </w:rPr>
        <w:t>ến</w:t>
      </w:r>
      <w:r w:rsidRPr="00100172">
        <w:rPr>
          <w:rFonts w:ascii="Arial" w:hAnsi="Arial" w:cs="Arial"/>
          <w:sz w:val="20"/>
          <w:szCs w:val="20"/>
        </w:rPr>
        <w:t xml:space="preserve"> đ</w:t>
      </w:r>
      <w:r w:rsidR="00E0032D" w:rsidRPr="00100172">
        <w:rPr>
          <w:rFonts w:ascii="Arial" w:hAnsi="Arial" w:cs="Arial"/>
          <w:sz w:val="20"/>
          <w:szCs w:val="20"/>
          <w:lang w:val="en-US"/>
        </w:rPr>
        <w:t>ổ</w:t>
      </w:r>
      <w:r w:rsidRPr="00100172">
        <w:rPr>
          <w:rFonts w:ascii="Arial" w:hAnsi="Arial" w:cs="Arial"/>
          <w:sz w:val="20"/>
          <w:szCs w:val="20"/>
        </w:rPr>
        <w:t xml:space="preserve">i khí hậu có </w:t>
      </w:r>
      <w:r w:rsidR="00383932" w:rsidRPr="00100172">
        <w:rPr>
          <w:rFonts w:ascii="Arial" w:hAnsi="Arial" w:cs="Arial"/>
          <w:sz w:val="20"/>
          <w:szCs w:val="20"/>
        </w:rPr>
        <w:t>nhu cầu</w:t>
      </w:r>
      <w:r w:rsidR="00E0032D" w:rsidRPr="00100172">
        <w:rPr>
          <w:rFonts w:ascii="Arial" w:hAnsi="Arial" w:cs="Arial"/>
          <w:sz w:val="20"/>
          <w:szCs w:val="20"/>
        </w:rPr>
        <w:t xml:space="preserve"> trung b</w:t>
      </w:r>
      <w:r w:rsidR="00E0032D" w:rsidRPr="00100172">
        <w:rPr>
          <w:rFonts w:ascii="Arial" w:hAnsi="Arial" w:cs="Arial"/>
          <w:sz w:val="20"/>
          <w:szCs w:val="20"/>
          <w:lang w:val="en-US"/>
        </w:rPr>
        <w:t>ì</w:t>
      </w:r>
      <w:r w:rsidRPr="00100172">
        <w:rPr>
          <w:rFonts w:ascii="Arial" w:hAnsi="Arial" w:cs="Arial"/>
          <w:sz w:val="20"/>
          <w:szCs w:val="20"/>
        </w:rPr>
        <w:t xml:space="preserve">nh 40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như vậy </w:t>
      </w:r>
      <w:r w:rsidR="00383932" w:rsidRPr="00100172">
        <w:rPr>
          <w:rFonts w:ascii="Arial" w:hAnsi="Arial" w:cs="Arial"/>
          <w:sz w:val="20"/>
          <w:szCs w:val="20"/>
        </w:rPr>
        <w:t>nhu cầu</w:t>
      </w:r>
      <w:r w:rsidRPr="00100172">
        <w:rPr>
          <w:rFonts w:ascii="Arial" w:hAnsi="Arial" w:cs="Arial"/>
          <w:sz w:val="20"/>
          <w:szCs w:val="20"/>
        </w:rPr>
        <w:t xml:space="preserve"> nhà ở của hộ gia đình tại khu vực thường xuyên bị ảnh hưởng bởi thiên tai, biến đ</w:t>
      </w:r>
      <w:r w:rsidR="00E0032D" w:rsidRPr="00100172">
        <w:rPr>
          <w:rFonts w:ascii="Arial" w:hAnsi="Arial" w:cs="Arial"/>
          <w:sz w:val="20"/>
          <w:szCs w:val="20"/>
          <w:lang w:val="en-US"/>
        </w:rPr>
        <w:t>ổ</w:t>
      </w:r>
      <w:r w:rsidRPr="00100172">
        <w:rPr>
          <w:rFonts w:ascii="Arial" w:hAnsi="Arial" w:cs="Arial"/>
          <w:sz w:val="20"/>
          <w:szCs w:val="20"/>
        </w:rPr>
        <w:t xml:space="preserve">i khí hậu đến năm 2025 sẽ là 22 nghìn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tương ứng với khoảng 545 căn nhà; nhu cầu của các hộ gia</w:t>
      </w:r>
      <w:r w:rsidR="00B5712B" w:rsidRPr="00100172">
        <w:rPr>
          <w:rFonts w:ascii="Arial" w:hAnsi="Arial" w:cs="Arial"/>
          <w:sz w:val="20"/>
          <w:szCs w:val="20"/>
          <w:lang w:val="en-US"/>
        </w:rPr>
        <w:t xml:space="preserve"> </w:t>
      </w:r>
      <w:r w:rsidRPr="00100172">
        <w:rPr>
          <w:rFonts w:ascii="Arial" w:hAnsi="Arial" w:cs="Arial"/>
          <w:sz w:val="20"/>
          <w:szCs w:val="20"/>
        </w:rPr>
        <w:t xml:space="preserve">đình tại khu vực thường xuyên bị </w:t>
      </w:r>
      <w:r w:rsidR="00383932" w:rsidRPr="00100172">
        <w:rPr>
          <w:rFonts w:ascii="Arial" w:hAnsi="Arial" w:cs="Arial"/>
          <w:sz w:val="20"/>
          <w:szCs w:val="20"/>
        </w:rPr>
        <w:t>ảnh hưởng</w:t>
      </w:r>
      <w:r w:rsidRPr="00100172">
        <w:rPr>
          <w:rFonts w:ascii="Arial" w:hAnsi="Arial" w:cs="Arial"/>
          <w:sz w:val="20"/>
          <w:szCs w:val="20"/>
        </w:rPr>
        <w:t xml:space="preserve"> bởi thiên tai, biến đổi khí hậu giai đoạn 2026-2030 sẽ là 22 ngh</w:t>
      </w:r>
      <w:r w:rsidR="00E0032D" w:rsidRPr="00100172">
        <w:rPr>
          <w:rFonts w:ascii="Arial" w:hAnsi="Arial" w:cs="Arial"/>
          <w:sz w:val="20"/>
          <w:szCs w:val="20"/>
          <w:lang w:val="en-US"/>
        </w:rPr>
        <w:t>ì</w:t>
      </w:r>
      <w:r w:rsidRPr="00100172">
        <w:rPr>
          <w:rFonts w:ascii="Arial" w:hAnsi="Arial" w:cs="Arial"/>
          <w:sz w:val="20"/>
          <w:szCs w:val="20"/>
        </w:rPr>
        <w:t xml:space="preserve">n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tương ứng với khoảng 545 căn nhà.</w:t>
      </w:r>
    </w:p>
    <w:p w14:paraId="1D67B41D"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h)</w:t>
      </w:r>
      <w:r w:rsidR="00383932" w:rsidRPr="00100172">
        <w:rPr>
          <w:rFonts w:ascii="Arial" w:hAnsi="Arial" w:cs="Arial"/>
          <w:i/>
          <w:iCs/>
          <w:sz w:val="20"/>
          <w:szCs w:val="20"/>
        </w:rPr>
        <w:t xml:space="preserve"> </w:t>
      </w:r>
      <w:r w:rsidRPr="00100172">
        <w:rPr>
          <w:rFonts w:ascii="Arial" w:hAnsi="Arial" w:cs="Arial"/>
          <w:i/>
          <w:iCs/>
          <w:sz w:val="20"/>
          <w:szCs w:val="20"/>
        </w:rPr>
        <w:t>Nhà ở học sinh, sinh viên các trường đại học, cao đ</w:t>
      </w:r>
      <w:r w:rsidR="00B5712B" w:rsidRPr="00100172">
        <w:rPr>
          <w:rFonts w:ascii="Arial" w:hAnsi="Arial" w:cs="Arial"/>
          <w:i/>
          <w:iCs/>
          <w:sz w:val="20"/>
          <w:szCs w:val="20"/>
          <w:lang w:val="en-US"/>
        </w:rPr>
        <w:t>ẳ</w:t>
      </w:r>
      <w:r w:rsidRPr="00100172">
        <w:rPr>
          <w:rFonts w:ascii="Arial" w:hAnsi="Arial" w:cs="Arial"/>
          <w:i/>
          <w:iCs/>
          <w:sz w:val="20"/>
          <w:szCs w:val="20"/>
        </w:rPr>
        <w:t xml:space="preserve">ng, </w:t>
      </w:r>
      <w:r w:rsidR="00E0032D" w:rsidRPr="00100172">
        <w:rPr>
          <w:rFonts w:ascii="Arial" w:hAnsi="Arial" w:cs="Arial"/>
          <w:i/>
          <w:iCs/>
          <w:sz w:val="20"/>
          <w:szCs w:val="20"/>
          <w:lang w:val="en-US"/>
        </w:rPr>
        <w:t>tr</w:t>
      </w:r>
      <w:r w:rsidRPr="00100172">
        <w:rPr>
          <w:rFonts w:ascii="Arial" w:hAnsi="Arial" w:cs="Arial"/>
          <w:i/>
          <w:iCs/>
          <w:sz w:val="20"/>
          <w:szCs w:val="20"/>
        </w:rPr>
        <w:t>ung cấp, dạy nghề</w:t>
      </w:r>
    </w:p>
    <w:p w14:paraId="2E757D4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Theo số liệu tổng h</w:t>
      </w:r>
      <w:r w:rsidR="008F0382" w:rsidRPr="00100172">
        <w:rPr>
          <w:rFonts w:ascii="Arial" w:hAnsi="Arial" w:cs="Arial"/>
          <w:sz w:val="20"/>
          <w:szCs w:val="20"/>
          <w:lang w:val="en-US"/>
        </w:rPr>
        <w:t>ợ</w:t>
      </w:r>
      <w:r w:rsidRPr="00100172">
        <w:rPr>
          <w:rFonts w:ascii="Arial" w:hAnsi="Arial" w:cs="Arial"/>
          <w:sz w:val="20"/>
          <w:szCs w:val="20"/>
        </w:rPr>
        <w:t xml:space="preserve">p từ các trường đại học, cao đẳng, trung cấp, trong năm học 2021 có 29.593 sinh viên hiện đang theo học tại các trường trên địa bàn thành phố. Ký túc xá </w:t>
      </w:r>
      <w:r w:rsidR="00383932" w:rsidRPr="00100172">
        <w:rPr>
          <w:rFonts w:ascii="Arial" w:hAnsi="Arial" w:cs="Arial"/>
          <w:sz w:val="20"/>
          <w:szCs w:val="20"/>
        </w:rPr>
        <w:t>của</w:t>
      </w:r>
      <w:r w:rsidRPr="00100172">
        <w:rPr>
          <w:rFonts w:ascii="Arial" w:hAnsi="Arial" w:cs="Arial"/>
          <w:sz w:val="20"/>
          <w:szCs w:val="20"/>
        </w:rPr>
        <w:t xml:space="preserve"> các cơ sở đào tạo hiện ch</w:t>
      </w:r>
      <w:r w:rsidR="00B04D38" w:rsidRPr="00100172">
        <w:rPr>
          <w:rFonts w:ascii="Arial" w:hAnsi="Arial" w:cs="Arial"/>
          <w:sz w:val="20"/>
          <w:szCs w:val="20"/>
          <w:lang w:val="en-US"/>
        </w:rPr>
        <w:t>ỉ</w:t>
      </w:r>
      <w:r w:rsidRPr="00100172">
        <w:rPr>
          <w:rFonts w:ascii="Arial" w:hAnsi="Arial" w:cs="Arial"/>
          <w:sz w:val="20"/>
          <w:szCs w:val="20"/>
        </w:rPr>
        <w:t xml:space="preserve"> đáp ứng được một phần </w:t>
      </w:r>
      <w:r w:rsidR="00E0032D" w:rsidRPr="00100172">
        <w:rPr>
          <w:rFonts w:ascii="Arial" w:hAnsi="Arial" w:cs="Arial"/>
          <w:sz w:val="20"/>
          <w:szCs w:val="20"/>
          <w:lang w:val="en-US"/>
        </w:rPr>
        <w:t>n</w:t>
      </w:r>
      <w:r w:rsidRPr="00100172">
        <w:rPr>
          <w:rFonts w:ascii="Arial" w:hAnsi="Arial" w:cs="Arial"/>
          <w:sz w:val="20"/>
          <w:szCs w:val="20"/>
        </w:rPr>
        <w:t>hu cầu về chỗ ở cho sinh viên. Hiện nay, cò</w:t>
      </w:r>
      <w:r w:rsidR="00E0032D" w:rsidRPr="00100172">
        <w:rPr>
          <w:rFonts w:ascii="Arial" w:hAnsi="Arial" w:cs="Arial"/>
          <w:sz w:val="20"/>
          <w:szCs w:val="20"/>
          <w:lang w:val="en-US"/>
        </w:rPr>
        <w:t>n</w:t>
      </w:r>
      <w:r w:rsidRPr="00100172">
        <w:rPr>
          <w:rFonts w:ascii="Arial" w:hAnsi="Arial" w:cs="Arial"/>
          <w:sz w:val="20"/>
          <w:szCs w:val="20"/>
        </w:rPr>
        <w:t xml:space="preserve"> khoảng 20% sinh viên ngoại tỉnh có nhu cầ</w:t>
      </w:r>
      <w:r w:rsidR="00E0032D" w:rsidRPr="00100172">
        <w:rPr>
          <w:rFonts w:ascii="Arial" w:hAnsi="Arial" w:cs="Arial"/>
          <w:sz w:val="20"/>
          <w:szCs w:val="20"/>
          <w:lang w:val="en-US"/>
        </w:rPr>
        <w:t>u</w:t>
      </w:r>
      <w:r w:rsidRPr="00100172">
        <w:rPr>
          <w:rFonts w:ascii="Arial" w:hAnsi="Arial" w:cs="Arial"/>
          <w:sz w:val="20"/>
          <w:szCs w:val="20"/>
        </w:rPr>
        <w:t xml:space="preserve"> về nhà ở, tương ứng 5.919 sinh vi</w:t>
      </w:r>
      <w:r w:rsidR="00395272" w:rsidRPr="00100172">
        <w:rPr>
          <w:rFonts w:ascii="Arial" w:hAnsi="Arial" w:cs="Arial"/>
          <w:sz w:val="20"/>
          <w:szCs w:val="20"/>
          <w:lang w:val="en-US"/>
        </w:rPr>
        <w:t>ê</w:t>
      </w:r>
      <w:r w:rsidRPr="00100172">
        <w:rPr>
          <w:rFonts w:ascii="Arial" w:hAnsi="Arial" w:cs="Arial"/>
          <w:sz w:val="20"/>
          <w:szCs w:val="20"/>
        </w:rPr>
        <w:t>n có nhu cầ</w:t>
      </w:r>
      <w:r w:rsidR="00E0032D" w:rsidRPr="00100172">
        <w:rPr>
          <w:rFonts w:ascii="Arial" w:hAnsi="Arial" w:cs="Arial"/>
          <w:sz w:val="20"/>
          <w:szCs w:val="20"/>
          <w:lang w:val="en-US"/>
        </w:rPr>
        <w:t xml:space="preserve">u </w:t>
      </w:r>
      <w:r w:rsidRPr="00100172">
        <w:rPr>
          <w:rFonts w:ascii="Arial" w:hAnsi="Arial" w:cs="Arial"/>
          <w:sz w:val="20"/>
          <w:szCs w:val="20"/>
        </w:rPr>
        <w:t>nhà ở sinh viên.</w:t>
      </w:r>
    </w:p>
    <w:p w14:paraId="6C53BDD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Trong các giai đoạn tiếp theo, căn cứ vào việc mở rộng quy mô của các cơ sở đào tạo và tính chất </w:t>
      </w:r>
      <w:r w:rsidR="00383932" w:rsidRPr="00100172">
        <w:rPr>
          <w:rFonts w:ascii="Arial" w:hAnsi="Arial" w:cs="Arial"/>
          <w:sz w:val="20"/>
          <w:szCs w:val="20"/>
        </w:rPr>
        <w:t>sử dụng</w:t>
      </w:r>
      <w:r w:rsidRPr="00100172">
        <w:rPr>
          <w:rFonts w:ascii="Arial" w:hAnsi="Arial" w:cs="Arial"/>
          <w:sz w:val="20"/>
          <w:szCs w:val="20"/>
        </w:rPr>
        <w:t xml:space="preserve"> ký t</w:t>
      </w:r>
      <w:r w:rsidR="00E0032D" w:rsidRPr="00100172">
        <w:rPr>
          <w:rFonts w:ascii="Arial" w:hAnsi="Arial" w:cs="Arial"/>
          <w:sz w:val="20"/>
          <w:szCs w:val="20"/>
          <w:lang w:val="en-US"/>
        </w:rPr>
        <w:t>ú</w:t>
      </w:r>
      <w:r w:rsidRPr="00100172">
        <w:rPr>
          <w:rFonts w:ascii="Arial" w:hAnsi="Arial" w:cs="Arial"/>
          <w:sz w:val="20"/>
          <w:szCs w:val="20"/>
        </w:rPr>
        <w:t xml:space="preserve">c xá luân phiên, dự báo nhu cầu về chỗ </w:t>
      </w:r>
      <w:r w:rsidR="00E0032D" w:rsidRPr="00100172">
        <w:rPr>
          <w:rFonts w:ascii="Arial" w:hAnsi="Arial" w:cs="Arial"/>
          <w:sz w:val="20"/>
          <w:szCs w:val="20"/>
          <w:lang w:val="en-US"/>
        </w:rPr>
        <w:t>ở</w:t>
      </w:r>
      <w:r w:rsidRPr="00100172">
        <w:rPr>
          <w:rFonts w:ascii="Arial" w:hAnsi="Arial" w:cs="Arial"/>
          <w:sz w:val="20"/>
          <w:szCs w:val="20"/>
        </w:rPr>
        <w:t xml:space="preserve"> </w:t>
      </w:r>
      <w:r w:rsidR="00383932" w:rsidRPr="00100172">
        <w:rPr>
          <w:rFonts w:ascii="Arial" w:hAnsi="Arial" w:cs="Arial"/>
          <w:sz w:val="20"/>
          <w:szCs w:val="20"/>
        </w:rPr>
        <w:t>của</w:t>
      </w:r>
      <w:r w:rsidRPr="00100172">
        <w:rPr>
          <w:rFonts w:ascii="Arial" w:hAnsi="Arial" w:cs="Arial"/>
          <w:sz w:val="20"/>
          <w:szCs w:val="20"/>
        </w:rPr>
        <w:t xml:space="preserve"> sinh viên cụ thể như sau:</w:t>
      </w:r>
    </w:p>
    <w:p w14:paraId="63A7ECE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Giai đoạn 2022-2025: có 7.102 sinh viên có nhu cầu về nhà ở.</w:t>
      </w:r>
    </w:p>
    <w:p w14:paraId="3C3737B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Giai đoạn 2026-2030: có 8.523 sinh viên c</w:t>
      </w:r>
      <w:r w:rsidR="00E0032D" w:rsidRPr="00100172">
        <w:rPr>
          <w:rFonts w:ascii="Arial" w:hAnsi="Arial" w:cs="Arial"/>
          <w:sz w:val="20"/>
          <w:szCs w:val="20"/>
          <w:lang w:val="en-US"/>
        </w:rPr>
        <w:t>ó</w:t>
      </w:r>
      <w:r w:rsidRPr="00100172">
        <w:rPr>
          <w:rFonts w:ascii="Arial" w:hAnsi="Arial" w:cs="Arial"/>
          <w:sz w:val="20"/>
          <w:szCs w:val="20"/>
        </w:rPr>
        <w:t xml:space="preserve"> nhu cầu </w:t>
      </w:r>
      <w:r w:rsidR="00383932" w:rsidRPr="00100172">
        <w:rPr>
          <w:rFonts w:ascii="Arial" w:hAnsi="Arial" w:cs="Arial"/>
          <w:sz w:val="20"/>
          <w:szCs w:val="20"/>
        </w:rPr>
        <w:t>về</w:t>
      </w:r>
      <w:r w:rsidRPr="00100172">
        <w:rPr>
          <w:rFonts w:ascii="Arial" w:hAnsi="Arial" w:cs="Arial"/>
          <w:sz w:val="20"/>
          <w:szCs w:val="20"/>
        </w:rPr>
        <w:t xml:space="preserve"> nhà ở.</w:t>
      </w:r>
    </w:p>
    <w:p w14:paraId="2D609E3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Ước tính 1 học sinh, sinh viên c</w:t>
      </w:r>
      <w:r w:rsidR="00E0032D" w:rsidRPr="00100172">
        <w:rPr>
          <w:rFonts w:ascii="Arial" w:hAnsi="Arial" w:cs="Arial"/>
          <w:sz w:val="20"/>
          <w:szCs w:val="20"/>
          <w:lang w:val="en-US"/>
        </w:rPr>
        <w:t>ó</w:t>
      </w:r>
      <w:r w:rsidRPr="00100172">
        <w:rPr>
          <w:rFonts w:ascii="Arial" w:hAnsi="Arial" w:cs="Arial"/>
          <w:sz w:val="20"/>
          <w:szCs w:val="20"/>
        </w:rPr>
        <w:t xml:space="preserve"> nhu cầu trung bình 12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nh</w:t>
      </w:r>
      <w:r w:rsidR="00395272" w:rsidRPr="00100172">
        <w:rPr>
          <w:rFonts w:ascii="Arial" w:hAnsi="Arial" w:cs="Arial"/>
          <w:sz w:val="20"/>
          <w:szCs w:val="20"/>
          <w:lang w:val="en-US"/>
        </w:rPr>
        <w:t>ư</w:t>
      </w:r>
      <w:r w:rsidRPr="00100172">
        <w:rPr>
          <w:rFonts w:ascii="Arial" w:hAnsi="Arial" w:cs="Arial"/>
          <w:sz w:val="20"/>
          <w:szCs w:val="20"/>
        </w:rPr>
        <w:t xml:space="preserve"> vậy nhu cầu nhà ở của học sinh, sinh viên đến năm 2025 sẽ là 86 nghìn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tương ứng với khoảng 1,8 nghìn căn; nhu cầu </w:t>
      </w:r>
      <w:r w:rsidR="00383932" w:rsidRPr="00100172">
        <w:rPr>
          <w:rFonts w:ascii="Arial" w:hAnsi="Arial" w:cs="Arial"/>
          <w:sz w:val="20"/>
          <w:szCs w:val="20"/>
        </w:rPr>
        <w:t>của</w:t>
      </w:r>
      <w:r w:rsidRPr="00100172">
        <w:rPr>
          <w:rFonts w:ascii="Arial" w:hAnsi="Arial" w:cs="Arial"/>
          <w:sz w:val="20"/>
          <w:szCs w:val="20"/>
        </w:rPr>
        <w:t xml:space="preserve"> học sinh, sinh viên giai đoạn 2026-2030 sẽ</w:t>
      </w:r>
      <w:r w:rsidR="001850B6" w:rsidRPr="00100172">
        <w:rPr>
          <w:rFonts w:ascii="Arial" w:hAnsi="Arial" w:cs="Arial"/>
          <w:sz w:val="20"/>
          <w:szCs w:val="20"/>
        </w:rPr>
        <w:t xml:space="preserve"> là 102 ngh</w:t>
      </w:r>
      <w:r w:rsidR="001850B6" w:rsidRPr="00100172">
        <w:rPr>
          <w:rFonts w:ascii="Arial" w:hAnsi="Arial" w:cs="Arial"/>
          <w:sz w:val="20"/>
          <w:szCs w:val="20"/>
          <w:lang w:val="en-US"/>
        </w:rPr>
        <w:t>ì</w:t>
      </w:r>
      <w:r w:rsidRPr="00100172">
        <w:rPr>
          <w:rFonts w:ascii="Arial" w:hAnsi="Arial" w:cs="Arial"/>
          <w:sz w:val="20"/>
          <w:szCs w:val="20"/>
        </w:rPr>
        <w:t xml:space="preserve">n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tương ứng với khoảng 2,1 nghìn căn nhà.</w:t>
      </w:r>
    </w:p>
    <w:p w14:paraId="6EA1F20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Dự kiến trong các giai đoạn, thực hiện kêu gọi các cơ sở đào tạo đầu tư xây dựng mới hoặc mở rộng quy mô ký túc xá hiện c</w:t>
      </w:r>
      <w:r w:rsidR="00E0032D" w:rsidRPr="00100172">
        <w:rPr>
          <w:rFonts w:ascii="Arial" w:hAnsi="Arial" w:cs="Arial"/>
          <w:sz w:val="20"/>
          <w:szCs w:val="20"/>
          <w:lang w:val="en-US"/>
        </w:rPr>
        <w:t>ó</w:t>
      </w:r>
      <w:r w:rsidRPr="00100172">
        <w:rPr>
          <w:rFonts w:ascii="Arial" w:hAnsi="Arial" w:cs="Arial"/>
          <w:sz w:val="20"/>
          <w:szCs w:val="20"/>
        </w:rPr>
        <w:t xml:space="preserve"> để đáp ứng nhu cầu về chỗ </w:t>
      </w:r>
      <w:r w:rsidR="00E0032D" w:rsidRPr="00100172">
        <w:rPr>
          <w:rFonts w:ascii="Arial" w:hAnsi="Arial" w:cs="Arial"/>
          <w:sz w:val="20"/>
          <w:szCs w:val="20"/>
          <w:lang w:val="en-US"/>
        </w:rPr>
        <w:t>ở</w:t>
      </w:r>
      <w:r w:rsidRPr="00100172">
        <w:rPr>
          <w:rFonts w:ascii="Arial" w:hAnsi="Arial" w:cs="Arial"/>
          <w:sz w:val="20"/>
          <w:szCs w:val="20"/>
        </w:rPr>
        <w:t xml:space="preserve"> cho sinh viên. Bên cạnh đó, xem xét phát triển loại hình nhà trọ </w:t>
      </w:r>
      <w:r w:rsidR="00E0032D" w:rsidRPr="00100172">
        <w:rPr>
          <w:rFonts w:ascii="Arial" w:hAnsi="Arial" w:cs="Arial"/>
          <w:sz w:val="20"/>
          <w:szCs w:val="20"/>
          <w:lang w:val="en-US"/>
        </w:rPr>
        <w:t>d</w:t>
      </w:r>
      <w:r w:rsidRPr="00100172">
        <w:rPr>
          <w:rFonts w:ascii="Arial" w:hAnsi="Arial" w:cs="Arial"/>
          <w:sz w:val="20"/>
          <w:szCs w:val="20"/>
        </w:rPr>
        <w:t>o người dân tự xây với thiết kế phù hợp đảm bảo điều kiện sinh hoạt và học tập để cho sinh viên thuê trọ.</w:t>
      </w:r>
    </w:p>
    <w:p w14:paraId="55CDE448" w14:textId="77777777" w:rsidR="00482CB6" w:rsidRPr="00100172" w:rsidRDefault="007F20BC" w:rsidP="00100172">
      <w:pPr>
        <w:spacing w:before="120"/>
        <w:rPr>
          <w:rFonts w:ascii="Arial" w:hAnsi="Arial" w:cs="Arial"/>
          <w:b/>
          <w:bCs/>
          <w:sz w:val="20"/>
          <w:szCs w:val="20"/>
          <w:lang w:val="en-US"/>
        </w:rPr>
      </w:pPr>
      <w:r w:rsidRPr="00100172">
        <w:rPr>
          <w:rFonts w:ascii="Arial" w:hAnsi="Arial" w:cs="Arial"/>
          <w:b/>
          <w:bCs/>
          <w:sz w:val="20"/>
          <w:szCs w:val="20"/>
        </w:rPr>
        <w:t>C</w:t>
      </w:r>
      <w:r w:rsidR="00482CB6" w:rsidRPr="00100172">
        <w:rPr>
          <w:rFonts w:ascii="Arial" w:hAnsi="Arial" w:cs="Arial"/>
          <w:b/>
          <w:bCs/>
          <w:sz w:val="20"/>
          <w:szCs w:val="20"/>
        </w:rPr>
        <w:t>hương</w:t>
      </w:r>
      <w:r w:rsidRPr="00100172">
        <w:rPr>
          <w:rFonts w:ascii="Arial" w:hAnsi="Arial" w:cs="Arial"/>
          <w:b/>
          <w:bCs/>
          <w:sz w:val="20"/>
          <w:szCs w:val="20"/>
        </w:rPr>
        <w:t xml:space="preserve"> IV:</w:t>
      </w:r>
    </w:p>
    <w:p w14:paraId="56BB88C7" w14:textId="77777777" w:rsidR="007F20BC" w:rsidRPr="00100172" w:rsidRDefault="00482CB6" w:rsidP="00100172">
      <w:pPr>
        <w:spacing w:before="120"/>
        <w:jc w:val="center"/>
        <w:rPr>
          <w:rFonts w:ascii="Arial" w:hAnsi="Arial" w:cs="Arial"/>
          <w:b/>
          <w:bCs/>
          <w:szCs w:val="20"/>
        </w:rPr>
      </w:pPr>
      <w:r w:rsidRPr="00100172">
        <w:rPr>
          <w:rFonts w:ascii="Arial" w:hAnsi="Arial" w:cs="Arial"/>
          <w:b/>
          <w:bCs/>
          <w:szCs w:val="20"/>
        </w:rPr>
        <w:t>QUAN ĐIỂM, GIẢI PHÁP PHÁT TRIỂN NHÀ Ở</w:t>
      </w:r>
    </w:p>
    <w:p w14:paraId="737B2656"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1.</w:t>
      </w:r>
      <w:r w:rsidR="00383932" w:rsidRPr="00100172">
        <w:rPr>
          <w:rFonts w:ascii="Arial" w:hAnsi="Arial" w:cs="Arial"/>
          <w:b/>
          <w:bCs/>
          <w:sz w:val="20"/>
          <w:szCs w:val="20"/>
        </w:rPr>
        <w:t xml:space="preserve"> </w:t>
      </w:r>
      <w:r w:rsidRPr="00100172">
        <w:rPr>
          <w:rFonts w:ascii="Arial" w:hAnsi="Arial" w:cs="Arial"/>
          <w:b/>
          <w:bCs/>
          <w:sz w:val="20"/>
          <w:szCs w:val="20"/>
        </w:rPr>
        <w:t>Quan điểm phát triển nhà ở</w:t>
      </w:r>
    </w:p>
    <w:p w14:paraId="567AAE9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Chương trình phát triển nhà ở của Thành phố phải đảm bảo theo đúng quy định của pháp luật về nhà ở; phù </w:t>
      </w:r>
      <w:r w:rsidR="00383932" w:rsidRPr="00100172">
        <w:rPr>
          <w:rFonts w:ascii="Arial" w:hAnsi="Arial" w:cs="Arial"/>
          <w:sz w:val="20"/>
          <w:szCs w:val="20"/>
        </w:rPr>
        <w:t>hợp</w:t>
      </w:r>
      <w:r w:rsidRPr="00100172">
        <w:rPr>
          <w:rFonts w:ascii="Arial" w:hAnsi="Arial" w:cs="Arial"/>
          <w:sz w:val="20"/>
          <w:szCs w:val="20"/>
        </w:rPr>
        <w:t xml:space="preserve"> với Chiến lược phát triển nhà ở quốc gia, quy hoạch tổng thể phát </w:t>
      </w:r>
      <w:r w:rsidR="00383932" w:rsidRPr="00100172">
        <w:rPr>
          <w:rFonts w:ascii="Arial" w:hAnsi="Arial" w:cs="Arial"/>
          <w:sz w:val="20"/>
          <w:szCs w:val="20"/>
        </w:rPr>
        <w:t>triển</w:t>
      </w:r>
      <w:r w:rsidRPr="00100172">
        <w:rPr>
          <w:rFonts w:ascii="Arial" w:hAnsi="Arial" w:cs="Arial"/>
          <w:sz w:val="20"/>
          <w:szCs w:val="20"/>
        </w:rPr>
        <w:t xml:space="preserve"> </w:t>
      </w:r>
      <w:r w:rsidR="0062696F" w:rsidRPr="00100172">
        <w:rPr>
          <w:rFonts w:ascii="Arial" w:hAnsi="Arial" w:cs="Arial"/>
          <w:sz w:val="20"/>
          <w:szCs w:val="20"/>
          <w:lang w:val="en-US"/>
        </w:rPr>
        <w:t>k</w:t>
      </w:r>
      <w:r w:rsidRPr="00100172">
        <w:rPr>
          <w:rFonts w:ascii="Arial" w:hAnsi="Arial" w:cs="Arial"/>
          <w:sz w:val="20"/>
          <w:szCs w:val="20"/>
        </w:rPr>
        <w:t xml:space="preserve">inh tế - xã hội của Thành phố và quy hoạch xây dựng Thành phố Hải Phòng đến năm 2030 để tăng cường công tác quản lý nhà nước </w:t>
      </w:r>
      <w:r w:rsidR="00383932" w:rsidRPr="00100172">
        <w:rPr>
          <w:rFonts w:ascii="Arial" w:hAnsi="Arial" w:cs="Arial"/>
          <w:sz w:val="20"/>
          <w:szCs w:val="20"/>
        </w:rPr>
        <w:t>về</w:t>
      </w:r>
      <w:r w:rsidRPr="00100172">
        <w:rPr>
          <w:rFonts w:ascii="Arial" w:hAnsi="Arial" w:cs="Arial"/>
          <w:sz w:val="20"/>
          <w:szCs w:val="20"/>
        </w:rPr>
        <w:t xml:space="preserve"> nhà ở và phát triển thị trường bất động sản ổn định, lành mạnh.</w:t>
      </w:r>
    </w:p>
    <w:p w14:paraId="3B88F91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Phát </w:t>
      </w:r>
      <w:r w:rsidR="00383932" w:rsidRPr="00100172">
        <w:rPr>
          <w:rFonts w:ascii="Arial" w:hAnsi="Arial" w:cs="Arial"/>
          <w:sz w:val="20"/>
          <w:szCs w:val="20"/>
        </w:rPr>
        <w:t>triển</w:t>
      </w:r>
      <w:r w:rsidRPr="00100172">
        <w:rPr>
          <w:rFonts w:ascii="Arial" w:hAnsi="Arial" w:cs="Arial"/>
          <w:sz w:val="20"/>
          <w:szCs w:val="20"/>
        </w:rPr>
        <w:t xml:space="preserve"> nhà ở phải đảm bảo tuân thủ các chủ trương, chính sách, pháp luật của Nhà nước; sử dụng đất đai </w:t>
      </w:r>
      <w:r w:rsidR="00383932" w:rsidRPr="00100172">
        <w:rPr>
          <w:rFonts w:ascii="Arial" w:hAnsi="Arial" w:cs="Arial"/>
          <w:sz w:val="20"/>
          <w:szCs w:val="20"/>
        </w:rPr>
        <w:t>hợp lý</w:t>
      </w:r>
      <w:r w:rsidRPr="00100172">
        <w:rPr>
          <w:rFonts w:ascii="Arial" w:hAnsi="Arial" w:cs="Arial"/>
          <w:sz w:val="20"/>
          <w:szCs w:val="20"/>
        </w:rPr>
        <w:t xml:space="preserve">, tiết kiệm, giữ gìn cân bằng sinh thái, </w:t>
      </w:r>
      <w:r w:rsidR="00383932" w:rsidRPr="00100172">
        <w:rPr>
          <w:rFonts w:ascii="Arial" w:hAnsi="Arial" w:cs="Arial"/>
          <w:sz w:val="20"/>
          <w:szCs w:val="20"/>
        </w:rPr>
        <w:t>phù hợp</w:t>
      </w:r>
      <w:r w:rsidRPr="00100172">
        <w:rPr>
          <w:rFonts w:ascii="Arial" w:hAnsi="Arial" w:cs="Arial"/>
          <w:sz w:val="20"/>
          <w:szCs w:val="20"/>
        </w:rPr>
        <w:t xml:space="preserve"> với phong tục tập quán của địa phương. Tuân thủ quy hoạch, kế hoạch do cơ quan có thẩm quyền phê duyệt; hạn ch</w:t>
      </w:r>
      <w:r w:rsidR="0062696F" w:rsidRPr="00100172">
        <w:rPr>
          <w:rFonts w:ascii="Arial" w:hAnsi="Arial" w:cs="Arial"/>
          <w:sz w:val="20"/>
          <w:szCs w:val="20"/>
          <w:lang w:val="en-US"/>
        </w:rPr>
        <w:t>ế</w:t>
      </w:r>
      <w:r w:rsidRPr="00100172">
        <w:rPr>
          <w:rFonts w:ascii="Arial" w:hAnsi="Arial" w:cs="Arial"/>
          <w:sz w:val="20"/>
          <w:szCs w:val="20"/>
        </w:rPr>
        <w:t xml:space="preserve"> và tiến tới chấm dứt tình trạng xây dựng tự phát; tăng tỷ </w:t>
      </w:r>
      <w:r w:rsidR="00383932" w:rsidRPr="00100172">
        <w:rPr>
          <w:rFonts w:ascii="Arial" w:hAnsi="Arial" w:cs="Arial"/>
          <w:sz w:val="20"/>
          <w:szCs w:val="20"/>
        </w:rPr>
        <w:t>trọng</w:t>
      </w:r>
      <w:r w:rsidRPr="00100172">
        <w:rPr>
          <w:rFonts w:ascii="Arial" w:hAnsi="Arial" w:cs="Arial"/>
          <w:sz w:val="20"/>
          <w:szCs w:val="20"/>
        </w:rPr>
        <w:t xml:space="preserve"> dự án khu nhà ở đồng bộ với hạ</w:t>
      </w:r>
      <w:r w:rsidR="0062696F" w:rsidRPr="00100172">
        <w:rPr>
          <w:rFonts w:ascii="Arial" w:hAnsi="Arial" w:cs="Arial"/>
          <w:sz w:val="20"/>
          <w:szCs w:val="20"/>
          <w:lang w:val="en-US"/>
        </w:rPr>
        <w:t xml:space="preserve"> </w:t>
      </w:r>
      <w:r w:rsidRPr="00100172">
        <w:rPr>
          <w:rFonts w:ascii="Arial" w:hAnsi="Arial" w:cs="Arial"/>
          <w:sz w:val="20"/>
          <w:szCs w:val="20"/>
        </w:rPr>
        <w:t>tầng kỹ thuật và hạ tầng xã hộ</w:t>
      </w:r>
      <w:r w:rsidR="0062696F" w:rsidRPr="00100172">
        <w:rPr>
          <w:rFonts w:ascii="Arial" w:hAnsi="Arial" w:cs="Arial"/>
          <w:sz w:val="20"/>
          <w:szCs w:val="20"/>
          <w:lang w:val="en-US"/>
        </w:rPr>
        <w:t>i</w:t>
      </w:r>
      <w:r w:rsidRPr="00100172">
        <w:rPr>
          <w:rFonts w:ascii="Arial" w:hAnsi="Arial" w:cs="Arial"/>
          <w:sz w:val="20"/>
          <w:szCs w:val="20"/>
        </w:rPr>
        <w:t>, đồng thời về lâu dài phải giảm dần tỷ trọng nhà ở do dân tự xây dựng cũng như tăng tỷ trọng nhà chung cư để tiết kiệm nguồn tài nguyên đất.</w:t>
      </w:r>
    </w:p>
    <w:p w14:paraId="10C8316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Ph</w:t>
      </w:r>
      <w:r w:rsidR="00395272" w:rsidRPr="00100172">
        <w:rPr>
          <w:rFonts w:ascii="Arial" w:hAnsi="Arial" w:cs="Arial"/>
          <w:sz w:val="20"/>
          <w:szCs w:val="20"/>
          <w:lang w:val="en-US"/>
        </w:rPr>
        <w:t>á</w:t>
      </w:r>
      <w:r w:rsidRPr="00100172">
        <w:rPr>
          <w:rFonts w:ascii="Arial" w:hAnsi="Arial" w:cs="Arial"/>
          <w:sz w:val="20"/>
          <w:szCs w:val="20"/>
        </w:rPr>
        <w:t>t triển nhà ở phải bảo đảm an toàn và đ</w:t>
      </w:r>
      <w:r w:rsidR="00395272" w:rsidRPr="00100172">
        <w:rPr>
          <w:rFonts w:ascii="Arial" w:hAnsi="Arial" w:cs="Arial"/>
          <w:sz w:val="20"/>
          <w:szCs w:val="20"/>
          <w:lang w:val="en-US"/>
        </w:rPr>
        <w:t>á</w:t>
      </w:r>
      <w:r w:rsidRPr="00100172">
        <w:rPr>
          <w:rFonts w:ascii="Arial" w:hAnsi="Arial" w:cs="Arial"/>
          <w:sz w:val="20"/>
          <w:szCs w:val="20"/>
        </w:rPr>
        <w:t>p ứng các điều kiện về chất lượng xây dựng, kiến trúc, cảnh quan, tiện nghi và thân thiện với môi trường; đủ khả năng ứng phó với biến đổi khí hậu, sử dụng tiết kiệm năng lượng theo đúng quy chuẩn, tiêu chuẩn do cơ quan nhà nước có thẩm quyền ban hành.</w:t>
      </w:r>
    </w:p>
    <w:p w14:paraId="6B1C4503" w14:textId="77777777" w:rsidR="007F20BC" w:rsidRPr="00100172" w:rsidRDefault="007F20BC" w:rsidP="00100172">
      <w:pPr>
        <w:spacing w:before="120"/>
        <w:rPr>
          <w:rFonts w:ascii="Arial" w:hAnsi="Arial" w:cs="Arial"/>
          <w:sz w:val="20"/>
          <w:szCs w:val="20"/>
          <w:lang w:val="en-US"/>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Phát triển nhà ở phải phù hợp với điều kiện kinh tế - xã hội, nguồn lực </w:t>
      </w:r>
      <w:r w:rsidR="00383932" w:rsidRPr="00100172">
        <w:rPr>
          <w:rFonts w:ascii="Arial" w:hAnsi="Arial" w:cs="Arial"/>
          <w:sz w:val="20"/>
          <w:szCs w:val="20"/>
        </w:rPr>
        <w:t>tài chính</w:t>
      </w:r>
      <w:r w:rsidRPr="00100172">
        <w:rPr>
          <w:rFonts w:ascii="Arial" w:hAnsi="Arial" w:cs="Arial"/>
          <w:sz w:val="20"/>
          <w:szCs w:val="20"/>
        </w:rPr>
        <w:t>, đồng thời phải đảm bảo phù hợp với quy hoạch, kế hoạch sử dụng đất, quy hoạch phát triển đô thị, nông thôn để đ</w:t>
      </w:r>
      <w:r w:rsidR="00395272" w:rsidRPr="00100172">
        <w:rPr>
          <w:rFonts w:ascii="Arial" w:hAnsi="Arial" w:cs="Arial"/>
          <w:sz w:val="20"/>
          <w:szCs w:val="20"/>
          <w:lang w:val="en-US"/>
        </w:rPr>
        <w:t>á</w:t>
      </w:r>
      <w:r w:rsidRPr="00100172">
        <w:rPr>
          <w:rFonts w:ascii="Arial" w:hAnsi="Arial" w:cs="Arial"/>
          <w:sz w:val="20"/>
          <w:szCs w:val="20"/>
        </w:rPr>
        <w:t xml:space="preserve">p ứng nhu cầu phát triển nhà ở </w:t>
      </w:r>
      <w:r w:rsidR="00383932" w:rsidRPr="00100172">
        <w:rPr>
          <w:rFonts w:ascii="Arial" w:hAnsi="Arial" w:cs="Arial"/>
          <w:sz w:val="20"/>
          <w:szCs w:val="20"/>
        </w:rPr>
        <w:t>trên</w:t>
      </w:r>
      <w:r w:rsidRPr="00100172">
        <w:rPr>
          <w:rFonts w:ascii="Arial" w:hAnsi="Arial" w:cs="Arial"/>
          <w:sz w:val="20"/>
          <w:szCs w:val="20"/>
        </w:rPr>
        <w:t xml:space="preserve"> địa bàn, đặc biệt là nhà ở xã hội, </w:t>
      </w:r>
      <w:r w:rsidR="00383932" w:rsidRPr="00100172">
        <w:rPr>
          <w:rFonts w:ascii="Arial" w:hAnsi="Arial" w:cs="Arial"/>
          <w:sz w:val="20"/>
          <w:szCs w:val="20"/>
        </w:rPr>
        <w:t>nhà ở</w:t>
      </w:r>
      <w:r w:rsidRPr="00100172">
        <w:rPr>
          <w:rFonts w:ascii="Arial" w:hAnsi="Arial" w:cs="Arial"/>
          <w:sz w:val="20"/>
          <w:szCs w:val="20"/>
        </w:rPr>
        <w:t xml:space="preserve"> cho các đối tượng có thu nhập thấp, người nghèo và các đối tượng chính sách xã hội để thực hiện chương </w:t>
      </w:r>
      <w:r w:rsidR="00383932" w:rsidRPr="00100172">
        <w:rPr>
          <w:rFonts w:ascii="Arial" w:hAnsi="Arial" w:cs="Arial"/>
          <w:sz w:val="20"/>
          <w:szCs w:val="20"/>
        </w:rPr>
        <w:t>trình</w:t>
      </w:r>
      <w:r w:rsidRPr="00100172">
        <w:rPr>
          <w:rFonts w:ascii="Arial" w:hAnsi="Arial" w:cs="Arial"/>
          <w:sz w:val="20"/>
          <w:szCs w:val="20"/>
        </w:rPr>
        <w:t xml:space="preserve"> phát triển nhà ở các địa phương, phải có tính định hướng trước mắt và lâu dài, nghiên cứu, phân tích nhu cầu về cung cầu và thị trường bất động sản, các ch</w:t>
      </w:r>
      <w:r w:rsidR="0062696F" w:rsidRPr="00100172">
        <w:rPr>
          <w:rFonts w:ascii="Arial" w:hAnsi="Arial" w:cs="Arial"/>
          <w:sz w:val="20"/>
          <w:szCs w:val="20"/>
          <w:lang w:val="en-US"/>
        </w:rPr>
        <w:t>í</w:t>
      </w:r>
      <w:r w:rsidRPr="00100172">
        <w:rPr>
          <w:rFonts w:ascii="Arial" w:hAnsi="Arial" w:cs="Arial"/>
          <w:sz w:val="20"/>
          <w:szCs w:val="20"/>
        </w:rPr>
        <w:t xml:space="preserve">nh sách về kinh tế và an sinh xã hội, phù hợp </w:t>
      </w:r>
      <w:r w:rsidR="00395272" w:rsidRPr="00100172">
        <w:rPr>
          <w:rFonts w:ascii="Arial" w:hAnsi="Arial" w:cs="Arial"/>
          <w:sz w:val="20"/>
          <w:szCs w:val="20"/>
        </w:rPr>
        <w:t>với</w:t>
      </w:r>
      <w:r w:rsidRPr="00100172">
        <w:rPr>
          <w:rFonts w:ascii="Arial" w:hAnsi="Arial" w:cs="Arial"/>
          <w:sz w:val="20"/>
          <w:szCs w:val="20"/>
        </w:rPr>
        <w:t xml:space="preserve"> điều kiện về hạ tầng kỹ thuật và hạ tầng xã hội c</w:t>
      </w:r>
      <w:r w:rsidR="00816DFE" w:rsidRPr="00100172">
        <w:rPr>
          <w:rFonts w:ascii="Arial" w:hAnsi="Arial" w:cs="Arial"/>
          <w:sz w:val="20"/>
          <w:szCs w:val="20"/>
          <w:lang w:val="en-US"/>
        </w:rPr>
        <w:t>ủ</w:t>
      </w:r>
      <w:r w:rsidRPr="00100172">
        <w:rPr>
          <w:rFonts w:ascii="Arial" w:hAnsi="Arial" w:cs="Arial"/>
          <w:sz w:val="20"/>
          <w:szCs w:val="20"/>
        </w:rPr>
        <w:t xml:space="preserve">a Thành phố và của từng địa phương </w:t>
      </w:r>
      <w:r w:rsidR="0062696F" w:rsidRPr="00100172">
        <w:rPr>
          <w:rFonts w:ascii="Arial" w:hAnsi="Arial" w:cs="Arial"/>
          <w:sz w:val="20"/>
          <w:szCs w:val="20"/>
          <w:lang w:val="en-US"/>
        </w:rPr>
        <w:t>tr</w:t>
      </w:r>
      <w:r w:rsidRPr="00100172">
        <w:rPr>
          <w:rFonts w:ascii="Arial" w:hAnsi="Arial" w:cs="Arial"/>
          <w:sz w:val="20"/>
          <w:szCs w:val="20"/>
        </w:rPr>
        <w:t>ong Thành phố</w:t>
      </w:r>
      <w:r w:rsidR="0062696F" w:rsidRPr="00100172">
        <w:rPr>
          <w:rFonts w:ascii="Arial" w:hAnsi="Arial" w:cs="Arial"/>
          <w:sz w:val="20"/>
          <w:szCs w:val="20"/>
          <w:lang w:val="en-US"/>
        </w:rPr>
        <w:t>.</w:t>
      </w:r>
    </w:p>
    <w:p w14:paraId="369062F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Phát triển nhà ở trên cơ sở hoàn thiện chính sách về quy hoạch, kế hoạch, đất đai, tạo điều kiện huy động khai thác nguồn lực cho đầu tư cải tạo, xây dựng, quản lý v</w:t>
      </w:r>
      <w:r w:rsidR="0062696F" w:rsidRPr="00100172">
        <w:rPr>
          <w:rFonts w:ascii="Arial" w:hAnsi="Arial" w:cs="Arial"/>
          <w:sz w:val="20"/>
          <w:szCs w:val="20"/>
          <w:lang w:val="en-US"/>
        </w:rPr>
        <w:t>à</w:t>
      </w:r>
      <w:r w:rsidRPr="00100172">
        <w:rPr>
          <w:rFonts w:ascii="Arial" w:hAnsi="Arial" w:cs="Arial"/>
          <w:sz w:val="20"/>
          <w:szCs w:val="20"/>
        </w:rPr>
        <w:t xml:space="preserve"> phát triển nhà ở. Nâng cao hiệu lực, hiệu quả quản lý nhà nước trong phát triển nhà ở.</w:t>
      </w:r>
    </w:p>
    <w:p w14:paraId="5C30DC9E"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2.</w:t>
      </w:r>
      <w:r w:rsidR="00383932" w:rsidRPr="00100172">
        <w:rPr>
          <w:rFonts w:ascii="Arial" w:hAnsi="Arial" w:cs="Arial"/>
          <w:b/>
          <w:bCs/>
          <w:sz w:val="20"/>
          <w:szCs w:val="20"/>
        </w:rPr>
        <w:t xml:space="preserve"> </w:t>
      </w:r>
      <w:r w:rsidRPr="00100172">
        <w:rPr>
          <w:rFonts w:ascii="Arial" w:hAnsi="Arial" w:cs="Arial"/>
          <w:b/>
          <w:bCs/>
          <w:sz w:val="20"/>
          <w:szCs w:val="20"/>
        </w:rPr>
        <w:t xml:space="preserve">Định </w:t>
      </w:r>
      <w:r w:rsidR="0062696F" w:rsidRPr="00100172">
        <w:rPr>
          <w:rFonts w:ascii="Arial" w:hAnsi="Arial" w:cs="Arial"/>
          <w:b/>
          <w:bCs/>
          <w:sz w:val="20"/>
          <w:szCs w:val="20"/>
          <w:lang w:val="en-US"/>
        </w:rPr>
        <w:t>h</w:t>
      </w:r>
      <w:r w:rsidRPr="00100172">
        <w:rPr>
          <w:rFonts w:ascii="Arial" w:hAnsi="Arial" w:cs="Arial"/>
          <w:b/>
          <w:bCs/>
          <w:sz w:val="20"/>
          <w:szCs w:val="20"/>
        </w:rPr>
        <w:t>ướng phát triển nhà ở trên địa bàn thành phố Hải Phòng</w:t>
      </w:r>
    </w:p>
    <w:p w14:paraId="598C7928"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2.1.</w:t>
      </w:r>
      <w:r w:rsidR="00383932" w:rsidRPr="00100172">
        <w:rPr>
          <w:rFonts w:ascii="Arial" w:hAnsi="Arial" w:cs="Arial"/>
          <w:b/>
          <w:bCs/>
          <w:sz w:val="20"/>
          <w:szCs w:val="20"/>
        </w:rPr>
        <w:t xml:space="preserve"> </w:t>
      </w:r>
      <w:r w:rsidRPr="00100172">
        <w:rPr>
          <w:rFonts w:ascii="Arial" w:hAnsi="Arial" w:cs="Arial"/>
          <w:b/>
          <w:bCs/>
          <w:sz w:val="20"/>
          <w:szCs w:val="20"/>
        </w:rPr>
        <w:t>Định hư</w:t>
      </w:r>
      <w:r w:rsidR="0062696F" w:rsidRPr="00100172">
        <w:rPr>
          <w:rFonts w:ascii="Arial" w:hAnsi="Arial" w:cs="Arial"/>
          <w:b/>
          <w:bCs/>
          <w:sz w:val="20"/>
          <w:szCs w:val="20"/>
          <w:lang w:val="en-US"/>
        </w:rPr>
        <w:t>ớ</w:t>
      </w:r>
      <w:r w:rsidRPr="00100172">
        <w:rPr>
          <w:rFonts w:ascii="Arial" w:hAnsi="Arial" w:cs="Arial"/>
          <w:b/>
          <w:bCs/>
          <w:sz w:val="20"/>
          <w:szCs w:val="20"/>
        </w:rPr>
        <w:t xml:space="preserve">ng phát triển </w:t>
      </w:r>
      <w:r w:rsidR="00383932" w:rsidRPr="00100172">
        <w:rPr>
          <w:rFonts w:ascii="Arial" w:hAnsi="Arial" w:cs="Arial"/>
          <w:b/>
          <w:bCs/>
          <w:sz w:val="20"/>
          <w:szCs w:val="20"/>
        </w:rPr>
        <w:t>nhà ở</w:t>
      </w:r>
      <w:r w:rsidRPr="00100172">
        <w:rPr>
          <w:rFonts w:ascii="Arial" w:hAnsi="Arial" w:cs="Arial"/>
          <w:b/>
          <w:bCs/>
          <w:sz w:val="20"/>
          <w:szCs w:val="20"/>
        </w:rPr>
        <w:t xml:space="preserve"> khu vực đ</w:t>
      </w:r>
      <w:r w:rsidR="0062696F" w:rsidRPr="00100172">
        <w:rPr>
          <w:rFonts w:ascii="Arial" w:hAnsi="Arial" w:cs="Arial"/>
          <w:b/>
          <w:bCs/>
          <w:sz w:val="20"/>
          <w:szCs w:val="20"/>
          <w:lang w:val="en-US"/>
        </w:rPr>
        <w:t>ô</w:t>
      </w:r>
      <w:r w:rsidRPr="00100172">
        <w:rPr>
          <w:rFonts w:ascii="Arial" w:hAnsi="Arial" w:cs="Arial"/>
          <w:b/>
          <w:bCs/>
          <w:sz w:val="20"/>
          <w:szCs w:val="20"/>
        </w:rPr>
        <w:t xml:space="preserve"> thị</w:t>
      </w:r>
    </w:p>
    <w:p w14:paraId="7D10D29D" w14:textId="77777777" w:rsidR="007F20BC" w:rsidRPr="00100172" w:rsidRDefault="007F20BC" w:rsidP="00100172">
      <w:pPr>
        <w:spacing w:before="120"/>
        <w:rPr>
          <w:rFonts w:ascii="Arial" w:hAnsi="Arial" w:cs="Arial"/>
          <w:i/>
          <w:iCs/>
          <w:sz w:val="20"/>
          <w:szCs w:val="20"/>
          <w:lang w:val="en-US"/>
        </w:rPr>
      </w:pPr>
      <w:r w:rsidRPr="00100172">
        <w:rPr>
          <w:rFonts w:ascii="Arial" w:hAnsi="Arial" w:cs="Arial"/>
          <w:i/>
          <w:iCs/>
          <w:sz w:val="20"/>
          <w:szCs w:val="20"/>
        </w:rPr>
        <w:t>a) Tại các quận trung tâm thành ph</w:t>
      </w:r>
      <w:r w:rsidR="0062696F" w:rsidRPr="00100172">
        <w:rPr>
          <w:rFonts w:ascii="Arial" w:hAnsi="Arial" w:cs="Arial"/>
          <w:i/>
          <w:iCs/>
          <w:sz w:val="20"/>
          <w:szCs w:val="20"/>
          <w:lang w:val="en-US"/>
        </w:rPr>
        <w:t>ố</w:t>
      </w:r>
    </w:p>
    <w:p w14:paraId="096CBE2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Đẩy mạnh phát triển nhà ở thương mại theo dự </w:t>
      </w:r>
      <w:r w:rsidR="009F01AE" w:rsidRPr="00100172">
        <w:rPr>
          <w:rFonts w:ascii="Arial" w:hAnsi="Arial" w:cs="Arial"/>
          <w:sz w:val="20"/>
          <w:szCs w:val="20"/>
          <w:lang w:val="en-US"/>
        </w:rPr>
        <w:t>á</w:t>
      </w:r>
      <w:r w:rsidRPr="00100172">
        <w:rPr>
          <w:rFonts w:ascii="Arial" w:hAnsi="Arial" w:cs="Arial"/>
          <w:sz w:val="20"/>
          <w:szCs w:val="20"/>
        </w:rPr>
        <w:t xml:space="preserve">n góp phần đa dạng hóa sản phẩm nhà ở cho người dân lựa chọn, giải quyết một phần nhu cầu nhà ở của người dân, </w:t>
      </w:r>
      <w:r w:rsidR="00383932" w:rsidRPr="00100172">
        <w:rPr>
          <w:rFonts w:ascii="Arial" w:hAnsi="Arial" w:cs="Arial"/>
          <w:sz w:val="20"/>
          <w:szCs w:val="20"/>
        </w:rPr>
        <w:t>tiết</w:t>
      </w:r>
      <w:r w:rsidRPr="00100172">
        <w:rPr>
          <w:rFonts w:ascii="Arial" w:hAnsi="Arial" w:cs="Arial"/>
          <w:sz w:val="20"/>
          <w:szCs w:val="20"/>
        </w:rPr>
        <w:t xml:space="preserve"> kiệm nguồn lực đất đai, tạo cảnh quan khang </w:t>
      </w:r>
      <w:r w:rsidR="009F01AE" w:rsidRPr="00100172">
        <w:rPr>
          <w:rFonts w:ascii="Arial" w:hAnsi="Arial" w:cs="Arial"/>
          <w:sz w:val="20"/>
          <w:szCs w:val="20"/>
          <w:lang w:val="en-US"/>
        </w:rPr>
        <w:t>tr</w:t>
      </w:r>
      <w:r w:rsidRPr="00100172">
        <w:rPr>
          <w:rFonts w:ascii="Arial" w:hAnsi="Arial" w:cs="Arial"/>
          <w:sz w:val="20"/>
          <w:szCs w:val="20"/>
        </w:rPr>
        <w:t>ang, hiện đại cho thành phố.</w:t>
      </w:r>
    </w:p>
    <w:p w14:paraId="2BC6E3D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Phát triển nhà ở có quy mô, cơ cấu, giá cả đa dạng đáp ứng nhu cầu về nhà ở cho các đối tượng thu nhập thấp, đối tượng xã hội tại tất cả các đô thị trên địa bàn thành phố.</w:t>
      </w:r>
    </w:p>
    <w:p w14:paraId="081E64A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Kiến trúc nhà ở phải kết hợp hài hòa giữa xây mới và cải tạo, phải gắn công </w:t>
      </w:r>
      <w:r w:rsidR="00383932" w:rsidRPr="00100172">
        <w:rPr>
          <w:rFonts w:ascii="Arial" w:hAnsi="Arial" w:cs="Arial"/>
          <w:sz w:val="20"/>
          <w:szCs w:val="20"/>
        </w:rPr>
        <w:t>trình</w:t>
      </w:r>
      <w:r w:rsidRPr="00100172">
        <w:rPr>
          <w:rFonts w:ascii="Arial" w:hAnsi="Arial" w:cs="Arial"/>
          <w:sz w:val="20"/>
          <w:szCs w:val="20"/>
        </w:rPr>
        <w:t xml:space="preserve"> nhà ở riêng lẻ với tổng thể kiến trúc của đô thị, phải tuân thủ thiết kế đô thị và quy chế quản lý quy ho</w:t>
      </w:r>
      <w:r w:rsidR="00942F74" w:rsidRPr="00100172">
        <w:rPr>
          <w:rFonts w:ascii="Arial" w:hAnsi="Arial" w:cs="Arial"/>
          <w:sz w:val="20"/>
          <w:szCs w:val="20"/>
          <w:lang w:val="en-US"/>
        </w:rPr>
        <w:t>ạ</w:t>
      </w:r>
      <w:r w:rsidRPr="00100172">
        <w:rPr>
          <w:rFonts w:ascii="Arial" w:hAnsi="Arial" w:cs="Arial"/>
          <w:sz w:val="20"/>
          <w:szCs w:val="20"/>
        </w:rPr>
        <w:t>ch kiến trúc đô thị.</w:t>
      </w:r>
    </w:p>
    <w:p w14:paraId="1108161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Tại các khu dân c</w:t>
      </w:r>
      <w:r w:rsidR="00942F74" w:rsidRPr="00100172">
        <w:rPr>
          <w:rFonts w:ascii="Arial" w:hAnsi="Arial" w:cs="Arial"/>
          <w:sz w:val="20"/>
          <w:szCs w:val="20"/>
          <w:lang w:val="en-US"/>
        </w:rPr>
        <w:t>ư</w:t>
      </w:r>
      <w:r w:rsidRPr="00100172">
        <w:rPr>
          <w:rFonts w:ascii="Arial" w:hAnsi="Arial" w:cs="Arial"/>
          <w:sz w:val="20"/>
          <w:szCs w:val="20"/>
        </w:rPr>
        <w:t xml:space="preserve"> cũ:</w:t>
      </w:r>
    </w:p>
    <w:p w14:paraId="7E44256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Đố</w:t>
      </w:r>
      <w:r w:rsidR="00942F74" w:rsidRPr="00100172">
        <w:rPr>
          <w:rFonts w:ascii="Arial" w:hAnsi="Arial" w:cs="Arial"/>
          <w:sz w:val="20"/>
          <w:szCs w:val="20"/>
          <w:lang w:val="en-US"/>
        </w:rPr>
        <w:t>i</w:t>
      </w:r>
      <w:r w:rsidRPr="00100172">
        <w:rPr>
          <w:rFonts w:ascii="Arial" w:hAnsi="Arial" w:cs="Arial"/>
          <w:sz w:val="20"/>
          <w:szCs w:val="20"/>
        </w:rPr>
        <w:t xml:space="preserve"> v</w:t>
      </w:r>
      <w:r w:rsidR="00942F74" w:rsidRPr="00100172">
        <w:rPr>
          <w:rFonts w:ascii="Arial" w:hAnsi="Arial" w:cs="Arial"/>
          <w:sz w:val="20"/>
          <w:szCs w:val="20"/>
          <w:lang w:val="en-US"/>
        </w:rPr>
        <w:t>ới</w:t>
      </w:r>
      <w:r w:rsidRPr="00100172">
        <w:rPr>
          <w:rFonts w:ascii="Arial" w:hAnsi="Arial" w:cs="Arial"/>
          <w:sz w:val="20"/>
          <w:szCs w:val="20"/>
        </w:rPr>
        <w:t xml:space="preserve"> những nhà ở cần sửa chữ</w:t>
      </w:r>
      <w:r w:rsidR="00942F74" w:rsidRPr="00100172">
        <w:rPr>
          <w:rFonts w:ascii="Arial" w:hAnsi="Arial" w:cs="Arial"/>
          <w:sz w:val="20"/>
          <w:szCs w:val="20"/>
        </w:rPr>
        <w:t xml:space="preserve">a, </w:t>
      </w:r>
      <w:r w:rsidRPr="00100172">
        <w:rPr>
          <w:rFonts w:ascii="Arial" w:hAnsi="Arial" w:cs="Arial"/>
          <w:sz w:val="20"/>
          <w:szCs w:val="20"/>
        </w:rPr>
        <w:t>cải tạo, xây m</w:t>
      </w:r>
      <w:r w:rsidR="00942F74" w:rsidRPr="00100172">
        <w:rPr>
          <w:rFonts w:ascii="Arial" w:hAnsi="Arial" w:cs="Arial"/>
          <w:sz w:val="20"/>
          <w:szCs w:val="20"/>
          <w:lang w:val="en-US"/>
        </w:rPr>
        <w:t>ớ</w:t>
      </w:r>
      <w:r w:rsidRPr="00100172">
        <w:rPr>
          <w:rFonts w:ascii="Arial" w:hAnsi="Arial" w:cs="Arial"/>
          <w:sz w:val="20"/>
          <w:szCs w:val="20"/>
        </w:rPr>
        <w:t>i</w:t>
      </w:r>
      <w:r w:rsidR="00942F74" w:rsidRPr="00100172">
        <w:rPr>
          <w:rFonts w:ascii="Arial" w:hAnsi="Arial" w:cs="Arial"/>
          <w:sz w:val="20"/>
          <w:szCs w:val="20"/>
          <w:lang w:val="en-US"/>
        </w:rPr>
        <w:t xml:space="preserve"> </w:t>
      </w:r>
      <w:r w:rsidRPr="00100172">
        <w:rPr>
          <w:rFonts w:ascii="Arial" w:hAnsi="Arial" w:cs="Arial"/>
          <w:sz w:val="20"/>
          <w:szCs w:val="20"/>
        </w:rPr>
        <w:t xml:space="preserve">cần quy định rõ chiều cao, hình thức kiến trúc để tạo sự đồng nhất về mặt đứng công trình, tường nhà ...; nâng cấp cải tạo các khu nhà ở hiện có </w:t>
      </w:r>
      <w:r w:rsidR="00383932" w:rsidRPr="00100172">
        <w:rPr>
          <w:rFonts w:ascii="Arial" w:hAnsi="Arial" w:cs="Arial"/>
          <w:sz w:val="20"/>
          <w:szCs w:val="20"/>
        </w:rPr>
        <w:t>kết hợp</w:t>
      </w:r>
      <w:r w:rsidRPr="00100172">
        <w:rPr>
          <w:rFonts w:ascii="Arial" w:hAnsi="Arial" w:cs="Arial"/>
          <w:sz w:val="20"/>
          <w:szCs w:val="20"/>
        </w:rPr>
        <w:t xml:space="preserve"> với chỉnh trang đô thị. Đẩy nhanh tiến độ xây cải tạo, xây dựng lại các chung cư nguy hiểm thành khu nhà ở hiện đại.</w:t>
      </w:r>
    </w:p>
    <w:p w14:paraId="175BD15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Kết hợp</w:t>
      </w:r>
      <w:r w:rsidRPr="00100172">
        <w:rPr>
          <w:rFonts w:ascii="Arial" w:hAnsi="Arial" w:cs="Arial"/>
          <w:sz w:val="20"/>
          <w:szCs w:val="20"/>
        </w:rPr>
        <w:t xml:space="preserve"> giữa xây mới và cải tạo nhà ở góp phần chỉnh trang đô thị; cải tạo, nâng cấp hạ tầng kỹ thuật hiện có đặc biệt là hệ thống giao thông, hệ thống cây xanh, hệ thống chiếu sáng công cộng, hệ thống hạ tầng xã hội;</w:t>
      </w:r>
    </w:p>
    <w:p w14:paraId="387A9FE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Di dời các cơ sở sản xuất gây ô nhiễm môi trường ra khỏi khu vực đô thị.</w:t>
      </w:r>
    </w:p>
    <w:p w14:paraId="5354CAE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Tại các khu dân cư mới:</w:t>
      </w:r>
    </w:p>
    <w:p w14:paraId="76F8573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Xây dựng mới một số khu nhà ở cao tầng k</w:t>
      </w:r>
      <w:r w:rsidR="00942F74" w:rsidRPr="00100172">
        <w:rPr>
          <w:rFonts w:ascii="Arial" w:hAnsi="Arial" w:cs="Arial"/>
          <w:sz w:val="20"/>
          <w:szCs w:val="20"/>
          <w:lang w:val="en-US"/>
        </w:rPr>
        <w:t>ế</w:t>
      </w:r>
      <w:r w:rsidRPr="00100172">
        <w:rPr>
          <w:rFonts w:ascii="Arial" w:hAnsi="Arial" w:cs="Arial"/>
          <w:sz w:val="20"/>
          <w:szCs w:val="20"/>
        </w:rPr>
        <w:t>t hợp với các khu nhà ở thấp tầng hiện đại, tạo điểm nhấn và định hướng cho phát triển không gian đô thị chung, tạo nên hình ảnh một thành phố phát triển mang tầm cỡ quốc tế và là trung tâm của khu vực đồng bằng sông Hồng;</w:t>
      </w:r>
    </w:p>
    <w:p w14:paraId="30375A6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Khuyến khích ứng dụng kỹ thuật, công nghệ, vật liệu xây dựng hiện đại trong phát triển nhà ở như ứng dụng các loại vật liệu xây dựng, loại hình nhà ở sử dụng tiết kiệm năng lượng và thân thiện với môi trường.</w:t>
      </w:r>
    </w:p>
    <w:p w14:paraId="569532A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Xây dựng </w:t>
      </w:r>
      <w:r w:rsidR="00383932" w:rsidRPr="00100172">
        <w:rPr>
          <w:rFonts w:ascii="Arial" w:hAnsi="Arial" w:cs="Arial"/>
          <w:sz w:val="20"/>
          <w:szCs w:val="20"/>
        </w:rPr>
        <w:t>các</w:t>
      </w:r>
      <w:r w:rsidRPr="00100172">
        <w:rPr>
          <w:rFonts w:ascii="Arial" w:hAnsi="Arial" w:cs="Arial"/>
          <w:sz w:val="20"/>
          <w:szCs w:val="20"/>
        </w:rPr>
        <w:t xml:space="preserve"> khu nhà ở tái định cư phục vụ mục đích di dân ở khu vực nhà nước thu hồi di dời giải phóng mặt bằng, góp phần đẩy nhanh tiến độ giải phóng mặt bằng các công trình xây dựng trên địa bàn.</w:t>
      </w:r>
    </w:p>
    <w:p w14:paraId="34C54B2C"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Kết</w:t>
      </w:r>
      <w:r w:rsidRPr="00100172">
        <w:rPr>
          <w:rFonts w:ascii="Arial" w:hAnsi="Arial" w:cs="Arial"/>
          <w:sz w:val="20"/>
          <w:szCs w:val="20"/>
        </w:rPr>
        <w:t xml:space="preserve"> hợp phát triển hệ thống hạ tầng kỹ thuật và xã hội với cải tạo ch</w:t>
      </w:r>
      <w:r w:rsidR="00942F74" w:rsidRPr="00100172">
        <w:rPr>
          <w:rFonts w:ascii="Arial" w:hAnsi="Arial" w:cs="Arial"/>
          <w:sz w:val="20"/>
          <w:szCs w:val="20"/>
          <w:lang w:val="en-US"/>
        </w:rPr>
        <w:t>ỉ</w:t>
      </w:r>
      <w:r w:rsidRPr="00100172">
        <w:rPr>
          <w:rFonts w:ascii="Arial" w:hAnsi="Arial" w:cs="Arial"/>
          <w:sz w:val="20"/>
          <w:szCs w:val="20"/>
        </w:rPr>
        <w:t xml:space="preserve">nh </w:t>
      </w:r>
      <w:r w:rsidR="00942F74" w:rsidRPr="00100172">
        <w:rPr>
          <w:rFonts w:ascii="Arial" w:hAnsi="Arial" w:cs="Arial"/>
          <w:sz w:val="20"/>
          <w:szCs w:val="20"/>
          <w:lang w:val="en-US"/>
        </w:rPr>
        <w:t>tr</w:t>
      </w:r>
      <w:r w:rsidRPr="00100172">
        <w:rPr>
          <w:rFonts w:ascii="Arial" w:hAnsi="Arial" w:cs="Arial"/>
          <w:sz w:val="20"/>
          <w:szCs w:val="20"/>
        </w:rPr>
        <w:t xml:space="preserve">ang đô thị và phát </w:t>
      </w:r>
      <w:r w:rsidR="00942F74" w:rsidRPr="00100172">
        <w:rPr>
          <w:rFonts w:ascii="Arial" w:hAnsi="Arial" w:cs="Arial"/>
          <w:sz w:val="20"/>
          <w:szCs w:val="20"/>
          <w:lang w:val="en-US"/>
        </w:rPr>
        <w:t>tri</w:t>
      </w:r>
      <w:r w:rsidRPr="00100172">
        <w:rPr>
          <w:rFonts w:ascii="Arial" w:hAnsi="Arial" w:cs="Arial"/>
          <w:sz w:val="20"/>
          <w:szCs w:val="20"/>
        </w:rPr>
        <w:t xml:space="preserve">ển </w:t>
      </w:r>
      <w:r w:rsidR="00383932" w:rsidRPr="00100172">
        <w:rPr>
          <w:rFonts w:ascii="Arial" w:hAnsi="Arial" w:cs="Arial"/>
          <w:sz w:val="20"/>
          <w:szCs w:val="20"/>
        </w:rPr>
        <w:t>nhà ở</w:t>
      </w:r>
      <w:r w:rsidRPr="00100172">
        <w:rPr>
          <w:rFonts w:ascii="Arial" w:hAnsi="Arial" w:cs="Arial"/>
          <w:sz w:val="20"/>
          <w:szCs w:val="20"/>
        </w:rPr>
        <w:t xml:space="preserve">, nâng cao chất lượng chỗ </w:t>
      </w:r>
      <w:r w:rsidR="00942F74" w:rsidRPr="00100172">
        <w:rPr>
          <w:rFonts w:ascii="Arial" w:hAnsi="Arial" w:cs="Arial"/>
          <w:sz w:val="20"/>
          <w:szCs w:val="20"/>
          <w:lang w:val="en-US"/>
        </w:rPr>
        <w:t>ở</w:t>
      </w:r>
      <w:r w:rsidRPr="00100172">
        <w:rPr>
          <w:rFonts w:ascii="Arial" w:hAnsi="Arial" w:cs="Arial"/>
          <w:sz w:val="20"/>
          <w:szCs w:val="20"/>
        </w:rPr>
        <w:t>.</w:t>
      </w:r>
    </w:p>
    <w:p w14:paraId="0FE19F4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Dành tối thiểu 20% tổng diện tích cho việc bố trí không gian cây xanh, mặt nước, quảng trường khi quy hoạch phát triển các khu đô thị mới. Những không gian xanh, mặt nước cần bố trí liên hệ trực tiếp với các nhóm nhà ở, các công </w:t>
      </w:r>
      <w:r w:rsidR="00383932" w:rsidRPr="00100172">
        <w:rPr>
          <w:rFonts w:ascii="Arial" w:hAnsi="Arial" w:cs="Arial"/>
          <w:sz w:val="20"/>
          <w:szCs w:val="20"/>
        </w:rPr>
        <w:t>trình</w:t>
      </w:r>
      <w:r w:rsidRPr="00100172">
        <w:rPr>
          <w:rFonts w:ascii="Arial" w:hAnsi="Arial" w:cs="Arial"/>
          <w:sz w:val="20"/>
          <w:szCs w:val="20"/>
        </w:rPr>
        <w:t xml:space="preserve"> phúc</w:t>
      </w:r>
      <w:r w:rsidR="00942F74" w:rsidRPr="00100172">
        <w:rPr>
          <w:rFonts w:ascii="Arial" w:hAnsi="Arial" w:cs="Arial"/>
          <w:sz w:val="20"/>
          <w:szCs w:val="20"/>
          <w:lang w:val="en-US"/>
        </w:rPr>
        <w:t xml:space="preserve"> </w:t>
      </w:r>
      <w:r w:rsidRPr="00100172">
        <w:rPr>
          <w:rFonts w:ascii="Arial" w:hAnsi="Arial" w:cs="Arial"/>
          <w:sz w:val="20"/>
          <w:szCs w:val="20"/>
        </w:rPr>
        <w:t>lợi công cộng như: trường học, sân chơi, sân tập th</w:t>
      </w:r>
      <w:r w:rsidR="00942F74" w:rsidRPr="00100172">
        <w:rPr>
          <w:rFonts w:ascii="Arial" w:hAnsi="Arial" w:cs="Arial"/>
          <w:sz w:val="20"/>
          <w:szCs w:val="20"/>
          <w:lang w:val="en-US"/>
        </w:rPr>
        <w:t>ể</w:t>
      </w:r>
      <w:r w:rsidRPr="00100172">
        <w:rPr>
          <w:rFonts w:ascii="Arial" w:hAnsi="Arial" w:cs="Arial"/>
          <w:sz w:val="20"/>
          <w:szCs w:val="20"/>
        </w:rPr>
        <w:t xml:space="preserve"> dục hàng ngày của người dân trong đơn vị </w:t>
      </w:r>
      <w:r w:rsidR="00942F74" w:rsidRPr="00100172">
        <w:rPr>
          <w:rFonts w:ascii="Arial" w:hAnsi="Arial" w:cs="Arial"/>
          <w:sz w:val="20"/>
          <w:szCs w:val="20"/>
          <w:lang w:val="en-US"/>
        </w:rPr>
        <w:t>ở</w:t>
      </w:r>
      <w:r w:rsidRPr="00100172">
        <w:rPr>
          <w:rFonts w:ascii="Arial" w:hAnsi="Arial" w:cs="Arial"/>
          <w:sz w:val="20"/>
          <w:szCs w:val="20"/>
        </w:rPr>
        <w:t>, tạo môi trường sống trong sạch.</w:t>
      </w:r>
    </w:p>
    <w:p w14:paraId="5DA8BE9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 Xây dựng các khu vui chơi giải trí trong lõi ở các đơn vị ở, không bị tác động từ các ảnh hưởng của tuyến giao thông chính. Các công </w:t>
      </w:r>
      <w:r w:rsidR="00383932" w:rsidRPr="00100172">
        <w:rPr>
          <w:rFonts w:ascii="Arial" w:hAnsi="Arial" w:cs="Arial"/>
          <w:sz w:val="20"/>
          <w:szCs w:val="20"/>
        </w:rPr>
        <w:t>trình</w:t>
      </w:r>
      <w:r w:rsidRPr="00100172">
        <w:rPr>
          <w:rFonts w:ascii="Arial" w:hAnsi="Arial" w:cs="Arial"/>
          <w:sz w:val="20"/>
          <w:szCs w:val="20"/>
        </w:rPr>
        <w:t xml:space="preserve"> phục vụ công cộng đơn vị ở bố</w:t>
      </w:r>
      <w:r w:rsidR="00942F74" w:rsidRPr="00100172">
        <w:rPr>
          <w:rFonts w:ascii="Arial" w:hAnsi="Arial" w:cs="Arial"/>
          <w:sz w:val="20"/>
          <w:szCs w:val="20"/>
        </w:rPr>
        <w:t xml:space="preserve"> trí trong l</w:t>
      </w:r>
      <w:r w:rsidR="00942F74" w:rsidRPr="00100172">
        <w:rPr>
          <w:rFonts w:ascii="Arial" w:hAnsi="Arial" w:cs="Arial"/>
          <w:sz w:val="20"/>
          <w:szCs w:val="20"/>
          <w:lang w:val="en-US"/>
        </w:rPr>
        <w:t>õ</w:t>
      </w:r>
      <w:r w:rsidRPr="00100172">
        <w:rPr>
          <w:rFonts w:ascii="Arial" w:hAnsi="Arial" w:cs="Arial"/>
          <w:sz w:val="20"/>
          <w:szCs w:val="20"/>
        </w:rPr>
        <w:t>i khu đô thị mới, đảm bảo bán kính phục vụ theo tiêu chuẩn quy phạm. C</w:t>
      </w:r>
      <w:r w:rsidR="00942F74" w:rsidRPr="00100172">
        <w:rPr>
          <w:rFonts w:ascii="Arial" w:hAnsi="Arial" w:cs="Arial"/>
          <w:sz w:val="20"/>
          <w:szCs w:val="20"/>
          <w:lang w:val="en-US"/>
        </w:rPr>
        <w:t>á</w:t>
      </w:r>
      <w:r w:rsidRPr="00100172">
        <w:rPr>
          <w:rFonts w:ascii="Arial" w:hAnsi="Arial" w:cs="Arial"/>
          <w:sz w:val="20"/>
          <w:szCs w:val="20"/>
        </w:rPr>
        <w:t>c khu thấp tầng được xây dựng đồng bộ và thống nhất về ngoại thất, kiến trúc.</w:t>
      </w:r>
    </w:p>
    <w:p w14:paraId="2DA45F21"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b) Tại khu vực các thị tr</w:t>
      </w:r>
      <w:r w:rsidR="00942F74" w:rsidRPr="00100172">
        <w:rPr>
          <w:rFonts w:ascii="Arial" w:hAnsi="Arial" w:cs="Arial"/>
          <w:i/>
          <w:iCs/>
          <w:sz w:val="20"/>
          <w:szCs w:val="20"/>
          <w:lang w:val="en-US"/>
        </w:rPr>
        <w:t>ấ</w:t>
      </w:r>
      <w:r w:rsidRPr="00100172">
        <w:rPr>
          <w:rFonts w:ascii="Arial" w:hAnsi="Arial" w:cs="Arial"/>
          <w:i/>
          <w:iCs/>
          <w:sz w:val="20"/>
          <w:szCs w:val="20"/>
        </w:rPr>
        <w:t>n</w:t>
      </w:r>
    </w:p>
    <w:p w14:paraId="15E2384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C</w:t>
      </w:r>
      <w:r w:rsidR="00942F74" w:rsidRPr="00100172">
        <w:rPr>
          <w:rFonts w:ascii="Arial" w:hAnsi="Arial" w:cs="Arial"/>
          <w:sz w:val="20"/>
          <w:szCs w:val="20"/>
          <w:lang w:val="en-US"/>
        </w:rPr>
        <w:t>ă</w:t>
      </w:r>
      <w:r w:rsidRPr="00100172">
        <w:rPr>
          <w:rFonts w:ascii="Arial" w:hAnsi="Arial" w:cs="Arial"/>
          <w:sz w:val="20"/>
          <w:szCs w:val="20"/>
        </w:rPr>
        <w:t xml:space="preserve">n cứ vào quy hoạch sử dụng đất và quy hoạch phát triển không gian của từng thị </w:t>
      </w:r>
      <w:r w:rsidR="00383932" w:rsidRPr="00100172">
        <w:rPr>
          <w:rFonts w:ascii="Arial" w:hAnsi="Arial" w:cs="Arial"/>
          <w:sz w:val="20"/>
          <w:szCs w:val="20"/>
        </w:rPr>
        <w:t>trấn</w:t>
      </w:r>
      <w:r w:rsidRPr="00100172">
        <w:rPr>
          <w:rFonts w:ascii="Arial" w:hAnsi="Arial" w:cs="Arial"/>
          <w:sz w:val="20"/>
          <w:szCs w:val="20"/>
        </w:rPr>
        <w:t xml:space="preserve"> để bố trí các dự án nhà ở thương mại, nhà ở xã hội cho phù hợp.</w:t>
      </w:r>
    </w:p>
    <w:p w14:paraId="2295B39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Phát triển nhà </w:t>
      </w:r>
      <w:r w:rsidR="00383932" w:rsidRPr="00100172">
        <w:rPr>
          <w:rFonts w:ascii="Arial" w:hAnsi="Arial" w:cs="Arial"/>
          <w:sz w:val="20"/>
          <w:szCs w:val="20"/>
        </w:rPr>
        <w:t>phù hợp</w:t>
      </w:r>
      <w:r w:rsidRPr="00100172">
        <w:rPr>
          <w:rFonts w:ascii="Arial" w:hAnsi="Arial" w:cs="Arial"/>
          <w:sz w:val="20"/>
          <w:szCs w:val="20"/>
        </w:rPr>
        <w:t xml:space="preserve"> với quy hoạch xây dựng đã được cấp có thẩm quyền phê duyệt.</w:t>
      </w:r>
    </w:p>
    <w:p w14:paraId="6418743C" w14:textId="77777777" w:rsidR="007F20BC" w:rsidRPr="00100172" w:rsidRDefault="007F20BC" w:rsidP="00100172">
      <w:pPr>
        <w:spacing w:before="120"/>
        <w:rPr>
          <w:rFonts w:ascii="Arial" w:hAnsi="Arial" w:cs="Arial"/>
          <w:sz w:val="20"/>
          <w:szCs w:val="20"/>
          <w:lang w:val="en-US"/>
        </w:rPr>
      </w:pPr>
      <w:r w:rsidRPr="00100172">
        <w:rPr>
          <w:rFonts w:ascii="Arial" w:hAnsi="Arial" w:cs="Arial"/>
          <w:sz w:val="20"/>
          <w:szCs w:val="20"/>
        </w:rPr>
        <w:t xml:space="preserve">Các khu vực đã được đô thị hoá ổn định, việc thực hiện phát </w:t>
      </w:r>
      <w:r w:rsidR="00383932" w:rsidRPr="00100172">
        <w:rPr>
          <w:rFonts w:ascii="Arial" w:hAnsi="Arial" w:cs="Arial"/>
          <w:sz w:val="20"/>
          <w:szCs w:val="20"/>
        </w:rPr>
        <w:t>triển</w:t>
      </w:r>
      <w:r w:rsidRPr="00100172">
        <w:rPr>
          <w:rFonts w:ascii="Arial" w:hAnsi="Arial" w:cs="Arial"/>
          <w:sz w:val="20"/>
          <w:szCs w:val="20"/>
        </w:rPr>
        <w:t xml:space="preserve"> theo hướng giữ mật độ xây dựng thấp, đảm bảo yêu cầu </w:t>
      </w:r>
      <w:r w:rsidR="00383932" w:rsidRPr="00100172">
        <w:rPr>
          <w:rFonts w:ascii="Arial" w:hAnsi="Arial" w:cs="Arial"/>
          <w:sz w:val="20"/>
          <w:szCs w:val="20"/>
        </w:rPr>
        <w:t>nhà ở</w:t>
      </w:r>
      <w:r w:rsidRPr="00100172">
        <w:rPr>
          <w:rFonts w:ascii="Arial" w:hAnsi="Arial" w:cs="Arial"/>
          <w:sz w:val="20"/>
          <w:szCs w:val="20"/>
        </w:rPr>
        <w:t xml:space="preserve"> có vườn, cây xanh, tạo môi trường và cảnh quan đẹp</w:t>
      </w:r>
      <w:r w:rsidR="00942F74" w:rsidRPr="00100172">
        <w:rPr>
          <w:rFonts w:ascii="Arial" w:hAnsi="Arial" w:cs="Arial"/>
          <w:sz w:val="20"/>
          <w:szCs w:val="20"/>
          <w:lang w:val="en-US"/>
        </w:rPr>
        <w:t>.</w:t>
      </w:r>
    </w:p>
    <w:p w14:paraId="193018B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Cần quy hoạch, định hướng phát triển nhà ở theo m</w:t>
      </w:r>
      <w:r w:rsidR="00942F74" w:rsidRPr="00100172">
        <w:rPr>
          <w:rFonts w:ascii="Arial" w:hAnsi="Arial" w:cs="Arial"/>
          <w:sz w:val="20"/>
          <w:szCs w:val="20"/>
          <w:lang w:val="en-US"/>
        </w:rPr>
        <w:t>ô</w:t>
      </w:r>
      <w:r w:rsidRPr="00100172">
        <w:rPr>
          <w:rFonts w:ascii="Arial" w:hAnsi="Arial" w:cs="Arial"/>
          <w:sz w:val="20"/>
          <w:szCs w:val="20"/>
        </w:rPr>
        <w:t xml:space="preserve"> h</w:t>
      </w:r>
      <w:r w:rsidR="00942F74" w:rsidRPr="00100172">
        <w:rPr>
          <w:rFonts w:ascii="Arial" w:hAnsi="Arial" w:cs="Arial"/>
          <w:sz w:val="20"/>
          <w:szCs w:val="20"/>
          <w:lang w:val="en-US"/>
        </w:rPr>
        <w:t>ì</w:t>
      </w:r>
      <w:r w:rsidRPr="00100172">
        <w:rPr>
          <w:rFonts w:ascii="Arial" w:hAnsi="Arial" w:cs="Arial"/>
          <w:sz w:val="20"/>
          <w:szCs w:val="20"/>
        </w:rPr>
        <w:t>nh khu dân cư đô thị tập trung, tránh tình trạng nhà ở và không gian đô thị chỉ phát triển bám dọc theo các trục giao thông đặc biệt là tỉnh lộ, huyện lộ.</w:t>
      </w:r>
    </w:p>
    <w:p w14:paraId="6530BBB5"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2.2.</w:t>
      </w:r>
      <w:r w:rsidR="00383932" w:rsidRPr="00100172">
        <w:rPr>
          <w:rFonts w:ascii="Arial" w:hAnsi="Arial" w:cs="Arial"/>
          <w:b/>
          <w:bCs/>
          <w:sz w:val="20"/>
          <w:szCs w:val="20"/>
        </w:rPr>
        <w:t xml:space="preserve"> </w:t>
      </w:r>
      <w:r w:rsidRPr="00100172">
        <w:rPr>
          <w:rFonts w:ascii="Arial" w:hAnsi="Arial" w:cs="Arial"/>
          <w:b/>
          <w:bCs/>
          <w:sz w:val="20"/>
          <w:szCs w:val="20"/>
        </w:rPr>
        <w:t xml:space="preserve">Định hướng phát </w:t>
      </w:r>
      <w:r w:rsidR="00383932" w:rsidRPr="00100172">
        <w:rPr>
          <w:rFonts w:ascii="Arial" w:hAnsi="Arial" w:cs="Arial"/>
          <w:b/>
          <w:bCs/>
          <w:sz w:val="20"/>
          <w:szCs w:val="20"/>
        </w:rPr>
        <w:t>triển</w:t>
      </w:r>
      <w:r w:rsidRPr="00100172">
        <w:rPr>
          <w:rFonts w:ascii="Arial" w:hAnsi="Arial" w:cs="Arial"/>
          <w:b/>
          <w:bCs/>
          <w:sz w:val="20"/>
          <w:szCs w:val="20"/>
        </w:rPr>
        <w:t xml:space="preserve"> nhà </w:t>
      </w:r>
      <w:r w:rsidR="00942F74" w:rsidRPr="00100172">
        <w:rPr>
          <w:rFonts w:ascii="Arial" w:hAnsi="Arial" w:cs="Arial"/>
          <w:b/>
          <w:bCs/>
          <w:sz w:val="20"/>
          <w:szCs w:val="20"/>
          <w:lang w:val="en-US"/>
        </w:rPr>
        <w:t>ở</w:t>
      </w:r>
      <w:r w:rsidRPr="00100172">
        <w:rPr>
          <w:rFonts w:ascii="Arial" w:hAnsi="Arial" w:cs="Arial"/>
          <w:b/>
          <w:bCs/>
          <w:sz w:val="20"/>
          <w:szCs w:val="20"/>
        </w:rPr>
        <w:t xml:space="preserve"> khu </w:t>
      </w:r>
      <w:r w:rsidR="00942F74" w:rsidRPr="00100172">
        <w:rPr>
          <w:rFonts w:ascii="Arial" w:hAnsi="Arial" w:cs="Arial"/>
          <w:b/>
          <w:bCs/>
          <w:sz w:val="20"/>
          <w:szCs w:val="20"/>
          <w:lang w:val="en-US"/>
        </w:rPr>
        <w:t>vực</w:t>
      </w:r>
      <w:r w:rsidRPr="00100172">
        <w:rPr>
          <w:rFonts w:ascii="Arial" w:hAnsi="Arial" w:cs="Arial"/>
          <w:b/>
          <w:bCs/>
          <w:sz w:val="20"/>
          <w:szCs w:val="20"/>
        </w:rPr>
        <w:t xml:space="preserve"> nông thôn</w:t>
      </w:r>
    </w:p>
    <w:p w14:paraId="199DF46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Phát triển nhà ở khu vực nông thôn gắn v</w:t>
      </w:r>
      <w:r w:rsidR="00942F74" w:rsidRPr="00100172">
        <w:rPr>
          <w:rFonts w:ascii="Arial" w:hAnsi="Arial" w:cs="Arial"/>
          <w:sz w:val="20"/>
          <w:szCs w:val="20"/>
          <w:lang w:val="en-US"/>
        </w:rPr>
        <w:t>ớ</w:t>
      </w:r>
      <w:r w:rsidRPr="00100172">
        <w:rPr>
          <w:rFonts w:ascii="Arial" w:hAnsi="Arial" w:cs="Arial"/>
          <w:sz w:val="20"/>
          <w:szCs w:val="20"/>
        </w:rPr>
        <w:t>i mục tiêu chung về xây dựng nông thôn mới, với kết cấu hạ tầng kinh tế xã hội đồng bộ và từng bước hiện đại.</w:t>
      </w:r>
    </w:p>
    <w:p w14:paraId="5BB70C75"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Phát </w:t>
      </w:r>
      <w:r w:rsidR="00942F74" w:rsidRPr="00100172">
        <w:rPr>
          <w:rFonts w:ascii="Arial" w:hAnsi="Arial" w:cs="Arial"/>
          <w:sz w:val="20"/>
          <w:szCs w:val="20"/>
          <w:lang w:val="en-US"/>
        </w:rPr>
        <w:t>tr</w:t>
      </w:r>
      <w:r w:rsidRPr="00100172">
        <w:rPr>
          <w:rFonts w:ascii="Arial" w:hAnsi="Arial" w:cs="Arial"/>
          <w:sz w:val="20"/>
          <w:szCs w:val="20"/>
        </w:rPr>
        <w:t>iển nhà ở khu vực n</w:t>
      </w:r>
      <w:r w:rsidR="00942F74" w:rsidRPr="00100172">
        <w:rPr>
          <w:rFonts w:ascii="Arial" w:hAnsi="Arial" w:cs="Arial"/>
          <w:sz w:val="20"/>
          <w:szCs w:val="20"/>
          <w:lang w:val="en-US"/>
        </w:rPr>
        <w:t>ô</w:t>
      </w:r>
      <w:r w:rsidRPr="00100172">
        <w:rPr>
          <w:rFonts w:ascii="Arial" w:hAnsi="Arial" w:cs="Arial"/>
          <w:sz w:val="20"/>
          <w:szCs w:val="20"/>
        </w:rPr>
        <w:t>ng thôn gắn chặt và thực hiện theo quy hoạch sử dụng đất, quy hoạch</w:t>
      </w:r>
      <w:r w:rsidR="00942F74" w:rsidRPr="00100172">
        <w:rPr>
          <w:rFonts w:ascii="Arial" w:hAnsi="Arial" w:cs="Arial"/>
          <w:sz w:val="20"/>
          <w:szCs w:val="20"/>
          <w:lang w:val="en-US"/>
        </w:rPr>
        <w:t xml:space="preserve"> </w:t>
      </w:r>
      <w:r w:rsidRPr="00100172">
        <w:rPr>
          <w:rFonts w:ascii="Arial" w:hAnsi="Arial" w:cs="Arial"/>
          <w:sz w:val="20"/>
          <w:szCs w:val="20"/>
        </w:rPr>
        <w:t>xây</w:t>
      </w:r>
      <w:r w:rsidR="00942F74" w:rsidRPr="00100172">
        <w:rPr>
          <w:rFonts w:ascii="Arial" w:hAnsi="Arial" w:cs="Arial"/>
          <w:sz w:val="20"/>
          <w:szCs w:val="20"/>
          <w:lang w:val="en-US"/>
        </w:rPr>
        <w:t xml:space="preserve"> </w:t>
      </w:r>
      <w:r w:rsidRPr="00100172">
        <w:rPr>
          <w:rFonts w:ascii="Arial" w:hAnsi="Arial" w:cs="Arial"/>
          <w:sz w:val="20"/>
          <w:szCs w:val="20"/>
        </w:rPr>
        <w:t xml:space="preserve">dựng nông thôn mới; kết hợp hài hòa giữa phát triển nhà ở, khu dân cư mới với chỉnh trang </w:t>
      </w:r>
      <w:r w:rsidR="00383932" w:rsidRPr="00100172">
        <w:rPr>
          <w:rFonts w:ascii="Arial" w:hAnsi="Arial" w:cs="Arial"/>
          <w:sz w:val="20"/>
          <w:szCs w:val="20"/>
        </w:rPr>
        <w:t>nhà ở</w:t>
      </w:r>
      <w:r w:rsidRPr="00100172">
        <w:rPr>
          <w:rFonts w:ascii="Arial" w:hAnsi="Arial" w:cs="Arial"/>
          <w:sz w:val="20"/>
          <w:szCs w:val="20"/>
        </w:rPr>
        <w:t xml:space="preserve">, hạ tầng hiện có, tôn trọng hiện </w:t>
      </w:r>
      <w:r w:rsidR="00942F74" w:rsidRPr="00100172">
        <w:rPr>
          <w:rFonts w:ascii="Arial" w:hAnsi="Arial" w:cs="Arial"/>
          <w:sz w:val="20"/>
          <w:szCs w:val="20"/>
          <w:lang w:val="en-US"/>
        </w:rPr>
        <w:t>tr</w:t>
      </w:r>
      <w:r w:rsidRPr="00100172">
        <w:rPr>
          <w:rFonts w:ascii="Arial" w:hAnsi="Arial" w:cs="Arial"/>
          <w:sz w:val="20"/>
          <w:szCs w:val="20"/>
        </w:rPr>
        <w:t>ạng, đảm bảo phát triển bền vững cơ cấu kinh tế và các hình thức s</w:t>
      </w:r>
      <w:r w:rsidR="00942F74" w:rsidRPr="00100172">
        <w:rPr>
          <w:rFonts w:ascii="Arial" w:hAnsi="Arial" w:cs="Arial"/>
          <w:sz w:val="20"/>
          <w:szCs w:val="20"/>
          <w:lang w:val="en-US"/>
        </w:rPr>
        <w:t>ản</w:t>
      </w:r>
      <w:r w:rsidRPr="00100172">
        <w:rPr>
          <w:rFonts w:ascii="Arial" w:hAnsi="Arial" w:cs="Arial"/>
          <w:sz w:val="20"/>
          <w:szCs w:val="20"/>
        </w:rPr>
        <w:t xml:space="preserve"> xuất </w:t>
      </w:r>
      <w:r w:rsidR="00383932" w:rsidRPr="00100172">
        <w:rPr>
          <w:rFonts w:ascii="Arial" w:hAnsi="Arial" w:cs="Arial"/>
          <w:sz w:val="20"/>
          <w:szCs w:val="20"/>
        </w:rPr>
        <w:t>hợp</w:t>
      </w:r>
      <w:r w:rsidRPr="00100172">
        <w:rPr>
          <w:rFonts w:ascii="Arial" w:hAnsi="Arial" w:cs="Arial"/>
          <w:sz w:val="20"/>
          <w:szCs w:val="20"/>
        </w:rPr>
        <w:t xml:space="preserve"> lý; k</w:t>
      </w:r>
      <w:r w:rsidR="00942F74" w:rsidRPr="00100172">
        <w:rPr>
          <w:rFonts w:ascii="Arial" w:hAnsi="Arial" w:cs="Arial"/>
          <w:sz w:val="20"/>
          <w:szCs w:val="20"/>
          <w:lang w:val="en-US"/>
        </w:rPr>
        <w:t>ế</w:t>
      </w:r>
      <w:r w:rsidRPr="00100172">
        <w:rPr>
          <w:rFonts w:ascii="Arial" w:hAnsi="Arial" w:cs="Arial"/>
          <w:sz w:val="20"/>
          <w:szCs w:val="20"/>
        </w:rPr>
        <w:t xml:space="preserve">t hợp hài hòa phong tục tập quán định cư, thuận tiện cho sản xuất nhưng phải tạo điều kiện đầu tư tập trung và phát huy hiệu quả, thuận lợi cho các vấn đề xã hội; gắn nông nghiệp với phát triển công nghiệp dịch vụ; gắn xây dựng nông thôn với đô thị theo quy hoạch; giữ gìn bản sắc </w:t>
      </w:r>
      <w:r w:rsidR="00383932" w:rsidRPr="00100172">
        <w:rPr>
          <w:rFonts w:ascii="Arial" w:hAnsi="Arial" w:cs="Arial"/>
          <w:sz w:val="20"/>
          <w:szCs w:val="20"/>
        </w:rPr>
        <w:t>văn hóa</w:t>
      </w:r>
      <w:r w:rsidRPr="00100172">
        <w:rPr>
          <w:rFonts w:ascii="Arial" w:hAnsi="Arial" w:cs="Arial"/>
          <w:sz w:val="20"/>
          <w:szCs w:val="20"/>
        </w:rPr>
        <w:t xml:space="preserve"> dân tộc; môi trường sinh thái được chú trọng bảo vệ; an ninh chính trị được giữ vững; đời sống vật chất, tinh thần của nông dân ngày càng được nâng cao.</w:t>
      </w:r>
    </w:p>
    <w:p w14:paraId="1865BEF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Phát </w:t>
      </w:r>
      <w:r w:rsidR="00942F74" w:rsidRPr="00100172">
        <w:rPr>
          <w:rFonts w:ascii="Arial" w:hAnsi="Arial" w:cs="Arial"/>
          <w:sz w:val="20"/>
          <w:szCs w:val="20"/>
          <w:lang w:val="en-US"/>
        </w:rPr>
        <w:t>tr</w:t>
      </w:r>
      <w:r w:rsidRPr="00100172">
        <w:rPr>
          <w:rFonts w:ascii="Arial" w:hAnsi="Arial" w:cs="Arial"/>
          <w:sz w:val="20"/>
          <w:szCs w:val="20"/>
        </w:rPr>
        <w:t>iển nhà ở phải tuân thủ quy hoạch xây dựng, hạn chế và tiến tới ch</w:t>
      </w:r>
      <w:r w:rsidR="00942F74" w:rsidRPr="00100172">
        <w:rPr>
          <w:rFonts w:ascii="Arial" w:hAnsi="Arial" w:cs="Arial"/>
          <w:sz w:val="20"/>
          <w:szCs w:val="20"/>
          <w:lang w:val="en-US"/>
        </w:rPr>
        <w:t>ấ</w:t>
      </w:r>
      <w:r w:rsidRPr="00100172">
        <w:rPr>
          <w:rFonts w:ascii="Arial" w:hAnsi="Arial" w:cs="Arial"/>
          <w:sz w:val="20"/>
          <w:szCs w:val="20"/>
        </w:rPr>
        <w:t xml:space="preserve">m </w:t>
      </w:r>
      <w:r w:rsidR="00942F74" w:rsidRPr="00100172">
        <w:rPr>
          <w:rFonts w:ascii="Arial" w:hAnsi="Arial" w:cs="Arial"/>
          <w:sz w:val="20"/>
          <w:szCs w:val="20"/>
          <w:lang w:val="en-US"/>
        </w:rPr>
        <w:t>d</w:t>
      </w:r>
      <w:r w:rsidRPr="00100172">
        <w:rPr>
          <w:rFonts w:ascii="Arial" w:hAnsi="Arial" w:cs="Arial"/>
          <w:sz w:val="20"/>
          <w:szCs w:val="20"/>
        </w:rPr>
        <w:t>ứt tình trạng xây dựng tự phát.</w:t>
      </w:r>
    </w:p>
    <w:p w14:paraId="125B069C"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Phát triển nhà ở tại những khu vực c</w:t>
      </w:r>
      <w:r w:rsidR="00942F74" w:rsidRPr="00100172">
        <w:rPr>
          <w:rFonts w:ascii="Arial" w:hAnsi="Arial" w:cs="Arial"/>
          <w:sz w:val="20"/>
          <w:szCs w:val="20"/>
          <w:lang w:val="en-US"/>
        </w:rPr>
        <w:t>ó</w:t>
      </w:r>
      <w:r w:rsidRPr="00100172">
        <w:rPr>
          <w:rFonts w:ascii="Arial" w:hAnsi="Arial" w:cs="Arial"/>
          <w:sz w:val="20"/>
          <w:szCs w:val="20"/>
        </w:rPr>
        <w:t xml:space="preserve"> tiềm năng </w:t>
      </w:r>
      <w:r w:rsidR="00942F74" w:rsidRPr="00100172">
        <w:rPr>
          <w:rFonts w:ascii="Arial" w:hAnsi="Arial" w:cs="Arial"/>
          <w:sz w:val="20"/>
          <w:szCs w:val="20"/>
          <w:lang w:val="en-US"/>
        </w:rPr>
        <w:t>d</w:t>
      </w:r>
      <w:r w:rsidRPr="00100172">
        <w:rPr>
          <w:rFonts w:ascii="Arial" w:hAnsi="Arial" w:cs="Arial"/>
          <w:sz w:val="20"/>
          <w:szCs w:val="20"/>
        </w:rPr>
        <w:t>u lịch được xây dựng kết hợp</w:t>
      </w:r>
      <w:r w:rsidR="00942F74" w:rsidRPr="00100172">
        <w:rPr>
          <w:rFonts w:ascii="Arial" w:hAnsi="Arial" w:cs="Arial"/>
          <w:sz w:val="20"/>
          <w:szCs w:val="20"/>
          <w:lang w:val="en-US"/>
        </w:rPr>
        <w:t xml:space="preserve"> </w:t>
      </w:r>
      <w:r w:rsidRPr="00100172">
        <w:rPr>
          <w:rFonts w:ascii="Arial" w:hAnsi="Arial" w:cs="Arial"/>
          <w:sz w:val="20"/>
          <w:szCs w:val="20"/>
        </w:rPr>
        <w:t>các hộ dân chuyển đổi nghề khi mất đất sản xuất. Ngoài ra các dự án đầu tư xây dựng khu du lịch cần nghiên cứu đầy đủ, đồng bộ với hệ thống hạ tầng kỹ thuật cũng như không gian cảnh quan các khu vực xung quanh.</w:t>
      </w:r>
    </w:p>
    <w:p w14:paraId="4919471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Phát triển nhà ở phải kết h</w:t>
      </w:r>
      <w:r w:rsidR="00395272" w:rsidRPr="00100172">
        <w:rPr>
          <w:rFonts w:ascii="Arial" w:hAnsi="Arial" w:cs="Arial"/>
          <w:sz w:val="20"/>
          <w:szCs w:val="20"/>
          <w:lang w:val="en-US"/>
        </w:rPr>
        <w:t>ợ</w:t>
      </w:r>
      <w:r w:rsidRPr="00100172">
        <w:rPr>
          <w:rFonts w:ascii="Arial" w:hAnsi="Arial" w:cs="Arial"/>
          <w:sz w:val="20"/>
          <w:szCs w:val="20"/>
        </w:rPr>
        <w:t>p giữa xây mới và cải tạo, tập trung ưu tiên việc cải thiện và nâng cao chất lượng nhà ở (sửa chữa, cải tạo và nâng cấp, kiên cố hóa nhà ở), sử dụng hiệu quả quỹ đất ở sẵ</w:t>
      </w:r>
      <w:r w:rsidR="00942F74" w:rsidRPr="00100172">
        <w:rPr>
          <w:rFonts w:ascii="Arial" w:hAnsi="Arial" w:cs="Arial"/>
          <w:sz w:val="20"/>
          <w:szCs w:val="20"/>
        </w:rPr>
        <w:t xml:space="preserve">n có </w:t>
      </w:r>
      <w:r w:rsidR="00942F74" w:rsidRPr="00100172">
        <w:rPr>
          <w:rFonts w:ascii="Arial" w:hAnsi="Arial" w:cs="Arial"/>
          <w:sz w:val="20"/>
          <w:szCs w:val="20"/>
          <w:lang w:val="en-US"/>
        </w:rPr>
        <w:t>đ</w:t>
      </w:r>
      <w:r w:rsidRPr="00100172">
        <w:rPr>
          <w:rFonts w:ascii="Arial" w:hAnsi="Arial" w:cs="Arial"/>
          <w:sz w:val="20"/>
          <w:szCs w:val="20"/>
        </w:rPr>
        <w:t>ể tiết kiệm đất đai. Giữ gìn, bảo tồn và phát triển bản sắc địa phương, k</w:t>
      </w:r>
      <w:r w:rsidR="00942F74" w:rsidRPr="00100172">
        <w:rPr>
          <w:rFonts w:ascii="Arial" w:hAnsi="Arial" w:cs="Arial"/>
          <w:sz w:val="20"/>
          <w:szCs w:val="20"/>
          <w:lang w:val="en-US"/>
        </w:rPr>
        <w:t>i</w:t>
      </w:r>
      <w:r w:rsidRPr="00100172">
        <w:rPr>
          <w:rFonts w:ascii="Arial" w:hAnsi="Arial" w:cs="Arial"/>
          <w:sz w:val="20"/>
          <w:szCs w:val="20"/>
        </w:rPr>
        <w:t>ến trúc c</w:t>
      </w:r>
      <w:r w:rsidR="00942F74" w:rsidRPr="00100172">
        <w:rPr>
          <w:rFonts w:ascii="Arial" w:hAnsi="Arial" w:cs="Arial"/>
          <w:sz w:val="20"/>
          <w:szCs w:val="20"/>
          <w:lang w:val="en-US"/>
        </w:rPr>
        <w:t>ả</w:t>
      </w:r>
      <w:r w:rsidRPr="00100172">
        <w:rPr>
          <w:rFonts w:ascii="Arial" w:hAnsi="Arial" w:cs="Arial"/>
          <w:sz w:val="20"/>
          <w:szCs w:val="20"/>
        </w:rPr>
        <w:t>nh quan về không gian, mạng lưới đườ</w:t>
      </w:r>
      <w:r w:rsidR="00942F74" w:rsidRPr="00100172">
        <w:rPr>
          <w:rFonts w:ascii="Arial" w:hAnsi="Arial" w:cs="Arial"/>
          <w:sz w:val="20"/>
          <w:szCs w:val="20"/>
        </w:rPr>
        <w:t>ng, các công tr</w:t>
      </w:r>
      <w:r w:rsidR="00942F74" w:rsidRPr="00100172">
        <w:rPr>
          <w:rFonts w:ascii="Arial" w:hAnsi="Arial" w:cs="Arial"/>
          <w:sz w:val="20"/>
          <w:szCs w:val="20"/>
          <w:lang w:val="en-US"/>
        </w:rPr>
        <w:t>ì</w:t>
      </w:r>
      <w:r w:rsidRPr="00100172">
        <w:rPr>
          <w:rFonts w:ascii="Arial" w:hAnsi="Arial" w:cs="Arial"/>
          <w:sz w:val="20"/>
          <w:szCs w:val="20"/>
        </w:rPr>
        <w:t>nh kiến trúc như nhà ở và các di tích đình, đền, chùa.</w:t>
      </w:r>
    </w:p>
    <w:p w14:paraId="69C934F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Huy động khả</w:t>
      </w:r>
      <w:r w:rsidR="007A2213" w:rsidRPr="00100172">
        <w:rPr>
          <w:rFonts w:ascii="Arial" w:hAnsi="Arial" w:cs="Arial"/>
          <w:sz w:val="20"/>
          <w:szCs w:val="20"/>
        </w:rPr>
        <w:t xml:space="preserve"> n</w:t>
      </w:r>
      <w:r w:rsidR="007A2213" w:rsidRPr="00100172">
        <w:rPr>
          <w:rFonts w:ascii="Arial" w:hAnsi="Arial" w:cs="Arial"/>
          <w:sz w:val="20"/>
          <w:szCs w:val="20"/>
          <w:lang w:val="en-US"/>
        </w:rPr>
        <w:t>ă</w:t>
      </w:r>
      <w:r w:rsidRPr="00100172">
        <w:rPr>
          <w:rFonts w:ascii="Arial" w:hAnsi="Arial" w:cs="Arial"/>
          <w:sz w:val="20"/>
          <w:szCs w:val="20"/>
        </w:rPr>
        <w:t>ng của các hộ gia đình, cá nhân kết hợp sự giúp đỡ hỗ trợ của cộng đồng và các thành phần kinh tế để thực hiện mục tiêu cải thiện nhà ở; thực</w:t>
      </w:r>
      <w:r w:rsidR="00A1188C" w:rsidRPr="00100172">
        <w:rPr>
          <w:rFonts w:ascii="Arial" w:hAnsi="Arial" w:cs="Arial"/>
          <w:sz w:val="20"/>
          <w:szCs w:val="20"/>
          <w:lang w:val="en-US"/>
        </w:rPr>
        <w:t xml:space="preserve"> </w:t>
      </w:r>
      <w:r w:rsidRPr="00100172">
        <w:rPr>
          <w:rFonts w:ascii="Arial" w:hAnsi="Arial" w:cs="Arial"/>
          <w:sz w:val="20"/>
          <w:szCs w:val="20"/>
        </w:rPr>
        <w:t>hiện chính sách ưu tiên và hỗ trợ cải thiện nhà ở cho đồng bào dân tộc, các hộ gia đình nghèo.</w:t>
      </w:r>
    </w:p>
    <w:p w14:paraId="6700D77E"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3.</w:t>
      </w:r>
      <w:r w:rsidR="00383932" w:rsidRPr="00100172">
        <w:rPr>
          <w:rFonts w:ascii="Arial" w:hAnsi="Arial" w:cs="Arial"/>
          <w:b/>
          <w:bCs/>
          <w:sz w:val="20"/>
          <w:szCs w:val="20"/>
        </w:rPr>
        <w:t xml:space="preserve"> </w:t>
      </w:r>
      <w:r w:rsidRPr="00100172">
        <w:rPr>
          <w:rFonts w:ascii="Arial" w:hAnsi="Arial" w:cs="Arial"/>
          <w:b/>
          <w:bCs/>
          <w:sz w:val="20"/>
          <w:szCs w:val="20"/>
        </w:rPr>
        <w:t>Nhiệm vụ phát triển nhà ở</w:t>
      </w:r>
    </w:p>
    <w:p w14:paraId="2657E3BA"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3.1.</w:t>
      </w:r>
      <w:r w:rsidR="00383932" w:rsidRPr="00100172">
        <w:rPr>
          <w:rFonts w:ascii="Arial" w:hAnsi="Arial" w:cs="Arial"/>
          <w:b/>
          <w:bCs/>
          <w:sz w:val="20"/>
          <w:szCs w:val="20"/>
        </w:rPr>
        <w:t xml:space="preserve"> </w:t>
      </w:r>
      <w:r w:rsidRPr="00100172">
        <w:rPr>
          <w:rFonts w:ascii="Arial" w:hAnsi="Arial" w:cs="Arial"/>
          <w:b/>
          <w:bCs/>
          <w:sz w:val="20"/>
          <w:szCs w:val="20"/>
        </w:rPr>
        <w:t>Phát triển nhà ở phải phù hợp với phát triển đô thị</w:t>
      </w:r>
    </w:p>
    <w:p w14:paraId="14C8201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Phát </w:t>
      </w:r>
      <w:r w:rsidR="00942F74" w:rsidRPr="00100172">
        <w:rPr>
          <w:rFonts w:ascii="Arial" w:hAnsi="Arial" w:cs="Arial"/>
          <w:sz w:val="20"/>
          <w:szCs w:val="20"/>
          <w:lang w:val="en-US"/>
        </w:rPr>
        <w:t>tr</w:t>
      </w:r>
      <w:r w:rsidRPr="00100172">
        <w:rPr>
          <w:rFonts w:ascii="Arial" w:hAnsi="Arial" w:cs="Arial"/>
          <w:sz w:val="20"/>
          <w:szCs w:val="20"/>
        </w:rPr>
        <w:t>iển nhà ở phải phù hợp với chi</w:t>
      </w:r>
      <w:r w:rsidR="00942F74" w:rsidRPr="00100172">
        <w:rPr>
          <w:rFonts w:ascii="Arial" w:hAnsi="Arial" w:cs="Arial"/>
          <w:sz w:val="20"/>
          <w:szCs w:val="20"/>
          <w:lang w:val="en-US"/>
        </w:rPr>
        <w:t>ế</w:t>
      </w:r>
      <w:r w:rsidRPr="00100172">
        <w:rPr>
          <w:rFonts w:ascii="Arial" w:hAnsi="Arial" w:cs="Arial"/>
          <w:sz w:val="20"/>
          <w:szCs w:val="20"/>
        </w:rPr>
        <w:t>n lược phát triển nhà ở quốc gia, Chương trình phát triển đô thị của thành phố.</w:t>
      </w:r>
    </w:p>
    <w:p w14:paraId="5C835A0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Các chỉ tiêu phát triển nhà ở phải phù hợp với mục tiêu đô thị hóa, dự báo dân số từng khu vự</w:t>
      </w:r>
      <w:r w:rsidR="00942F74" w:rsidRPr="00100172">
        <w:rPr>
          <w:rFonts w:ascii="Arial" w:hAnsi="Arial" w:cs="Arial"/>
          <w:sz w:val="20"/>
          <w:szCs w:val="20"/>
          <w:lang w:val="en-US"/>
        </w:rPr>
        <w:t>c</w:t>
      </w:r>
      <w:r w:rsidRPr="00100172">
        <w:rPr>
          <w:rFonts w:ascii="Arial" w:hAnsi="Arial" w:cs="Arial"/>
          <w:sz w:val="20"/>
          <w:szCs w:val="20"/>
        </w:rPr>
        <w:t xml:space="preserve"> đô thị.</w:t>
      </w:r>
    </w:p>
    <w:p w14:paraId="3620E82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Khu vực phát triển nhà ở phải phù hợp với quy hoạch xây dựng đô thị và đ</w:t>
      </w:r>
      <w:r w:rsidR="00942F74" w:rsidRPr="00100172">
        <w:rPr>
          <w:rFonts w:ascii="Arial" w:hAnsi="Arial" w:cs="Arial"/>
          <w:sz w:val="20"/>
          <w:szCs w:val="20"/>
          <w:lang w:val="en-US"/>
        </w:rPr>
        <w:t>ả</w:t>
      </w:r>
      <w:r w:rsidRPr="00100172">
        <w:rPr>
          <w:rFonts w:ascii="Arial" w:hAnsi="Arial" w:cs="Arial"/>
          <w:sz w:val="20"/>
          <w:szCs w:val="20"/>
        </w:rPr>
        <w:t xml:space="preserve">m bảo có kế hoạch phát </w:t>
      </w:r>
      <w:r w:rsidR="00383932" w:rsidRPr="00100172">
        <w:rPr>
          <w:rFonts w:ascii="Arial" w:hAnsi="Arial" w:cs="Arial"/>
          <w:sz w:val="20"/>
          <w:szCs w:val="20"/>
        </w:rPr>
        <w:t>triển</w:t>
      </w:r>
      <w:r w:rsidRPr="00100172">
        <w:rPr>
          <w:rFonts w:ascii="Arial" w:hAnsi="Arial" w:cs="Arial"/>
          <w:sz w:val="20"/>
          <w:szCs w:val="20"/>
        </w:rPr>
        <w:t xml:space="preserve"> hạ tầng tương ứng.</w:t>
      </w:r>
    </w:p>
    <w:p w14:paraId="2776E97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Các loại hình phát triển nhà ở (nhà ở thương mại, nhà ở xã hội, nhà ở tái định cư, nhà ở dân tự xây) phải phù hợp với nhu cầu và khả năng chi trả của các nhóm lao động đã và đang dịch cư đến các đô thị.</w:t>
      </w:r>
    </w:p>
    <w:p w14:paraId="17E6ACFB"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3.2.</w:t>
      </w:r>
      <w:r w:rsidR="00383932" w:rsidRPr="00100172">
        <w:rPr>
          <w:rFonts w:ascii="Arial" w:hAnsi="Arial" w:cs="Arial"/>
          <w:b/>
          <w:bCs/>
          <w:sz w:val="20"/>
          <w:szCs w:val="20"/>
        </w:rPr>
        <w:t xml:space="preserve"> </w:t>
      </w:r>
      <w:r w:rsidRPr="00100172">
        <w:rPr>
          <w:rFonts w:ascii="Arial" w:hAnsi="Arial" w:cs="Arial"/>
          <w:b/>
          <w:bCs/>
          <w:sz w:val="20"/>
          <w:szCs w:val="20"/>
        </w:rPr>
        <w:t>Phát triển nh</w:t>
      </w:r>
      <w:r w:rsidR="00942F74" w:rsidRPr="00100172">
        <w:rPr>
          <w:rFonts w:ascii="Arial" w:hAnsi="Arial" w:cs="Arial"/>
          <w:b/>
          <w:bCs/>
          <w:sz w:val="20"/>
          <w:szCs w:val="20"/>
          <w:lang w:val="en-US"/>
        </w:rPr>
        <w:t>à</w:t>
      </w:r>
      <w:r w:rsidRPr="00100172">
        <w:rPr>
          <w:rFonts w:ascii="Arial" w:hAnsi="Arial" w:cs="Arial"/>
          <w:b/>
          <w:bCs/>
          <w:sz w:val="20"/>
          <w:szCs w:val="20"/>
        </w:rPr>
        <w:t xml:space="preserve"> ở phải đồng bộ với phát triển hạ tầng</w:t>
      </w:r>
    </w:p>
    <w:p w14:paraId="0786E89D"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Phát triển nhà ở phải đồng bộ </w:t>
      </w:r>
      <w:r w:rsidR="00395272" w:rsidRPr="00100172">
        <w:rPr>
          <w:rFonts w:ascii="Arial" w:hAnsi="Arial" w:cs="Arial"/>
          <w:sz w:val="20"/>
          <w:szCs w:val="20"/>
        </w:rPr>
        <w:t>với</w:t>
      </w:r>
      <w:r w:rsidRPr="00100172">
        <w:rPr>
          <w:rFonts w:ascii="Arial" w:hAnsi="Arial" w:cs="Arial"/>
          <w:sz w:val="20"/>
          <w:szCs w:val="20"/>
        </w:rPr>
        <w:t xml:space="preserve"> phát triển hạ tầng kỹ thuật - giao thông và hạ tầng xã hội; phát triển nhà ở lan tỏa theo hệ thống giao thông đô thị như các tuy</w:t>
      </w:r>
      <w:r w:rsidR="00942F74" w:rsidRPr="00100172">
        <w:rPr>
          <w:rFonts w:ascii="Arial" w:hAnsi="Arial" w:cs="Arial"/>
          <w:sz w:val="20"/>
          <w:szCs w:val="20"/>
          <w:lang w:val="en-US"/>
        </w:rPr>
        <w:t>ế</w:t>
      </w:r>
      <w:r w:rsidRPr="00100172">
        <w:rPr>
          <w:rFonts w:ascii="Arial" w:hAnsi="Arial" w:cs="Arial"/>
          <w:sz w:val="20"/>
          <w:szCs w:val="20"/>
        </w:rPr>
        <w:t>n đường ch</w:t>
      </w:r>
      <w:r w:rsidR="00942F74" w:rsidRPr="00100172">
        <w:rPr>
          <w:rFonts w:ascii="Arial" w:hAnsi="Arial" w:cs="Arial"/>
          <w:sz w:val="20"/>
          <w:szCs w:val="20"/>
          <w:lang w:val="en-US"/>
        </w:rPr>
        <w:t>í</w:t>
      </w:r>
      <w:r w:rsidRPr="00100172">
        <w:rPr>
          <w:rFonts w:ascii="Arial" w:hAnsi="Arial" w:cs="Arial"/>
          <w:sz w:val="20"/>
          <w:szCs w:val="20"/>
        </w:rPr>
        <w:t xml:space="preserve">nh kết nối các đô thị vệ tinh phù hợp với chiến lược phát </w:t>
      </w:r>
      <w:r w:rsidR="00383932" w:rsidRPr="00100172">
        <w:rPr>
          <w:rFonts w:ascii="Arial" w:hAnsi="Arial" w:cs="Arial"/>
          <w:sz w:val="20"/>
          <w:szCs w:val="20"/>
        </w:rPr>
        <w:t>triển</w:t>
      </w:r>
      <w:r w:rsidRPr="00100172">
        <w:rPr>
          <w:rFonts w:ascii="Arial" w:hAnsi="Arial" w:cs="Arial"/>
          <w:sz w:val="20"/>
          <w:szCs w:val="20"/>
        </w:rPr>
        <w:t xml:space="preserve"> nhà ở quốc gia, quy hoạch kinh tế</w:t>
      </w:r>
      <w:r w:rsidR="00942F74" w:rsidRPr="00100172">
        <w:rPr>
          <w:rFonts w:ascii="Arial" w:hAnsi="Arial" w:cs="Arial"/>
          <w:sz w:val="20"/>
          <w:szCs w:val="20"/>
          <w:lang w:val="en-US"/>
        </w:rPr>
        <w:t xml:space="preserve"> </w:t>
      </w:r>
      <w:r w:rsidRPr="00100172">
        <w:rPr>
          <w:rFonts w:ascii="Arial" w:hAnsi="Arial" w:cs="Arial"/>
          <w:sz w:val="20"/>
          <w:szCs w:val="20"/>
        </w:rPr>
        <w:t>-</w:t>
      </w:r>
      <w:r w:rsidR="00942F74" w:rsidRPr="00100172">
        <w:rPr>
          <w:rFonts w:ascii="Arial" w:hAnsi="Arial" w:cs="Arial"/>
          <w:sz w:val="20"/>
          <w:szCs w:val="20"/>
          <w:lang w:val="en-US"/>
        </w:rPr>
        <w:t xml:space="preserve"> </w:t>
      </w:r>
      <w:r w:rsidRPr="00100172">
        <w:rPr>
          <w:rFonts w:ascii="Arial" w:hAnsi="Arial" w:cs="Arial"/>
          <w:sz w:val="20"/>
          <w:szCs w:val="20"/>
        </w:rPr>
        <w:t>xã hội, quy hoạch xây dựng.</w:t>
      </w:r>
    </w:p>
    <w:p w14:paraId="5D9670D4"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3.3.</w:t>
      </w:r>
      <w:r w:rsidR="00383932" w:rsidRPr="00100172">
        <w:rPr>
          <w:rFonts w:ascii="Arial" w:hAnsi="Arial" w:cs="Arial"/>
          <w:b/>
          <w:bCs/>
          <w:sz w:val="20"/>
          <w:szCs w:val="20"/>
        </w:rPr>
        <w:t xml:space="preserve"> </w:t>
      </w:r>
      <w:r w:rsidRPr="00100172">
        <w:rPr>
          <w:rFonts w:ascii="Arial" w:hAnsi="Arial" w:cs="Arial"/>
          <w:b/>
          <w:bCs/>
          <w:sz w:val="20"/>
          <w:szCs w:val="20"/>
        </w:rPr>
        <w:t xml:space="preserve">Phát triển nhà ở </w:t>
      </w:r>
      <w:r w:rsidR="00383932" w:rsidRPr="00100172">
        <w:rPr>
          <w:rFonts w:ascii="Arial" w:hAnsi="Arial" w:cs="Arial"/>
          <w:b/>
          <w:bCs/>
          <w:sz w:val="20"/>
          <w:szCs w:val="20"/>
        </w:rPr>
        <w:t>kết hợp</w:t>
      </w:r>
      <w:r w:rsidRPr="00100172">
        <w:rPr>
          <w:rFonts w:ascii="Arial" w:hAnsi="Arial" w:cs="Arial"/>
          <w:b/>
          <w:bCs/>
          <w:sz w:val="20"/>
          <w:szCs w:val="20"/>
        </w:rPr>
        <w:t xml:space="preserve"> chỉnh trang, cả</w:t>
      </w:r>
      <w:r w:rsidR="00942F74" w:rsidRPr="00100172">
        <w:rPr>
          <w:rFonts w:ascii="Arial" w:hAnsi="Arial" w:cs="Arial"/>
          <w:b/>
          <w:bCs/>
          <w:sz w:val="20"/>
          <w:szCs w:val="20"/>
          <w:lang w:val="en-US"/>
        </w:rPr>
        <w:t>i</w:t>
      </w:r>
      <w:r w:rsidRPr="00100172">
        <w:rPr>
          <w:rFonts w:ascii="Arial" w:hAnsi="Arial" w:cs="Arial"/>
          <w:b/>
          <w:bCs/>
          <w:sz w:val="20"/>
          <w:szCs w:val="20"/>
        </w:rPr>
        <w:t xml:space="preserve"> tạo kh</w:t>
      </w:r>
      <w:r w:rsidR="00942F74" w:rsidRPr="00100172">
        <w:rPr>
          <w:rFonts w:ascii="Arial" w:hAnsi="Arial" w:cs="Arial"/>
          <w:b/>
          <w:bCs/>
          <w:sz w:val="20"/>
          <w:szCs w:val="20"/>
          <w:lang w:val="en-US"/>
        </w:rPr>
        <w:t>u</w:t>
      </w:r>
      <w:r w:rsidRPr="00100172">
        <w:rPr>
          <w:rFonts w:ascii="Arial" w:hAnsi="Arial" w:cs="Arial"/>
          <w:b/>
          <w:bCs/>
          <w:sz w:val="20"/>
          <w:szCs w:val="20"/>
        </w:rPr>
        <w:t xml:space="preserve"> dân cư hiện hữu</w:t>
      </w:r>
    </w:p>
    <w:p w14:paraId="6F734BC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Chú </w:t>
      </w:r>
      <w:r w:rsidR="00383932" w:rsidRPr="00100172">
        <w:rPr>
          <w:rFonts w:ascii="Arial" w:hAnsi="Arial" w:cs="Arial"/>
          <w:sz w:val="20"/>
          <w:szCs w:val="20"/>
        </w:rPr>
        <w:t>trọng</w:t>
      </w:r>
      <w:r w:rsidRPr="00100172">
        <w:rPr>
          <w:rFonts w:ascii="Arial" w:hAnsi="Arial" w:cs="Arial"/>
          <w:sz w:val="20"/>
          <w:szCs w:val="20"/>
        </w:rPr>
        <w:t xml:space="preserve"> phát triển nhà ở dựa trên cơ sở</w:t>
      </w:r>
      <w:r w:rsidR="00942F74" w:rsidRPr="00100172">
        <w:rPr>
          <w:rFonts w:ascii="Arial" w:hAnsi="Arial" w:cs="Arial"/>
          <w:sz w:val="20"/>
          <w:szCs w:val="20"/>
        </w:rPr>
        <w:t xml:space="preserve"> ch</w:t>
      </w:r>
      <w:r w:rsidR="00942F74" w:rsidRPr="00100172">
        <w:rPr>
          <w:rFonts w:ascii="Arial" w:hAnsi="Arial" w:cs="Arial"/>
          <w:sz w:val="20"/>
          <w:szCs w:val="20"/>
          <w:lang w:val="en-US"/>
        </w:rPr>
        <w:t>ỉ</w:t>
      </w:r>
      <w:r w:rsidRPr="00100172">
        <w:rPr>
          <w:rFonts w:ascii="Arial" w:hAnsi="Arial" w:cs="Arial"/>
          <w:sz w:val="20"/>
          <w:szCs w:val="20"/>
        </w:rPr>
        <w:t>nh trang, cải tạo khu dân cư hiện hữu, tạo c</w:t>
      </w:r>
      <w:r w:rsidR="00942F74" w:rsidRPr="00100172">
        <w:rPr>
          <w:rFonts w:ascii="Arial" w:hAnsi="Arial" w:cs="Arial"/>
          <w:sz w:val="20"/>
          <w:szCs w:val="20"/>
          <w:lang w:val="en-US"/>
        </w:rPr>
        <w:t>ả</w:t>
      </w:r>
      <w:r w:rsidRPr="00100172">
        <w:rPr>
          <w:rFonts w:ascii="Arial" w:hAnsi="Arial" w:cs="Arial"/>
          <w:sz w:val="20"/>
          <w:szCs w:val="20"/>
        </w:rPr>
        <w:t xml:space="preserve">nh quan đô thị khang </w:t>
      </w:r>
      <w:r w:rsidR="00942F74" w:rsidRPr="00100172">
        <w:rPr>
          <w:rFonts w:ascii="Arial" w:hAnsi="Arial" w:cs="Arial"/>
          <w:sz w:val="20"/>
          <w:szCs w:val="20"/>
          <w:lang w:val="en-US"/>
        </w:rPr>
        <w:t>tr</w:t>
      </w:r>
      <w:r w:rsidRPr="00100172">
        <w:rPr>
          <w:rFonts w:ascii="Arial" w:hAnsi="Arial" w:cs="Arial"/>
          <w:sz w:val="20"/>
          <w:szCs w:val="20"/>
        </w:rPr>
        <w:t>ang.</w:t>
      </w:r>
    </w:p>
    <w:p w14:paraId="352F1E89" w14:textId="77777777" w:rsidR="007F20BC" w:rsidRPr="00100172" w:rsidRDefault="007F20BC" w:rsidP="00100172">
      <w:pPr>
        <w:spacing w:before="120"/>
        <w:rPr>
          <w:rFonts w:ascii="Arial" w:hAnsi="Arial" w:cs="Arial"/>
          <w:sz w:val="20"/>
          <w:szCs w:val="20"/>
          <w:lang w:val="en-US"/>
        </w:rPr>
      </w:pPr>
      <w:r w:rsidRPr="00100172">
        <w:rPr>
          <w:rFonts w:ascii="Arial" w:hAnsi="Arial" w:cs="Arial"/>
          <w:sz w:val="20"/>
          <w:szCs w:val="20"/>
        </w:rPr>
        <w:t>Thực hiện cải tạo, xây dựng lại nhà chung cư theo dự án g</w:t>
      </w:r>
      <w:r w:rsidR="00942F74" w:rsidRPr="00100172">
        <w:rPr>
          <w:rFonts w:ascii="Arial" w:hAnsi="Arial" w:cs="Arial"/>
          <w:sz w:val="20"/>
          <w:szCs w:val="20"/>
          <w:lang w:val="en-US"/>
        </w:rPr>
        <w:t>ắ</w:t>
      </w:r>
      <w:r w:rsidRPr="00100172">
        <w:rPr>
          <w:rFonts w:ascii="Arial" w:hAnsi="Arial" w:cs="Arial"/>
          <w:sz w:val="20"/>
          <w:szCs w:val="20"/>
        </w:rPr>
        <w:t>n với cải tạo, chỉnh trang đô thị, phù hợp với quy hoạch xây dựng, quy hoạch, kế hoạch sử dụng đất và kế hoạch cải tạo, xây dựng lại nhà</w:t>
      </w:r>
      <w:r w:rsidR="00942F74" w:rsidRPr="00100172">
        <w:rPr>
          <w:rFonts w:ascii="Arial" w:hAnsi="Arial" w:cs="Arial"/>
          <w:sz w:val="20"/>
          <w:szCs w:val="20"/>
        </w:rPr>
        <w:t xml:space="preserve"> chung </w:t>
      </w:r>
      <w:r w:rsidRPr="00100172">
        <w:rPr>
          <w:rFonts w:ascii="Arial" w:hAnsi="Arial" w:cs="Arial"/>
          <w:sz w:val="20"/>
          <w:szCs w:val="20"/>
        </w:rPr>
        <w:t>cư đã được cơ quan có thẩm quyền phê duyệt</w:t>
      </w:r>
      <w:r w:rsidR="00942F74" w:rsidRPr="00100172">
        <w:rPr>
          <w:rFonts w:ascii="Arial" w:hAnsi="Arial" w:cs="Arial"/>
          <w:sz w:val="20"/>
          <w:szCs w:val="20"/>
          <w:lang w:val="en-US"/>
        </w:rPr>
        <w:t>.</w:t>
      </w:r>
    </w:p>
    <w:p w14:paraId="6BB33061"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3.4.</w:t>
      </w:r>
      <w:r w:rsidR="00383932" w:rsidRPr="00100172">
        <w:rPr>
          <w:rFonts w:ascii="Arial" w:hAnsi="Arial" w:cs="Arial"/>
          <w:b/>
          <w:bCs/>
          <w:sz w:val="20"/>
          <w:szCs w:val="20"/>
        </w:rPr>
        <w:t xml:space="preserve"> </w:t>
      </w:r>
      <w:r w:rsidRPr="00100172">
        <w:rPr>
          <w:rFonts w:ascii="Arial" w:hAnsi="Arial" w:cs="Arial"/>
          <w:b/>
          <w:bCs/>
          <w:sz w:val="20"/>
          <w:szCs w:val="20"/>
        </w:rPr>
        <w:t>Đẩy mạnh phát triển nhà ở theo dự án tại khu vực trung tâm kinh tế - xã hội</w:t>
      </w:r>
    </w:p>
    <w:p w14:paraId="5453E56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Rà soát, điều chỉnh quy hoạch, tạo lập, xác định r</w:t>
      </w:r>
      <w:r w:rsidR="00571E83" w:rsidRPr="00100172">
        <w:rPr>
          <w:rFonts w:ascii="Arial" w:hAnsi="Arial" w:cs="Arial"/>
          <w:sz w:val="20"/>
          <w:szCs w:val="20"/>
          <w:lang w:val="en-US"/>
        </w:rPr>
        <w:t>õ</w:t>
      </w:r>
      <w:r w:rsidRPr="00100172">
        <w:rPr>
          <w:rFonts w:ascii="Arial" w:hAnsi="Arial" w:cs="Arial"/>
          <w:sz w:val="20"/>
          <w:szCs w:val="20"/>
        </w:rPr>
        <w:t xml:space="preserve"> quỹ đất ph</w:t>
      </w:r>
      <w:r w:rsidR="00571E83" w:rsidRPr="00100172">
        <w:rPr>
          <w:rFonts w:ascii="Arial" w:hAnsi="Arial" w:cs="Arial"/>
          <w:sz w:val="20"/>
          <w:szCs w:val="20"/>
          <w:lang w:val="en-US"/>
        </w:rPr>
        <w:t>á</w:t>
      </w:r>
      <w:r w:rsidRPr="00100172">
        <w:rPr>
          <w:rFonts w:ascii="Arial" w:hAnsi="Arial" w:cs="Arial"/>
          <w:sz w:val="20"/>
          <w:szCs w:val="20"/>
        </w:rPr>
        <w:t xml:space="preserve">t triển nhà ở theo dự án của từng giai đoạn 5 năm. Kiểm soát chặt chẽ hoạt động xây dựng nhà ở của người dân, từng bước hình thành các khu đô thị đồng bộ, đầy đủ hạ tầng kỹ thuật, hạ tầng xã hội và các </w:t>
      </w:r>
      <w:r w:rsidR="00383932" w:rsidRPr="00100172">
        <w:rPr>
          <w:rFonts w:ascii="Arial" w:hAnsi="Arial" w:cs="Arial"/>
          <w:sz w:val="20"/>
          <w:szCs w:val="20"/>
        </w:rPr>
        <w:t>dịch vụ</w:t>
      </w:r>
      <w:r w:rsidRPr="00100172">
        <w:rPr>
          <w:rFonts w:ascii="Arial" w:hAnsi="Arial" w:cs="Arial"/>
          <w:sz w:val="20"/>
          <w:szCs w:val="20"/>
        </w:rPr>
        <w:t xml:space="preserve"> tiện ích công cộng kèm theo.</w:t>
      </w:r>
    </w:p>
    <w:p w14:paraId="3195B841"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4.</w:t>
      </w:r>
      <w:r w:rsidR="00383932" w:rsidRPr="00100172">
        <w:rPr>
          <w:rFonts w:ascii="Arial" w:hAnsi="Arial" w:cs="Arial"/>
          <w:b/>
          <w:bCs/>
          <w:sz w:val="20"/>
          <w:szCs w:val="20"/>
        </w:rPr>
        <w:t xml:space="preserve"> </w:t>
      </w:r>
      <w:r w:rsidRPr="00100172">
        <w:rPr>
          <w:rFonts w:ascii="Arial" w:hAnsi="Arial" w:cs="Arial"/>
          <w:b/>
          <w:bCs/>
          <w:sz w:val="20"/>
          <w:szCs w:val="20"/>
        </w:rPr>
        <w:t>Chỉ tiêu phát triển nhà ở</w:t>
      </w:r>
    </w:p>
    <w:p w14:paraId="57CA62CA"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4.1.</w:t>
      </w:r>
      <w:r w:rsidR="00383932" w:rsidRPr="00100172">
        <w:rPr>
          <w:rFonts w:ascii="Arial" w:hAnsi="Arial" w:cs="Arial"/>
          <w:b/>
          <w:bCs/>
          <w:sz w:val="20"/>
          <w:szCs w:val="20"/>
        </w:rPr>
        <w:t xml:space="preserve"> </w:t>
      </w:r>
      <w:r w:rsidRPr="00100172">
        <w:rPr>
          <w:rFonts w:ascii="Arial" w:hAnsi="Arial" w:cs="Arial"/>
          <w:b/>
          <w:bCs/>
          <w:sz w:val="20"/>
          <w:szCs w:val="20"/>
        </w:rPr>
        <w:t xml:space="preserve">Tổng diện tích sàn nhà </w:t>
      </w:r>
      <w:r w:rsidR="00A85277" w:rsidRPr="00100172">
        <w:rPr>
          <w:rFonts w:ascii="Arial" w:hAnsi="Arial" w:cs="Arial"/>
          <w:b/>
          <w:bCs/>
          <w:sz w:val="20"/>
          <w:szCs w:val="20"/>
          <w:lang w:val="en-US"/>
        </w:rPr>
        <w:t>ở</w:t>
      </w:r>
      <w:r w:rsidRPr="00100172">
        <w:rPr>
          <w:rFonts w:ascii="Arial" w:hAnsi="Arial" w:cs="Arial"/>
          <w:b/>
          <w:bCs/>
          <w:sz w:val="20"/>
          <w:szCs w:val="20"/>
        </w:rPr>
        <w:t xml:space="preserve"> cần tăng thêm</w:t>
      </w:r>
    </w:p>
    <w:p w14:paraId="0A3CBCAC"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 Giai đoạn 2021-2025 tổng diện tích sàn nhà ở tăng thêm là 19.578.984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w:t>
      </w:r>
      <w:r w:rsidR="00383932" w:rsidRPr="00100172">
        <w:rPr>
          <w:rFonts w:ascii="Arial" w:hAnsi="Arial" w:cs="Arial"/>
          <w:sz w:val="20"/>
          <w:szCs w:val="20"/>
        </w:rPr>
        <w:t>trong</w:t>
      </w:r>
      <w:r w:rsidRPr="00100172">
        <w:rPr>
          <w:rFonts w:ascii="Arial" w:hAnsi="Arial" w:cs="Arial"/>
          <w:sz w:val="20"/>
          <w:szCs w:val="20"/>
        </w:rPr>
        <w:t xml:space="preserve"> đó khu vực đô thị tăng thêm 18.318.214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khu vực n</w:t>
      </w:r>
      <w:r w:rsidR="00A85277" w:rsidRPr="00100172">
        <w:rPr>
          <w:rFonts w:ascii="Arial" w:hAnsi="Arial" w:cs="Arial"/>
          <w:sz w:val="20"/>
          <w:szCs w:val="20"/>
          <w:lang w:val="en-US"/>
        </w:rPr>
        <w:t>ô</w:t>
      </w:r>
      <w:r w:rsidRPr="00100172">
        <w:rPr>
          <w:rFonts w:ascii="Arial" w:hAnsi="Arial" w:cs="Arial"/>
          <w:sz w:val="20"/>
          <w:szCs w:val="20"/>
        </w:rPr>
        <w:t xml:space="preserve">ng thôn tăng thêm 1.260.770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giai đoạn 2026-2030 tăng thêm là 38.172.993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trong đó khu vực đô thị tăng thêm 42.469.290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khu vực nông thôn</w:t>
      </w:r>
      <w:r w:rsidR="00A85277" w:rsidRPr="00100172">
        <w:rPr>
          <w:rFonts w:ascii="Arial" w:hAnsi="Arial" w:cs="Arial"/>
          <w:sz w:val="20"/>
          <w:szCs w:val="20"/>
          <w:lang w:val="en-US"/>
        </w:rPr>
        <w:t xml:space="preserve"> </w:t>
      </w:r>
      <w:r w:rsidRPr="00100172">
        <w:rPr>
          <w:rFonts w:ascii="Arial" w:hAnsi="Arial" w:cs="Arial"/>
          <w:sz w:val="20"/>
          <w:szCs w:val="20"/>
        </w:rPr>
        <w:t xml:space="preserve">giảm 4.296.298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w:t>
      </w:r>
    </w:p>
    <w:p w14:paraId="571ECB6E"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 xml:space="preserve">Bảng 4.1: Tổng diện tích nhà </w:t>
      </w:r>
      <w:r w:rsidR="00A85277" w:rsidRPr="00100172">
        <w:rPr>
          <w:rFonts w:ascii="Arial" w:hAnsi="Arial" w:cs="Arial"/>
          <w:b/>
          <w:bCs/>
          <w:sz w:val="20"/>
          <w:szCs w:val="20"/>
          <w:lang w:val="en-US"/>
        </w:rPr>
        <w:t>ở</w:t>
      </w:r>
      <w:r w:rsidRPr="00100172">
        <w:rPr>
          <w:rFonts w:ascii="Arial" w:hAnsi="Arial" w:cs="Arial"/>
          <w:b/>
          <w:bCs/>
          <w:sz w:val="20"/>
          <w:szCs w:val="20"/>
        </w:rPr>
        <w:t xml:space="preserve"> toàn thành phố đếm năm 2025 và 2030</w:t>
      </w:r>
    </w:p>
    <w:p w14:paraId="536F1699"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 xml:space="preserve">ĐVT: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76"/>
        <w:gridCol w:w="2143"/>
        <w:gridCol w:w="2383"/>
        <w:gridCol w:w="1691"/>
        <w:gridCol w:w="1741"/>
      </w:tblGrid>
      <w:tr w:rsidR="007F20BC" w:rsidRPr="00100172" w14:paraId="4705A3F9" w14:textId="77777777">
        <w:tblPrEx>
          <w:tblCellMar>
            <w:top w:w="0" w:type="dxa"/>
            <w:left w:w="0" w:type="dxa"/>
            <w:bottom w:w="0" w:type="dxa"/>
            <w:right w:w="0" w:type="dxa"/>
          </w:tblCellMar>
        </w:tblPrEx>
        <w:tc>
          <w:tcPr>
            <w:tcW w:w="392" w:type="pct"/>
            <w:tcBorders>
              <w:top w:val="single" w:sz="2" w:space="0" w:color="auto"/>
              <w:left w:val="single" w:sz="2" w:space="0" w:color="auto"/>
              <w:bottom w:val="single" w:sz="2" w:space="0" w:color="auto"/>
              <w:right w:val="single" w:sz="2" w:space="0" w:color="auto"/>
            </w:tcBorders>
            <w:vAlign w:val="center"/>
          </w:tcPr>
          <w:p w14:paraId="67C2CB0A"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STT</w:t>
            </w:r>
          </w:p>
        </w:tc>
        <w:tc>
          <w:tcPr>
            <w:tcW w:w="1241" w:type="pct"/>
            <w:tcBorders>
              <w:top w:val="single" w:sz="2" w:space="0" w:color="auto"/>
              <w:left w:val="single" w:sz="2" w:space="0" w:color="auto"/>
              <w:bottom w:val="single" w:sz="2" w:space="0" w:color="auto"/>
              <w:right w:val="single" w:sz="2" w:space="0" w:color="auto"/>
            </w:tcBorders>
            <w:vAlign w:val="center"/>
          </w:tcPr>
          <w:p w14:paraId="36F42835" w14:textId="77777777" w:rsidR="007F20BC" w:rsidRPr="00100172" w:rsidRDefault="00A85277" w:rsidP="00100172">
            <w:pPr>
              <w:spacing w:before="120"/>
              <w:jc w:val="center"/>
              <w:rPr>
                <w:rFonts w:ascii="Arial" w:hAnsi="Arial" w:cs="Arial"/>
                <w:b/>
                <w:bCs/>
                <w:sz w:val="20"/>
                <w:szCs w:val="20"/>
              </w:rPr>
            </w:pPr>
            <w:r w:rsidRPr="00100172">
              <w:rPr>
                <w:rFonts w:ascii="Arial" w:hAnsi="Arial" w:cs="Arial"/>
                <w:b/>
                <w:bCs/>
                <w:sz w:val="20"/>
                <w:szCs w:val="20"/>
                <w:lang w:val="en-US"/>
              </w:rPr>
              <w:t>Đ</w:t>
            </w:r>
            <w:r w:rsidR="007F20BC" w:rsidRPr="00100172">
              <w:rPr>
                <w:rFonts w:ascii="Arial" w:hAnsi="Arial" w:cs="Arial"/>
                <w:b/>
                <w:bCs/>
                <w:sz w:val="20"/>
                <w:szCs w:val="20"/>
              </w:rPr>
              <w:t>ơn vị hành chính</w:t>
            </w:r>
          </w:p>
        </w:tc>
        <w:tc>
          <w:tcPr>
            <w:tcW w:w="1380" w:type="pct"/>
            <w:tcBorders>
              <w:top w:val="single" w:sz="2" w:space="0" w:color="auto"/>
              <w:left w:val="single" w:sz="2" w:space="0" w:color="auto"/>
              <w:bottom w:val="single" w:sz="2" w:space="0" w:color="auto"/>
              <w:right w:val="single" w:sz="2" w:space="0" w:color="auto"/>
            </w:tcBorders>
            <w:vAlign w:val="center"/>
          </w:tcPr>
          <w:p w14:paraId="4FB75078"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Hiện trạng năm 2020</w:t>
            </w:r>
          </w:p>
        </w:tc>
        <w:tc>
          <w:tcPr>
            <w:tcW w:w="979" w:type="pct"/>
            <w:tcBorders>
              <w:top w:val="single" w:sz="2" w:space="0" w:color="auto"/>
              <w:left w:val="single" w:sz="2" w:space="0" w:color="auto"/>
              <w:bottom w:val="single" w:sz="2" w:space="0" w:color="auto"/>
              <w:right w:val="single" w:sz="2" w:space="0" w:color="auto"/>
            </w:tcBorders>
            <w:vAlign w:val="center"/>
          </w:tcPr>
          <w:p w14:paraId="4696F5EB" w14:textId="77777777" w:rsidR="007F20BC" w:rsidRPr="00100172" w:rsidRDefault="00A85277" w:rsidP="00100172">
            <w:pPr>
              <w:spacing w:before="120"/>
              <w:jc w:val="center"/>
              <w:rPr>
                <w:rFonts w:ascii="Arial" w:hAnsi="Arial" w:cs="Arial"/>
                <w:b/>
                <w:bCs/>
                <w:sz w:val="20"/>
                <w:szCs w:val="20"/>
              </w:rPr>
            </w:pPr>
            <w:r w:rsidRPr="00100172">
              <w:rPr>
                <w:rFonts w:ascii="Arial" w:hAnsi="Arial" w:cs="Arial"/>
                <w:b/>
                <w:bCs/>
                <w:sz w:val="20"/>
                <w:szCs w:val="20"/>
                <w:lang w:val="en-US"/>
              </w:rPr>
              <w:t>Đ</w:t>
            </w:r>
            <w:r w:rsidR="007F20BC" w:rsidRPr="00100172">
              <w:rPr>
                <w:rFonts w:ascii="Arial" w:hAnsi="Arial" w:cs="Arial"/>
                <w:b/>
                <w:bCs/>
                <w:sz w:val="20"/>
                <w:szCs w:val="20"/>
              </w:rPr>
              <w:t>ế</w:t>
            </w:r>
            <w:r w:rsidRPr="00100172">
              <w:rPr>
                <w:rFonts w:ascii="Arial" w:hAnsi="Arial" w:cs="Arial"/>
                <w:b/>
                <w:bCs/>
                <w:sz w:val="20"/>
                <w:szCs w:val="20"/>
                <w:lang w:val="en-US"/>
              </w:rPr>
              <w:t>n</w:t>
            </w:r>
            <w:r w:rsidR="007F20BC" w:rsidRPr="00100172">
              <w:rPr>
                <w:rFonts w:ascii="Arial" w:hAnsi="Arial" w:cs="Arial"/>
                <w:b/>
                <w:bCs/>
                <w:sz w:val="20"/>
                <w:szCs w:val="20"/>
              </w:rPr>
              <w:t xml:space="preserve"> năm 2025</w:t>
            </w:r>
          </w:p>
        </w:tc>
        <w:tc>
          <w:tcPr>
            <w:tcW w:w="1008" w:type="pct"/>
            <w:tcBorders>
              <w:top w:val="single" w:sz="2" w:space="0" w:color="auto"/>
              <w:left w:val="single" w:sz="2" w:space="0" w:color="auto"/>
              <w:bottom w:val="single" w:sz="2" w:space="0" w:color="auto"/>
              <w:right w:val="single" w:sz="2" w:space="0" w:color="auto"/>
            </w:tcBorders>
            <w:vAlign w:val="center"/>
          </w:tcPr>
          <w:p w14:paraId="2865088C"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Đến năm 2030</w:t>
            </w:r>
          </w:p>
        </w:tc>
      </w:tr>
      <w:tr w:rsidR="007F20BC" w:rsidRPr="00100172" w14:paraId="2580068A" w14:textId="77777777">
        <w:tblPrEx>
          <w:tblCellMar>
            <w:top w:w="0" w:type="dxa"/>
            <w:left w:w="0" w:type="dxa"/>
            <w:bottom w:w="0" w:type="dxa"/>
            <w:right w:w="0" w:type="dxa"/>
          </w:tblCellMar>
        </w:tblPrEx>
        <w:tc>
          <w:tcPr>
            <w:tcW w:w="392" w:type="pct"/>
            <w:tcBorders>
              <w:top w:val="single" w:sz="2" w:space="0" w:color="auto"/>
              <w:left w:val="single" w:sz="2" w:space="0" w:color="auto"/>
              <w:bottom w:val="single" w:sz="2" w:space="0" w:color="auto"/>
              <w:right w:val="single" w:sz="2" w:space="0" w:color="auto"/>
            </w:tcBorders>
            <w:vAlign w:val="center"/>
          </w:tcPr>
          <w:p w14:paraId="3E705B61" w14:textId="77777777" w:rsidR="007F20BC" w:rsidRPr="00100172" w:rsidRDefault="007F20BC" w:rsidP="00100172">
            <w:pPr>
              <w:spacing w:before="120"/>
              <w:jc w:val="center"/>
              <w:rPr>
                <w:rFonts w:ascii="Arial" w:hAnsi="Arial" w:cs="Arial"/>
                <w:b/>
                <w:bCs/>
                <w:sz w:val="20"/>
                <w:szCs w:val="20"/>
              </w:rPr>
            </w:pPr>
          </w:p>
        </w:tc>
        <w:tc>
          <w:tcPr>
            <w:tcW w:w="1241" w:type="pct"/>
            <w:tcBorders>
              <w:top w:val="single" w:sz="2" w:space="0" w:color="auto"/>
              <w:left w:val="single" w:sz="2" w:space="0" w:color="auto"/>
              <w:bottom w:val="single" w:sz="2" w:space="0" w:color="auto"/>
              <w:right w:val="single" w:sz="2" w:space="0" w:color="auto"/>
            </w:tcBorders>
            <w:vAlign w:val="center"/>
          </w:tcPr>
          <w:p w14:paraId="776E5C7F" w14:textId="77777777" w:rsidR="007F20BC" w:rsidRPr="00100172" w:rsidRDefault="007F20BC" w:rsidP="00100172">
            <w:pPr>
              <w:spacing w:before="120"/>
              <w:rPr>
                <w:rFonts w:ascii="Arial" w:hAnsi="Arial" w:cs="Arial"/>
                <w:b/>
                <w:bCs/>
                <w:sz w:val="20"/>
                <w:szCs w:val="20"/>
                <w:lang w:val="en-US"/>
              </w:rPr>
            </w:pPr>
            <w:r w:rsidRPr="00100172">
              <w:rPr>
                <w:rFonts w:ascii="Arial" w:hAnsi="Arial" w:cs="Arial"/>
                <w:b/>
                <w:bCs/>
                <w:sz w:val="20"/>
                <w:szCs w:val="20"/>
              </w:rPr>
              <w:t>Toàn thành ph</w:t>
            </w:r>
            <w:r w:rsidR="00A85277" w:rsidRPr="00100172">
              <w:rPr>
                <w:rFonts w:ascii="Arial" w:hAnsi="Arial" w:cs="Arial"/>
                <w:b/>
                <w:bCs/>
                <w:sz w:val="20"/>
                <w:szCs w:val="20"/>
                <w:lang w:val="en-US"/>
              </w:rPr>
              <w:t>ố</w:t>
            </w:r>
          </w:p>
        </w:tc>
        <w:tc>
          <w:tcPr>
            <w:tcW w:w="1380" w:type="pct"/>
            <w:tcBorders>
              <w:top w:val="single" w:sz="2" w:space="0" w:color="auto"/>
              <w:left w:val="single" w:sz="2" w:space="0" w:color="auto"/>
              <w:bottom w:val="single" w:sz="2" w:space="0" w:color="auto"/>
              <w:right w:val="single" w:sz="2" w:space="0" w:color="auto"/>
            </w:tcBorders>
            <w:vAlign w:val="center"/>
          </w:tcPr>
          <w:p w14:paraId="5FDF602F"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51.748.024</w:t>
            </w:r>
          </w:p>
        </w:tc>
        <w:tc>
          <w:tcPr>
            <w:tcW w:w="979" w:type="pct"/>
            <w:tcBorders>
              <w:top w:val="single" w:sz="2" w:space="0" w:color="auto"/>
              <w:left w:val="single" w:sz="2" w:space="0" w:color="auto"/>
              <w:bottom w:val="single" w:sz="2" w:space="0" w:color="auto"/>
              <w:right w:val="single" w:sz="2" w:space="0" w:color="auto"/>
            </w:tcBorders>
            <w:vAlign w:val="center"/>
          </w:tcPr>
          <w:p w14:paraId="1779C238"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71</w:t>
            </w:r>
            <w:r w:rsidR="00A85277" w:rsidRPr="00100172">
              <w:rPr>
                <w:rFonts w:ascii="Arial" w:hAnsi="Arial" w:cs="Arial"/>
                <w:b/>
                <w:bCs/>
                <w:sz w:val="20"/>
                <w:szCs w:val="20"/>
                <w:lang w:val="en-US"/>
              </w:rPr>
              <w:t>.</w:t>
            </w:r>
            <w:r w:rsidRPr="00100172">
              <w:rPr>
                <w:rFonts w:ascii="Arial" w:hAnsi="Arial" w:cs="Arial"/>
                <w:b/>
                <w:bCs/>
                <w:sz w:val="20"/>
                <w:szCs w:val="20"/>
              </w:rPr>
              <w:t>327.007</w:t>
            </w:r>
          </w:p>
        </w:tc>
        <w:tc>
          <w:tcPr>
            <w:tcW w:w="1008" w:type="pct"/>
            <w:tcBorders>
              <w:top w:val="single" w:sz="2" w:space="0" w:color="auto"/>
              <w:left w:val="single" w:sz="2" w:space="0" w:color="auto"/>
              <w:bottom w:val="single" w:sz="2" w:space="0" w:color="auto"/>
              <w:right w:val="single" w:sz="2" w:space="0" w:color="auto"/>
            </w:tcBorders>
            <w:vAlign w:val="center"/>
          </w:tcPr>
          <w:p w14:paraId="351C9B56"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109.500.000</w:t>
            </w:r>
          </w:p>
        </w:tc>
      </w:tr>
      <w:tr w:rsidR="007F20BC" w:rsidRPr="00100172" w14:paraId="4E0EBADE" w14:textId="77777777">
        <w:tblPrEx>
          <w:tblCellMar>
            <w:top w:w="0" w:type="dxa"/>
            <w:left w:w="0" w:type="dxa"/>
            <w:bottom w:w="0" w:type="dxa"/>
            <w:right w:w="0" w:type="dxa"/>
          </w:tblCellMar>
        </w:tblPrEx>
        <w:tc>
          <w:tcPr>
            <w:tcW w:w="392" w:type="pct"/>
            <w:tcBorders>
              <w:top w:val="single" w:sz="2" w:space="0" w:color="auto"/>
              <w:left w:val="single" w:sz="2" w:space="0" w:color="auto"/>
              <w:bottom w:val="single" w:sz="2" w:space="0" w:color="auto"/>
              <w:right w:val="single" w:sz="2" w:space="0" w:color="auto"/>
            </w:tcBorders>
            <w:vAlign w:val="center"/>
          </w:tcPr>
          <w:p w14:paraId="3B879CDF"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w:t>
            </w:r>
          </w:p>
        </w:tc>
        <w:tc>
          <w:tcPr>
            <w:tcW w:w="1241" w:type="pct"/>
            <w:tcBorders>
              <w:top w:val="single" w:sz="2" w:space="0" w:color="auto"/>
              <w:left w:val="single" w:sz="2" w:space="0" w:color="auto"/>
              <w:bottom w:val="single" w:sz="2" w:space="0" w:color="auto"/>
              <w:right w:val="single" w:sz="2" w:space="0" w:color="auto"/>
            </w:tcBorders>
            <w:vAlign w:val="center"/>
          </w:tcPr>
          <w:p w14:paraId="5C99EE7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Khu vực đô thị</w:t>
            </w:r>
          </w:p>
        </w:tc>
        <w:tc>
          <w:tcPr>
            <w:tcW w:w="1380" w:type="pct"/>
            <w:tcBorders>
              <w:top w:val="single" w:sz="2" w:space="0" w:color="auto"/>
              <w:left w:val="single" w:sz="2" w:space="0" w:color="auto"/>
              <w:bottom w:val="single" w:sz="2" w:space="0" w:color="auto"/>
              <w:right w:val="single" w:sz="2" w:space="0" w:color="auto"/>
            </w:tcBorders>
            <w:vAlign w:val="center"/>
          </w:tcPr>
          <w:p w14:paraId="185DB102"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24.712.496</w:t>
            </w:r>
          </w:p>
        </w:tc>
        <w:tc>
          <w:tcPr>
            <w:tcW w:w="979" w:type="pct"/>
            <w:tcBorders>
              <w:top w:val="single" w:sz="2" w:space="0" w:color="auto"/>
              <w:left w:val="single" w:sz="2" w:space="0" w:color="auto"/>
              <w:bottom w:val="single" w:sz="2" w:space="0" w:color="auto"/>
              <w:right w:val="single" w:sz="2" w:space="0" w:color="auto"/>
            </w:tcBorders>
            <w:vAlign w:val="center"/>
          </w:tcPr>
          <w:p w14:paraId="5D5C5D89"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43.030.710</w:t>
            </w:r>
          </w:p>
        </w:tc>
        <w:tc>
          <w:tcPr>
            <w:tcW w:w="1008" w:type="pct"/>
            <w:tcBorders>
              <w:top w:val="single" w:sz="2" w:space="0" w:color="auto"/>
              <w:left w:val="single" w:sz="2" w:space="0" w:color="auto"/>
              <w:bottom w:val="single" w:sz="2" w:space="0" w:color="auto"/>
              <w:right w:val="single" w:sz="2" w:space="0" w:color="auto"/>
            </w:tcBorders>
            <w:vAlign w:val="center"/>
          </w:tcPr>
          <w:p w14:paraId="3B7D395F"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85.500.000</w:t>
            </w:r>
          </w:p>
        </w:tc>
      </w:tr>
      <w:tr w:rsidR="007F20BC" w:rsidRPr="00100172" w14:paraId="686AE20D" w14:textId="77777777">
        <w:tblPrEx>
          <w:tblCellMar>
            <w:top w:w="0" w:type="dxa"/>
            <w:left w:w="0" w:type="dxa"/>
            <w:bottom w:w="0" w:type="dxa"/>
            <w:right w:w="0" w:type="dxa"/>
          </w:tblCellMar>
        </w:tblPrEx>
        <w:tc>
          <w:tcPr>
            <w:tcW w:w="392" w:type="pct"/>
            <w:tcBorders>
              <w:top w:val="single" w:sz="2" w:space="0" w:color="auto"/>
              <w:left w:val="single" w:sz="2" w:space="0" w:color="auto"/>
              <w:bottom w:val="single" w:sz="2" w:space="0" w:color="auto"/>
              <w:right w:val="single" w:sz="2" w:space="0" w:color="auto"/>
            </w:tcBorders>
            <w:vAlign w:val="center"/>
          </w:tcPr>
          <w:p w14:paraId="2623A9D2"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w:t>
            </w:r>
          </w:p>
        </w:tc>
        <w:tc>
          <w:tcPr>
            <w:tcW w:w="1241" w:type="pct"/>
            <w:tcBorders>
              <w:top w:val="single" w:sz="2" w:space="0" w:color="auto"/>
              <w:left w:val="single" w:sz="2" w:space="0" w:color="auto"/>
              <w:bottom w:val="single" w:sz="2" w:space="0" w:color="auto"/>
              <w:right w:val="single" w:sz="2" w:space="0" w:color="auto"/>
            </w:tcBorders>
            <w:vAlign w:val="center"/>
          </w:tcPr>
          <w:p w14:paraId="4136A89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Khu vực nông thôn</w:t>
            </w:r>
          </w:p>
        </w:tc>
        <w:tc>
          <w:tcPr>
            <w:tcW w:w="1380" w:type="pct"/>
            <w:tcBorders>
              <w:top w:val="single" w:sz="2" w:space="0" w:color="auto"/>
              <w:left w:val="single" w:sz="2" w:space="0" w:color="auto"/>
              <w:bottom w:val="single" w:sz="2" w:space="0" w:color="auto"/>
              <w:right w:val="single" w:sz="2" w:space="0" w:color="auto"/>
            </w:tcBorders>
            <w:vAlign w:val="center"/>
          </w:tcPr>
          <w:p w14:paraId="68EE97BF"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27.035</w:t>
            </w:r>
            <w:r w:rsidR="00A85277" w:rsidRPr="00100172">
              <w:rPr>
                <w:rFonts w:ascii="Arial" w:hAnsi="Arial" w:cs="Arial"/>
                <w:sz w:val="20"/>
                <w:szCs w:val="20"/>
                <w:lang w:val="en-US"/>
              </w:rPr>
              <w:t>.</w:t>
            </w:r>
            <w:r w:rsidRPr="00100172">
              <w:rPr>
                <w:rFonts w:ascii="Arial" w:hAnsi="Arial" w:cs="Arial"/>
                <w:sz w:val="20"/>
                <w:szCs w:val="20"/>
              </w:rPr>
              <w:t>528</w:t>
            </w:r>
          </w:p>
        </w:tc>
        <w:tc>
          <w:tcPr>
            <w:tcW w:w="979" w:type="pct"/>
            <w:tcBorders>
              <w:top w:val="single" w:sz="2" w:space="0" w:color="auto"/>
              <w:left w:val="single" w:sz="2" w:space="0" w:color="auto"/>
              <w:bottom w:val="single" w:sz="2" w:space="0" w:color="auto"/>
              <w:right w:val="single" w:sz="2" w:space="0" w:color="auto"/>
            </w:tcBorders>
            <w:vAlign w:val="center"/>
          </w:tcPr>
          <w:p w14:paraId="244073FF" w14:textId="77777777" w:rsidR="007F20BC" w:rsidRPr="00100172" w:rsidRDefault="007F20BC" w:rsidP="00100172">
            <w:pPr>
              <w:spacing w:before="120"/>
              <w:jc w:val="center"/>
              <w:rPr>
                <w:rFonts w:ascii="Arial" w:hAnsi="Arial" w:cs="Arial"/>
                <w:sz w:val="20"/>
                <w:szCs w:val="20"/>
                <w:lang w:val="en-US"/>
              </w:rPr>
            </w:pPr>
            <w:r w:rsidRPr="00100172">
              <w:rPr>
                <w:rFonts w:ascii="Arial" w:hAnsi="Arial" w:cs="Arial"/>
                <w:sz w:val="20"/>
                <w:szCs w:val="20"/>
              </w:rPr>
              <w:t>2</w:t>
            </w:r>
            <w:r w:rsidR="00A85277" w:rsidRPr="00100172">
              <w:rPr>
                <w:rFonts w:ascii="Arial" w:hAnsi="Arial" w:cs="Arial"/>
                <w:sz w:val="20"/>
                <w:szCs w:val="20"/>
                <w:lang w:val="en-US"/>
              </w:rPr>
              <w:t>8</w:t>
            </w:r>
            <w:r w:rsidRPr="00100172">
              <w:rPr>
                <w:rFonts w:ascii="Arial" w:hAnsi="Arial" w:cs="Arial"/>
                <w:sz w:val="20"/>
                <w:szCs w:val="20"/>
              </w:rPr>
              <w:t>.296.29</w:t>
            </w:r>
            <w:r w:rsidR="00A85277" w:rsidRPr="00100172">
              <w:rPr>
                <w:rFonts w:ascii="Arial" w:hAnsi="Arial" w:cs="Arial"/>
                <w:sz w:val="20"/>
                <w:szCs w:val="20"/>
                <w:lang w:val="en-US"/>
              </w:rPr>
              <w:t>8</w:t>
            </w:r>
          </w:p>
        </w:tc>
        <w:tc>
          <w:tcPr>
            <w:tcW w:w="1008" w:type="pct"/>
            <w:tcBorders>
              <w:top w:val="single" w:sz="2" w:space="0" w:color="auto"/>
              <w:left w:val="single" w:sz="2" w:space="0" w:color="auto"/>
              <w:bottom w:val="single" w:sz="2" w:space="0" w:color="auto"/>
              <w:right w:val="single" w:sz="2" w:space="0" w:color="auto"/>
            </w:tcBorders>
            <w:vAlign w:val="center"/>
          </w:tcPr>
          <w:p w14:paraId="57AECFE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24.000.000</w:t>
            </w:r>
          </w:p>
        </w:tc>
      </w:tr>
    </w:tbl>
    <w:p w14:paraId="676F06B4" w14:textId="77777777" w:rsidR="007F20BC" w:rsidRPr="00100172" w:rsidRDefault="007F20BC" w:rsidP="00100172">
      <w:pPr>
        <w:spacing w:before="120"/>
        <w:rPr>
          <w:rFonts w:ascii="Arial" w:hAnsi="Arial" w:cs="Arial"/>
          <w:b/>
          <w:bCs/>
          <w:sz w:val="20"/>
          <w:szCs w:val="20"/>
          <w:lang w:val="en-US"/>
        </w:rPr>
      </w:pPr>
      <w:r w:rsidRPr="00100172">
        <w:rPr>
          <w:rFonts w:ascii="Arial" w:hAnsi="Arial" w:cs="Arial"/>
          <w:b/>
          <w:bCs/>
          <w:sz w:val="20"/>
          <w:szCs w:val="20"/>
        </w:rPr>
        <w:t>4.2.</w:t>
      </w:r>
      <w:r w:rsidR="00383932" w:rsidRPr="00100172">
        <w:rPr>
          <w:rFonts w:ascii="Arial" w:hAnsi="Arial" w:cs="Arial"/>
          <w:b/>
          <w:bCs/>
          <w:sz w:val="20"/>
          <w:szCs w:val="20"/>
        </w:rPr>
        <w:t xml:space="preserve"> </w:t>
      </w:r>
      <w:r w:rsidRPr="00100172">
        <w:rPr>
          <w:rFonts w:ascii="Arial" w:hAnsi="Arial" w:cs="Arial"/>
          <w:b/>
          <w:bCs/>
          <w:sz w:val="20"/>
          <w:szCs w:val="20"/>
        </w:rPr>
        <w:t>Diệ</w:t>
      </w:r>
      <w:r w:rsidR="00A85277" w:rsidRPr="00100172">
        <w:rPr>
          <w:rFonts w:ascii="Arial" w:hAnsi="Arial" w:cs="Arial"/>
          <w:b/>
          <w:bCs/>
          <w:sz w:val="20"/>
          <w:szCs w:val="20"/>
          <w:lang w:val="en-US"/>
        </w:rPr>
        <w:t>n</w:t>
      </w:r>
      <w:r w:rsidRPr="00100172">
        <w:rPr>
          <w:rFonts w:ascii="Arial" w:hAnsi="Arial" w:cs="Arial"/>
          <w:b/>
          <w:bCs/>
          <w:sz w:val="20"/>
          <w:szCs w:val="20"/>
        </w:rPr>
        <w:t xml:space="preserve"> tích </w:t>
      </w:r>
      <w:r w:rsidR="00383932" w:rsidRPr="00100172">
        <w:rPr>
          <w:rFonts w:ascii="Arial" w:hAnsi="Arial" w:cs="Arial"/>
          <w:b/>
          <w:bCs/>
          <w:sz w:val="20"/>
          <w:szCs w:val="20"/>
        </w:rPr>
        <w:t>nhà ở</w:t>
      </w:r>
      <w:r w:rsidRPr="00100172">
        <w:rPr>
          <w:rFonts w:ascii="Arial" w:hAnsi="Arial" w:cs="Arial"/>
          <w:b/>
          <w:bCs/>
          <w:sz w:val="20"/>
          <w:szCs w:val="20"/>
        </w:rPr>
        <w:t xml:space="preserve"> b</w:t>
      </w:r>
      <w:r w:rsidR="00A85277" w:rsidRPr="00100172">
        <w:rPr>
          <w:rFonts w:ascii="Arial" w:hAnsi="Arial" w:cs="Arial"/>
          <w:b/>
          <w:bCs/>
          <w:sz w:val="20"/>
          <w:szCs w:val="20"/>
          <w:lang w:val="en-US"/>
        </w:rPr>
        <w:t>ình</w:t>
      </w:r>
      <w:r w:rsidRPr="00100172">
        <w:rPr>
          <w:rFonts w:ascii="Arial" w:hAnsi="Arial" w:cs="Arial"/>
          <w:b/>
          <w:bCs/>
          <w:sz w:val="20"/>
          <w:szCs w:val="20"/>
        </w:rPr>
        <w:t xml:space="preserve"> quân đ</w:t>
      </w:r>
      <w:r w:rsidR="00A85277" w:rsidRPr="00100172">
        <w:rPr>
          <w:rFonts w:ascii="Arial" w:hAnsi="Arial" w:cs="Arial"/>
          <w:b/>
          <w:bCs/>
          <w:sz w:val="20"/>
          <w:szCs w:val="20"/>
          <w:lang w:val="en-US"/>
        </w:rPr>
        <w:t>ầu</w:t>
      </w:r>
      <w:r w:rsidRPr="00100172">
        <w:rPr>
          <w:rFonts w:ascii="Arial" w:hAnsi="Arial" w:cs="Arial"/>
          <w:b/>
          <w:bCs/>
          <w:sz w:val="20"/>
          <w:szCs w:val="20"/>
        </w:rPr>
        <w:t xml:space="preserve"> </w:t>
      </w:r>
      <w:r w:rsidR="00A85277" w:rsidRPr="00100172">
        <w:rPr>
          <w:rFonts w:ascii="Arial" w:hAnsi="Arial" w:cs="Arial"/>
          <w:b/>
          <w:bCs/>
          <w:sz w:val="20"/>
          <w:szCs w:val="20"/>
          <w:lang w:val="en-US"/>
        </w:rPr>
        <w:t>người</w:t>
      </w:r>
    </w:p>
    <w:p w14:paraId="29611C81" w14:textId="77777777" w:rsidR="007F20BC" w:rsidRPr="00100172" w:rsidRDefault="00A85277" w:rsidP="00100172">
      <w:pPr>
        <w:spacing w:before="120"/>
        <w:rPr>
          <w:rFonts w:ascii="Arial" w:hAnsi="Arial" w:cs="Arial"/>
          <w:sz w:val="20"/>
          <w:szCs w:val="20"/>
        </w:rPr>
      </w:pPr>
      <w:r w:rsidRPr="00100172">
        <w:rPr>
          <w:rFonts w:ascii="Arial" w:hAnsi="Arial" w:cs="Arial"/>
          <w:sz w:val="20"/>
          <w:szCs w:val="20"/>
        </w:rPr>
        <w:t>C</w:t>
      </w:r>
      <w:r w:rsidRPr="00100172">
        <w:rPr>
          <w:rFonts w:ascii="Arial" w:hAnsi="Arial" w:cs="Arial"/>
          <w:sz w:val="20"/>
          <w:szCs w:val="20"/>
          <w:lang w:val="en-US"/>
        </w:rPr>
        <w:t>ă</w:t>
      </w:r>
      <w:r w:rsidR="007F20BC" w:rsidRPr="00100172">
        <w:rPr>
          <w:rFonts w:ascii="Arial" w:hAnsi="Arial" w:cs="Arial"/>
          <w:sz w:val="20"/>
          <w:szCs w:val="20"/>
        </w:rPr>
        <w:t xml:space="preserve">n cứ mô hình dự báo diện tích </w:t>
      </w:r>
      <w:r w:rsidR="00383932" w:rsidRPr="00100172">
        <w:rPr>
          <w:rFonts w:ascii="Arial" w:hAnsi="Arial" w:cs="Arial"/>
          <w:sz w:val="20"/>
          <w:szCs w:val="20"/>
        </w:rPr>
        <w:t>nhà ở</w:t>
      </w:r>
      <w:r w:rsidRPr="00100172">
        <w:rPr>
          <w:rFonts w:ascii="Arial" w:hAnsi="Arial" w:cs="Arial"/>
          <w:sz w:val="20"/>
          <w:szCs w:val="20"/>
        </w:rPr>
        <w:t xml:space="preserve"> b</w:t>
      </w:r>
      <w:r w:rsidRPr="00100172">
        <w:rPr>
          <w:rFonts w:ascii="Arial" w:hAnsi="Arial" w:cs="Arial"/>
          <w:sz w:val="20"/>
          <w:szCs w:val="20"/>
          <w:lang w:val="en-US"/>
        </w:rPr>
        <w:t>ì</w:t>
      </w:r>
      <w:r w:rsidR="007F20BC" w:rsidRPr="00100172">
        <w:rPr>
          <w:rFonts w:ascii="Arial" w:hAnsi="Arial" w:cs="Arial"/>
          <w:sz w:val="20"/>
          <w:szCs w:val="20"/>
        </w:rPr>
        <w:t>nh quân đầu người với tổng sản phẩm trên địa bàn (GRDP) bình quân đầu người, ch</w:t>
      </w:r>
      <w:r w:rsidRPr="00100172">
        <w:rPr>
          <w:rFonts w:ascii="Arial" w:hAnsi="Arial" w:cs="Arial"/>
          <w:sz w:val="20"/>
          <w:szCs w:val="20"/>
          <w:lang w:val="en-US"/>
        </w:rPr>
        <w:t>ỉ</w:t>
      </w:r>
      <w:r w:rsidR="007F20BC" w:rsidRPr="00100172">
        <w:rPr>
          <w:rFonts w:ascii="Arial" w:hAnsi="Arial" w:cs="Arial"/>
          <w:sz w:val="20"/>
          <w:szCs w:val="20"/>
        </w:rPr>
        <w:t xml:space="preserve"> tiêu diện tích </w:t>
      </w:r>
      <w:r w:rsidR="00383932" w:rsidRPr="00100172">
        <w:rPr>
          <w:rFonts w:ascii="Arial" w:hAnsi="Arial" w:cs="Arial"/>
          <w:sz w:val="20"/>
          <w:szCs w:val="20"/>
        </w:rPr>
        <w:t>nhà ở</w:t>
      </w:r>
      <w:r w:rsidR="007F20BC" w:rsidRPr="00100172">
        <w:rPr>
          <w:rFonts w:ascii="Arial" w:hAnsi="Arial" w:cs="Arial"/>
          <w:sz w:val="20"/>
          <w:szCs w:val="20"/>
        </w:rPr>
        <w:t xml:space="preserve"> bình quân đầu người toàn </w:t>
      </w:r>
      <w:r w:rsidR="00383932" w:rsidRPr="00100172">
        <w:rPr>
          <w:rFonts w:ascii="Arial" w:hAnsi="Arial" w:cs="Arial"/>
          <w:sz w:val="20"/>
          <w:szCs w:val="20"/>
        </w:rPr>
        <w:t>thành phố</w:t>
      </w:r>
      <w:r w:rsidR="007F20BC" w:rsidRPr="00100172">
        <w:rPr>
          <w:rFonts w:ascii="Arial" w:hAnsi="Arial" w:cs="Arial"/>
          <w:sz w:val="20"/>
          <w:szCs w:val="20"/>
        </w:rPr>
        <w:t xml:space="preserve"> đến năm 2025 và 2030 như sau:</w:t>
      </w:r>
    </w:p>
    <w:p w14:paraId="0D8F5709"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Bảng 4.2: Diện tích nhà ở b</w:t>
      </w:r>
      <w:r w:rsidR="00A85277" w:rsidRPr="00100172">
        <w:rPr>
          <w:rFonts w:ascii="Arial" w:hAnsi="Arial" w:cs="Arial"/>
          <w:b/>
          <w:bCs/>
          <w:sz w:val="20"/>
          <w:szCs w:val="20"/>
          <w:lang w:val="en-US"/>
        </w:rPr>
        <w:t>ì</w:t>
      </w:r>
      <w:r w:rsidRPr="00100172">
        <w:rPr>
          <w:rFonts w:ascii="Arial" w:hAnsi="Arial" w:cs="Arial"/>
          <w:b/>
          <w:bCs/>
          <w:sz w:val="20"/>
          <w:szCs w:val="20"/>
        </w:rPr>
        <w:t>nh quân đầu người toàn thành phố đến năm 2025 và 2030</w:t>
      </w:r>
    </w:p>
    <w:p w14:paraId="4F0AA366" w14:textId="77777777" w:rsidR="007F20BC" w:rsidRPr="00100172" w:rsidRDefault="007F20BC" w:rsidP="00100172">
      <w:pPr>
        <w:spacing w:before="120"/>
        <w:jc w:val="right"/>
        <w:rPr>
          <w:rFonts w:ascii="Arial" w:hAnsi="Arial" w:cs="Arial"/>
          <w:i/>
          <w:iCs/>
          <w:sz w:val="20"/>
          <w:szCs w:val="20"/>
          <w:lang w:val="en-US"/>
        </w:rPr>
      </w:pPr>
      <w:r w:rsidRPr="00100172">
        <w:rPr>
          <w:rFonts w:ascii="Arial" w:hAnsi="Arial" w:cs="Arial"/>
          <w:i/>
          <w:iCs/>
          <w:sz w:val="20"/>
          <w:szCs w:val="20"/>
        </w:rPr>
        <w:t xml:space="preserve">ĐVT: </w:t>
      </w:r>
      <w:r w:rsidR="00383932" w:rsidRPr="00100172">
        <w:rPr>
          <w:rFonts w:ascii="Arial" w:hAnsi="Arial" w:cs="Arial"/>
          <w:i/>
          <w:iCs/>
          <w:sz w:val="20"/>
          <w:szCs w:val="20"/>
        </w:rPr>
        <w:t>m</w:t>
      </w:r>
      <w:r w:rsidR="00383932" w:rsidRPr="00100172">
        <w:rPr>
          <w:rFonts w:ascii="Arial" w:hAnsi="Arial" w:cs="Arial"/>
          <w:i/>
          <w:iCs/>
          <w:sz w:val="20"/>
          <w:szCs w:val="20"/>
          <w:vertAlign w:val="superscript"/>
        </w:rPr>
        <w:t>2</w:t>
      </w:r>
      <w:r w:rsidRPr="00100172">
        <w:rPr>
          <w:rFonts w:ascii="Arial" w:hAnsi="Arial" w:cs="Arial"/>
          <w:i/>
          <w:iCs/>
          <w:sz w:val="20"/>
          <w:szCs w:val="20"/>
        </w:rPr>
        <w:t xml:space="preserve"> sàn/ngườ</w:t>
      </w:r>
      <w:r w:rsidR="00690C70" w:rsidRPr="00100172">
        <w:rPr>
          <w:rFonts w:ascii="Arial" w:hAnsi="Arial" w:cs="Arial"/>
          <w:i/>
          <w:iCs/>
          <w:sz w:val="20"/>
          <w:szCs w:val="20"/>
          <w:lang w:val="en-US"/>
        </w:rPr>
        <w:t>i</w:t>
      </w:r>
    </w:p>
    <w:tbl>
      <w:tblPr>
        <w:tblW w:w="5000" w:type="pct"/>
        <w:tblCellMar>
          <w:left w:w="0" w:type="dxa"/>
          <w:right w:w="0" w:type="dxa"/>
        </w:tblCellMar>
        <w:tblLook w:val="0000" w:firstRow="0" w:lastRow="0" w:firstColumn="0" w:lastColumn="0" w:noHBand="0" w:noVBand="0"/>
      </w:tblPr>
      <w:tblGrid>
        <w:gridCol w:w="685"/>
        <w:gridCol w:w="2139"/>
        <w:gridCol w:w="2385"/>
        <w:gridCol w:w="1693"/>
        <w:gridCol w:w="1728"/>
      </w:tblGrid>
      <w:tr w:rsidR="007F20BC" w:rsidRPr="00100172" w14:paraId="03B010F2" w14:textId="77777777">
        <w:tblPrEx>
          <w:tblCellMar>
            <w:top w:w="0" w:type="dxa"/>
            <w:left w:w="0" w:type="dxa"/>
            <w:bottom w:w="0" w:type="dxa"/>
            <w:right w:w="0" w:type="dxa"/>
          </w:tblCellMar>
        </w:tblPrEx>
        <w:tc>
          <w:tcPr>
            <w:tcW w:w="397" w:type="pct"/>
            <w:tcBorders>
              <w:top w:val="single" w:sz="4" w:space="0" w:color="auto"/>
              <w:left w:val="single" w:sz="4" w:space="0" w:color="auto"/>
              <w:bottom w:val="nil"/>
              <w:right w:val="nil"/>
            </w:tcBorders>
            <w:shd w:val="clear" w:color="auto" w:fill="FFFFFF"/>
            <w:vAlign w:val="center"/>
          </w:tcPr>
          <w:p w14:paraId="662B638F"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STT</w:t>
            </w:r>
          </w:p>
        </w:tc>
        <w:tc>
          <w:tcPr>
            <w:tcW w:w="1239" w:type="pct"/>
            <w:tcBorders>
              <w:top w:val="single" w:sz="4" w:space="0" w:color="auto"/>
              <w:left w:val="single" w:sz="4" w:space="0" w:color="auto"/>
              <w:bottom w:val="nil"/>
              <w:right w:val="nil"/>
            </w:tcBorders>
            <w:shd w:val="clear" w:color="auto" w:fill="FFFFFF"/>
            <w:vAlign w:val="center"/>
          </w:tcPr>
          <w:p w14:paraId="2997472F"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Đơn vị hành chính</w:t>
            </w:r>
          </w:p>
        </w:tc>
        <w:tc>
          <w:tcPr>
            <w:tcW w:w="1382" w:type="pct"/>
            <w:tcBorders>
              <w:top w:val="single" w:sz="4" w:space="0" w:color="auto"/>
              <w:left w:val="single" w:sz="4" w:space="0" w:color="auto"/>
              <w:bottom w:val="nil"/>
              <w:right w:val="nil"/>
            </w:tcBorders>
            <w:shd w:val="clear" w:color="auto" w:fill="FFFFFF"/>
            <w:vAlign w:val="center"/>
          </w:tcPr>
          <w:p w14:paraId="2B928E92"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Hiện trạng năm 2020</w:t>
            </w:r>
          </w:p>
        </w:tc>
        <w:tc>
          <w:tcPr>
            <w:tcW w:w="981" w:type="pct"/>
            <w:tcBorders>
              <w:top w:val="single" w:sz="4" w:space="0" w:color="auto"/>
              <w:left w:val="single" w:sz="4" w:space="0" w:color="auto"/>
              <w:bottom w:val="nil"/>
              <w:right w:val="nil"/>
            </w:tcBorders>
            <w:shd w:val="clear" w:color="auto" w:fill="FFFFFF"/>
            <w:vAlign w:val="center"/>
          </w:tcPr>
          <w:p w14:paraId="30744F3B" w14:textId="77777777" w:rsidR="007F20BC" w:rsidRPr="00100172" w:rsidRDefault="00A85277" w:rsidP="00100172">
            <w:pPr>
              <w:spacing w:before="120"/>
              <w:jc w:val="center"/>
              <w:rPr>
                <w:rFonts w:ascii="Arial" w:hAnsi="Arial" w:cs="Arial"/>
                <w:b/>
                <w:bCs/>
                <w:sz w:val="20"/>
                <w:szCs w:val="20"/>
              </w:rPr>
            </w:pPr>
            <w:r w:rsidRPr="00100172">
              <w:rPr>
                <w:rFonts w:ascii="Arial" w:hAnsi="Arial" w:cs="Arial"/>
                <w:b/>
                <w:bCs/>
                <w:sz w:val="20"/>
                <w:szCs w:val="20"/>
                <w:lang w:val="en-US"/>
              </w:rPr>
              <w:t>Đ</w:t>
            </w:r>
            <w:r w:rsidR="007F20BC" w:rsidRPr="00100172">
              <w:rPr>
                <w:rFonts w:ascii="Arial" w:hAnsi="Arial" w:cs="Arial"/>
                <w:b/>
                <w:bCs/>
                <w:sz w:val="20"/>
                <w:szCs w:val="20"/>
              </w:rPr>
              <w:t xml:space="preserve">ến </w:t>
            </w:r>
            <w:r w:rsidRPr="00100172">
              <w:rPr>
                <w:rFonts w:ascii="Arial" w:hAnsi="Arial" w:cs="Arial"/>
                <w:b/>
                <w:bCs/>
                <w:sz w:val="20"/>
                <w:szCs w:val="20"/>
                <w:lang w:val="en-US"/>
              </w:rPr>
              <w:t>nă</w:t>
            </w:r>
            <w:r w:rsidR="007F20BC" w:rsidRPr="00100172">
              <w:rPr>
                <w:rFonts w:ascii="Arial" w:hAnsi="Arial" w:cs="Arial"/>
                <w:b/>
                <w:bCs/>
                <w:sz w:val="20"/>
                <w:szCs w:val="20"/>
              </w:rPr>
              <w:t>m 2025</w:t>
            </w:r>
          </w:p>
        </w:tc>
        <w:tc>
          <w:tcPr>
            <w:tcW w:w="1002" w:type="pct"/>
            <w:tcBorders>
              <w:top w:val="single" w:sz="4" w:space="0" w:color="auto"/>
              <w:left w:val="single" w:sz="4" w:space="0" w:color="auto"/>
              <w:bottom w:val="nil"/>
              <w:right w:val="single" w:sz="4" w:space="0" w:color="auto"/>
            </w:tcBorders>
            <w:shd w:val="clear" w:color="auto" w:fill="FFFFFF"/>
            <w:vAlign w:val="center"/>
          </w:tcPr>
          <w:p w14:paraId="79105C41"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Đến năm 2030</w:t>
            </w:r>
          </w:p>
        </w:tc>
      </w:tr>
      <w:tr w:rsidR="007F20BC" w:rsidRPr="00100172" w14:paraId="1912FD49" w14:textId="77777777">
        <w:tblPrEx>
          <w:tblCellMar>
            <w:top w:w="0" w:type="dxa"/>
            <w:left w:w="0" w:type="dxa"/>
            <w:bottom w:w="0" w:type="dxa"/>
            <w:right w:w="0" w:type="dxa"/>
          </w:tblCellMar>
        </w:tblPrEx>
        <w:tc>
          <w:tcPr>
            <w:tcW w:w="397" w:type="pct"/>
            <w:tcBorders>
              <w:top w:val="single" w:sz="4" w:space="0" w:color="auto"/>
              <w:left w:val="single" w:sz="4" w:space="0" w:color="auto"/>
              <w:bottom w:val="nil"/>
              <w:right w:val="nil"/>
            </w:tcBorders>
            <w:shd w:val="clear" w:color="auto" w:fill="FFFFFF"/>
            <w:vAlign w:val="center"/>
          </w:tcPr>
          <w:p w14:paraId="1486B39D" w14:textId="77777777" w:rsidR="007F20BC" w:rsidRPr="00100172" w:rsidRDefault="007F20BC" w:rsidP="00100172">
            <w:pPr>
              <w:spacing w:before="120"/>
              <w:jc w:val="center"/>
              <w:rPr>
                <w:rFonts w:ascii="Arial" w:hAnsi="Arial" w:cs="Arial"/>
                <w:sz w:val="20"/>
                <w:szCs w:val="20"/>
              </w:rPr>
            </w:pPr>
          </w:p>
        </w:tc>
        <w:tc>
          <w:tcPr>
            <w:tcW w:w="1239" w:type="pct"/>
            <w:tcBorders>
              <w:top w:val="single" w:sz="4" w:space="0" w:color="auto"/>
              <w:left w:val="single" w:sz="4" w:space="0" w:color="auto"/>
              <w:bottom w:val="nil"/>
              <w:right w:val="nil"/>
            </w:tcBorders>
            <w:shd w:val="clear" w:color="auto" w:fill="FFFFFF"/>
            <w:vAlign w:val="center"/>
          </w:tcPr>
          <w:p w14:paraId="0EA53B25"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Toàn thành phố</w:t>
            </w:r>
          </w:p>
        </w:tc>
        <w:tc>
          <w:tcPr>
            <w:tcW w:w="1382" w:type="pct"/>
            <w:tcBorders>
              <w:top w:val="single" w:sz="4" w:space="0" w:color="auto"/>
              <w:left w:val="single" w:sz="4" w:space="0" w:color="auto"/>
              <w:bottom w:val="nil"/>
              <w:right w:val="nil"/>
            </w:tcBorders>
            <w:shd w:val="clear" w:color="auto" w:fill="FFFFFF"/>
            <w:vAlign w:val="center"/>
          </w:tcPr>
          <w:p w14:paraId="73DABB40"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25,2</w:t>
            </w:r>
          </w:p>
        </w:tc>
        <w:tc>
          <w:tcPr>
            <w:tcW w:w="981" w:type="pct"/>
            <w:tcBorders>
              <w:top w:val="single" w:sz="4" w:space="0" w:color="auto"/>
              <w:left w:val="single" w:sz="4" w:space="0" w:color="auto"/>
              <w:bottom w:val="nil"/>
              <w:right w:val="nil"/>
            </w:tcBorders>
            <w:shd w:val="clear" w:color="auto" w:fill="FFFFFF"/>
            <w:vAlign w:val="center"/>
          </w:tcPr>
          <w:p w14:paraId="294E8B06"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29,20</w:t>
            </w:r>
          </w:p>
        </w:tc>
        <w:tc>
          <w:tcPr>
            <w:tcW w:w="1002" w:type="pct"/>
            <w:tcBorders>
              <w:top w:val="single" w:sz="4" w:space="0" w:color="auto"/>
              <w:left w:val="single" w:sz="4" w:space="0" w:color="auto"/>
              <w:bottom w:val="nil"/>
              <w:right w:val="single" w:sz="4" w:space="0" w:color="auto"/>
            </w:tcBorders>
            <w:shd w:val="clear" w:color="auto" w:fill="FFFFFF"/>
            <w:vAlign w:val="center"/>
          </w:tcPr>
          <w:p w14:paraId="453839EC"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36,50</w:t>
            </w:r>
          </w:p>
        </w:tc>
      </w:tr>
      <w:tr w:rsidR="007F20BC" w:rsidRPr="00100172" w14:paraId="309C5EF0" w14:textId="77777777">
        <w:tblPrEx>
          <w:tblCellMar>
            <w:top w:w="0" w:type="dxa"/>
            <w:left w:w="0" w:type="dxa"/>
            <w:bottom w:w="0" w:type="dxa"/>
            <w:right w:w="0" w:type="dxa"/>
          </w:tblCellMar>
        </w:tblPrEx>
        <w:tc>
          <w:tcPr>
            <w:tcW w:w="397" w:type="pct"/>
            <w:tcBorders>
              <w:top w:val="single" w:sz="4" w:space="0" w:color="auto"/>
              <w:left w:val="single" w:sz="4" w:space="0" w:color="auto"/>
              <w:bottom w:val="nil"/>
              <w:right w:val="nil"/>
            </w:tcBorders>
            <w:shd w:val="clear" w:color="auto" w:fill="FFFFFF"/>
            <w:vAlign w:val="center"/>
          </w:tcPr>
          <w:p w14:paraId="088B983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w:t>
            </w:r>
          </w:p>
        </w:tc>
        <w:tc>
          <w:tcPr>
            <w:tcW w:w="1239" w:type="pct"/>
            <w:tcBorders>
              <w:top w:val="single" w:sz="4" w:space="0" w:color="auto"/>
              <w:left w:val="single" w:sz="4" w:space="0" w:color="auto"/>
              <w:bottom w:val="nil"/>
              <w:right w:val="nil"/>
            </w:tcBorders>
            <w:shd w:val="clear" w:color="auto" w:fill="FFFFFF"/>
            <w:vAlign w:val="center"/>
          </w:tcPr>
          <w:p w14:paraId="6E5C10E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Khu vực đô thị</w:t>
            </w:r>
          </w:p>
        </w:tc>
        <w:tc>
          <w:tcPr>
            <w:tcW w:w="1382" w:type="pct"/>
            <w:tcBorders>
              <w:top w:val="single" w:sz="4" w:space="0" w:color="auto"/>
              <w:left w:val="single" w:sz="4" w:space="0" w:color="auto"/>
              <w:bottom w:val="nil"/>
              <w:right w:val="nil"/>
            </w:tcBorders>
            <w:shd w:val="clear" w:color="auto" w:fill="FFFFFF"/>
            <w:vAlign w:val="center"/>
          </w:tcPr>
          <w:p w14:paraId="5D018FB0"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26,5</w:t>
            </w:r>
          </w:p>
        </w:tc>
        <w:tc>
          <w:tcPr>
            <w:tcW w:w="981" w:type="pct"/>
            <w:tcBorders>
              <w:top w:val="single" w:sz="4" w:space="0" w:color="auto"/>
              <w:left w:val="single" w:sz="4" w:space="0" w:color="auto"/>
              <w:bottom w:val="nil"/>
              <w:right w:val="nil"/>
            </w:tcBorders>
            <w:shd w:val="clear" w:color="auto" w:fill="FFFFFF"/>
            <w:vAlign w:val="center"/>
          </w:tcPr>
          <w:p w14:paraId="1FF2331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31,00</w:t>
            </w:r>
          </w:p>
        </w:tc>
        <w:tc>
          <w:tcPr>
            <w:tcW w:w="1002" w:type="pct"/>
            <w:tcBorders>
              <w:top w:val="single" w:sz="4" w:space="0" w:color="auto"/>
              <w:left w:val="single" w:sz="4" w:space="0" w:color="auto"/>
              <w:bottom w:val="nil"/>
              <w:right w:val="single" w:sz="4" w:space="0" w:color="auto"/>
            </w:tcBorders>
            <w:shd w:val="clear" w:color="auto" w:fill="FFFFFF"/>
            <w:vAlign w:val="center"/>
          </w:tcPr>
          <w:p w14:paraId="299E151A"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38,00</w:t>
            </w:r>
          </w:p>
        </w:tc>
      </w:tr>
      <w:tr w:rsidR="007F20BC" w:rsidRPr="00100172" w14:paraId="755E0226" w14:textId="77777777">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vAlign w:val="center"/>
          </w:tcPr>
          <w:p w14:paraId="79F2E484"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w:t>
            </w:r>
          </w:p>
        </w:tc>
        <w:tc>
          <w:tcPr>
            <w:tcW w:w="1239" w:type="pct"/>
            <w:tcBorders>
              <w:top w:val="single" w:sz="4" w:space="0" w:color="auto"/>
              <w:left w:val="single" w:sz="4" w:space="0" w:color="auto"/>
              <w:bottom w:val="single" w:sz="4" w:space="0" w:color="auto"/>
              <w:right w:val="nil"/>
            </w:tcBorders>
            <w:shd w:val="clear" w:color="auto" w:fill="FFFFFF"/>
            <w:vAlign w:val="center"/>
          </w:tcPr>
          <w:p w14:paraId="7635992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Khu vực nông thôn</w:t>
            </w:r>
          </w:p>
        </w:tc>
        <w:tc>
          <w:tcPr>
            <w:tcW w:w="1382" w:type="pct"/>
            <w:tcBorders>
              <w:top w:val="single" w:sz="4" w:space="0" w:color="auto"/>
              <w:left w:val="single" w:sz="4" w:space="0" w:color="auto"/>
              <w:bottom w:val="single" w:sz="4" w:space="0" w:color="auto"/>
              <w:right w:val="nil"/>
            </w:tcBorders>
            <w:shd w:val="clear" w:color="auto" w:fill="FFFFFF"/>
            <w:vAlign w:val="center"/>
          </w:tcPr>
          <w:p w14:paraId="01418175"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24,1</w:t>
            </w:r>
          </w:p>
        </w:tc>
        <w:tc>
          <w:tcPr>
            <w:tcW w:w="981" w:type="pct"/>
            <w:tcBorders>
              <w:top w:val="single" w:sz="4" w:space="0" w:color="auto"/>
              <w:left w:val="single" w:sz="4" w:space="0" w:color="auto"/>
              <w:bottom w:val="single" w:sz="4" w:space="0" w:color="auto"/>
              <w:right w:val="nil"/>
            </w:tcBorders>
            <w:shd w:val="clear" w:color="auto" w:fill="FFFFFF"/>
            <w:vAlign w:val="center"/>
          </w:tcPr>
          <w:p w14:paraId="49100499"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26,83</w:t>
            </w:r>
          </w:p>
        </w:tc>
        <w:tc>
          <w:tcPr>
            <w:tcW w:w="1002" w:type="pct"/>
            <w:tcBorders>
              <w:top w:val="single" w:sz="4" w:space="0" w:color="auto"/>
              <w:left w:val="single" w:sz="4" w:space="0" w:color="auto"/>
              <w:bottom w:val="single" w:sz="4" w:space="0" w:color="auto"/>
              <w:right w:val="single" w:sz="4" w:space="0" w:color="auto"/>
            </w:tcBorders>
            <w:shd w:val="clear" w:color="auto" w:fill="FFFFFF"/>
            <w:vAlign w:val="center"/>
          </w:tcPr>
          <w:p w14:paraId="068D4A09"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32,00</w:t>
            </w:r>
          </w:p>
        </w:tc>
      </w:tr>
    </w:tbl>
    <w:p w14:paraId="32856590"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4.3.</w:t>
      </w:r>
      <w:r w:rsidR="00383932" w:rsidRPr="00100172">
        <w:rPr>
          <w:rFonts w:ascii="Arial" w:hAnsi="Arial" w:cs="Arial"/>
          <w:b/>
          <w:bCs/>
          <w:sz w:val="20"/>
          <w:szCs w:val="20"/>
        </w:rPr>
        <w:t xml:space="preserve"> </w:t>
      </w:r>
      <w:r w:rsidR="00F0561E" w:rsidRPr="00100172">
        <w:rPr>
          <w:rFonts w:ascii="Arial" w:hAnsi="Arial" w:cs="Arial"/>
          <w:b/>
          <w:bCs/>
          <w:sz w:val="20"/>
          <w:szCs w:val="20"/>
          <w:lang w:val="en-US"/>
        </w:rPr>
        <w:t>D</w:t>
      </w:r>
      <w:r w:rsidRPr="00100172">
        <w:rPr>
          <w:rFonts w:ascii="Arial" w:hAnsi="Arial" w:cs="Arial"/>
          <w:b/>
          <w:bCs/>
          <w:sz w:val="20"/>
          <w:szCs w:val="20"/>
        </w:rPr>
        <w:t xml:space="preserve">iện tích sàn nhà </w:t>
      </w:r>
      <w:r w:rsidR="00F0561E" w:rsidRPr="00100172">
        <w:rPr>
          <w:rFonts w:ascii="Arial" w:hAnsi="Arial" w:cs="Arial"/>
          <w:b/>
          <w:bCs/>
          <w:sz w:val="20"/>
          <w:szCs w:val="20"/>
          <w:lang w:val="en-US"/>
        </w:rPr>
        <w:t>ở</w:t>
      </w:r>
      <w:r w:rsidRPr="00100172">
        <w:rPr>
          <w:rFonts w:ascii="Arial" w:hAnsi="Arial" w:cs="Arial"/>
          <w:b/>
          <w:bCs/>
          <w:sz w:val="20"/>
          <w:szCs w:val="20"/>
        </w:rPr>
        <w:t xml:space="preserve"> tối thiểu</w:t>
      </w:r>
    </w:p>
    <w:p w14:paraId="42962598" w14:textId="77777777" w:rsidR="007F20BC" w:rsidRPr="00100172" w:rsidRDefault="007F20BC" w:rsidP="00100172">
      <w:pPr>
        <w:spacing w:before="120"/>
        <w:rPr>
          <w:rFonts w:ascii="Arial" w:hAnsi="Arial" w:cs="Arial"/>
          <w:sz w:val="20"/>
          <w:szCs w:val="20"/>
          <w:lang w:val="en-US"/>
        </w:rPr>
      </w:pPr>
      <w:r w:rsidRPr="00100172">
        <w:rPr>
          <w:rFonts w:ascii="Arial" w:hAnsi="Arial" w:cs="Arial"/>
          <w:sz w:val="20"/>
          <w:szCs w:val="20"/>
        </w:rPr>
        <w:t xml:space="preserve">Căn cứ hiện trạng nhà ở toàn </w:t>
      </w:r>
      <w:r w:rsidR="00383932" w:rsidRPr="00100172">
        <w:rPr>
          <w:rFonts w:ascii="Arial" w:hAnsi="Arial" w:cs="Arial"/>
          <w:sz w:val="20"/>
          <w:szCs w:val="20"/>
        </w:rPr>
        <w:t>thành phố</w:t>
      </w:r>
      <w:r w:rsidRPr="00100172">
        <w:rPr>
          <w:rFonts w:ascii="Arial" w:hAnsi="Arial" w:cs="Arial"/>
          <w:sz w:val="20"/>
          <w:szCs w:val="20"/>
        </w:rPr>
        <w:t xml:space="preserve"> đến năm 2020, dự báo nhu </w:t>
      </w:r>
      <w:r w:rsidR="00383932" w:rsidRPr="00100172">
        <w:rPr>
          <w:rFonts w:ascii="Arial" w:hAnsi="Arial" w:cs="Arial"/>
          <w:sz w:val="20"/>
          <w:szCs w:val="20"/>
        </w:rPr>
        <w:t>cầu</w:t>
      </w:r>
      <w:r w:rsidRPr="00100172">
        <w:rPr>
          <w:rFonts w:ascii="Arial" w:hAnsi="Arial" w:cs="Arial"/>
          <w:sz w:val="20"/>
          <w:szCs w:val="20"/>
        </w:rPr>
        <w:t xml:space="preserve"> </w:t>
      </w:r>
      <w:r w:rsidR="00383932" w:rsidRPr="00100172">
        <w:rPr>
          <w:rFonts w:ascii="Arial" w:hAnsi="Arial" w:cs="Arial"/>
          <w:sz w:val="20"/>
          <w:szCs w:val="20"/>
        </w:rPr>
        <w:t>nhà ở</w:t>
      </w:r>
      <w:r w:rsidRPr="00100172">
        <w:rPr>
          <w:rFonts w:ascii="Arial" w:hAnsi="Arial" w:cs="Arial"/>
          <w:sz w:val="20"/>
          <w:szCs w:val="20"/>
        </w:rPr>
        <w:t xml:space="preserve"> toàn thành phố đến năm 2025 và năm 2030; Căn cứ mục tiêu của chiến lược phát</w:t>
      </w:r>
      <w:r w:rsidR="00B81D72" w:rsidRPr="00100172">
        <w:rPr>
          <w:rFonts w:ascii="Arial" w:hAnsi="Arial" w:cs="Arial"/>
          <w:sz w:val="20"/>
          <w:szCs w:val="20"/>
          <w:lang w:val="en-US"/>
        </w:rPr>
        <w:t xml:space="preserve"> </w:t>
      </w:r>
      <w:r w:rsidRPr="00100172">
        <w:rPr>
          <w:rFonts w:ascii="Arial" w:hAnsi="Arial" w:cs="Arial"/>
          <w:sz w:val="20"/>
          <w:szCs w:val="20"/>
        </w:rPr>
        <w:t xml:space="preserve">triển </w:t>
      </w:r>
      <w:r w:rsidR="00383932" w:rsidRPr="00100172">
        <w:rPr>
          <w:rFonts w:ascii="Arial" w:hAnsi="Arial" w:cs="Arial"/>
          <w:sz w:val="20"/>
          <w:szCs w:val="20"/>
        </w:rPr>
        <w:t>nhà ở</w:t>
      </w:r>
      <w:r w:rsidRPr="00100172">
        <w:rPr>
          <w:rFonts w:ascii="Arial" w:hAnsi="Arial" w:cs="Arial"/>
          <w:sz w:val="20"/>
          <w:szCs w:val="20"/>
        </w:rPr>
        <w:t xml:space="preserve"> Quốc gia</w:t>
      </w:r>
      <w:r w:rsidR="00B81D72" w:rsidRPr="00100172">
        <w:rPr>
          <w:rStyle w:val="FootnoteReference"/>
          <w:rFonts w:ascii="Arial" w:hAnsi="Arial" w:cs="Arial"/>
          <w:sz w:val="20"/>
          <w:szCs w:val="20"/>
        </w:rPr>
        <w:footnoteReference w:customMarkFollows="1" w:id="7"/>
        <w:t>7</w:t>
      </w:r>
      <w:r w:rsidRPr="00100172">
        <w:rPr>
          <w:rFonts w:ascii="Arial" w:hAnsi="Arial" w:cs="Arial"/>
          <w:sz w:val="20"/>
          <w:szCs w:val="20"/>
        </w:rPr>
        <w:t>: chỉ tiêu tiện tích nhà ở</w:t>
      </w:r>
      <w:r w:rsidR="00B81D72" w:rsidRPr="00100172">
        <w:rPr>
          <w:rFonts w:ascii="Arial" w:hAnsi="Arial" w:cs="Arial"/>
          <w:sz w:val="20"/>
          <w:szCs w:val="20"/>
        </w:rPr>
        <w:t xml:space="preserve"> bình quân</w:t>
      </w:r>
      <w:r w:rsidR="00B81D72" w:rsidRPr="00100172">
        <w:rPr>
          <w:rFonts w:ascii="Arial" w:hAnsi="Arial" w:cs="Arial"/>
          <w:sz w:val="20"/>
          <w:szCs w:val="20"/>
          <w:lang w:val="en-US"/>
        </w:rPr>
        <w:t xml:space="preserve"> </w:t>
      </w:r>
      <w:r w:rsidRPr="00100172">
        <w:rPr>
          <w:rFonts w:ascii="Arial" w:hAnsi="Arial" w:cs="Arial"/>
          <w:sz w:val="20"/>
          <w:szCs w:val="20"/>
        </w:rPr>
        <w:t>đầu người tối thiể</w:t>
      </w:r>
      <w:r w:rsidR="00B81D72" w:rsidRPr="00100172">
        <w:rPr>
          <w:rFonts w:ascii="Arial" w:hAnsi="Arial" w:cs="Arial"/>
          <w:sz w:val="20"/>
          <w:szCs w:val="20"/>
        </w:rPr>
        <w:t>u toàn</w:t>
      </w:r>
      <w:r w:rsidRPr="00100172">
        <w:rPr>
          <w:rFonts w:ascii="Arial" w:hAnsi="Arial" w:cs="Arial"/>
          <w:sz w:val="20"/>
          <w:szCs w:val="20"/>
        </w:rPr>
        <w:t xml:space="preserve"> thành phố đến năm 2025 phấn đấu đạt khoảng 10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/người, đến năm 2030 phấn đấu đạt khoảng 12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/người</w:t>
      </w:r>
      <w:r w:rsidR="007C57FD" w:rsidRPr="00100172">
        <w:rPr>
          <w:rFonts w:ascii="Arial" w:hAnsi="Arial" w:cs="Arial"/>
          <w:sz w:val="20"/>
          <w:szCs w:val="20"/>
          <w:lang w:val="en-US"/>
        </w:rPr>
        <w:t>.</w:t>
      </w:r>
    </w:p>
    <w:p w14:paraId="152D21B9" w14:textId="77777777" w:rsidR="007F20BC" w:rsidRPr="00100172" w:rsidRDefault="007F20BC" w:rsidP="00100172">
      <w:pPr>
        <w:spacing w:before="120"/>
        <w:rPr>
          <w:rFonts w:ascii="Arial" w:hAnsi="Arial" w:cs="Arial"/>
          <w:b/>
          <w:bCs/>
          <w:sz w:val="20"/>
          <w:szCs w:val="20"/>
          <w:lang w:val="en-US"/>
        </w:rPr>
      </w:pPr>
      <w:r w:rsidRPr="00100172">
        <w:rPr>
          <w:rFonts w:ascii="Arial" w:hAnsi="Arial" w:cs="Arial"/>
          <w:b/>
          <w:bCs/>
          <w:sz w:val="20"/>
          <w:szCs w:val="20"/>
        </w:rPr>
        <w:t>4.4.</w:t>
      </w:r>
      <w:r w:rsidR="00383932" w:rsidRPr="00100172">
        <w:rPr>
          <w:rFonts w:ascii="Arial" w:hAnsi="Arial" w:cs="Arial"/>
          <w:b/>
          <w:bCs/>
          <w:sz w:val="20"/>
          <w:szCs w:val="20"/>
        </w:rPr>
        <w:t xml:space="preserve"> </w:t>
      </w:r>
      <w:r w:rsidRPr="00100172">
        <w:rPr>
          <w:rFonts w:ascii="Arial" w:hAnsi="Arial" w:cs="Arial"/>
          <w:b/>
          <w:bCs/>
          <w:sz w:val="20"/>
          <w:szCs w:val="20"/>
        </w:rPr>
        <w:t>Số l</w:t>
      </w:r>
      <w:r w:rsidR="00383932" w:rsidRPr="00100172">
        <w:rPr>
          <w:rFonts w:ascii="Arial" w:hAnsi="Arial" w:cs="Arial"/>
          <w:b/>
          <w:bCs/>
          <w:sz w:val="20"/>
          <w:szCs w:val="20"/>
        </w:rPr>
        <w:t>ượ</w:t>
      </w:r>
      <w:r w:rsidRPr="00100172">
        <w:rPr>
          <w:rFonts w:ascii="Arial" w:hAnsi="Arial" w:cs="Arial"/>
          <w:b/>
          <w:bCs/>
          <w:sz w:val="20"/>
          <w:szCs w:val="20"/>
        </w:rPr>
        <w:t>ng, diện tích sàn nhà ở cần tăng th</w:t>
      </w:r>
      <w:r w:rsidR="00B81D72" w:rsidRPr="00100172">
        <w:rPr>
          <w:rFonts w:ascii="Arial" w:hAnsi="Arial" w:cs="Arial"/>
          <w:b/>
          <w:bCs/>
          <w:sz w:val="20"/>
          <w:szCs w:val="20"/>
          <w:lang w:val="en-US"/>
        </w:rPr>
        <w:t>ê</w:t>
      </w:r>
      <w:r w:rsidRPr="00100172">
        <w:rPr>
          <w:rFonts w:ascii="Arial" w:hAnsi="Arial" w:cs="Arial"/>
          <w:b/>
          <w:bCs/>
          <w:sz w:val="20"/>
          <w:szCs w:val="20"/>
        </w:rPr>
        <w:t>m đối với từng lo</w:t>
      </w:r>
      <w:r w:rsidR="00B81D72" w:rsidRPr="00100172">
        <w:rPr>
          <w:rFonts w:ascii="Arial" w:hAnsi="Arial" w:cs="Arial"/>
          <w:b/>
          <w:bCs/>
          <w:sz w:val="20"/>
          <w:szCs w:val="20"/>
        </w:rPr>
        <w:t>ạ</w:t>
      </w:r>
      <w:r w:rsidR="00B81D72" w:rsidRPr="00100172">
        <w:rPr>
          <w:rFonts w:ascii="Arial" w:hAnsi="Arial" w:cs="Arial"/>
          <w:b/>
          <w:bCs/>
          <w:sz w:val="20"/>
          <w:szCs w:val="20"/>
          <w:lang w:val="en-US"/>
        </w:rPr>
        <w:t>i</w:t>
      </w:r>
      <w:r w:rsidRPr="00100172">
        <w:rPr>
          <w:rFonts w:ascii="Arial" w:hAnsi="Arial" w:cs="Arial"/>
          <w:b/>
          <w:bCs/>
          <w:sz w:val="20"/>
          <w:szCs w:val="20"/>
        </w:rPr>
        <w:t xml:space="preserve"> h</w:t>
      </w:r>
      <w:r w:rsidR="00B81D72" w:rsidRPr="00100172">
        <w:rPr>
          <w:rFonts w:ascii="Arial" w:hAnsi="Arial" w:cs="Arial"/>
          <w:b/>
          <w:bCs/>
          <w:sz w:val="20"/>
          <w:szCs w:val="20"/>
          <w:lang w:val="en-US"/>
        </w:rPr>
        <w:t>ì</w:t>
      </w:r>
      <w:r w:rsidRPr="00100172">
        <w:rPr>
          <w:rFonts w:ascii="Arial" w:hAnsi="Arial" w:cs="Arial"/>
          <w:b/>
          <w:bCs/>
          <w:sz w:val="20"/>
          <w:szCs w:val="20"/>
        </w:rPr>
        <w:t xml:space="preserve">nh nhà </w:t>
      </w:r>
      <w:r w:rsidR="00B81D72" w:rsidRPr="00100172">
        <w:rPr>
          <w:rFonts w:ascii="Arial" w:hAnsi="Arial" w:cs="Arial"/>
          <w:b/>
          <w:bCs/>
          <w:sz w:val="20"/>
          <w:szCs w:val="20"/>
          <w:lang w:val="en-US"/>
        </w:rPr>
        <w:t>ở</w:t>
      </w:r>
    </w:p>
    <w:p w14:paraId="7F73601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Căn cứ</w:t>
      </w:r>
      <w:r w:rsidRPr="00100172">
        <w:rPr>
          <w:rFonts w:ascii="Arial" w:hAnsi="Arial" w:cs="Arial"/>
          <w:sz w:val="20"/>
          <w:szCs w:val="20"/>
        </w:rPr>
        <w:t xml:space="preserve"> dự báo</w:t>
      </w:r>
      <w:r w:rsidR="007F741E" w:rsidRPr="00100172">
        <w:rPr>
          <w:rFonts w:ascii="Arial" w:hAnsi="Arial" w:cs="Arial"/>
          <w:sz w:val="20"/>
          <w:szCs w:val="20"/>
          <w:lang w:val="en-US"/>
        </w:rPr>
        <w:t xml:space="preserve"> </w:t>
      </w:r>
      <w:r w:rsidRPr="00100172">
        <w:rPr>
          <w:rFonts w:ascii="Arial" w:hAnsi="Arial" w:cs="Arial"/>
          <w:sz w:val="20"/>
          <w:szCs w:val="20"/>
        </w:rPr>
        <w:t>tổng diện tích nhà ở, diện tích nhà ở tăng thêm qua các giai đoạn;</w:t>
      </w:r>
    </w:p>
    <w:p w14:paraId="083A40C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Căn cứ tình hình triển khai các dự án phát triển nhà ở (bao gồm nhà ở thương mại, nhà ở xã hội, dự án cải tạo chung cư cũ,..);</w:t>
      </w:r>
    </w:p>
    <w:p w14:paraId="3DD4C86C"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Căn cứ thực </w:t>
      </w:r>
      <w:r w:rsidR="007F741E" w:rsidRPr="00100172">
        <w:rPr>
          <w:rFonts w:ascii="Arial" w:hAnsi="Arial" w:cs="Arial"/>
          <w:sz w:val="20"/>
          <w:szCs w:val="20"/>
          <w:lang w:val="en-US"/>
        </w:rPr>
        <w:t>tr</w:t>
      </w:r>
      <w:r w:rsidRPr="00100172">
        <w:rPr>
          <w:rFonts w:ascii="Arial" w:hAnsi="Arial" w:cs="Arial"/>
          <w:sz w:val="20"/>
          <w:szCs w:val="20"/>
        </w:rPr>
        <w:t xml:space="preserve">ạng phát triển nhà ở của người dân tự xây theo Niên giám thống kê (2010-2020), </w:t>
      </w:r>
      <w:r w:rsidR="00383932" w:rsidRPr="00100172">
        <w:rPr>
          <w:rFonts w:ascii="Arial" w:hAnsi="Arial" w:cs="Arial"/>
          <w:sz w:val="20"/>
          <w:szCs w:val="20"/>
        </w:rPr>
        <w:t>tình hình</w:t>
      </w:r>
      <w:r w:rsidRPr="00100172">
        <w:rPr>
          <w:rFonts w:ascii="Arial" w:hAnsi="Arial" w:cs="Arial"/>
          <w:sz w:val="20"/>
          <w:szCs w:val="20"/>
        </w:rPr>
        <w:t xml:space="preserve"> cấp phép xây dựng nhà ở trên địa bàn thành phố trong thời gian qua;</w:t>
      </w:r>
    </w:p>
    <w:p w14:paraId="2719A9CF" w14:textId="77777777" w:rsidR="007F741E" w:rsidRPr="00100172" w:rsidRDefault="007F20BC" w:rsidP="00100172">
      <w:pPr>
        <w:spacing w:before="120"/>
        <w:rPr>
          <w:rFonts w:ascii="Arial" w:hAnsi="Arial" w:cs="Arial"/>
          <w:sz w:val="20"/>
          <w:szCs w:val="20"/>
          <w:lang w:val="en-US"/>
        </w:rPr>
      </w:pPr>
      <w:r w:rsidRPr="00100172">
        <w:rPr>
          <w:rFonts w:ascii="Arial" w:hAnsi="Arial" w:cs="Arial"/>
          <w:sz w:val="20"/>
          <w:szCs w:val="20"/>
        </w:rPr>
        <w:t>Như vậy ch</w:t>
      </w:r>
      <w:r w:rsidR="007C57FD" w:rsidRPr="00100172">
        <w:rPr>
          <w:rFonts w:ascii="Arial" w:hAnsi="Arial" w:cs="Arial"/>
          <w:sz w:val="20"/>
          <w:szCs w:val="20"/>
          <w:lang w:val="en-US"/>
        </w:rPr>
        <w:t>ỉ</w:t>
      </w:r>
      <w:r w:rsidRPr="00100172">
        <w:rPr>
          <w:rFonts w:ascii="Arial" w:hAnsi="Arial" w:cs="Arial"/>
          <w:sz w:val="20"/>
          <w:szCs w:val="20"/>
        </w:rPr>
        <w:t xml:space="preserve"> tiêu phát triển các loại nhà ở hoàn thành qua các giai đoạn như sau: </w:t>
      </w:r>
    </w:p>
    <w:p w14:paraId="1E94241F" w14:textId="77777777" w:rsidR="007F20BC" w:rsidRPr="00100172" w:rsidRDefault="007F20BC" w:rsidP="00100172">
      <w:pPr>
        <w:spacing w:before="120"/>
        <w:jc w:val="center"/>
        <w:rPr>
          <w:rFonts w:ascii="Arial" w:hAnsi="Arial" w:cs="Arial"/>
          <w:b/>
          <w:bCs/>
          <w:sz w:val="20"/>
          <w:szCs w:val="20"/>
          <w:lang w:val="en-US"/>
        </w:rPr>
      </w:pPr>
      <w:r w:rsidRPr="00100172">
        <w:rPr>
          <w:rFonts w:ascii="Arial" w:hAnsi="Arial" w:cs="Arial"/>
          <w:b/>
          <w:bCs/>
          <w:sz w:val="20"/>
          <w:szCs w:val="20"/>
        </w:rPr>
        <w:t>Bảng 4.3. Chỉ tiêu phát triển c</w:t>
      </w:r>
      <w:r w:rsidR="007F741E" w:rsidRPr="00100172">
        <w:rPr>
          <w:rFonts w:ascii="Arial" w:hAnsi="Arial" w:cs="Arial"/>
          <w:b/>
          <w:bCs/>
          <w:sz w:val="20"/>
          <w:szCs w:val="20"/>
          <w:lang w:val="en-US"/>
        </w:rPr>
        <w:t>á</w:t>
      </w:r>
      <w:r w:rsidRPr="00100172">
        <w:rPr>
          <w:rFonts w:ascii="Arial" w:hAnsi="Arial" w:cs="Arial"/>
          <w:b/>
          <w:bCs/>
          <w:sz w:val="20"/>
          <w:szCs w:val="20"/>
        </w:rPr>
        <w:t>c loại nhà ở qua các giai đoạn toàn thành ph</w:t>
      </w:r>
      <w:r w:rsidR="007F741E" w:rsidRPr="00100172">
        <w:rPr>
          <w:rFonts w:ascii="Arial" w:hAnsi="Arial" w:cs="Arial"/>
          <w:b/>
          <w:bCs/>
          <w:sz w:val="20"/>
          <w:szCs w:val="20"/>
          <w:lang w:val="en-US"/>
        </w:rPr>
        <w:t>ố</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35"/>
        <w:gridCol w:w="2988"/>
        <w:gridCol w:w="1504"/>
        <w:gridCol w:w="1048"/>
        <w:gridCol w:w="1547"/>
        <w:gridCol w:w="912"/>
      </w:tblGrid>
      <w:tr w:rsidR="007F20BC" w:rsidRPr="00100172" w14:paraId="5D36F41E" w14:textId="77777777">
        <w:tblPrEx>
          <w:tblCellMar>
            <w:top w:w="0" w:type="dxa"/>
            <w:left w:w="0" w:type="dxa"/>
            <w:bottom w:w="0" w:type="dxa"/>
            <w:right w:w="0" w:type="dxa"/>
          </w:tblCellMar>
        </w:tblPrEx>
        <w:tc>
          <w:tcPr>
            <w:tcW w:w="367" w:type="pct"/>
            <w:vMerge w:val="restart"/>
            <w:tcBorders>
              <w:top w:val="single" w:sz="2" w:space="0" w:color="auto"/>
              <w:left w:val="single" w:sz="2" w:space="0" w:color="auto"/>
              <w:bottom w:val="single" w:sz="2" w:space="0" w:color="auto"/>
              <w:right w:val="single" w:sz="2" w:space="0" w:color="auto"/>
            </w:tcBorders>
            <w:vAlign w:val="center"/>
          </w:tcPr>
          <w:p w14:paraId="343A7C66"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STT</w:t>
            </w:r>
          </w:p>
        </w:tc>
        <w:tc>
          <w:tcPr>
            <w:tcW w:w="1730" w:type="pct"/>
            <w:vMerge w:val="restart"/>
            <w:tcBorders>
              <w:top w:val="single" w:sz="2" w:space="0" w:color="auto"/>
              <w:left w:val="single" w:sz="2" w:space="0" w:color="auto"/>
              <w:bottom w:val="single" w:sz="2" w:space="0" w:color="auto"/>
              <w:right w:val="single" w:sz="2" w:space="0" w:color="auto"/>
            </w:tcBorders>
            <w:vAlign w:val="center"/>
          </w:tcPr>
          <w:p w14:paraId="42C3254E"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Loại nhà ở</w:t>
            </w:r>
          </w:p>
        </w:tc>
        <w:tc>
          <w:tcPr>
            <w:tcW w:w="1478" w:type="pct"/>
            <w:gridSpan w:val="2"/>
            <w:tcBorders>
              <w:top w:val="single" w:sz="2" w:space="0" w:color="auto"/>
              <w:left w:val="single" w:sz="2" w:space="0" w:color="auto"/>
              <w:bottom w:val="single" w:sz="2" w:space="0" w:color="auto"/>
              <w:right w:val="single" w:sz="2" w:space="0" w:color="auto"/>
            </w:tcBorders>
            <w:vAlign w:val="center"/>
          </w:tcPr>
          <w:p w14:paraId="537AE96B"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Giai đoạn 2021-2025</w:t>
            </w:r>
          </w:p>
        </w:tc>
        <w:tc>
          <w:tcPr>
            <w:tcW w:w="1424" w:type="pct"/>
            <w:gridSpan w:val="2"/>
            <w:tcBorders>
              <w:top w:val="single" w:sz="2" w:space="0" w:color="auto"/>
              <w:left w:val="single" w:sz="2" w:space="0" w:color="auto"/>
              <w:bottom w:val="single" w:sz="2" w:space="0" w:color="auto"/>
              <w:right w:val="single" w:sz="2" w:space="0" w:color="auto"/>
            </w:tcBorders>
            <w:vAlign w:val="center"/>
          </w:tcPr>
          <w:p w14:paraId="2D597DAC"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Giai đoạn 2026-2030</w:t>
            </w:r>
          </w:p>
        </w:tc>
      </w:tr>
      <w:tr w:rsidR="007F20BC" w:rsidRPr="00100172" w14:paraId="75806520" w14:textId="77777777">
        <w:tblPrEx>
          <w:tblCellMar>
            <w:top w:w="0" w:type="dxa"/>
            <w:left w:w="0" w:type="dxa"/>
            <w:bottom w:w="0" w:type="dxa"/>
            <w:right w:w="0" w:type="dxa"/>
          </w:tblCellMar>
        </w:tblPrEx>
        <w:tc>
          <w:tcPr>
            <w:tcW w:w="367"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20400B6D" w14:textId="77777777" w:rsidR="007F20BC" w:rsidRPr="00100172" w:rsidRDefault="007F20BC" w:rsidP="00100172">
            <w:pPr>
              <w:spacing w:before="120"/>
              <w:jc w:val="center"/>
              <w:rPr>
                <w:rFonts w:ascii="Arial" w:hAnsi="Arial" w:cs="Arial"/>
                <w:b/>
                <w:bCs/>
                <w:sz w:val="20"/>
                <w:szCs w:val="20"/>
              </w:rPr>
            </w:pPr>
          </w:p>
        </w:tc>
        <w:tc>
          <w:tcPr>
            <w:tcW w:w="1730"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540316FC" w14:textId="77777777" w:rsidR="007F20BC" w:rsidRPr="00100172" w:rsidRDefault="007F20BC" w:rsidP="00100172">
            <w:pPr>
              <w:spacing w:before="120"/>
              <w:jc w:val="center"/>
              <w:rPr>
                <w:rFonts w:ascii="Arial" w:hAnsi="Arial" w:cs="Arial"/>
                <w:b/>
                <w:bCs/>
                <w:sz w:val="20"/>
                <w:szCs w:val="20"/>
              </w:rPr>
            </w:pPr>
          </w:p>
        </w:tc>
        <w:tc>
          <w:tcPr>
            <w:tcW w:w="871" w:type="pct"/>
            <w:tcBorders>
              <w:top w:val="single" w:sz="2" w:space="0" w:color="auto"/>
              <w:left w:val="single" w:sz="2" w:space="0" w:color="auto"/>
              <w:bottom w:val="single" w:sz="2" w:space="0" w:color="auto"/>
              <w:right w:val="single" w:sz="2" w:space="0" w:color="auto"/>
            </w:tcBorders>
            <w:vAlign w:val="center"/>
          </w:tcPr>
          <w:p w14:paraId="159598D7"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Diện tích (</w:t>
            </w:r>
            <w:r w:rsidR="00383932" w:rsidRPr="00100172">
              <w:rPr>
                <w:rFonts w:ascii="Arial" w:hAnsi="Arial" w:cs="Arial"/>
                <w:b/>
                <w:bCs/>
                <w:sz w:val="20"/>
                <w:szCs w:val="20"/>
              </w:rPr>
              <w:t>m</w:t>
            </w:r>
            <w:r w:rsidR="00383932" w:rsidRPr="00100172">
              <w:rPr>
                <w:rFonts w:ascii="Arial" w:hAnsi="Arial" w:cs="Arial"/>
                <w:b/>
                <w:bCs/>
                <w:sz w:val="20"/>
                <w:szCs w:val="20"/>
                <w:vertAlign w:val="superscript"/>
              </w:rPr>
              <w:t>2</w:t>
            </w:r>
            <w:r w:rsidRPr="00100172">
              <w:rPr>
                <w:rFonts w:ascii="Arial" w:hAnsi="Arial" w:cs="Arial"/>
                <w:b/>
                <w:bCs/>
                <w:sz w:val="20"/>
                <w:szCs w:val="20"/>
              </w:rPr>
              <w:t>)</w:t>
            </w:r>
          </w:p>
        </w:tc>
        <w:tc>
          <w:tcPr>
            <w:tcW w:w="607" w:type="pct"/>
            <w:tcBorders>
              <w:top w:val="single" w:sz="2" w:space="0" w:color="auto"/>
              <w:left w:val="single" w:sz="2" w:space="0" w:color="auto"/>
              <w:bottom w:val="single" w:sz="2" w:space="0" w:color="auto"/>
              <w:right w:val="single" w:sz="2" w:space="0" w:color="auto"/>
            </w:tcBorders>
            <w:vAlign w:val="center"/>
          </w:tcPr>
          <w:p w14:paraId="27153B09"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S</w:t>
            </w:r>
            <w:r w:rsidR="007F741E" w:rsidRPr="00100172">
              <w:rPr>
                <w:rFonts w:ascii="Arial" w:hAnsi="Arial" w:cs="Arial"/>
                <w:b/>
                <w:bCs/>
                <w:sz w:val="20"/>
                <w:szCs w:val="20"/>
                <w:lang w:val="en-US"/>
              </w:rPr>
              <w:t>ố</w:t>
            </w:r>
            <w:r w:rsidRPr="00100172">
              <w:rPr>
                <w:rFonts w:ascii="Arial" w:hAnsi="Arial" w:cs="Arial"/>
                <w:b/>
                <w:bCs/>
                <w:sz w:val="20"/>
                <w:szCs w:val="20"/>
              </w:rPr>
              <w:t xml:space="preserve"> căn</w:t>
            </w:r>
          </w:p>
        </w:tc>
        <w:tc>
          <w:tcPr>
            <w:tcW w:w="896" w:type="pct"/>
            <w:tcBorders>
              <w:top w:val="single" w:sz="2" w:space="0" w:color="auto"/>
              <w:left w:val="single" w:sz="2" w:space="0" w:color="auto"/>
              <w:bottom w:val="single" w:sz="2" w:space="0" w:color="auto"/>
              <w:right w:val="single" w:sz="2" w:space="0" w:color="auto"/>
            </w:tcBorders>
            <w:vAlign w:val="center"/>
          </w:tcPr>
          <w:p w14:paraId="74869452"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Diện tích (</w:t>
            </w:r>
            <w:r w:rsidR="00383932" w:rsidRPr="00100172">
              <w:rPr>
                <w:rFonts w:ascii="Arial" w:hAnsi="Arial" w:cs="Arial"/>
                <w:b/>
                <w:bCs/>
                <w:sz w:val="20"/>
                <w:szCs w:val="20"/>
              </w:rPr>
              <w:t>m</w:t>
            </w:r>
            <w:r w:rsidR="00383932" w:rsidRPr="00100172">
              <w:rPr>
                <w:rFonts w:ascii="Arial" w:hAnsi="Arial" w:cs="Arial"/>
                <w:b/>
                <w:bCs/>
                <w:sz w:val="20"/>
                <w:szCs w:val="20"/>
                <w:vertAlign w:val="superscript"/>
              </w:rPr>
              <w:t>2</w:t>
            </w:r>
            <w:r w:rsidRPr="00100172">
              <w:rPr>
                <w:rFonts w:ascii="Arial" w:hAnsi="Arial" w:cs="Arial"/>
                <w:b/>
                <w:bCs/>
                <w:sz w:val="20"/>
                <w:szCs w:val="20"/>
              </w:rPr>
              <w:t>)</w:t>
            </w:r>
          </w:p>
        </w:tc>
        <w:tc>
          <w:tcPr>
            <w:tcW w:w="528" w:type="pct"/>
            <w:tcBorders>
              <w:top w:val="single" w:sz="2" w:space="0" w:color="auto"/>
              <w:left w:val="single" w:sz="2" w:space="0" w:color="auto"/>
              <w:bottom w:val="single" w:sz="2" w:space="0" w:color="auto"/>
              <w:right w:val="single" w:sz="2" w:space="0" w:color="auto"/>
            </w:tcBorders>
            <w:vAlign w:val="center"/>
          </w:tcPr>
          <w:p w14:paraId="69F4F5A3"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Số căn</w:t>
            </w:r>
          </w:p>
        </w:tc>
      </w:tr>
      <w:tr w:rsidR="007F20BC" w:rsidRPr="00100172" w14:paraId="33DF64AE" w14:textId="77777777">
        <w:tblPrEx>
          <w:tblCellMar>
            <w:top w:w="0" w:type="dxa"/>
            <w:left w:w="0" w:type="dxa"/>
            <w:bottom w:w="0" w:type="dxa"/>
            <w:right w:w="0" w:type="dxa"/>
          </w:tblCellMar>
        </w:tblPrEx>
        <w:tc>
          <w:tcPr>
            <w:tcW w:w="367" w:type="pct"/>
            <w:tcBorders>
              <w:top w:val="single" w:sz="2" w:space="0" w:color="auto"/>
              <w:left w:val="single" w:sz="2" w:space="0" w:color="auto"/>
              <w:bottom w:val="single" w:sz="2" w:space="0" w:color="auto"/>
              <w:right w:val="single" w:sz="2" w:space="0" w:color="auto"/>
            </w:tcBorders>
            <w:vAlign w:val="center"/>
          </w:tcPr>
          <w:p w14:paraId="59B46094" w14:textId="77777777" w:rsidR="007F20BC" w:rsidRPr="00100172" w:rsidRDefault="007F741E" w:rsidP="00100172">
            <w:pPr>
              <w:spacing w:before="120"/>
              <w:jc w:val="center"/>
              <w:rPr>
                <w:rFonts w:ascii="Arial" w:hAnsi="Arial" w:cs="Arial"/>
                <w:sz w:val="20"/>
                <w:szCs w:val="20"/>
              </w:rPr>
            </w:pPr>
            <w:r w:rsidRPr="00100172">
              <w:rPr>
                <w:rFonts w:ascii="Arial" w:hAnsi="Arial" w:cs="Arial"/>
                <w:sz w:val="20"/>
                <w:szCs w:val="20"/>
              </w:rPr>
              <w:t>I</w:t>
            </w:r>
          </w:p>
        </w:tc>
        <w:tc>
          <w:tcPr>
            <w:tcW w:w="1730" w:type="pct"/>
            <w:tcBorders>
              <w:top w:val="single" w:sz="2" w:space="0" w:color="auto"/>
              <w:left w:val="single" w:sz="2" w:space="0" w:color="auto"/>
              <w:bottom w:val="single" w:sz="2" w:space="0" w:color="auto"/>
              <w:right w:val="single" w:sz="2" w:space="0" w:color="auto"/>
            </w:tcBorders>
            <w:vAlign w:val="center"/>
          </w:tcPr>
          <w:p w14:paraId="77E9F39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Nhà ở th</w:t>
            </w:r>
            <w:r w:rsidR="00383932" w:rsidRPr="00100172">
              <w:rPr>
                <w:rFonts w:ascii="Arial" w:hAnsi="Arial" w:cs="Arial"/>
                <w:sz w:val="20"/>
                <w:szCs w:val="20"/>
              </w:rPr>
              <w:t>ươ</w:t>
            </w:r>
            <w:r w:rsidRPr="00100172">
              <w:rPr>
                <w:rFonts w:ascii="Arial" w:hAnsi="Arial" w:cs="Arial"/>
                <w:sz w:val="20"/>
                <w:szCs w:val="20"/>
              </w:rPr>
              <w:t>ng mại</w:t>
            </w:r>
          </w:p>
        </w:tc>
        <w:tc>
          <w:tcPr>
            <w:tcW w:w="871" w:type="pct"/>
            <w:tcBorders>
              <w:top w:val="single" w:sz="2" w:space="0" w:color="auto"/>
              <w:left w:val="single" w:sz="2" w:space="0" w:color="auto"/>
              <w:bottom w:val="single" w:sz="2" w:space="0" w:color="auto"/>
              <w:right w:val="single" w:sz="2" w:space="0" w:color="auto"/>
            </w:tcBorders>
            <w:vAlign w:val="center"/>
          </w:tcPr>
          <w:p w14:paraId="6532E249"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7</w:t>
            </w:r>
            <w:r w:rsidR="007F741E" w:rsidRPr="00100172">
              <w:rPr>
                <w:rFonts w:ascii="Arial" w:hAnsi="Arial" w:cs="Arial"/>
                <w:sz w:val="20"/>
                <w:szCs w:val="20"/>
                <w:lang w:val="en-US"/>
              </w:rPr>
              <w:t>.</w:t>
            </w:r>
            <w:r w:rsidRPr="00100172">
              <w:rPr>
                <w:rFonts w:ascii="Arial" w:hAnsi="Arial" w:cs="Arial"/>
                <w:sz w:val="20"/>
                <w:szCs w:val="20"/>
              </w:rPr>
              <w:t>578.984</w:t>
            </w:r>
          </w:p>
        </w:tc>
        <w:tc>
          <w:tcPr>
            <w:tcW w:w="607" w:type="pct"/>
            <w:tcBorders>
              <w:top w:val="single" w:sz="2" w:space="0" w:color="auto"/>
              <w:left w:val="single" w:sz="2" w:space="0" w:color="auto"/>
              <w:bottom w:val="single" w:sz="2" w:space="0" w:color="auto"/>
              <w:right w:val="single" w:sz="2" w:space="0" w:color="auto"/>
            </w:tcBorders>
            <w:vAlign w:val="center"/>
          </w:tcPr>
          <w:p w14:paraId="6C20033A"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30.066</w:t>
            </w:r>
          </w:p>
        </w:tc>
        <w:tc>
          <w:tcPr>
            <w:tcW w:w="896" w:type="pct"/>
            <w:tcBorders>
              <w:top w:val="single" w:sz="2" w:space="0" w:color="auto"/>
              <w:left w:val="single" w:sz="2" w:space="0" w:color="auto"/>
              <w:bottom w:val="single" w:sz="2" w:space="0" w:color="auto"/>
              <w:right w:val="single" w:sz="2" w:space="0" w:color="auto"/>
            </w:tcBorders>
            <w:vAlign w:val="center"/>
          </w:tcPr>
          <w:p w14:paraId="2328B9D0"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25.172.993</w:t>
            </w:r>
          </w:p>
        </w:tc>
        <w:tc>
          <w:tcPr>
            <w:tcW w:w="528" w:type="pct"/>
            <w:tcBorders>
              <w:top w:val="single" w:sz="2" w:space="0" w:color="auto"/>
              <w:left w:val="single" w:sz="2" w:space="0" w:color="auto"/>
              <w:bottom w:val="single" w:sz="2" w:space="0" w:color="auto"/>
              <w:right w:val="single" w:sz="2" w:space="0" w:color="auto"/>
            </w:tcBorders>
            <w:vAlign w:val="center"/>
          </w:tcPr>
          <w:p w14:paraId="6C6D3035"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95</w:t>
            </w:r>
            <w:r w:rsidR="007F741E" w:rsidRPr="00100172">
              <w:rPr>
                <w:rFonts w:ascii="Arial" w:hAnsi="Arial" w:cs="Arial"/>
                <w:sz w:val="20"/>
                <w:szCs w:val="20"/>
                <w:lang w:val="en-US"/>
              </w:rPr>
              <w:t>.</w:t>
            </w:r>
            <w:r w:rsidRPr="00100172">
              <w:rPr>
                <w:rFonts w:ascii="Arial" w:hAnsi="Arial" w:cs="Arial"/>
                <w:sz w:val="20"/>
                <w:szCs w:val="20"/>
              </w:rPr>
              <w:t>328</w:t>
            </w:r>
          </w:p>
        </w:tc>
      </w:tr>
      <w:tr w:rsidR="007F20BC" w:rsidRPr="00100172" w14:paraId="2CE05B82" w14:textId="77777777">
        <w:tblPrEx>
          <w:tblCellMar>
            <w:top w:w="0" w:type="dxa"/>
            <w:left w:w="0" w:type="dxa"/>
            <w:bottom w:w="0" w:type="dxa"/>
            <w:right w:w="0" w:type="dxa"/>
          </w:tblCellMar>
        </w:tblPrEx>
        <w:tc>
          <w:tcPr>
            <w:tcW w:w="367" w:type="pct"/>
            <w:tcBorders>
              <w:top w:val="single" w:sz="2" w:space="0" w:color="auto"/>
              <w:left w:val="single" w:sz="2" w:space="0" w:color="auto"/>
              <w:bottom w:val="single" w:sz="2" w:space="0" w:color="auto"/>
              <w:right w:val="single" w:sz="2" w:space="0" w:color="auto"/>
            </w:tcBorders>
            <w:vAlign w:val="center"/>
          </w:tcPr>
          <w:p w14:paraId="1C2631C4" w14:textId="77777777" w:rsidR="007F20BC" w:rsidRPr="00100172" w:rsidRDefault="007F741E" w:rsidP="00100172">
            <w:pPr>
              <w:spacing w:before="120"/>
              <w:jc w:val="center"/>
              <w:rPr>
                <w:rFonts w:ascii="Arial" w:hAnsi="Arial" w:cs="Arial"/>
                <w:sz w:val="20"/>
                <w:szCs w:val="20"/>
              </w:rPr>
            </w:pPr>
            <w:r w:rsidRPr="00100172">
              <w:rPr>
                <w:rFonts w:ascii="Arial" w:hAnsi="Arial" w:cs="Arial"/>
                <w:sz w:val="20"/>
                <w:szCs w:val="20"/>
              </w:rPr>
              <w:t>II</w:t>
            </w:r>
          </w:p>
        </w:tc>
        <w:tc>
          <w:tcPr>
            <w:tcW w:w="1730" w:type="pct"/>
            <w:tcBorders>
              <w:top w:val="single" w:sz="2" w:space="0" w:color="auto"/>
              <w:left w:val="single" w:sz="2" w:space="0" w:color="auto"/>
              <w:bottom w:val="single" w:sz="2" w:space="0" w:color="auto"/>
              <w:right w:val="single" w:sz="2" w:space="0" w:color="auto"/>
            </w:tcBorders>
            <w:vAlign w:val="center"/>
          </w:tcPr>
          <w:p w14:paraId="004FFBC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Nhà ở xã hội.</w:t>
            </w:r>
          </w:p>
        </w:tc>
        <w:tc>
          <w:tcPr>
            <w:tcW w:w="871" w:type="pct"/>
            <w:tcBorders>
              <w:top w:val="single" w:sz="2" w:space="0" w:color="auto"/>
              <w:left w:val="single" w:sz="2" w:space="0" w:color="auto"/>
              <w:bottom w:val="single" w:sz="2" w:space="0" w:color="auto"/>
              <w:right w:val="single" w:sz="2" w:space="0" w:color="auto"/>
            </w:tcBorders>
            <w:vAlign w:val="center"/>
          </w:tcPr>
          <w:p w14:paraId="177AD76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w:t>
            </w:r>
            <w:r w:rsidR="007F741E" w:rsidRPr="00100172">
              <w:rPr>
                <w:rFonts w:ascii="Arial" w:hAnsi="Arial" w:cs="Arial"/>
                <w:sz w:val="20"/>
                <w:szCs w:val="20"/>
                <w:lang w:val="en-US"/>
              </w:rPr>
              <w:t>.</w:t>
            </w:r>
            <w:r w:rsidRPr="00100172">
              <w:rPr>
                <w:rFonts w:ascii="Arial" w:hAnsi="Arial" w:cs="Arial"/>
                <w:sz w:val="20"/>
                <w:szCs w:val="20"/>
              </w:rPr>
              <w:t>500.000</w:t>
            </w:r>
          </w:p>
        </w:tc>
        <w:tc>
          <w:tcPr>
            <w:tcW w:w="607" w:type="pct"/>
            <w:tcBorders>
              <w:top w:val="single" w:sz="2" w:space="0" w:color="auto"/>
              <w:left w:val="single" w:sz="2" w:space="0" w:color="auto"/>
              <w:bottom w:val="single" w:sz="2" w:space="0" w:color="auto"/>
              <w:right w:val="single" w:sz="2" w:space="0" w:color="auto"/>
            </w:tcBorders>
            <w:vAlign w:val="center"/>
          </w:tcPr>
          <w:p w14:paraId="5EA5BF7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20.794</w:t>
            </w:r>
          </w:p>
        </w:tc>
        <w:tc>
          <w:tcPr>
            <w:tcW w:w="896" w:type="pct"/>
            <w:tcBorders>
              <w:top w:val="single" w:sz="2" w:space="0" w:color="auto"/>
              <w:left w:val="single" w:sz="2" w:space="0" w:color="auto"/>
              <w:bottom w:val="single" w:sz="2" w:space="0" w:color="auto"/>
              <w:right w:val="single" w:sz="2" w:space="0" w:color="auto"/>
            </w:tcBorders>
            <w:vAlign w:val="center"/>
          </w:tcPr>
          <w:p w14:paraId="17B0146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2.000.000</w:t>
            </w:r>
          </w:p>
        </w:tc>
        <w:tc>
          <w:tcPr>
            <w:tcW w:w="528" w:type="pct"/>
            <w:tcBorders>
              <w:top w:val="single" w:sz="2" w:space="0" w:color="auto"/>
              <w:left w:val="single" w:sz="2" w:space="0" w:color="auto"/>
              <w:bottom w:val="single" w:sz="2" w:space="0" w:color="auto"/>
              <w:right w:val="single" w:sz="2" w:space="0" w:color="auto"/>
            </w:tcBorders>
            <w:vAlign w:val="center"/>
          </w:tcPr>
          <w:p w14:paraId="590B985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27</w:t>
            </w:r>
            <w:r w:rsidR="007F741E" w:rsidRPr="00100172">
              <w:rPr>
                <w:rFonts w:ascii="Arial" w:hAnsi="Arial" w:cs="Arial"/>
                <w:sz w:val="20"/>
                <w:szCs w:val="20"/>
                <w:lang w:val="en-US"/>
              </w:rPr>
              <w:t>.</w:t>
            </w:r>
            <w:r w:rsidRPr="00100172">
              <w:rPr>
                <w:rFonts w:ascii="Arial" w:hAnsi="Arial" w:cs="Arial"/>
                <w:sz w:val="20"/>
                <w:szCs w:val="20"/>
              </w:rPr>
              <w:t>994</w:t>
            </w:r>
          </w:p>
        </w:tc>
      </w:tr>
      <w:tr w:rsidR="007F20BC" w:rsidRPr="00100172" w14:paraId="5D252502" w14:textId="77777777">
        <w:tblPrEx>
          <w:tblCellMar>
            <w:top w:w="0" w:type="dxa"/>
            <w:left w:w="0" w:type="dxa"/>
            <w:bottom w:w="0" w:type="dxa"/>
            <w:right w:w="0" w:type="dxa"/>
          </w:tblCellMar>
        </w:tblPrEx>
        <w:tc>
          <w:tcPr>
            <w:tcW w:w="367" w:type="pct"/>
            <w:tcBorders>
              <w:top w:val="single" w:sz="2" w:space="0" w:color="auto"/>
              <w:left w:val="single" w:sz="2" w:space="0" w:color="auto"/>
              <w:bottom w:val="single" w:sz="2" w:space="0" w:color="auto"/>
              <w:right w:val="single" w:sz="2" w:space="0" w:color="auto"/>
            </w:tcBorders>
            <w:vAlign w:val="center"/>
          </w:tcPr>
          <w:p w14:paraId="36236783" w14:textId="77777777" w:rsidR="007F20BC" w:rsidRPr="00100172" w:rsidRDefault="007F741E" w:rsidP="00100172">
            <w:pPr>
              <w:spacing w:before="120"/>
              <w:jc w:val="center"/>
              <w:rPr>
                <w:rFonts w:ascii="Arial" w:hAnsi="Arial" w:cs="Arial"/>
                <w:sz w:val="20"/>
                <w:szCs w:val="20"/>
                <w:lang w:val="en-US"/>
              </w:rPr>
            </w:pPr>
            <w:r w:rsidRPr="00100172">
              <w:rPr>
                <w:rFonts w:ascii="Arial" w:hAnsi="Arial" w:cs="Arial"/>
                <w:sz w:val="20"/>
                <w:szCs w:val="20"/>
                <w:lang w:val="en-US"/>
              </w:rPr>
              <w:t>III</w:t>
            </w:r>
          </w:p>
        </w:tc>
        <w:tc>
          <w:tcPr>
            <w:tcW w:w="1730" w:type="pct"/>
            <w:tcBorders>
              <w:top w:val="single" w:sz="2" w:space="0" w:color="auto"/>
              <w:left w:val="single" w:sz="2" w:space="0" w:color="auto"/>
              <w:bottom w:val="single" w:sz="2" w:space="0" w:color="auto"/>
              <w:right w:val="single" w:sz="2" w:space="0" w:color="auto"/>
            </w:tcBorders>
            <w:vAlign w:val="center"/>
          </w:tcPr>
          <w:p w14:paraId="0746EBE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Nhà ở hộ </w:t>
            </w:r>
            <w:r w:rsidR="00383932" w:rsidRPr="00100172">
              <w:rPr>
                <w:rFonts w:ascii="Arial" w:hAnsi="Arial" w:cs="Arial"/>
                <w:sz w:val="20"/>
                <w:szCs w:val="20"/>
              </w:rPr>
              <w:t>gia đình</w:t>
            </w:r>
            <w:r w:rsidRPr="00100172">
              <w:rPr>
                <w:rFonts w:ascii="Arial" w:hAnsi="Arial" w:cs="Arial"/>
                <w:sz w:val="20"/>
                <w:szCs w:val="20"/>
              </w:rPr>
              <w:t>, cá nhân tự xây dựng</w:t>
            </w:r>
          </w:p>
        </w:tc>
        <w:tc>
          <w:tcPr>
            <w:tcW w:w="871" w:type="pct"/>
            <w:tcBorders>
              <w:top w:val="single" w:sz="2" w:space="0" w:color="auto"/>
              <w:left w:val="single" w:sz="2" w:space="0" w:color="auto"/>
              <w:bottom w:val="single" w:sz="2" w:space="0" w:color="auto"/>
              <w:right w:val="single" w:sz="2" w:space="0" w:color="auto"/>
            </w:tcBorders>
            <w:vAlign w:val="center"/>
          </w:tcPr>
          <w:p w14:paraId="46D4B231"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10</w:t>
            </w:r>
            <w:r w:rsidR="007F741E" w:rsidRPr="00100172">
              <w:rPr>
                <w:rFonts w:ascii="Arial" w:hAnsi="Arial" w:cs="Arial"/>
                <w:sz w:val="20"/>
                <w:szCs w:val="20"/>
                <w:lang w:val="en-US"/>
              </w:rPr>
              <w:t>.</w:t>
            </w:r>
            <w:r w:rsidRPr="00100172">
              <w:rPr>
                <w:rFonts w:ascii="Arial" w:hAnsi="Arial" w:cs="Arial"/>
                <w:sz w:val="20"/>
                <w:szCs w:val="20"/>
              </w:rPr>
              <w:t>500.000</w:t>
            </w:r>
          </w:p>
        </w:tc>
        <w:tc>
          <w:tcPr>
            <w:tcW w:w="607" w:type="pct"/>
            <w:tcBorders>
              <w:top w:val="single" w:sz="2" w:space="0" w:color="auto"/>
              <w:left w:val="single" w:sz="2" w:space="0" w:color="auto"/>
              <w:bottom w:val="single" w:sz="2" w:space="0" w:color="auto"/>
              <w:right w:val="single" w:sz="2" w:space="0" w:color="auto"/>
            </w:tcBorders>
            <w:vAlign w:val="center"/>
          </w:tcPr>
          <w:p w14:paraId="68C4E142"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52</w:t>
            </w:r>
            <w:r w:rsidR="007F741E" w:rsidRPr="00100172">
              <w:rPr>
                <w:rFonts w:ascii="Arial" w:hAnsi="Arial" w:cs="Arial"/>
                <w:sz w:val="20"/>
                <w:szCs w:val="20"/>
                <w:lang w:val="en-US"/>
              </w:rPr>
              <w:t>.</w:t>
            </w:r>
            <w:r w:rsidRPr="00100172">
              <w:rPr>
                <w:rFonts w:ascii="Arial" w:hAnsi="Arial" w:cs="Arial"/>
                <w:sz w:val="20"/>
                <w:szCs w:val="20"/>
              </w:rPr>
              <w:t>500</w:t>
            </w:r>
          </w:p>
        </w:tc>
        <w:tc>
          <w:tcPr>
            <w:tcW w:w="896" w:type="pct"/>
            <w:tcBorders>
              <w:top w:val="single" w:sz="2" w:space="0" w:color="auto"/>
              <w:left w:val="single" w:sz="2" w:space="0" w:color="auto"/>
              <w:bottom w:val="single" w:sz="2" w:space="0" w:color="auto"/>
              <w:right w:val="single" w:sz="2" w:space="0" w:color="auto"/>
            </w:tcBorders>
            <w:vAlign w:val="center"/>
          </w:tcPr>
          <w:p w14:paraId="64028A8C"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11.000.000</w:t>
            </w:r>
          </w:p>
        </w:tc>
        <w:tc>
          <w:tcPr>
            <w:tcW w:w="528" w:type="pct"/>
            <w:tcBorders>
              <w:top w:val="single" w:sz="2" w:space="0" w:color="auto"/>
              <w:left w:val="single" w:sz="2" w:space="0" w:color="auto"/>
              <w:bottom w:val="single" w:sz="2" w:space="0" w:color="auto"/>
              <w:right w:val="single" w:sz="2" w:space="0" w:color="auto"/>
            </w:tcBorders>
            <w:vAlign w:val="center"/>
          </w:tcPr>
          <w:p w14:paraId="508A1A70"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55.000</w:t>
            </w:r>
          </w:p>
        </w:tc>
      </w:tr>
      <w:tr w:rsidR="007F20BC" w:rsidRPr="00100172" w14:paraId="59E9F7EE" w14:textId="77777777">
        <w:tblPrEx>
          <w:tblCellMar>
            <w:top w:w="0" w:type="dxa"/>
            <w:left w:w="0" w:type="dxa"/>
            <w:bottom w:w="0" w:type="dxa"/>
            <w:right w:w="0" w:type="dxa"/>
          </w:tblCellMar>
        </w:tblPrEx>
        <w:tc>
          <w:tcPr>
            <w:tcW w:w="367" w:type="pct"/>
            <w:tcBorders>
              <w:top w:val="single" w:sz="2" w:space="0" w:color="auto"/>
              <w:left w:val="single" w:sz="2" w:space="0" w:color="auto"/>
              <w:bottom w:val="single" w:sz="2" w:space="0" w:color="auto"/>
              <w:right w:val="single" w:sz="2" w:space="0" w:color="auto"/>
            </w:tcBorders>
            <w:vAlign w:val="center"/>
          </w:tcPr>
          <w:p w14:paraId="7509B443" w14:textId="77777777" w:rsidR="007F20BC" w:rsidRPr="00100172" w:rsidRDefault="007F20BC" w:rsidP="00100172">
            <w:pPr>
              <w:spacing w:before="120"/>
              <w:jc w:val="center"/>
              <w:rPr>
                <w:rFonts w:ascii="Arial" w:hAnsi="Arial" w:cs="Arial"/>
                <w:b/>
                <w:bCs/>
                <w:sz w:val="20"/>
                <w:szCs w:val="20"/>
              </w:rPr>
            </w:pPr>
          </w:p>
        </w:tc>
        <w:tc>
          <w:tcPr>
            <w:tcW w:w="1730" w:type="pct"/>
            <w:tcBorders>
              <w:top w:val="single" w:sz="2" w:space="0" w:color="auto"/>
              <w:left w:val="single" w:sz="2" w:space="0" w:color="auto"/>
              <w:bottom w:val="single" w:sz="2" w:space="0" w:color="auto"/>
              <w:right w:val="single" w:sz="2" w:space="0" w:color="auto"/>
            </w:tcBorders>
            <w:vAlign w:val="center"/>
          </w:tcPr>
          <w:p w14:paraId="105555D2"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T</w:t>
            </w:r>
            <w:r w:rsidR="007F741E" w:rsidRPr="00100172">
              <w:rPr>
                <w:rFonts w:ascii="Arial" w:hAnsi="Arial" w:cs="Arial"/>
                <w:b/>
                <w:bCs/>
                <w:sz w:val="20"/>
                <w:szCs w:val="20"/>
                <w:lang w:val="en-US"/>
              </w:rPr>
              <w:t>ổ</w:t>
            </w:r>
            <w:r w:rsidRPr="00100172">
              <w:rPr>
                <w:rFonts w:ascii="Arial" w:hAnsi="Arial" w:cs="Arial"/>
                <w:b/>
                <w:bCs/>
                <w:sz w:val="20"/>
                <w:szCs w:val="20"/>
              </w:rPr>
              <w:t>ng</w:t>
            </w:r>
          </w:p>
        </w:tc>
        <w:tc>
          <w:tcPr>
            <w:tcW w:w="871" w:type="pct"/>
            <w:tcBorders>
              <w:top w:val="single" w:sz="2" w:space="0" w:color="auto"/>
              <w:left w:val="single" w:sz="2" w:space="0" w:color="auto"/>
              <w:bottom w:val="single" w:sz="2" w:space="0" w:color="auto"/>
              <w:right w:val="single" w:sz="2" w:space="0" w:color="auto"/>
            </w:tcBorders>
            <w:vAlign w:val="center"/>
          </w:tcPr>
          <w:p w14:paraId="34CA06EC"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19</w:t>
            </w:r>
            <w:r w:rsidR="007F741E" w:rsidRPr="00100172">
              <w:rPr>
                <w:rFonts w:ascii="Arial" w:hAnsi="Arial" w:cs="Arial"/>
                <w:b/>
                <w:bCs/>
                <w:sz w:val="20"/>
                <w:szCs w:val="20"/>
                <w:lang w:val="en-US"/>
              </w:rPr>
              <w:t>.</w:t>
            </w:r>
            <w:r w:rsidRPr="00100172">
              <w:rPr>
                <w:rFonts w:ascii="Arial" w:hAnsi="Arial" w:cs="Arial"/>
                <w:b/>
                <w:bCs/>
                <w:sz w:val="20"/>
                <w:szCs w:val="20"/>
              </w:rPr>
              <w:t>578.984</w:t>
            </w:r>
          </w:p>
        </w:tc>
        <w:tc>
          <w:tcPr>
            <w:tcW w:w="607" w:type="pct"/>
            <w:tcBorders>
              <w:top w:val="single" w:sz="2" w:space="0" w:color="auto"/>
              <w:left w:val="single" w:sz="2" w:space="0" w:color="auto"/>
              <w:bottom w:val="single" w:sz="2" w:space="0" w:color="auto"/>
              <w:right w:val="single" w:sz="2" w:space="0" w:color="auto"/>
            </w:tcBorders>
            <w:vAlign w:val="center"/>
          </w:tcPr>
          <w:p w14:paraId="457856F6"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103</w:t>
            </w:r>
            <w:r w:rsidR="007F741E" w:rsidRPr="00100172">
              <w:rPr>
                <w:rFonts w:ascii="Arial" w:hAnsi="Arial" w:cs="Arial"/>
                <w:b/>
                <w:bCs/>
                <w:sz w:val="20"/>
                <w:szCs w:val="20"/>
                <w:lang w:val="en-US"/>
              </w:rPr>
              <w:t>.</w:t>
            </w:r>
            <w:r w:rsidRPr="00100172">
              <w:rPr>
                <w:rFonts w:ascii="Arial" w:hAnsi="Arial" w:cs="Arial"/>
                <w:b/>
                <w:bCs/>
                <w:sz w:val="20"/>
                <w:szCs w:val="20"/>
              </w:rPr>
              <w:t>359</w:t>
            </w:r>
          </w:p>
        </w:tc>
        <w:tc>
          <w:tcPr>
            <w:tcW w:w="896" w:type="pct"/>
            <w:tcBorders>
              <w:top w:val="single" w:sz="2" w:space="0" w:color="auto"/>
              <w:left w:val="single" w:sz="2" w:space="0" w:color="auto"/>
              <w:bottom w:val="single" w:sz="2" w:space="0" w:color="auto"/>
              <w:right w:val="single" w:sz="2" w:space="0" w:color="auto"/>
            </w:tcBorders>
            <w:vAlign w:val="center"/>
          </w:tcPr>
          <w:p w14:paraId="34AD034B"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38.172.993</w:t>
            </w:r>
          </w:p>
        </w:tc>
        <w:tc>
          <w:tcPr>
            <w:tcW w:w="528" w:type="pct"/>
            <w:tcBorders>
              <w:top w:val="single" w:sz="2" w:space="0" w:color="auto"/>
              <w:left w:val="single" w:sz="2" w:space="0" w:color="auto"/>
              <w:bottom w:val="single" w:sz="2" w:space="0" w:color="auto"/>
              <w:right w:val="single" w:sz="2" w:space="0" w:color="auto"/>
            </w:tcBorders>
            <w:vAlign w:val="center"/>
          </w:tcPr>
          <w:p w14:paraId="6C642B9C"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178</w:t>
            </w:r>
            <w:r w:rsidR="007F741E" w:rsidRPr="00100172">
              <w:rPr>
                <w:rFonts w:ascii="Arial" w:hAnsi="Arial" w:cs="Arial"/>
                <w:b/>
                <w:bCs/>
                <w:sz w:val="20"/>
                <w:szCs w:val="20"/>
                <w:lang w:val="en-US"/>
              </w:rPr>
              <w:t>.</w:t>
            </w:r>
            <w:r w:rsidRPr="00100172">
              <w:rPr>
                <w:rFonts w:ascii="Arial" w:hAnsi="Arial" w:cs="Arial"/>
                <w:b/>
                <w:bCs/>
                <w:sz w:val="20"/>
                <w:szCs w:val="20"/>
              </w:rPr>
              <w:t>370</w:t>
            </w:r>
          </w:p>
        </w:tc>
      </w:tr>
    </w:tbl>
    <w:p w14:paraId="7FD953D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Chỉ tiêu phát triển nhà ở giai đoạn 2021 - 2025:</w:t>
      </w:r>
    </w:p>
    <w:p w14:paraId="4F71DB35"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 Phấn đấu giai đoạn 2021 - 2025 phát triển tăng thêm được 7,57 triệu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nhà ở thương mại tương đương khoảng 30 nghìn căn nhà xây dựng mới.</w:t>
      </w:r>
    </w:p>
    <w:p w14:paraId="5DF36F5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Phấn đấu giai đoạn 2021 - 2025 phát triể</w:t>
      </w:r>
      <w:r w:rsidR="007F741E" w:rsidRPr="00100172">
        <w:rPr>
          <w:rFonts w:ascii="Arial" w:hAnsi="Arial" w:cs="Arial"/>
          <w:sz w:val="20"/>
          <w:szCs w:val="20"/>
          <w:lang w:val="en-US"/>
        </w:rPr>
        <w:t xml:space="preserve">n </w:t>
      </w:r>
      <w:r w:rsidRPr="00100172">
        <w:rPr>
          <w:rFonts w:ascii="Arial" w:hAnsi="Arial" w:cs="Arial"/>
          <w:sz w:val="20"/>
          <w:szCs w:val="20"/>
        </w:rPr>
        <w:t xml:space="preserve">tăng thêm được 1,5 triệu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nhà ở xã hội, tương đương khoảng 20,7 nghìn căn nhà xây dựng mới.</w:t>
      </w:r>
    </w:p>
    <w:p w14:paraId="5F0477A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 Khuyến khích người dân tự xây dựng mới, cải tạo nhà ở. Phấn đấu trong giai đoạn 2021 - 2025 diện tích sàn nhà ở do hộ gia đình, cá nhân tự xây dựng tăng thêm 10,5 </w:t>
      </w:r>
      <w:r w:rsidR="007F741E" w:rsidRPr="00100172">
        <w:rPr>
          <w:rFonts w:ascii="Arial" w:hAnsi="Arial" w:cs="Arial"/>
          <w:sz w:val="20"/>
          <w:szCs w:val="20"/>
          <w:lang w:val="en-US"/>
        </w:rPr>
        <w:t>tr</w:t>
      </w:r>
      <w:r w:rsidRPr="00100172">
        <w:rPr>
          <w:rFonts w:ascii="Arial" w:hAnsi="Arial" w:cs="Arial"/>
          <w:sz w:val="20"/>
          <w:szCs w:val="20"/>
        </w:rPr>
        <w:t xml:space="preserve">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tương </w:t>
      </w:r>
      <w:r w:rsidR="007F741E" w:rsidRPr="00100172">
        <w:rPr>
          <w:rFonts w:ascii="Arial" w:hAnsi="Arial" w:cs="Arial"/>
          <w:sz w:val="20"/>
          <w:szCs w:val="20"/>
          <w:lang w:val="en-US"/>
        </w:rPr>
        <w:t>ứ</w:t>
      </w:r>
      <w:r w:rsidRPr="00100172">
        <w:rPr>
          <w:rFonts w:ascii="Arial" w:hAnsi="Arial" w:cs="Arial"/>
          <w:sz w:val="20"/>
          <w:szCs w:val="20"/>
        </w:rPr>
        <w:t>ng khoảng 52,5 nghìn căn nhà.</w:t>
      </w:r>
    </w:p>
    <w:p w14:paraId="496F7AA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 Chỉ tiêu phát triển </w:t>
      </w:r>
      <w:r w:rsidR="00383932" w:rsidRPr="00100172">
        <w:rPr>
          <w:rFonts w:ascii="Arial" w:hAnsi="Arial" w:cs="Arial"/>
          <w:sz w:val="20"/>
          <w:szCs w:val="20"/>
        </w:rPr>
        <w:t>nhà ở</w:t>
      </w:r>
      <w:r w:rsidRPr="00100172">
        <w:rPr>
          <w:rFonts w:ascii="Arial" w:hAnsi="Arial" w:cs="Arial"/>
          <w:sz w:val="20"/>
          <w:szCs w:val="20"/>
        </w:rPr>
        <w:t xml:space="preserve"> giai đoạn 2026 - 2030:</w:t>
      </w:r>
    </w:p>
    <w:p w14:paraId="54C1B7A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Phấn đấu giai đoạn 2026 - 2030 phát triển tăng th</w:t>
      </w:r>
      <w:r w:rsidR="007F741E" w:rsidRPr="00100172">
        <w:rPr>
          <w:rFonts w:ascii="Arial" w:hAnsi="Arial" w:cs="Arial"/>
          <w:sz w:val="20"/>
          <w:szCs w:val="20"/>
          <w:lang w:val="en-US"/>
        </w:rPr>
        <w:t>ê</w:t>
      </w:r>
      <w:r w:rsidRPr="00100172">
        <w:rPr>
          <w:rFonts w:ascii="Arial" w:hAnsi="Arial" w:cs="Arial"/>
          <w:sz w:val="20"/>
          <w:szCs w:val="20"/>
        </w:rPr>
        <w:t xml:space="preserve">m được 25,17 triệu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007F741E" w:rsidRPr="00100172">
        <w:rPr>
          <w:rFonts w:ascii="Arial" w:hAnsi="Arial" w:cs="Arial"/>
          <w:sz w:val="20"/>
          <w:szCs w:val="20"/>
          <w:vertAlign w:val="superscript"/>
          <w:lang w:val="en-US"/>
        </w:rPr>
        <w:t xml:space="preserve"> </w:t>
      </w:r>
      <w:r w:rsidRPr="00100172">
        <w:rPr>
          <w:rFonts w:ascii="Arial" w:hAnsi="Arial" w:cs="Arial"/>
          <w:sz w:val="20"/>
          <w:szCs w:val="20"/>
        </w:rPr>
        <w:t>sàn nhà ở thương mại tương đương khoảng 95,3 nghìn căn nhà xây dựng mới.</w:t>
      </w:r>
    </w:p>
    <w:p w14:paraId="26AF711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 Phấn đấu giai đoạn 2026 </w:t>
      </w:r>
      <w:r w:rsidR="007F741E" w:rsidRPr="00100172">
        <w:rPr>
          <w:rFonts w:ascii="Arial" w:hAnsi="Arial" w:cs="Arial"/>
          <w:sz w:val="20"/>
          <w:szCs w:val="20"/>
          <w:lang w:val="en-US"/>
        </w:rPr>
        <w:t>-</w:t>
      </w:r>
      <w:r w:rsidRPr="00100172">
        <w:rPr>
          <w:rFonts w:ascii="Arial" w:hAnsi="Arial" w:cs="Arial"/>
          <w:sz w:val="20"/>
          <w:szCs w:val="20"/>
        </w:rPr>
        <w:t xml:space="preserve"> 2030 phát triển tăng thêm được 2 triệu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nhà ở xã hội, tương đương khoảng 28 nghìn căn nhà xây dựng mới.</w:t>
      </w:r>
    </w:p>
    <w:p w14:paraId="339236A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 Khuyến khích người dân tự xây dựng mới, cải tạo nhà ở. Phấn đấu trong giai đoạn 2026 - 2030 diện tích sàn nhà ở </w:t>
      </w:r>
      <w:r w:rsidR="007F741E" w:rsidRPr="00100172">
        <w:rPr>
          <w:rFonts w:ascii="Arial" w:hAnsi="Arial" w:cs="Arial"/>
          <w:sz w:val="20"/>
          <w:szCs w:val="20"/>
          <w:lang w:val="en-US"/>
        </w:rPr>
        <w:t>d</w:t>
      </w:r>
      <w:r w:rsidRPr="00100172">
        <w:rPr>
          <w:rFonts w:ascii="Arial" w:hAnsi="Arial" w:cs="Arial"/>
          <w:sz w:val="20"/>
          <w:szCs w:val="20"/>
        </w:rPr>
        <w:t xml:space="preserve">o hộ gia đình, cá nhân tự xây dựng tăng thêm 11 triệu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tương ứng khoảng 55 nghìn căn nhà.</w:t>
      </w:r>
    </w:p>
    <w:p w14:paraId="0B478075"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5.</w:t>
      </w:r>
      <w:r w:rsidR="00383932" w:rsidRPr="00100172">
        <w:rPr>
          <w:rFonts w:ascii="Arial" w:hAnsi="Arial" w:cs="Arial"/>
          <w:b/>
          <w:bCs/>
          <w:sz w:val="20"/>
          <w:szCs w:val="20"/>
        </w:rPr>
        <w:t xml:space="preserve"> </w:t>
      </w:r>
      <w:r w:rsidRPr="00100172">
        <w:rPr>
          <w:rFonts w:ascii="Arial" w:hAnsi="Arial" w:cs="Arial"/>
          <w:b/>
          <w:bCs/>
          <w:sz w:val="20"/>
          <w:szCs w:val="20"/>
        </w:rPr>
        <w:t>Dự b</w:t>
      </w:r>
      <w:r w:rsidR="007F741E" w:rsidRPr="00100172">
        <w:rPr>
          <w:rFonts w:ascii="Arial" w:hAnsi="Arial" w:cs="Arial"/>
          <w:b/>
          <w:bCs/>
          <w:sz w:val="20"/>
          <w:szCs w:val="20"/>
          <w:lang w:val="en-US"/>
        </w:rPr>
        <w:t>á</w:t>
      </w:r>
      <w:r w:rsidRPr="00100172">
        <w:rPr>
          <w:rFonts w:ascii="Arial" w:hAnsi="Arial" w:cs="Arial"/>
          <w:b/>
          <w:bCs/>
          <w:sz w:val="20"/>
          <w:szCs w:val="20"/>
        </w:rPr>
        <w:t>o nguồn vốn để phát triển nhà ở</w:t>
      </w:r>
    </w:p>
    <w:p w14:paraId="5117CF8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 Cách </w:t>
      </w:r>
      <w:r w:rsidR="00383932" w:rsidRPr="00100172">
        <w:rPr>
          <w:rFonts w:ascii="Arial" w:hAnsi="Arial" w:cs="Arial"/>
          <w:sz w:val="20"/>
          <w:szCs w:val="20"/>
        </w:rPr>
        <w:t>xác định</w:t>
      </w:r>
      <w:r w:rsidRPr="00100172">
        <w:rPr>
          <w:rFonts w:ascii="Arial" w:hAnsi="Arial" w:cs="Arial"/>
          <w:sz w:val="20"/>
          <w:szCs w:val="20"/>
        </w:rPr>
        <w:t xml:space="preserve"> nguồn vốn phát triển nhà ở:</w:t>
      </w:r>
    </w:p>
    <w:p w14:paraId="19819C1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“Nguồn vốn” = “Diện tích sàn” </w:t>
      </w:r>
      <w:r w:rsidR="007F741E" w:rsidRPr="00100172">
        <w:rPr>
          <w:rFonts w:ascii="Arial" w:hAnsi="Arial" w:cs="Arial"/>
          <w:sz w:val="20"/>
          <w:szCs w:val="20"/>
          <w:lang w:val="en-US"/>
        </w:rPr>
        <w:t>x</w:t>
      </w:r>
      <w:r w:rsidRPr="00100172">
        <w:rPr>
          <w:rFonts w:ascii="Arial" w:hAnsi="Arial" w:cs="Arial"/>
          <w:sz w:val="20"/>
          <w:szCs w:val="20"/>
        </w:rPr>
        <w:t xml:space="preserve"> “Suất vốn đầu tư xây dựng”</w:t>
      </w:r>
    </w:p>
    <w:p w14:paraId="1C4E696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Trong đó:</w:t>
      </w:r>
    </w:p>
    <w:p w14:paraId="072EC46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Diện tích sàn </w:t>
      </w:r>
      <w:r w:rsidR="00383932" w:rsidRPr="00100172">
        <w:rPr>
          <w:rFonts w:ascii="Arial" w:hAnsi="Arial" w:cs="Arial"/>
          <w:sz w:val="20"/>
          <w:szCs w:val="20"/>
        </w:rPr>
        <w:t>là</w:t>
      </w:r>
      <w:r w:rsidRPr="00100172">
        <w:rPr>
          <w:rFonts w:ascii="Arial" w:hAnsi="Arial" w:cs="Arial"/>
          <w:sz w:val="20"/>
          <w:szCs w:val="20"/>
        </w:rPr>
        <w:t xml:space="preserve"> diện tích dự kiến hoàn thành của các loại </w:t>
      </w:r>
      <w:r w:rsidR="00383932" w:rsidRPr="00100172">
        <w:rPr>
          <w:rFonts w:ascii="Arial" w:hAnsi="Arial" w:cs="Arial"/>
          <w:sz w:val="20"/>
          <w:szCs w:val="20"/>
        </w:rPr>
        <w:t>nhà ở</w:t>
      </w:r>
      <w:r w:rsidRPr="00100172">
        <w:rPr>
          <w:rFonts w:ascii="Arial" w:hAnsi="Arial" w:cs="Arial"/>
          <w:sz w:val="20"/>
          <w:szCs w:val="20"/>
        </w:rPr>
        <w:t>;</w:t>
      </w:r>
    </w:p>
    <w:p w14:paraId="283256ED"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Suất vốn đầu tư nhà ở: Căn cứ Quyết định số 65/QĐ-BXD ngày 20/01/2021 của Bộ Xây dựng Ban hành suất vốn đầu tư xây dựng công trình và giá xây dựng tổng hợp bộ phận kết cấu công trình năm 2020; </w:t>
      </w:r>
      <w:r w:rsidR="00383932" w:rsidRPr="00100172">
        <w:rPr>
          <w:rFonts w:ascii="Arial" w:hAnsi="Arial" w:cs="Arial"/>
          <w:sz w:val="20"/>
          <w:szCs w:val="20"/>
        </w:rPr>
        <w:t>Công văn</w:t>
      </w:r>
      <w:r w:rsidRPr="00100172">
        <w:rPr>
          <w:rFonts w:ascii="Arial" w:hAnsi="Arial" w:cs="Arial"/>
          <w:sz w:val="20"/>
          <w:szCs w:val="20"/>
        </w:rPr>
        <w:t xml:space="preserve"> số 1717/BXD-KTXĐ ngày 17/5/2021 về việc đính chính Quyết </w:t>
      </w:r>
      <w:r w:rsidR="00383932" w:rsidRPr="00100172">
        <w:rPr>
          <w:rFonts w:ascii="Arial" w:hAnsi="Arial" w:cs="Arial"/>
          <w:sz w:val="20"/>
          <w:szCs w:val="20"/>
        </w:rPr>
        <w:t>định số</w:t>
      </w:r>
      <w:r w:rsidRPr="00100172">
        <w:rPr>
          <w:rFonts w:ascii="Arial" w:hAnsi="Arial" w:cs="Arial"/>
          <w:sz w:val="20"/>
          <w:szCs w:val="20"/>
        </w:rPr>
        <w:t xml:space="preserve"> 65/QĐ-BXD ngày 20/01/2021 của Bộ trưởng Bộ Xây dựng.</w:t>
      </w:r>
    </w:p>
    <w:p w14:paraId="2E3D86F5"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Bảng 4.4: Su</w:t>
      </w:r>
      <w:r w:rsidR="00FE547C" w:rsidRPr="00100172">
        <w:rPr>
          <w:rFonts w:ascii="Arial" w:hAnsi="Arial" w:cs="Arial"/>
          <w:b/>
          <w:bCs/>
          <w:sz w:val="20"/>
          <w:szCs w:val="20"/>
          <w:lang w:val="en-US"/>
        </w:rPr>
        <w:t>ất</w:t>
      </w:r>
      <w:r w:rsidRPr="00100172">
        <w:rPr>
          <w:rFonts w:ascii="Arial" w:hAnsi="Arial" w:cs="Arial"/>
          <w:b/>
          <w:bCs/>
          <w:sz w:val="20"/>
          <w:szCs w:val="20"/>
        </w:rPr>
        <w:t xml:space="preserve"> vố</w:t>
      </w:r>
      <w:r w:rsidR="00FE547C" w:rsidRPr="00100172">
        <w:rPr>
          <w:rFonts w:ascii="Arial" w:hAnsi="Arial" w:cs="Arial"/>
          <w:b/>
          <w:bCs/>
          <w:sz w:val="20"/>
          <w:szCs w:val="20"/>
          <w:lang w:val="en-US"/>
        </w:rPr>
        <w:t>n</w:t>
      </w:r>
      <w:r w:rsidRPr="00100172">
        <w:rPr>
          <w:rFonts w:ascii="Arial" w:hAnsi="Arial" w:cs="Arial"/>
          <w:b/>
          <w:bCs/>
          <w:sz w:val="20"/>
          <w:szCs w:val="20"/>
        </w:rPr>
        <w:t xml:space="preserve"> đần tư nhà ở</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52"/>
        <w:gridCol w:w="4576"/>
        <w:gridCol w:w="1083"/>
        <w:gridCol w:w="1083"/>
        <w:gridCol w:w="1240"/>
      </w:tblGrid>
      <w:tr w:rsidR="007F20BC" w:rsidRPr="00100172" w14:paraId="6388176F" w14:textId="77777777">
        <w:tblPrEx>
          <w:tblCellMar>
            <w:top w:w="0" w:type="dxa"/>
            <w:left w:w="0" w:type="dxa"/>
            <w:bottom w:w="0" w:type="dxa"/>
            <w:right w:w="0" w:type="dxa"/>
          </w:tblCellMar>
        </w:tblPrEx>
        <w:tc>
          <w:tcPr>
            <w:tcW w:w="378" w:type="pct"/>
            <w:tcBorders>
              <w:top w:val="single" w:sz="2" w:space="0" w:color="auto"/>
              <w:left w:val="single" w:sz="2" w:space="0" w:color="auto"/>
              <w:bottom w:val="single" w:sz="2" w:space="0" w:color="auto"/>
              <w:right w:val="single" w:sz="2" w:space="0" w:color="auto"/>
            </w:tcBorders>
            <w:vAlign w:val="center"/>
          </w:tcPr>
          <w:p w14:paraId="096F3C13"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STT</w:t>
            </w:r>
          </w:p>
        </w:tc>
        <w:tc>
          <w:tcPr>
            <w:tcW w:w="2650" w:type="pct"/>
            <w:tcBorders>
              <w:top w:val="single" w:sz="2" w:space="0" w:color="auto"/>
              <w:left w:val="single" w:sz="2" w:space="0" w:color="auto"/>
              <w:bottom w:val="single" w:sz="2" w:space="0" w:color="auto"/>
              <w:right w:val="single" w:sz="2" w:space="0" w:color="auto"/>
            </w:tcBorders>
            <w:vAlign w:val="center"/>
          </w:tcPr>
          <w:p w14:paraId="0B605AEE"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Loại nh</w:t>
            </w:r>
            <w:r w:rsidR="00FE547C" w:rsidRPr="00100172">
              <w:rPr>
                <w:rFonts w:ascii="Arial" w:hAnsi="Arial" w:cs="Arial"/>
                <w:b/>
                <w:bCs/>
                <w:sz w:val="20"/>
                <w:szCs w:val="20"/>
                <w:lang w:val="en-US"/>
              </w:rPr>
              <w:t>à</w:t>
            </w:r>
            <w:r w:rsidRPr="00100172">
              <w:rPr>
                <w:rFonts w:ascii="Arial" w:hAnsi="Arial" w:cs="Arial"/>
                <w:b/>
                <w:bCs/>
                <w:sz w:val="20"/>
                <w:szCs w:val="20"/>
              </w:rPr>
              <w:t xml:space="preserve"> ở</w:t>
            </w:r>
          </w:p>
        </w:tc>
        <w:tc>
          <w:tcPr>
            <w:tcW w:w="627" w:type="pct"/>
            <w:tcBorders>
              <w:top w:val="single" w:sz="2" w:space="0" w:color="auto"/>
              <w:left w:val="single" w:sz="2" w:space="0" w:color="auto"/>
              <w:bottom w:val="single" w:sz="2" w:space="0" w:color="auto"/>
              <w:right w:val="single" w:sz="2" w:space="0" w:color="auto"/>
            </w:tcBorders>
            <w:vAlign w:val="center"/>
          </w:tcPr>
          <w:p w14:paraId="0A8D0E84"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Suất đầu tư</w:t>
            </w:r>
            <w:r w:rsidR="00FE547C" w:rsidRPr="00100172">
              <w:rPr>
                <w:rFonts w:ascii="Arial" w:hAnsi="Arial" w:cs="Arial"/>
                <w:b/>
                <w:bCs/>
                <w:sz w:val="20"/>
                <w:szCs w:val="20"/>
                <w:lang w:val="en-US"/>
              </w:rPr>
              <w:t xml:space="preserve"> năm</w:t>
            </w:r>
            <w:r w:rsidRPr="00100172">
              <w:rPr>
                <w:rFonts w:ascii="Arial" w:hAnsi="Arial" w:cs="Arial"/>
                <w:b/>
                <w:bCs/>
                <w:sz w:val="20"/>
                <w:szCs w:val="20"/>
              </w:rPr>
              <w:t xml:space="preserve"> 2020 (triệ</w:t>
            </w:r>
            <w:r w:rsidR="00FE547C" w:rsidRPr="00100172">
              <w:rPr>
                <w:rFonts w:ascii="Arial" w:hAnsi="Arial" w:cs="Arial"/>
                <w:b/>
                <w:bCs/>
                <w:sz w:val="20"/>
                <w:szCs w:val="20"/>
                <w:lang w:val="en-US"/>
              </w:rPr>
              <w:t>u</w:t>
            </w:r>
            <w:r w:rsidRPr="00100172">
              <w:rPr>
                <w:rFonts w:ascii="Arial" w:hAnsi="Arial" w:cs="Arial"/>
                <w:b/>
                <w:bCs/>
                <w:sz w:val="20"/>
                <w:szCs w:val="20"/>
              </w:rPr>
              <w:t xml:space="preserve"> đồ</w:t>
            </w:r>
            <w:r w:rsidR="00FE547C" w:rsidRPr="00100172">
              <w:rPr>
                <w:rFonts w:ascii="Arial" w:hAnsi="Arial" w:cs="Arial"/>
                <w:b/>
                <w:bCs/>
                <w:sz w:val="20"/>
                <w:szCs w:val="20"/>
                <w:lang w:val="en-US"/>
              </w:rPr>
              <w:t>n</w:t>
            </w:r>
            <w:r w:rsidRPr="00100172">
              <w:rPr>
                <w:rFonts w:ascii="Arial" w:hAnsi="Arial" w:cs="Arial"/>
                <w:b/>
                <w:bCs/>
                <w:sz w:val="20"/>
                <w:szCs w:val="20"/>
              </w:rPr>
              <w:t>g/</w:t>
            </w:r>
            <w:r w:rsidR="00383932" w:rsidRPr="00100172">
              <w:rPr>
                <w:rFonts w:ascii="Arial" w:hAnsi="Arial" w:cs="Arial"/>
                <w:b/>
                <w:bCs/>
                <w:sz w:val="20"/>
                <w:szCs w:val="20"/>
              </w:rPr>
              <w:t>m</w:t>
            </w:r>
            <w:r w:rsidR="00383932" w:rsidRPr="00100172">
              <w:rPr>
                <w:rFonts w:ascii="Arial" w:hAnsi="Arial" w:cs="Arial"/>
                <w:b/>
                <w:bCs/>
                <w:sz w:val="20"/>
                <w:szCs w:val="20"/>
                <w:vertAlign w:val="superscript"/>
              </w:rPr>
              <w:t>2</w:t>
            </w:r>
            <w:r w:rsidRPr="00100172">
              <w:rPr>
                <w:rFonts w:ascii="Arial" w:hAnsi="Arial" w:cs="Arial"/>
                <w:b/>
                <w:bCs/>
                <w:sz w:val="20"/>
                <w:szCs w:val="20"/>
              </w:rPr>
              <w:t>)</w:t>
            </w:r>
          </w:p>
        </w:tc>
        <w:tc>
          <w:tcPr>
            <w:tcW w:w="627" w:type="pct"/>
            <w:tcBorders>
              <w:top w:val="single" w:sz="2" w:space="0" w:color="auto"/>
              <w:left w:val="single" w:sz="2" w:space="0" w:color="auto"/>
              <w:bottom w:val="single" w:sz="2" w:space="0" w:color="auto"/>
              <w:right w:val="single" w:sz="2" w:space="0" w:color="auto"/>
            </w:tcBorders>
            <w:vAlign w:val="center"/>
          </w:tcPr>
          <w:p w14:paraId="60729E51"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Suất đ</w:t>
            </w:r>
            <w:r w:rsidR="00FE547C" w:rsidRPr="00100172">
              <w:rPr>
                <w:rFonts w:ascii="Arial" w:hAnsi="Arial" w:cs="Arial"/>
                <w:b/>
                <w:bCs/>
                <w:sz w:val="20"/>
                <w:szCs w:val="20"/>
                <w:lang w:val="en-US"/>
              </w:rPr>
              <w:t>ầ</w:t>
            </w:r>
            <w:r w:rsidRPr="00100172">
              <w:rPr>
                <w:rFonts w:ascii="Arial" w:hAnsi="Arial" w:cs="Arial"/>
                <w:b/>
                <w:bCs/>
                <w:sz w:val="20"/>
                <w:szCs w:val="20"/>
              </w:rPr>
              <w:t xml:space="preserve">u tư đến năm 2025 (triệu </w:t>
            </w:r>
            <w:r w:rsidR="00FE547C" w:rsidRPr="00100172">
              <w:rPr>
                <w:rFonts w:ascii="Arial" w:hAnsi="Arial" w:cs="Arial"/>
                <w:b/>
                <w:bCs/>
                <w:sz w:val="20"/>
                <w:szCs w:val="20"/>
                <w:lang w:val="en-US"/>
              </w:rPr>
              <w:t>đ</w:t>
            </w:r>
            <w:r w:rsidRPr="00100172">
              <w:rPr>
                <w:rFonts w:ascii="Arial" w:hAnsi="Arial" w:cs="Arial"/>
                <w:b/>
                <w:bCs/>
                <w:sz w:val="20"/>
                <w:szCs w:val="20"/>
              </w:rPr>
              <w:t>ồng/</w:t>
            </w:r>
            <w:r w:rsidR="00383932" w:rsidRPr="00100172">
              <w:rPr>
                <w:rFonts w:ascii="Arial" w:hAnsi="Arial" w:cs="Arial"/>
                <w:b/>
                <w:bCs/>
                <w:sz w:val="20"/>
                <w:szCs w:val="20"/>
              </w:rPr>
              <w:t>m</w:t>
            </w:r>
            <w:r w:rsidR="00383932" w:rsidRPr="00100172">
              <w:rPr>
                <w:rFonts w:ascii="Arial" w:hAnsi="Arial" w:cs="Arial"/>
                <w:b/>
                <w:bCs/>
                <w:sz w:val="20"/>
                <w:szCs w:val="20"/>
                <w:vertAlign w:val="superscript"/>
              </w:rPr>
              <w:t>2</w:t>
            </w:r>
            <w:r w:rsidRPr="00100172">
              <w:rPr>
                <w:rFonts w:ascii="Arial" w:hAnsi="Arial" w:cs="Arial"/>
                <w:b/>
                <w:bCs/>
                <w:sz w:val="20"/>
                <w:szCs w:val="20"/>
              </w:rPr>
              <w:t>)</w:t>
            </w:r>
          </w:p>
        </w:tc>
        <w:tc>
          <w:tcPr>
            <w:tcW w:w="719" w:type="pct"/>
            <w:tcBorders>
              <w:top w:val="single" w:sz="2" w:space="0" w:color="auto"/>
              <w:left w:val="single" w:sz="2" w:space="0" w:color="auto"/>
              <w:bottom w:val="single" w:sz="2" w:space="0" w:color="auto"/>
              <w:right w:val="single" w:sz="2" w:space="0" w:color="auto"/>
            </w:tcBorders>
            <w:vAlign w:val="center"/>
          </w:tcPr>
          <w:p w14:paraId="28306464"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Suất đầu tư đến năm 2030 (triệu đ</w:t>
            </w:r>
            <w:r w:rsidR="00FE547C" w:rsidRPr="00100172">
              <w:rPr>
                <w:rFonts w:ascii="Arial" w:hAnsi="Arial" w:cs="Arial"/>
                <w:b/>
                <w:bCs/>
                <w:sz w:val="20"/>
                <w:szCs w:val="20"/>
                <w:lang w:val="en-US"/>
              </w:rPr>
              <w:t>ồ</w:t>
            </w:r>
            <w:r w:rsidRPr="00100172">
              <w:rPr>
                <w:rFonts w:ascii="Arial" w:hAnsi="Arial" w:cs="Arial"/>
                <w:b/>
                <w:bCs/>
                <w:sz w:val="20"/>
                <w:szCs w:val="20"/>
              </w:rPr>
              <w:t>ng/</w:t>
            </w:r>
            <w:r w:rsidR="00383932" w:rsidRPr="00100172">
              <w:rPr>
                <w:rFonts w:ascii="Arial" w:hAnsi="Arial" w:cs="Arial"/>
                <w:b/>
                <w:bCs/>
                <w:sz w:val="20"/>
                <w:szCs w:val="20"/>
              </w:rPr>
              <w:t>m</w:t>
            </w:r>
            <w:r w:rsidR="00383932" w:rsidRPr="00100172">
              <w:rPr>
                <w:rFonts w:ascii="Arial" w:hAnsi="Arial" w:cs="Arial"/>
                <w:b/>
                <w:bCs/>
                <w:sz w:val="20"/>
                <w:szCs w:val="20"/>
                <w:vertAlign w:val="superscript"/>
              </w:rPr>
              <w:t>2</w:t>
            </w:r>
            <w:r w:rsidRPr="00100172">
              <w:rPr>
                <w:rFonts w:ascii="Arial" w:hAnsi="Arial" w:cs="Arial"/>
                <w:b/>
                <w:bCs/>
                <w:sz w:val="20"/>
                <w:szCs w:val="20"/>
              </w:rPr>
              <w:t>)</w:t>
            </w:r>
          </w:p>
        </w:tc>
      </w:tr>
      <w:tr w:rsidR="007F20BC" w:rsidRPr="00100172" w14:paraId="45E26AEB" w14:textId="77777777">
        <w:tblPrEx>
          <w:tblCellMar>
            <w:top w:w="0" w:type="dxa"/>
            <w:left w:w="0" w:type="dxa"/>
            <w:bottom w:w="0" w:type="dxa"/>
            <w:right w:w="0" w:type="dxa"/>
          </w:tblCellMar>
        </w:tblPrEx>
        <w:tc>
          <w:tcPr>
            <w:tcW w:w="378" w:type="pct"/>
            <w:vMerge w:val="restart"/>
            <w:tcBorders>
              <w:top w:val="single" w:sz="2" w:space="0" w:color="auto"/>
              <w:left w:val="single" w:sz="2" w:space="0" w:color="auto"/>
              <w:bottom w:val="single" w:sz="2" w:space="0" w:color="auto"/>
              <w:right w:val="single" w:sz="2" w:space="0" w:color="auto"/>
            </w:tcBorders>
            <w:vAlign w:val="center"/>
          </w:tcPr>
          <w:p w14:paraId="76F7E59F" w14:textId="77777777" w:rsidR="007F20BC" w:rsidRPr="00100172" w:rsidRDefault="00FE547C" w:rsidP="00100172">
            <w:pPr>
              <w:spacing w:before="120"/>
              <w:jc w:val="center"/>
              <w:rPr>
                <w:rFonts w:ascii="Arial" w:hAnsi="Arial" w:cs="Arial"/>
                <w:sz w:val="20"/>
                <w:szCs w:val="20"/>
              </w:rPr>
            </w:pPr>
            <w:r w:rsidRPr="00100172">
              <w:rPr>
                <w:rFonts w:ascii="Arial" w:hAnsi="Arial" w:cs="Arial"/>
                <w:sz w:val="20"/>
                <w:szCs w:val="20"/>
              </w:rPr>
              <w:t>I</w:t>
            </w:r>
          </w:p>
        </w:tc>
        <w:tc>
          <w:tcPr>
            <w:tcW w:w="2650" w:type="pct"/>
            <w:vMerge w:val="restart"/>
            <w:tcBorders>
              <w:top w:val="single" w:sz="2" w:space="0" w:color="auto"/>
              <w:left w:val="single" w:sz="2" w:space="0" w:color="auto"/>
              <w:bottom w:val="single" w:sz="2" w:space="0" w:color="auto"/>
              <w:right w:val="single" w:sz="2" w:space="0" w:color="auto"/>
            </w:tcBorders>
            <w:vAlign w:val="center"/>
          </w:tcPr>
          <w:p w14:paraId="1F30FEF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Nhà ở thương mại bao gồm:</w:t>
            </w:r>
          </w:p>
          <w:p w14:paraId="35B253D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FE547C" w:rsidRPr="00100172">
              <w:rPr>
                <w:rFonts w:ascii="Arial" w:hAnsi="Arial" w:cs="Arial"/>
                <w:sz w:val="20"/>
                <w:szCs w:val="20"/>
                <w:lang w:val="en-US"/>
              </w:rPr>
              <w:t xml:space="preserve"> </w:t>
            </w:r>
            <w:r w:rsidRPr="00100172">
              <w:rPr>
                <w:rFonts w:ascii="Arial" w:hAnsi="Arial" w:cs="Arial"/>
                <w:sz w:val="20"/>
                <w:szCs w:val="20"/>
              </w:rPr>
              <w:t>Nhà ở riêng lẻ</w:t>
            </w:r>
          </w:p>
          <w:p w14:paraId="1546966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Nhà ở chung cư từ 15 đến 20 tầng có 2 tầng hầm</w:t>
            </w:r>
          </w:p>
        </w:tc>
        <w:tc>
          <w:tcPr>
            <w:tcW w:w="627" w:type="pct"/>
            <w:tcBorders>
              <w:top w:val="single" w:sz="2" w:space="0" w:color="auto"/>
              <w:left w:val="single" w:sz="2" w:space="0" w:color="auto"/>
              <w:bottom w:val="single" w:sz="2" w:space="0" w:color="auto"/>
              <w:right w:val="single" w:sz="2" w:space="0" w:color="auto"/>
            </w:tcBorders>
            <w:vAlign w:val="center"/>
          </w:tcPr>
          <w:p w14:paraId="5005A618"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8,9488</w:t>
            </w:r>
          </w:p>
        </w:tc>
        <w:tc>
          <w:tcPr>
            <w:tcW w:w="627" w:type="pct"/>
            <w:tcBorders>
              <w:top w:val="single" w:sz="2" w:space="0" w:color="auto"/>
              <w:left w:val="single" w:sz="2" w:space="0" w:color="auto"/>
              <w:bottom w:val="single" w:sz="2" w:space="0" w:color="auto"/>
              <w:right w:val="single" w:sz="2" w:space="0" w:color="auto"/>
            </w:tcBorders>
            <w:vAlign w:val="center"/>
          </w:tcPr>
          <w:p w14:paraId="03C1C00A"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9,84368</w:t>
            </w:r>
          </w:p>
        </w:tc>
        <w:tc>
          <w:tcPr>
            <w:tcW w:w="719" w:type="pct"/>
            <w:tcBorders>
              <w:top w:val="single" w:sz="2" w:space="0" w:color="auto"/>
              <w:left w:val="single" w:sz="2" w:space="0" w:color="auto"/>
              <w:bottom w:val="single" w:sz="2" w:space="0" w:color="auto"/>
              <w:right w:val="single" w:sz="2" w:space="0" w:color="auto"/>
            </w:tcBorders>
            <w:vAlign w:val="center"/>
          </w:tcPr>
          <w:p w14:paraId="3AF0E087"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10,828048</w:t>
            </w:r>
          </w:p>
        </w:tc>
      </w:tr>
      <w:tr w:rsidR="007F20BC" w:rsidRPr="00100172" w14:paraId="5D8A3DC6" w14:textId="77777777">
        <w:tblPrEx>
          <w:tblCellMar>
            <w:top w:w="0" w:type="dxa"/>
            <w:left w:w="0" w:type="dxa"/>
            <w:bottom w:w="0" w:type="dxa"/>
            <w:right w:w="0" w:type="dxa"/>
          </w:tblCellMar>
        </w:tblPrEx>
        <w:tc>
          <w:tcPr>
            <w:tcW w:w="378"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1A2C84FA" w14:textId="77777777" w:rsidR="007F20BC" w:rsidRPr="00100172" w:rsidRDefault="007F20BC" w:rsidP="00100172">
            <w:pPr>
              <w:spacing w:before="120"/>
              <w:jc w:val="center"/>
              <w:rPr>
                <w:rFonts w:ascii="Arial" w:hAnsi="Arial" w:cs="Arial"/>
                <w:sz w:val="20"/>
                <w:szCs w:val="20"/>
              </w:rPr>
            </w:pPr>
          </w:p>
        </w:tc>
        <w:tc>
          <w:tcPr>
            <w:tcW w:w="2650"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38F628DD" w14:textId="77777777" w:rsidR="007F20BC" w:rsidRPr="00100172" w:rsidRDefault="007F20BC" w:rsidP="00100172">
            <w:pPr>
              <w:spacing w:before="120"/>
              <w:rPr>
                <w:rFonts w:ascii="Arial" w:hAnsi="Arial" w:cs="Arial"/>
                <w:sz w:val="20"/>
                <w:szCs w:val="20"/>
              </w:rPr>
            </w:pPr>
          </w:p>
        </w:tc>
        <w:tc>
          <w:tcPr>
            <w:tcW w:w="627" w:type="pct"/>
            <w:tcBorders>
              <w:top w:val="single" w:sz="2" w:space="0" w:color="auto"/>
              <w:left w:val="single" w:sz="2" w:space="0" w:color="auto"/>
              <w:bottom w:val="single" w:sz="2" w:space="0" w:color="auto"/>
              <w:right w:val="single" w:sz="2" w:space="0" w:color="auto"/>
            </w:tcBorders>
            <w:vAlign w:val="center"/>
          </w:tcPr>
          <w:p w14:paraId="568A690C"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7,33</w:t>
            </w:r>
          </w:p>
        </w:tc>
        <w:tc>
          <w:tcPr>
            <w:tcW w:w="627" w:type="pct"/>
            <w:tcBorders>
              <w:top w:val="single" w:sz="2" w:space="0" w:color="auto"/>
              <w:left w:val="single" w:sz="2" w:space="0" w:color="auto"/>
              <w:bottom w:val="single" w:sz="2" w:space="0" w:color="auto"/>
              <w:right w:val="single" w:sz="2" w:space="0" w:color="auto"/>
            </w:tcBorders>
            <w:vAlign w:val="center"/>
          </w:tcPr>
          <w:p w14:paraId="16ECC522"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8,063</w:t>
            </w:r>
          </w:p>
        </w:tc>
        <w:tc>
          <w:tcPr>
            <w:tcW w:w="719" w:type="pct"/>
            <w:tcBorders>
              <w:top w:val="single" w:sz="2" w:space="0" w:color="auto"/>
              <w:left w:val="single" w:sz="2" w:space="0" w:color="auto"/>
              <w:bottom w:val="single" w:sz="2" w:space="0" w:color="auto"/>
              <w:right w:val="single" w:sz="2" w:space="0" w:color="auto"/>
            </w:tcBorders>
            <w:vAlign w:val="center"/>
          </w:tcPr>
          <w:p w14:paraId="14535FAD"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8,8693</w:t>
            </w:r>
          </w:p>
        </w:tc>
      </w:tr>
      <w:tr w:rsidR="007F20BC" w:rsidRPr="00100172" w14:paraId="40BFE1E0" w14:textId="77777777">
        <w:tblPrEx>
          <w:tblCellMar>
            <w:top w:w="0" w:type="dxa"/>
            <w:left w:w="0" w:type="dxa"/>
            <w:bottom w:w="0" w:type="dxa"/>
            <w:right w:w="0" w:type="dxa"/>
          </w:tblCellMar>
        </w:tblPrEx>
        <w:tc>
          <w:tcPr>
            <w:tcW w:w="378"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1B70AB2D" w14:textId="77777777" w:rsidR="007F20BC" w:rsidRPr="00100172" w:rsidRDefault="007F20BC" w:rsidP="00100172">
            <w:pPr>
              <w:spacing w:before="120"/>
              <w:jc w:val="center"/>
              <w:rPr>
                <w:rFonts w:ascii="Arial" w:hAnsi="Arial" w:cs="Arial"/>
                <w:sz w:val="20"/>
                <w:szCs w:val="20"/>
              </w:rPr>
            </w:pPr>
          </w:p>
        </w:tc>
        <w:tc>
          <w:tcPr>
            <w:tcW w:w="2650"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4C639372" w14:textId="77777777" w:rsidR="007F20BC" w:rsidRPr="00100172" w:rsidRDefault="007F20BC" w:rsidP="00100172">
            <w:pPr>
              <w:spacing w:before="120"/>
              <w:rPr>
                <w:rFonts w:ascii="Arial" w:hAnsi="Arial" w:cs="Arial"/>
                <w:sz w:val="20"/>
                <w:szCs w:val="20"/>
              </w:rPr>
            </w:pPr>
          </w:p>
        </w:tc>
        <w:tc>
          <w:tcPr>
            <w:tcW w:w="627" w:type="pct"/>
            <w:tcBorders>
              <w:top w:val="single" w:sz="2" w:space="0" w:color="auto"/>
              <w:left w:val="single" w:sz="2" w:space="0" w:color="auto"/>
              <w:bottom w:val="single" w:sz="2" w:space="0" w:color="auto"/>
              <w:right w:val="single" w:sz="2" w:space="0" w:color="auto"/>
            </w:tcBorders>
            <w:vAlign w:val="center"/>
          </w:tcPr>
          <w:p w14:paraId="231C5BCD"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10,028</w:t>
            </w:r>
          </w:p>
        </w:tc>
        <w:tc>
          <w:tcPr>
            <w:tcW w:w="627" w:type="pct"/>
            <w:tcBorders>
              <w:top w:val="single" w:sz="2" w:space="0" w:color="auto"/>
              <w:left w:val="single" w:sz="2" w:space="0" w:color="auto"/>
              <w:bottom w:val="single" w:sz="2" w:space="0" w:color="auto"/>
              <w:right w:val="single" w:sz="2" w:space="0" w:color="auto"/>
            </w:tcBorders>
            <w:vAlign w:val="center"/>
          </w:tcPr>
          <w:p w14:paraId="11FA83B8"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11,0308</w:t>
            </w:r>
          </w:p>
        </w:tc>
        <w:tc>
          <w:tcPr>
            <w:tcW w:w="719" w:type="pct"/>
            <w:tcBorders>
              <w:top w:val="single" w:sz="2" w:space="0" w:color="auto"/>
              <w:left w:val="single" w:sz="2" w:space="0" w:color="auto"/>
              <w:bottom w:val="single" w:sz="2" w:space="0" w:color="auto"/>
              <w:right w:val="single" w:sz="2" w:space="0" w:color="auto"/>
            </w:tcBorders>
            <w:vAlign w:val="center"/>
          </w:tcPr>
          <w:p w14:paraId="529BDED1"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12,13388</w:t>
            </w:r>
          </w:p>
        </w:tc>
      </w:tr>
      <w:tr w:rsidR="007F20BC" w:rsidRPr="00100172" w14:paraId="623F2598" w14:textId="77777777">
        <w:tblPrEx>
          <w:tblCellMar>
            <w:top w:w="0" w:type="dxa"/>
            <w:left w:w="0" w:type="dxa"/>
            <w:bottom w:w="0" w:type="dxa"/>
            <w:right w:w="0" w:type="dxa"/>
          </w:tblCellMar>
        </w:tblPrEx>
        <w:tc>
          <w:tcPr>
            <w:tcW w:w="378" w:type="pct"/>
            <w:tcBorders>
              <w:top w:val="single" w:sz="2" w:space="0" w:color="auto"/>
              <w:left w:val="single" w:sz="2" w:space="0" w:color="auto"/>
              <w:bottom w:val="single" w:sz="2" w:space="0" w:color="auto"/>
              <w:right w:val="single" w:sz="2" w:space="0" w:color="auto"/>
            </w:tcBorders>
            <w:vAlign w:val="center"/>
          </w:tcPr>
          <w:p w14:paraId="1C492213" w14:textId="77777777" w:rsidR="007F20BC" w:rsidRPr="00100172" w:rsidRDefault="00FE547C" w:rsidP="00100172">
            <w:pPr>
              <w:spacing w:before="120"/>
              <w:jc w:val="center"/>
              <w:rPr>
                <w:rFonts w:ascii="Arial" w:hAnsi="Arial" w:cs="Arial"/>
                <w:sz w:val="20"/>
                <w:szCs w:val="20"/>
                <w:lang w:val="en-US"/>
              </w:rPr>
            </w:pPr>
            <w:r w:rsidRPr="00100172">
              <w:rPr>
                <w:rFonts w:ascii="Arial" w:hAnsi="Arial" w:cs="Arial"/>
                <w:sz w:val="20"/>
                <w:szCs w:val="20"/>
                <w:lang w:val="en-US"/>
              </w:rPr>
              <w:t>II</w:t>
            </w:r>
          </w:p>
        </w:tc>
        <w:tc>
          <w:tcPr>
            <w:tcW w:w="2650" w:type="pct"/>
            <w:tcBorders>
              <w:top w:val="single" w:sz="2" w:space="0" w:color="auto"/>
              <w:left w:val="single" w:sz="2" w:space="0" w:color="auto"/>
              <w:bottom w:val="single" w:sz="2" w:space="0" w:color="auto"/>
              <w:right w:val="single" w:sz="2" w:space="0" w:color="auto"/>
            </w:tcBorders>
            <w:vAlign w:val="center"/>
          </w:tcPr>
          <w:p w14:paraId="3CACE242" w14:textId="77777777" w:rsidR="007F20BC" w:rsidRPr="00100172" w:rsidRDefault="00383932" w:rsidP="00100172">
            <w:pPr>
              <w:spacing w:before="120"/>
              <w:rPr>
                <w:rFonts w:ascii="Arial" w:hAnsi="Arial" w:cs="Arial"/>
                <w:sz w:val="20"/>
                <w:szCs w:val="20"/>
              </w:rPr>
            </w:pPr>
            <w:r w:rsidRPr="00100172">
              <w:rPr>
                <w:rFonts w:ascii="Arial" w:hAnsi="Arial" w:cs="Arial"/>
                <w:sz w:val="20"/>
                <w:szCs w:val="20"/>
              </w:rPr>
              <w:t>Nhà ở</w:t>
            </w:r>
            <w:r w:rsidR="007F20BC" w:rsidRPr="00100172">
              <w:rPr>
                <w:rFonts w:ascii="Arial" w:hAnsi="Arial" w:cs="Arial"/>
                <w:sz w:val="20"/>
                <w:szCs w:val="20"/>
              </w:rPr>
              <w:t xml:space="preserve"> xã hội</w:t>
            </w:r>
          </w:p>
        </w:tc>
        <w:tc>
          <w:tcPr>
            <w:tcW w:w="627" w:type="pct"/>
            <w:tcBorders>
              <w:top w:val="single" w:sz="2" w:space="0" w:color="auto"/>
              <w:left w:val="single" w:sz="2" w:space="0" w:color="auto"/>
              <w:bottom w:val="single" w:sz="2" w:space="0" w:color="auto"/>
              <w:right w:val="single" w:sz="2" w:space="0" w:color="auto"/>
            </w:tcBorders>
            <w:vAlign w:val="center"/>
          </w:tcPr>
          <w:p w14:paraId="4F70D006"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10,028</w:t>
            </w:r>
          </w:p>
        </w:tc>
        <w:tc>
          <w:tcPr>
            <w:tcW w:w="627" w:type="pct"/>
            <w:tcBorders>
              <w:top w:val="single" w:sz="2" w:space="0" w:color="auto"/>
              <w:left w:val="single" w:sz="2" w:space="0" w:color="auto"/>
              <w:bottom w:val="single" w:sz="2" w:space="0" w:color="auto"/>
              <w:right w:val="single" w:sz="2" w:space="0" w:color="auto"/>
            </w:tcBorders>
            <w:vAlign w:val="center"/>
          </w:tcPr>
          <w:p w14:paraId="35E94C0C"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11,0308</w:t>
            </w:r>
          </w:p>
        </w:tc>
        <w:tc>
          <w:tcPr>
            <w:tcW w:w="719" w:type="pct"/>
            <w:tcBorders>
              <w:top w:val="single" w:sz="2" w:space="0" w:color="auto"/>
              <w:left w:val="single" w:sz="2" w:space="0" w:color="auto"/>
              <w:bottom w:val="single" w:sz="2" w:space="0" w:color="auto"/>
              <w:right w:val="single" w:sz="2" w:space="0" w:color="auto"/>
            </w:tcBorders>
            <w:vAlign w:val="center"/>
          </w:tcPr>
          <w:p w14:paraId="52174857"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12,13388</w:t>
            </w:r>
          </w:p>
        </w:tc>
      </w:tr>
      <w:tr w:rsidR="007F20BC" w:rsidRPr="00100172" w14:paraId="12CBBC49" w14:textId="77777777">
        <w:tblPrEx>
          <w:tblCellMar>
            <w:top w:w="0" w:type="dxa"/>
            <w:left w:w="0" w:type="dxa"/>
            <w:bottom w:w="0" w:type="dxa"/>
            <w:right w:w="0" w:type="dxa"/>
          </w:tblCellMar>
        </w:tblPrEx>
        <w:tc>
          <w:tcPr>
            <w:tcW w:w="378" w:type="pct"/>
            <w:tcBorders>
              <w:top w:val="single" w:sz="2" w:space="0" w:color="auto"/>
              <w:left w:val="single" w:sz="2" w:space="0" w:color="auto"/>
              <w:bottom w:val="single" w:sz="2" w:space="0" w:color="auto"/>
              <w:right w:val="single" w:sz="2" w:space="0" w:color="auto"/>
            </w:tcBorders>
            <w:vAlign w:val="center"/>
          </w:tcPr>
          <w:p w14:paraId="2B9218F4" w14:textId="77777777" w:rsidR="007F20BC" w:rsidRPr="00100172" w:rsidRDefault="00FE547C" w:rsidP="00100172">
            <w:pPr>
              <w:spacing w:before="120"/>
              <w:jc w:val="center"/>
              <w:rPr>
                <w:rFonts w:ascii="Arial" w:hAnsi="Arial" w:cs="Arial"/>
                <w:sz w:val="20"/>
                <w:szCs w:val="20"/>
                <w:lang w:val="en-US"/>
              </w:rPr>
            </w:pPr>
            <w:r w:rsidRPr="00100172">
              <w:rPr>
                <w:rFonts w:ascii="Arial" w:hAnsi="Arial" w:cs="Arial"/>
                <w:sz w:val="20"/>
                <w:szCs w:val="20"/>
                <w:lang w:val="en-US"/>
              </w:rPr>
              <w:t>III</w:t>
            </w:r>
          </w:p>
        </w:tc>
        <w:tc>
          <w:tcPr>
            <w:tcW w:w="2650" w:type="pct"/>
            <w:tcBorders>
              <w:top w:val="single" w:sz="2" w:space="0" w:color="auto"/>
              <w:left w:val="single" w:sz="2" w:space="0" w:color="auto"/>
              <w:bottom w:val="single" w:sz="2" w:space="0" w:color="auto"/>
              <w:right w:val="single" w:sz="2" w:space="0" w:color="auto"/>
            </w:tcBorders>
            <w:vAlign w:val="center"/>
          </w:tcPr>
          <w:p w14:paraId="1ED40F3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Nhà ở hộ </w:t>
            </w:r>
            <w:r w:rsidR="00383932" w:rsidRPr="00100172">
              <w:rPr>
                <w:rFonts w:ascii="Arial" w:hAnsi="Arial" w:cs="Arial"/>
                <w:sz w:val="20"/>
                <w:szCs w:val="20"/>
              </w:rPr>
              <w:t>gia đình</w:t>
            </w:r>
            <w:r w:rsidRPr="00100172">
              <w:rPr>
                <w:rFonts w:ascii="Arial" w:hAnsi="Arial" w:cs="Arial"/>
                <w:sz w:val="20"/>
                <w:szCs w:val="20"/>
              </w:rPr>
              <w:t>, cá nhân tự xây dựng</w:t>
            </w:r>
          </w:p>
        </w:tc>
        <w:tc>
          <w:tcPr>
            <w:tcW w:w="627" w:type="pct"/>
            <w:tcBorders>
              <w:top w:val="single" w:sz="2" w:space="0" w:color="auto"/>
              <w:left w:val="single" w:sz="2" w:space="0" w:color="auto"/>
              <w:bottom w:val="single" w:sz="2" w:space="0" w:color="auto"/>
              <w:right w:val="single" w:sz="2" w:space="0" w:color="auto"/>
            </w:tcBorders>
            <w:vAlign w:val="center"/>
          </w:tcPr>
          <w:p w14:paraId="4858DB98"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7,33</w:t>
            </w:r>
          </w:p>
        </w:tc>
        <w:tc>
          <w:tcPr>
            <w:tcW w:w="627" w:type="pct"/>
            <w:tcBorders>
              <w:top w:val="single" w:sz="2" w:space="0" w:color="auto"/>
              <w:left w:val="single" w:sz="2" w:space="0" w:color="auto"/>
              <w:bottom w:val="single" w:sz="2" w:space="0" w:color="auto"/>
              <w:right w:val="single" w:sz="2" w:space="0" w:color="auto"/>
            </w:tcBorders>
            <w:vAlign w:val="center"/>
          </w:tcPr>
          <w:p w14:paraId="13ED208D"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8,063</w:t>
            </w:r>
          </w:p>
        </w:tc>
        <w:tc>
          <w:tcPr>
            <w:tcW w:w="719" w:type="pct"/>
            <w:tcBorders>
              <w:top w:val="single" w:sz="2" w:space="0" w:color="auto"/>
              <w:left w:val="single" w:sz="2" w:space="0" w:color="auto"/>
              <w:bottom w:val="single" w:sz="2" w:space="0" w:color="auto"/>
              <w:right w:val="single" w:sz="2" w:space="0" w:color="auto"/>
            </w:tcBorders>
            <w:vAlign w:val="center"/>
          </w:tcPr>
          <w:p w14:paraId="0B067BE5" w14:textId="77777777" w:rsidR="007F20BC" w:rsidRPr="00100172" w:rsidRDefault="007F20BC" w:rsidP="00100172">
            <w:pPr>
              <w:spacing w:before="120"/>
              <w:jc w:val="right"/>
              <w:rPr>
                <w:rFonts w:ascii="Arial" w:hAnsi="Arial" w:cs="Arial"/>
                <w:sz w:val="20"/>
                <w:szCs w:val="20"/>
              </w:rPr>
            </w:pPr>
            <w:r w:rsidRPr="00100172">
              <w:rPr>
                <w:rFonts w:ascii="Arial" w:hAnsi="Arial" w:cs="Arial"/>
                <w:sz w:val="20"/>
                <w:szCs w:val="20"/>
              </w:rPr>
              <w:t>8,8693</w:t>
            </w:r>
          </w:p>
        </w:tc>
      </w:tr>
    </w:tbl>
    <w:p w14:paraId="2D0309EC"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(Su</w:t>
      </w:r>
      <w:r w:rsidR="00FE547C" w:rsidRPr="00100172">
        <w:rPr>
          <w:rFonts w:ascii="Arial" w:hAnsi="Arial" w:cs="Arial"/>
          <w:i/>
          <w:iCs/>
          <w:sz w:val="20"/>
          <w:szCs w:val="20"/>
          <w:lang w:val="en-US"/>
        </w:rPr>
        <w:t>ất</w:t>
      </w:r>
      <w:r w:rsidR="00FE547C" w:rsidRPr="00100172">
        <w:rPr>
          <w:rFonts w:ascii="Arial" w:hAnsi="Arial" w:cs="Arial"/>
          <w:i/>
          <w:iCs/>
          <w:sz w:val="20"/>
          <w:szCs w:val="20"/>
        </w:rPr>
        <w:t xml:space="preserve"> v</w:t>
      </w:r>
      <w:r w:rsidR="00FE547C" w:rsidRPr="00100172">
        <w:rPr>
          <w:rFonts w:ascii="Arial" w:hAnsi="Arial" w:cs="Arial"/>
          <w:i/>
          <w:iCs/>
          <w:sz w:val="20"/>
          <w:szCs w:val="20"/>
          <w:lang w:val="en-US"/>
        </w:rPr>
        <w:t>ố</w:t>
      </w:r>
      <w:r w:rsidRPr="00100172">
        <w:rPr>
          <w:rFonts w:ascii="Arial" w:hAnsi="Arial" w:cs="Arial"/>
          <w:i/>
          <w:iCs/>
          <w:sz w:val="20"/>
          <w:szCs w:val="20"/>
        </w:rPr>
        <w:t xml:space="preserve">n </w:t>
      </w:r>
      <w:r w:rsidR="00383932" w:rsidRPr="00100172">
        <w:rPr>
          <w:rFonts w:ascii="Arial" w:hAnsi="Arial" w:cs="Arial"/>
          <w:i/>
          <w:iCs/>
          <w:sz w:val="20"/>
          <w:szCs w:val="20"/>
        </w:rPr>
        <w:t>đầu tư</w:t>
      </w:r>
      <w:r w:rsidRPr="00100172">
        <w:rPr>
          <w:rFonts w:ascii="Arial" w:hAnsi="Arial" w:cs="Arial"/>
          <w:i/>
          <w:iCs/>
          <w:sz w:val="20"/>
          <w:szCs w:val="20"/>
        </w:rPr>
        <w:t xml:space="preserve"> trên chỉ </w:t>
      </w:r>
      <w:r w:rsidR="00383932" w:rsidRPr="00100172">
        <w:rPr>
          <w:rFonts w:ascii="Arial" w:hAnsi="Arial" w:cs="Arial"/>
          <w:i/>
          <w:iCs/>
          <w:sz w:val="20"/>
          <w:szCs w:val="20"/>
        </w:rPr>
        <w:t>bao gồm</w:t>
      </w:r>
      <w:r w:rsidRPr="00100172">
        <w:rPr>
          <w:rFonts w:ascii="Arial" w:hAnsi="Arial" w:cs="Arial"/>
          <w:i/>
          <w:iCs/>
          <w:sz w:val="20"/>
          <w:szCs w:val="20"/>
        </w:rPr>
        <w:t xml:space="preserve"> chi ph</w:t>
      </w:r>
      <w:r w:rsidR="00FE547C" w:rsidRPr="00100172">
        <w:rPr>
          <w:rFonts w:ascii="Arial" w:hAnsi="Arial" w:cs="Arial"/>
          <w:i/>
          <w:iCs/>
          <w:sz w:val="20"/>
          <w:szCs w:val="20"/>
          <w:lang w:val="en-US"/>
        </w:rPr>
        <w:t>í</w:t>
      </w:r>
      <w:r w:rsidRPr="00100172">
        <w:rPr>
          <w:rFonts w:ascii="Arial" w:hAnsi="Arial" w:cs="Arial"/>
          <w:i/>
          <w:iCs/>
          <w:sz w:val="20"/>
          <w:szCs w:val="20"/>
        </w:rPr>
        <w:t xml:space="preserve"> </w:t>
      </w:r>
      <w:r w:rsidR="00383932" w:rsidRPr="00100172">
        <w:rPr>
          <w:rFonts w:ascii="Arial" w:hAnsi="Arial" w:cs="Arial"/>
          <w:i/>
          <w:iCs/>
          <w:sz w:val="20"/>
          <w:szCs w:val="20"/>
        </w:rPr>
        <w:t>xây dựng</w:t>
      </w:r>
      <w:r w:rsidRPr="00100172">
        <w:rPr>
          <w:rFonts w:ascii="Arial" w:hAnsi="Arial" w:cs="Arial"/>
          <w:i/>
          <w:iCs/>
          <w:sz w:val="20"/>
          <w:szCs w:val="20"/>
        </w:rPr>
        <w:t xml:space="preserve"> công </w:t>
      </w:r>
      <w:r w:rsidR="00383932" w:rsidRPr="00100172">
        <w:rPr>
          <w:rFonts w:ascii="Arial" w:hAnsi="Arial" w:cs="Arial"/>
          <w:i/>
          <w:iCs/>
          <w:sz w:val="20"/>
          <w:szCs w:val="20"/>
        </w:rPr>
        <w:t>trình</w:t>
      </w:r>
      <w:r w:rsidRPr="00100172">
        <w:rPr>
          <w:rFonts w:ascii="Arial" w:hAnsi="Arial" w:cs="Arial"/>
          <w:i/>
          <w:iCs/>
          <w:sz w:val="20"/>
          <w:szCs w:val="20"/>
        </w:rPr>
        <w:t xml:space="preserve"> </w:t>
      </w:r>
      <w:r w:rsidR="00383932" w:rsidRPr="00100172">
        <w:rPr>
          <w:rFonts w:ascii="Arial" w:hAnsi="Arial" w:cs="Arial"/>
          <w:i/>
          <w:iCs/>
          <w:sz w:val="20"/>
          <w:szCs w:val="20"/>
        </w:rPr>
        <w:t>nhà ở</w:t>
      </w:r>
      <w:r w:rsidRPr="00100172">
        <w:rPr>
          <w:rFonts w:ascii="Arial" w:hAnsi="Arial" w:cs="Arial"/>
          <w:i/>
          <w:iCs/>
          <w:sz w:val="20"/>
          <w:szCs w:val="20"/>
        </w:rPr>
        <w:t xml:space="preserve">, chưa </w:t>
      </w:r>
      <w:r w:rsidR="00383932" w:rsidRPr="00100172">
        <w:rPr>
          <w:rFonts w:ascii="Arial" w:hAnsi="Arial" w:cs="Arial"/>
          <w:i/>
          <w:iCs/>
          <w:sz w:val="20"/>
          <w:szCs w:val="20"/>
        </w:rPr>
        <w:t>bao gồm</w:t>
      </w:r>
      <w:r w:rsidRPr="00100172">
        <w:rPr>
          <w:rFonts w:ascii="Arial" w:hAnsi="Arial" w:cs="Arial"/>
          <w:i/>
          <w:iCs/>
          <w:sz w:val="20"/>
          <w:szCs w:val="20"/>
        </w:rPr>
        <w:t xml:space="preserve"> chi phí xây dựng hạ tầng kỹ thuật, hạ tầng xã hội </w:t>
      </w:r>
      <w:r w:rsidR="00FE547C" w:rsidRPr="00100172">
        <w:rPr>
          <w:rFonts w:ascii="Arial" w:hAnsi="Arial" w:cs="Arial"/>
          <w:i/>
          <w:iCs/>
          <w:sz w:val="20"/>
          <w:szCs w:val="20"/>
          <w:lang w:val="en-US"/>
        </w:rPr>
        <w:t>li</w:t>
      </w:r>
      <w:r w:rsidRPr="00100172">
        <w:rPr>
          <w:rFonts w:ascii="Arial" w:hAnsi="Arial" w:cs="Arial"/>
          <w:i/>
          <w:iCs/>
          <w:sz w:val="20"/>
          <w:szCs w:val="20"/>
        </w:rPr>
        <w:t>ên quan đến dự án; suất v</w:t>
      </w:r>
      <w:r w:rsidR="00FE547C" w:rsidRPr="00100172">
        <w:rPr>
          <w:rFonts w:ascii="Arial" w:hAnsi="Arial" w:cs="Arial"/>
          <w:i/>
          <w:iCs/>
          <w:sz w:val="20"/>
          <w:szCs w:val="20"/>
          <w:lang w:val="en-US"/>
        </w:rPr>
        <w:t>ố</w:t>
      </w:r>
      <w:r w:rsidRPr="00100172">
        <w:rPr>
          <w:rFonts w:ascii="Arial" w:hAnsi="Arial" w:cs="Arial"/>
          <w:i/>
          <w:iCs/>
          <w:sz w:val="20"/>
          <w:szCs w:val="20"/>
        </w:rPr>
        <w:t>n đầu tư năm 2025 ước t</w:t>
      </w:r>
      <w:r w:rsidR="00FE547C" w:rsidRPr="00100172">
        <w:rPr>
          <w:rFonts w:ascii="Arial" w:hAnsi="Arial" w:cs="Arial"/>
          <w:i/>
          <w:iCs/>
          <w:sz w:val="20"/>
          <w:szCs w:val="20"/>
          <w:lang w:val="en-US"/>
        </w:rPr>
        <w:t>í</w:t>
      </w:r>
      <w:r w:rsidRPr="00100172">
        <w:rPr>
          <w:rFonts w:ascii="Arial" w:hAnsi="Arial" w:cs="Arial"/>
          <w:i/>
          <w:iCs/>
          <w:sz w:val="20"/>
          <w:szCs w:val="20"/>
        </w:rPr>
        <w:t xml:space="preserve">nh </w:t>
      </w:r>
      <w:r w:rsidR="00FE547C" w:rsidRPr="00100172">
        <w:rPr>
          <w:rFonts w:ascii="Arial" w:hAnsi="Arial" w:cs="Arial"/>
          <w:i/>
          <w:iCs/>
          <w:sz w:val="20"/>
          <w:szCs w:val="20"/>
          <w:lang w:val="en-US"/>
        </w:rPr>
        <w:t>trê</w:t>
      </w:r>
      <w:r w:rsidRPr="00100172">
        <w:rPr>
          <w:rFonts w:ascii="Arial" w:hAnsi="Arial" w:cs="Arial"/>
          <w:i/>
          <w:iCs/>
          <w:sz w:val="20"/>
          <w:szCs w:val="20"/>
        </w:rPr>
        <w:t xml:space="preserve">n cơ </w:t>
      </w:r>
      <w:r w:rsidR="00383932" w:rsidRPr="00100172">
        <w:rPr>
          <w:rFonts w:ascii="Arial" w:hAnsi="Arial" w:cs="Arial"/>
          <w:i/>
          <w:iCs/>
          <w:sz w:val="20"/>
          <w:szCs w:val="20"/>
        </w:rPr>
        <w:t>sở</w:t>
      </w:r>
      <w:r w:rsidRPr="00100172">
        <w:rPr>
          <w:rFonts w:ascii="Arial" w:hAnsi="Arial" w:cs="Arial"/>
          <w:i/>
          <w:iCs/>
          <w:sz w:val="20"/>
          <w:szCs w:val="20"/>
        </w:rPr>
        <w:t xml:space="preserve"> suấ</w:t>
      </w:r>
      <w:r w:rsidR="00FE547C" w:rsidRPr="00100172">
        <w:rPr>
          <w:rFonts w:ascii="Arial" w:hAnsi="Arial" w:cs="Arial"/>
          <w:i/>
          <w:iCs/>
          <w:sz w:val="20"/>
          <w:szCs w:val="20"/>
        </w:rPr>
        <w:t>t v</w:t>
      </w:r>
      <w:r w:rsidR="00FE547C" w:rsidRPr="00100172">
        <w:rPr>
          <w:rFonts w:ascii="Arial" w:hAnsi="Arial" w:cs="Arial"/>
          <w:i/>
          <w:iCs/>
          <w:sz w:val="20"/>
          <w:szCs w:val="20"/>
          <w:lang w:val="en-US"/>
        </w:rPr>
        <w:t>ố</w:t>
      </w:r>
      <w:r w:rsidRPr="00100172">
        <w:rPr>
          <w:rFonts w:ascii="Arial" w:hAnsi="Arial" w:cs="Arial"/>
          <w:i/>
          <w:iCs/>
          <w:sz w:val="20"/>
          <w:szCs w:val="20"/>
        </w:rPr>
        <w:t>n đầu tư n</w:t>
      </w:r>
      <w:r w:rsidR="00FE547C" w:rsidRPr="00100172">
        <w:rPr>
          <w:rFonts w:ascii="Arial" w:hAnsi="Arial" w:cs="Arial"/>
          <w:i/>
          <w:iCs/>
          <w:sz w:val="20"/>
          <w:szCs w:val="20"/>
          <w:lang w:val="en-US"/>
        </w:rPr>
        <w:t>ă</w:t>
      </w:r>
      <w:r w:rsidRPr="00100172">
        <w:rPr>
          <w:rFonts w:ascii="Arial" w:hAnsi="Arial" w:cs="Arial"/>
          <w:i/>
          <w:iCs/>
          <w:sz w:val="20"/>
          <w:szCs w:val="20"/>
        </w:rPr>
        <w:t xml:space="preserve">m 2020 và trượt giá </w:t>
      </w:r>
      <w:r w:rsidR="00FE547C" w:rsidRPr="00100172">
        <w:rPr>
          <w:rFonts w:ascii="Arial" w:hAnsi="Arial" w:cs="Arial"/>
          <w:i/>
          <w:iCs/>
          <w:sz w:val="20"/>
          <w:szCs w:val="20"/>
          <w:lang w:val="en-US"/>
        </w:rPr>
        <w:t>1</w:t>
      </w:r>
      <w:r w:rsidRPr="00100172">
        <w:rPr>
          <w:rFonts w:ascii="Arial" w:hAnsi="Arial" w:cs="Arial"/>
          <w:i/>
          <w:iCs/>
          <w:sz w:val="20"/>
          <w:szCs w:val="20"/>
        </w:rPr>
        <w:t>0%/5 năm)</w:t>
      </w:r>
    </w:p>
    <w:p w14:paraId="68A06E8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Suất vốn đầu tư căn cứ dựa </w:t>
      </w:r>
      <w:r w:rsidR="00383932" w:rsidRPr="00100172">
        <w:rPr>
          <w:rFonts w:ascii="Arial" w:hAnsi="Arial" w:cs="Arial"/>
          <w:sz w:val="20"/>
          <w:szCs w:val="20"/>
        </w:rPr>
        <w:t>trên</w:t>
      </w:r>
      <w:r w:rsidRPr="00100172">
        <w:rPr>
          <w:rFonts w:ascii="Arial" w:hAnsi="Arial" w:cs="Arial"/>
          <w:sz w:val="20"/>
          <w:szCs w:val="20"/>
        </w:rPr>
        <w:t xml:space="preserve"> các công trình điển hình của mỗi h</w:t>
      </w:r>
      <w:r w:rsidR="00FE547C" w:rsidRPr="00100172">
        <w:rPr>
          <w:rFonts w:ascii="Arial" w:hAnsi="Arial" w:cs="Arial"/>
          <w:sz w:val="20"/>
          <w:szCs w:val="20"/>
          <w:lang w:val="en-US"/>
        </w:rPr>
        <w:t>ì</w:t>
      </w:r>
      <w:r w:rsidRPr="00100172">
        <w:rPr>
          <w:rFonts w:ascii="Arial" w:hAnsi="Arial" w:cs="Arial"/>
          <w:sz w:val="20"/>
          <w:szCs w:val="20"/>
        </w:rPr>
        <w:t xml:space="preserve">nh thức phát </w:t>
      </w:r>
      <w:r w:rsidR="00383932" w:rsidRPr="00100172">
        <w:rPr>
          <w:rFonts w:ascii="Arial" w:hAnsi="Arial" w:cs="Arial"/>
          <w:sz w:val="20"/>
          <w:szCs w:val="20"/>
        </w:rPr>
        <w:t>triển</w:t>
      </w:r>
      <w:r w:rsidRPr="00100172">
        <w:rPr>
          <w:rFonts w:ascii="Arial" w:hAnsi="Arial" w:cs="Arial"/>
          <w:sz w:val="20"/>
          <w:szCs w:val="20"/>
        </w:rPr>
        <w:t xml:space="preserve"> </w:t>
      </w:r>
      <w:r w:rsidR="00383932" w:rsidRPr="00100172">
        <w:rPr>
          <w:rFonts w:ascii="Arial" w:hAnsi="Arial" w:cs="Arial"/>
          <w:sz w:val="20"/>
          <w:szCs w:val="20"/>
        </w:rPr>
        <w:t>nhà ở</w:t>
      </w:r>
      <w:r w:rsidRPr="00100172">
        <w:rPr>
          <w:rFonts w:ascii="Arial" w:hAnsi="Arial" w:cs="Arial"/>
          <w:sz w:val="20"/>
          <w:szCs w:val="20"/>
        </w:rPr>
        <w:t xml:space="preserve"> sau:</w:t>
      </w:r>
    </w:p>
    <w:p w14:paraId="6DBE5D41" w14:textId="77777777" w:rsidR="007F20BC" w:rsidRPr="00100172" w:rsidRDefault="007F20BC" w:rsidP="00100172">
      <w:pPr>
        <w:spacing w:before="120"/>
        <w:jc w:val="center"/>
        <w:rPr>
          <w:rFonts w:ascii="Arial" w:hAnsi="Arial" w:cs="Arial"/>
          <w:sz w:val="20"/>
          <w:szCs w:val="20"/>
        </w:rPr>
      </w:pPr>
      <w:r w:rsidRPr="00100172">
        <w:rPr>
          <w:rFonts w:ascii="Arial" w:hAnsi="Arial" w:cs="Arial"/>
          <w:b/>
          <w:bCs/>
          <w:sz w:val="20"/>
          <w:szCs w:val="20"/>
        </w:rPr>
        <w:t>Bảng 4.5: Mô tả công trình điển hình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00"/>
        <w:gridCol w:w="2626"/>
        <w:gridCol w:w="4908"/>
      </w:tblGrid>
      <w:tr w:rsidR="007F20BC" w:rsidRPr="00100172" w14:paraId="0E2F3186" w14:textId="77777777">
        <w:tblPrEx>
          <w:tblCellMar>
            <w:top w:w="0" w:type="dxa"/>
            <w:left w:w="0" w:type="dxa"/>
            <w:bottom w:w="0" w:type="dxa"/>
            <w:right w:w="0" w:type="dxa"/>
          </w:tblCellMar>
        </w:tblPrEx>
        <w:tc>
          <w:tcPr>
            <w:tcW w:w="637" w:type="pct"/>
            <w:tcBorders>
              <w:top w:val="single" w:sz="2" w:space="0" w:color="auto"/>
              <w:left w:val="single" w:sz="2" w:space="0" w:color="auto"/>
              <w:bottom w:val="single" w:sz="2" w:space="0" w:color="auto"/>
              <w:right w:val="single" w:sz="2" w:space="0" w:color="auto"/>
            </w:tcBorders>
            <w:vAlign w:val="center"/>
          </w:tcPr>
          <w:p w14:paraId="3B0C89BD"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STT</w:t>
            </w:r>
          </w:p>
        </w:tc>
        <w:tc>
          <w:tcPr>
            <w:tcW w:w="1521" w:type="pct"/>
            <w:tcBorders>
              <w:top w:val="single" w:sz="2" w:space="0" w:color="auto"/>
              <w:left w:val="single" w:sz="2" w:space="0" w:color="auto"/>
              <w:bottom w:val="single" w:sz="2" w:space="0" w:color="auto"/>
              <w:right w:val="single" w:sz="2" w:space="0" w:color="auto"/>
            </w:tcBorders>
            <w:vAlign w:val="center"/>
          </w:tcPr>
          <w:p w14:paraId="6B0CECB4"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 xml:space="preserve">Loại </w:t>
            </w:r>
            <w:r w:rsidR="00383932" w:rsidRPr="00100172">
              <w:rPr>
                <w:rFonts w:ascii="Arial" w:hAnsi="Arial" w:cs="Arial"/>
                <w:b/>
                <w:bCs/>
                <w:sz w:val="20"/>
                <w:szCs w:val="20"/>
              </w:rPr>
              <w:t>nhà ở</w:t>
            </w:r>
          </w:p>
        </w:tc>
        <w:tc>
          <w:tcPr>
            <w:tcW w:w="2841" w:type="pct"/>
            <w:tcBorders>
              <w:top w:val="single" w:sz="2" w:space="0" w:color="auto"/>
              <w:left w:val="single" w:sz="2" w:space="0" w:color="auto"/>
              <w:bottom w:val="single" w:sz="2" w:space="0" w:color="auto"/>
              <w:right w:val="single" w:sz="2" w:space="0" w:color="auto"/>
            </w:tcBorders>
            <w:vAlign w:val="center"/>
          </w:tcPr>
          <w:p w14:paraId="69E19572"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Công trình điển hình</w:t>
            </w:r>
          </w:p>
        </w:tc>
      </w:tr>
      <w:tr w:rsidR="007F20BC" w:rsidRPr="00100172" w14:paraId="63E04299" w14:textId="77777777">
        <w:tblPrEx>
          <w:tblCellMar>
            <w:top w:w="0" w:type="dxa"/>
            <w:left w:w="0" w:type="dxa"/>
            <w:bottom w:w="0" w:type="dxa"/>
            <w:right w:w="0" w:type="dxa"/>
          </w:tblCellMar>
        </w:tblPrEx>
        <w:tc>
          <w:tcPr>
            <w:tcW w:w="637" w:type="pct"/>
            <w:vMerge w:val="restart"/>
            <w:tcBorders>
              <w:top w:val="single" w:sz="2" w:space="0" w:color="auto"/>
              <w:left w:val="single" w:sz="2" w:space="0" w:color="auto"/>
              <w:bottom w:val="single" w:sz="2" w:space="0" w:color="auto"/>
              <w:right w:val="single" w:sz="2" w:space="0" w:color="auto"/>
            </w:tcBorders>
            <w:vAlign w:val="center"/>
          </w:tcPr>
          <w:p w14:paraId="438BA5DD" w14:textId="77777777" w:rsidR="007F20BC" w:rsidRPr="00100172" w:rsidRDefault="00FE547C" w:rsidP="00100172">
            <w:pPr>
              <w:spacing w:before="120"/>
              <w:rPr>
                <w:rFonts w:ascii="Arial" w:hAnsi="Arial" w:cs="Arial"/>
                <w:sz w:val="20"/>
                <w:szCs w:val="20"/>
              </w:rPr>
            </w:pPr>
            <w:r w:rsidRPr="00100172">
              <w:rPr>
                <w:rFonts w:ascii="Arial" w:hAnsi="Arial" w:cs="Arial"/>
                <w:sz w:val="20"/>
                <w:szCs w:val="20"/>
              </w:rPr>
              <w:t>I</w:t>
            </w:r>
          </w:p>
        </w:tc>
        <w:tc>
          <w:tcPr>
            <w:tcW w:w="1521" w:type="pct"/>
            <w:vMerge w:val="restart"/>
            <w:tcBorders>
              <w:top w:val="single" w:sz="2" w:space="0" w:color="auto"/>
              <w:left w:val="single" w:sz="2" w:space="0" w:color="auto"/>
              <w:bottom w:val="single" w:sz="2" w:space="0" w:color="auto"/>
              <w:right w:val="single" w:sz="2" w:space="0" w:color="auto"/>
            </w:tcBorders>
            <w:vAlign w:val="center"/>
          </w:tcPr>
          <w:p w14:paraId="5F66F45D" w14:textId="77777777" w:rsidR="007F20BC" w:rsidRPr="00100172" w:rsidRDefault="00383932" w:rsidP="00100172">
            <w:pPr>
              <w:spacing w:before="120"/>
              <w:rPr>
                <w:rFonts w:ascii="Arial" w:hAnsi="Arial" w:cs="Arial"/>
                <w:sz w:val="20"/>
                <w:szCs w:val="20"/>
              </w:rPr>
            </w:pPr>
            <w:r w:rsidRPr="00100172">
              <w:rPr>
                <w:rFonts w:ascii="Arial" w:hAnsi="Arial" w:cs="Arial"/>
                <w:sz w:val="20"/>
                <w:szCs w:val="20"/>
              </w:rPr>
              <w:t>Nhà ở</w:t>
            </w:r>
            <w:r w:rsidR="007F20BC" w:rsidRPr="00100172">
              <w:rPr>
                <w:rFonts w:ascii="Arial" w:hAnsi="Arial" w:cs="Arial"/>
                <w:sz w:val="20"/>
                <w:szCs w:val="20"/>
              </w:rPr>
              <w:t xml:space="preserve"> thương mại</w:t>
            </w:r>
          </w:p>
        </w:tc>
        <w:tc>
          <w:tcPr>
            <w:tcW w:w="2841" w:type="pct"/>
            <w:tcBorders>
              <w:top w:val="single" w:sz="2" w:space="0" w:color="auto"/>
              <w:left w:val="single" w:sz="2" w:space="0" w:color="auto"/>
              <w:bottom w:val="single" w:sz="2" w:space="0" w:color="auto"/>
              <w:right w:val="single" w:sz="2" w:space="0" w:color="auto"/>
            </w:tcBorders>
            <w:vAlign w:val="center"/>
          </w:tcPr>
          <w:p w14:paraId="0BB96EE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40% nhà ở riêng lẻ, 60% nhà ở chung cư từ 15 đến 20 tầng có 2 tầng hầm</w:t>
            </w:r>
          </w:p>
        </w:tc>
      </w:tr>
      <w:tr w:rsidR="007F20BC" w:rsidRPr="00100172" w14:paraId="5612638A" w14:textId="77777777">
        <w:tblPrEx>
          <w:tblCellMar>
            <w:top w:w="0" w:type="dxa"/>
            <w:left w:w="0" w:type="dxa"/>
            <w:bottom w:w="0" w:type="dxa"/>
            <w:right w:w="0" w:type="dxa"/>
          </w:tblCellMar>
        </w:tblPrEx>
        <w:tc>
          <w:tcPr>
            <w:tcW w:w="637"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2D67C7A4" w14:textId="77777777" w:rsidR="007F20BC" w:rsidRPr="00100172" w:rsidRDefault="007F20BC" w:rsidP="00100172">
            <w:pPr>
              <w:spacing w:before="120"/>
              <w:rPr>
                <w:rFonts w:ascii="Arial" w:hAnsi="Arial" w:cs="Arial"/>
                <w:sz w:val="20"/>
                <w:szCs w:val="20"/>
              </w:rPr>
            </w:pPr>
          </w:p>
        </w:tc>
        <w:tc>
          <w:tcPr>
            <w:tcW w:w="1521"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0162B32D" w14:textId="77777777" w:rsidR="007F20BC" w:rsidRPr="00100172" w:rsidRDefault="007F20BC" w:rsidP="00100172">
            <w:pPr>
              <w:spacing w:before="120"/>
              <w:rPr>
                <w:rFonts w:ascii="Arial" w:hAnsi="Arial" w:cs="Arial"/>
                <w:sz w:val="20"/>
                <w:szCs w:val="20"/>
              </w:rPr>
            </w:pPr>
          </w:p>
        </w:tc>
        <w:tc>
          <w:tcPr>
            <w:tcW w:w="2841" w:type="pct"/>
            <w:tcBorders>
              <w:top w:val="single" w:sz="2" w:space="0" w:color="auto"/>
              <w:left w:val="single" w:sz="2" w:space="0" w:color="auto"/>
              <w:bottom w:val="single" w:sz="2" w:space="0" w:color="auto"/>
              <w:right w:val="single" w:sz="2" w:space="0" w:color="auto"/>
            </w:tcBorders>
            <w:vAlign w:val="center"/>
          </w:tcPr>
          <w:p w14:paraId="42807B9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Nhà ở riêng lẻ</w:t>
            </w:r>
          </w:p>
        </w:tc>
      </w:tr>
      <w:tr w:rsidR="007F20BC" w:rsidRPr="00100172" w14:paraId="68D45EFB" w14:textId="77777777">
        <w:tblPrEx>
          <w:tblCellMar>
            <w:top w:w="0" w:type="dxa"/>
            <w:left w:w="0" w:type="dxa"/>
            <w:bottom w:w="0" w:type="dxa"/>
            <w:right w:w="0" w:type="dxa"/>
          </w:tblCellMar>
        </w:tblPrEx>
        <w:tc>
          <w:tcPr>
            <w:tcW w:w="637"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1A818AF7" w14:textId="77777777" w:rsidR="007F20BC" w:rsidRPr="00100172" w:rsidRDefault="007F20BC" w:rsidP="00100172">
            <w:pPr>
              <w:spacing w:before="120"/>
              <w:rPr>
                <w:rFonts w:ascii="Arial" w:hAnsi="Arial" w:cs="Arial"/>
                <w:sz w:val="20"/>
                <w:szCs w:val="20"/>
              </w:rPr>
            </w:pPr>
          </w:p>
        </w:tc>
        <w:tc>
          <w:tcPr>
            <w:tcW w:w="1521"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76BCD36F" w14:textId="77777777" w:rsidR="007F20BC" w:rsidRPr="00100172" w:rsidRDefault="007F20BC" w:rsidP="00100172">
            <w:pPr>
              <w:spacing w:before="120"/>
              <w:rPr>
                <w:rFonts w:ascii="Arial" w:hAnsi="Arial" w:cs="Arial"/>
                <w:sz w:val="20"/>
                <w:szCs w:val="20"/>
              </w:rPr>
            </w:pPr>
          </w:p>
        </w:tc>
        <w:tc>
          <w:tcPr>
            <w:tcW w:w="2841" w:type="pct"/>
            <w:tcBorders>
              <w:top w:val="single" w:sz="2" w:space="0" w:color="auto"/>
              <w:left w:val="single" w:sz="2" w:space="0" w:color="auto"/>
              <w:bottom w:val="single" w:sz="2" w:space="0" w:color="auto"/>
              <w:right w:val="single" w:sz="2" w:space="0" w:color="auto"/>
            </w:tcBorders>
            <w:vAlign w:val="center"/>
          </w:tcPr>
          <w:p w14:paraId="450841E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Nhà ở chung cư từ 15 </w:t>
            </w:r>
            <w:r w:rsidR="00383932" w:rsidRPr="00100172">
              <w:rPr>
                <w:rFonts w:ascii="Arial" w:hAnsi="Arial" w:cs="Arial"/>
                <w:sz w:val="20"/>
                <w:szCs w:val="20"/>
              </w:rPr>
              <w:t>đến</w:t>
            </w:r>
            <w:r w:rsidRPr="00100172">
              <w:rPr>
                <w:rFonts w:ascii="Arial" w:hAnsi="Arial" w:cs="Arial"/>
                <w:sz w:val="20"/>
                <w:szCs w:val="20"/>
              </w:rPr>
              <w:t xml:space="preserve"> 20 tầng có 2 tầng h</w:t>
            </w:r>
            <w:r w:rsidR="00FE547C" w:rsidRPr="00100172">
              <w:rPr>
                <w:rFonts w:ascii="Arial" w:hAnsi="Arial" w:cs="Arial"/>
                <w:sz w:val="20"/>
                <w:szCs w:val="20"/>
                <w:lang w:val="en-US"/>
              </w:rPr>
              <w:t>ầ</w:t>
            </w:r>
            <w:r w:rsidRPr="00100172">
              <w:rPr>
                <w:rFonts w:ascii="Arial" w:hAnsi="Arial" w:cs="Arial"/>
                <w:sz w:val="20"/>
                <w:szCs w:val="20"/>
              </w:rPr>
              <w:t>m</w:t>
            </w:r>
          </w:p>
        </w:tc>
      </w:tr>
      <w:tr w:rsidR="007F20BC" w:rsidRPr="00100172" w14:paraId="4AAB59E6" w14:textId="77777777">
        <w:tblPrEx>
          <w:tblCellMar>
            <w:top w:w="0" w:type="dxa"/>
            <w:left w:w="0" w:type="dxa"/>
            <w:bottom w:w="0" w:type="dxa"/>
            <w:right w:w="0" w:type="dxa"/>
          </w:tblCellMar>
        </w:tblPrEx>
        <w:tc>
          <w:tcPr>
            <w:tcW w:w="637" w:type="pct"/>
            <w:tcBorders>
              <w:top w:val="single" w:sz="2" w:space="0" w:color="auto"/>
              <w:left w:val="single" w:sz="2" w:space="0" w:color="auto"/>
              <w:bottom w:val="single" w:sz="2" w:space="0" w:color="auto"/>
              <w:right w:val="single" w:sz="2" w:space="0" w:color="auto"/>
            </w:tcBorders>
            <w:vAlign w:val="center"/>
          </w:tcPr>
          <w:p w14:paraId="364CA1E5" w14:textId="77777777" w:rsidR="007F20BC" w:rsidRPr="00100172" w:rsidRDefault="00FE547C" w:rsidP="00100172">
            <w:pPr>
              <w:spacing w:before="120"/>
              <w:rPr>
                <w:rFonts w:ascii="Arial" w:hAnsi="Arial" w:cs="Arial"/>
                <w:sz w:val="20"/>
                <w:szCs w:val="20"/>
              </w:rPr>
            </w:pPr>
            <w:r w:rsidRPr="00100172">
              <w:rPr>
                <w:rFonts w:ascii="Arial" w:hAnsi="Arial" w:cs="Arial"/>
                <w:sz w:val="20"/>
                <w:szCs w:val="20"/>
              </w:rPr>
              <w:t>II</w:t>
            </w:r>
          </w:p>
        </w:tc>
        <w:tc>
          <w:tcPr>
            <w:tcW w:w="1521" w:type="pct"/>
            <w:tcBorders>
              <w:top w:val="single" w:sz="2" w:space="0" w:color="auto"/>
              <w:left w:val="single" w:sz="2" w:space="0" w:color="auto"/>
              <w:bottom w:val="single" w:sz="2" w:space="0" w:color="auto"/>
              <w:right w:val="single" w:sz="2" w:space="0" w:color="auto"/>
            </w:tcBorders>
            <w:vAlign w:val="center"/>
          </w:tcPr>
          <w:p w14:paraId="34EB987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Nhà ở xã hội</w:t>
            </w:r>
          </w:p>
        </w:tc>
        <w:tc>
          <w:tcPr>
            <w:tcW w:w="2841" w:type="pct"/>
            <w:tcBorders>
              <w:top w:val="single" w:sz="2" w:space="0" w:color="auto"/>
              <w:left w:val="single" w:sz="2" w:space="0" w:color="auto"/>
              <w:bottom w:val="single" w:sz="2" w:space="0" w:color="auto"/>
              <w:right w:val="single" w:sz="2" w:space="0" w:color="auto"/>
            </w:tcBorders>
            <w:vAlign w:val="center"/>
          </w:tcPr>
          <w:p w14:paraId="4D44277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Nhà ở chung cư 10 đến 15 tầng có 1 tầng hầm</w:t>
            </w:r>
          </w:p>
        </w:tc>
      </w:tr>
      <w:tr w:rsidR="007F20BC" w:rsidRPr="00100172" w14:paraId="7AA8D0E5" w14:textId="77777777">
        <w:tblPrEx>
          <w:tblCellMar>
            <w:top w:w="0" w:type="dxa"/>
            <w:left w:w="0" w:type="dxa"/>
            <w:bottom w:w="0" w:type="dxa"/>
            <w:right w:w="0" w:type="dxa"/>
          </w:tblCellMar>
        </w:tblPrEx>
        <w:tc>
          <w:tcPr>
            <w:tcW w:w="637" w:type="pct"/>
            <w:tcBorders>
              <w:top w:val="single" w:sz="2" w:space="0" w:color="auto"/>
              <w:left w:val="single" w:sz="2" w:space="0" w:color="auto"/>
              <w:bottom w:val="single" w:sz="2" w:space="0" w:color="auto"/>
              <w:right w:val="single" w:sz="2" w:space="0" w:color="auto"/>
            </w:tcBorders>
            <w:vAlign w:val="center"/>
          </w:tcPr>
          <w:p w14:paraId="2AA49995" w14:textId="77777777" w:rsidR="007F20BC" w:rsidRPr="00100172" w:rsidRDefault="00FE547C" w:rsidP="00100172">
            <w:pPr>
              <w:spacing w:before="120"/>
              <w:rPr>
                <w:rFonts w:ascii="Arial" w:hAnsi="Arial" w:cs="Arial"/>
                <w:sz w:val="20"/>
                <w:szCs w:val="20"/>
                <w:lang w:val="en-US"/>
              </w:rPr>
            </w:pPr>
            <w:r w:rsidRPr="00100172">
              <w:rPr>
                <w:rFonts w:ascii="Arial" w:hAnsi="Arial" w:cs="Arial"/>
                <w:sz w:val="20"/>
                <w:szCs w:val="20"/>
                <w:lang w:val="en-US"/>
              </w:rPr>
              <w:t>III</w:t>
            </w:r>
          </w:p>
        </w:tc>
        <w:tc>
          <w:tcPr>
            <w:tcW w:w="1521" w:type="pct"/>
            <w:tcBorders>
              <w:top w:val="single" w:sz="2" w:space="0" w:color="auto"/>
              <w:left w:val="single" w:sz="2" w:space="0" w:color="auto"/>
              <w:bottom w:val="single" w:sz="2" w:space="0" w:color="auto"/>
              <w:right w:val="single" w:sz="2" w:space="0" w:color="auto"/>
            </w:tcBorders>
            <w:vAlign w:val="center"/>
          </w:tcPr>
          <w:p w14:paraId="07A4B87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Nhà ở hộ gia đ</w:t>
            </w:r>
            <w:r w:rsidR="00FE547C" w:rsidRPr="00100172">
              <w:rPr>
                <w:rFonts w:ascii="Arial" w:hAnsi="Arial" w:cs="Arial"/>
                <w:sz w:val="20"/>
                <w:szCs w:val="20"/>
                <w:lang w:val="en-US"/>
              </w:rPr>
              <w:t>ì</w:t>
            </w:r>
            <w:r w:rsidRPr="00100172">
              <w:rPr>
                <w:rFonts w:ascii="Arial" w:hAnsi="Arial" w:cs="Arial"/>
                <w:sz w:val="20"/>
                <w:szCs w:val="20"/>
              </w:rPr>
              <w:t>nh, cá nhân tự xây dựng</w:t>
            </w:r>
          </w:p>
        </w:tc>
        <w:tc>
          <w:tcPr>
            <w:tcW w:w="2841" w:type="pct"/>
            <w:tcBorders>
              <w:top w:val="single" w:sz="2" w:space="0" w:color="auto"/>
              <w:left w:val="single" w:sz="2" w:space="0" w:color="auto"/>
              <w:bottom w:val="single" w:sz="2" w:space="0" w:color="auto"/>
              <w:right w:val="single" w:sz="2" w:space="0" w:color="auto"/>
            </w:tcBorders>
            <w:vAlign w:val="center"/>
          </w:tcPr>
          <w:p w14:paraId="554607D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Nhà từ 2 đến 3 tầng, </w:t>
            </w:r>
            <w:r w:rsidR="00383932" w:rsidRPr="00100172">
              <w:rPr>
                <w:rFonts w:ascii="Arial" w:hAnsi="Arial" w:cs="Arial"/>
                <w:sz w:val="20"/>
                <w:szCs w:val="20"/>
              </w:rPr>
              <w:t>kết cấu</w:t>
            </w:r>
            <w:r w:rsidRPr="00100172">
              <w:rPr>
                <w:rFonts w:ascii="Arial" w:hAnsi="Arial" w:cs="Arial"/>
                <w:sz w:val="20"/>
                <w:szCs w:val="20"/>
              </w:rPr>
              <w:t xml:space="preserve"> khung chịu lực BTCT; t</w:t>
            </w:r>
            <w:r w:rsidR="00383932" w:rsidRPr="00100172">
              <w:rPr>
                <w:rFonts w:ascii="Arial" w:hAnsi="Arial" w:cs="Arial"/>
                <w:sz w:val="20"/>
                <w:szCs w:val="20"/>
              </w:rPr>
              <w:t>ườ</w:t>
            </w:r>
            <w:r w:rsidRPr="00100172">
              <w:rPr>
                <w:rFonts w:ascii="Arial" w:hAnsi="Arial" w:cs="Arial"/>
                <w:sz w:val="20"/>
                <w:szCs w:val="20"/>
              </w:rPr>
              <w:t>ng bao xây gạch; sàn, mái BTCT đổ tại chỗ không có tầng hầm</w:t>
            </w:r>
          </w:p>
        </w:tc>
      </w:tr>
    </w:tbl>
    <w:p w14:paraId="3962EE0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Dự kiến có các nguồn vốn để phát triển nhà ở trên địa bàn thành phố bao</w:t>
      </w:r>
      <w:r w:rsidR="00FE547C" w:rsidRPr="00100172">
        <w:rPr>
          <w:rFonts w:ascii="Arial" w:hAnsi="Arial" w:cs="Arial"/>
          <w:sz w:val="20"/>
          <w:szCs w:val="20"/>
          <w:lang w:val="en-US"/>
        </w:rPr>
        <w:t xml:space="preserve"> </w:t>
      </w:r>
      <w:r w:rsidRPr="00100172">
        <w:rPr>
          <w:rFonts w:ascii="Arial" w:hAnsi="Arial" w:cs="Arial"/>
          <w:sz w:val="20"/>
          <w:szCs w:val="20"/>
        </w:rPr>
        <w:t>gồm:</w:t>
      </w:r>
    </w:p>
    <w:p w14:paraId="23537B8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Phát triển nhà ở thương mại bằng nguồn vốn xã hội hóa của các doanh nghiệp, các tổ chức t</w:t>
      </w:r>
      <w:r w:rsidR="00FE547C" w:rsidRPr="00100172">
        <w:rPr>
          <w:rFonts w:ascii="Arial" w:hAnsi="Arial" w:cs="Arial"/>
          <w:sz w:val="20"/>
          <w:szCs w:val="20"/>
          <w:lang w:val="en-US"/>
        </w:rPr>
        <w:t>ín</w:t>
      </w:r>
      <w:r w:rsidRPr="00100172">
        <w:rPr>
          <w:rFonts w:ascii="Arial" w:hAnsi="Arial" w:cs="Arial"/>
          <w:sz w:val="20"/>
          <w:szCs w:val="20"/>
        </w:rPr>
        <w:t xml:space="preserve"> dụng, </w:t>
      </w:r>
      <w:r w:rsidR="00FE547C" w:rsidRPr="00100172">
        <w:rPr>
          <w:rFonts w:ascii="Arial" w:hAnsi="Arial" w:cs="Arial"/>
          <w:sz w:val="20"/>
          <w:szCs w:val="20"/>
          <w:lang w:val="en-US"/>
        </w:rPr>
        <w:t>.</w:t>
      </w:r>
      <w:r w:rsidRPr="00100172">
        <w:rPr>
          <w:rFonts w:ascii="Arial" w:hAnsi="Arial" w:cs="Arial"/>
          <w:sz w:val="20"/>
          <w:szCs w:val="20"/>
        </w:rPr>
        <w:t>v.v..;</w:t>
      </w:r>
    </w:p>
    <w:p w14:paraId="54B5FDB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Nhà ở riêng lẻ tự xây của các hộ gia đình bằng nguồn vốn tích lũy thu nhập của các hộ gia đình;</w:t>
      </w:r>
    </w:p>
    <w:p w14:paraId="64D27CD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Vốn đầu tư xây dựng nhà ở xã hội chủ yếu từ nguồn vốn xã hội hóa của các doanh nghiệp, các tổ chức tín dụng ưu đãi, Ngân hàng chính sách xã hội, .v.v.., và từ Ngân sách nhà nước để hỗ trợ một phần kinh phí đầu tư xây dựng hạ tầng kỹ thuật trong hàng rào (hỗ trợ này chỉ áp dụng cho dự án nhà ở sinh viên, nhà ở công nhân có tỷ lệ nhà ở cho thuê từ 50% </w:t>
      </w:r>
      <w:r w:rsidR="00FE547C" w:rsidRPr="00100172">
        <w:rPr>
          <w:rFonts w:ascii="Arial" w:hAnsi="Arial" w:cs="Arial"/>
          <w:sz w:val="20"/>
          <w:szCs w:val="20"/>
          <w:lang w:val="en-US"/>
        </w:rPr>
        <w:t>tr</w:t>
      </w:r>
      <w:r w:rsidRPr="00100172">
        <w:rPr>
          <w:rFonts w:ascii="Arial" w:hAnsi="Arial" w:cs="Arial"/>
          <w:sz w:val="20"/>
          <w:szCs w:val="20"/>
        </w:rPr>
        <w:t>ở lên).</w:t>
      </w:r>
    </w:p>
    <w:p w14:paraId="7A0C2283"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Bảng 4.6. Nguồn vốn thực hiện phát triển các loại hình nhà ở giai đoạn 2021-2025</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43"/>
        <w:gridCol w:w="2735"/>
        <w:gridCol w:w="1402"/>
        <w:gridCol w:w="1233"/>
        <w:gridCol w:w="827"/>
        <w:gridCol w:w="862"/>
        <w:gridCol w:w="932"/>
      </w:tblGrid>
      <w:tr w:rsidR="00495178" w:rsidRPr="00100172" w14:paraId="0D32E953" w14:textId="77777777">
        <w:tblPrEx>
          <w:tblCellMar>
            <w:top w:w="0" w:type="dxa"/>
            <w:left w:w="0" w:type="dxa"/>
            <w:bottom w:w="0" w:type="dxa"/>
            <w:right w:w="0" w:type="dxa"/>
          </w:tblCellMar>
        </w:tblPrEx>
        <w:tc>
          <w:tcPr>
            <w:tcW w:w="372"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3E94F6B3" w14:textId="77777777" w:rsidR="00495178" w:rsidRPr="00100172" w:rsidRDefault="00495178" w:rsidP="00100172">
            <w:pPr>
              <w:spacing w:before="120"/>
              <w:jc w:val="center"/>
              <w:rPr>
                <w:rFonts w:ascii="Arial" w:hAnsi="Arial" w:cs="Arial"/>
                <w:b/>
                <w:bCs/>
                <w:sz w:val="20"/>
                <w:szCs w:val="20"/>
              </w:rPr>
            </w:pPr>
            <w:r w:rsidRPr="00100172">
              <w:rPr>
                <w:rFonts w:ascii="Arial" w:hAnsi="Arial" w:cs="Arial"/>
                <w:b/>
                <w:bCs/>
                <w:sz w:val="20"/>
                <w:szCs w:val="20"/>
              </w:rPr>
              <w:t>STT</w:t>
            </w:r>
          </w:p>
        </w:tc>
        <w:tc>
          <w:tcPr>
            <w:tcW w:w="1584"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73C8F549" w14:textId="77777777" w:rsidR="00495178" w:rsidRPr="00100172" w:rsidRDefault="00495178" w:rsidP="00100172">
            <w:pPr>
              <w:spacing w:before="120"/>
              <w:jc w:val="center"/>
              <w:rPr>
                <w:rFonts w:ascii="Arial" w:hAnsi="Arial" w:cs="Arial"/>
                <w:b/>
                <w:bCs/>
                <w:sz w:val="20"/>
                <w:szCs w:val="20"/>
                <w:lang w:val="en-US"/>
              </w:rPr>
            </w:pPr>
            <w:r w:rsidRPr="00100172">
              <w:rPr>
                <w:rFonts w:ascii="Arial" w:hAnsi="Arial" w:cs="Arial"/>
                <w:b/>
                <w:bCs/>
                <w:sz w:val="20"/>
                <w:szCs w:val="20"/>
              </w:rPr>
              <w:t>Lo</w:t>
            </w:r>
            <w:r w:rsidRPr="00100172">
              <w:rPr>
                <w:rFonts w:ascii="Arial" w:hAnsi="Arial" w:cs="Arial"/>
                <w:b/>
                <w:bCs/>
                <w:sz w:val="20"/>
                <w:szCs w:val="20"/>
                <w:lang w:val="en-US"/>
              </w:rPr>
              <w:t>ạ</w:t>
            </w:r>
            <w:r w:rsidRPr="00100172">
              <w:rPr>
                <w:rFonts w:ascii="Arial" w:hAnsi="Arial" w:cs="Arial"/>
                <w:b/>
                <w:bCs/>
                <w:sz w:val="20"/>
                <w:szCs w:val="20"/>
              </w:rPr>
              <w:t xml:space="preserve">i nhà </w:t>
            </w:r>
            <w:r w:rsidRPr="00100172">
              <w:rPr>
                <w:rFonts w:ascii="Arial" w:hAnsi="Arial" w:cs="Arial"/>
                <w:b/>
                <w:bCs/>
                <w:sz w:val="20"/>
                <w:szCs w:val="20"/>
                <w:lang w:val="en-US"/>
              </w:rPr>
              <w:t>ở</w:t>
            </w:r>
          </w:p>
        </w:tc>
        <w:tc>
          <w:tcPr>
            <w:tcW w:w="812"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7F76DD90" w14:textId="77777777" w:rsidR="00495178" w:rsidRPr="00100172" w:rsidRDefault="00495178" w:rsidP="00100172">
            <w:pPr>
              <w:spacing w:before="120"/>
              <w:jc w:val="center"/>
              <w:rPr>
                <w:rFonts w:ascii="Arial" w:hAnsi="Arial" w:cs="Arial"/>
                <w:b/>
                <w:bCs/>
                <w:sz w:val="20"/>
                <w:szCs w:val="20"/>
              </w:rPr>
            </w:pPr>
            <w:r w:rsidRPr="00100172">
              <w:rPr>
                <w:rFonts w:ascii="Arial" w:hAnsi="Arial" w:cs="Arial"/>
                <w:b/>
                <w:bCs/>
                <w:sz w:val="20"/>
                <w:szCs w:val="20"/>
              </w:rPr>
              <w:t>Quy mô (m</w:t>
            </w:r>
            <w:r w:rsidRPr="00100172">
              <w:rPr>
                <w:rFonts w:ascii="Arial" w:hAnsi="Arial" w:cs="Arial"/>
                <w:b/>
                <w:bCs/>
                <w:sz w:val="20"/>
                <w:szCs w:val="20"/>
                <w:vertAlign w:val="superscript"/>
                <w:lang w:val="en-US"/>
              </w:rPr>
              <w:t>2</w:t>
            </w:r>
            <w:r w:rsidRPr="00100172">
              <w:rPr>
                <w:rFonts w:ascii="Arial" w:hAnsi="Arial" w:cs="Arial"/>
                <w:b/>
                <w:bCs/>
                <w:sz w:val="20"/>
                <w:szCs w:val="20"/>
              </w:rPr>
              <w:t xml:space="preserve"> sàn)</w:t>
            </w:r>
          </w:p>
        </w:tc>
        <w:tc>
          <w:tcPr>
            <w:tcW w:w="714"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0E1EDAD2" w14:textId="77777777" w:rsidR="00495178" w:rsidRPr="00100172" w:rsidRDefault="00495178" w:rsidP="00100172">
            <w:pPr>
              <w:spacing w:before="120"/>
              <w:jc w:val="center"/>
              <w:rPr>
                <w:rFonts w:ascii="Arial" w:hAnsi="Arial" w:cs="Arial"/>
                <w:b/>
                <w:bCs/>
                <w:sz w:val="20"/>
                <w:szCs w:val="20"/>
              </w:rPr>
            </w:pPr>
            <w:r w:rsidRPr="00100172">
              <w:rPr>
                <w:rFonts w:ascii="Arial" w:hAnsi="Arial" w:cs="Arial"/>
                <w:b/>
                <w:bCs/>
                <w:sz w:val="20"/>
                <w:szCs w:val="20"/>
              </w:rPr>
              <w:t>Suất đầu tư (triệu đồng/</w:t>
            </w:r>
            <w:r w:rsidRPr="00100172">
              <w:rPr>
                <w:rFonts w:ascii="Arial" w:hAnsi="Arial" w:cs="Arial"/>
                <w:b/>
                <w:bCs/>
                <w:sz w:val="20"/>
                <w:szCs w:val="20"/>
                <w:lang w:val="en-US"/>
              </w:rPr>
              <w:t>m2</w:t>
            </w:r>
            <w:r w:rsidRPr="00100172">
              <w:rPr>
                <w:rFonts w:ascii="Arial" w:hAnsi="Arial" w:cs="Arial"/>
                <w:b/>
                <w:bCs/>
                <w:sz w:val="20"/>
                <w:szCs w:val="20"/>
              </w:rPr>
              <w:t>)</w:t>
            </w:r>
          </w:p>
        </w:tc>
        <w:tc>
          <w:tcPr>
            <w:tcW w:w="1518" w:type="pct"/>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50BD675B" w14:textId="77777777" w:rsidR="00495178" w:rsidRPr="00100172" w:rsidRDefault="00495178" w:rsidP="00100172">
            <w:pPr>
              <w:spacing w:before="120"/>
              <w:jc w:val="center"/>
              <w:rPr>
                <w:rFonts w:ascii="Arial" w:hAnsi="Arial" w:cs="Arial"/>
                <w:b/>
                <w:bCs/>
                <w:sz w:val="20"/>
                <w:szCs w:val="20"/>
              </w:rPr>
            </w:pPr>
            <w:r w:rsidRPr="00100172">
              <w:rPr>
                <w:rFonts w:ascii="Arial" w:hAnsi="Arial" w:cs="Arial"/>
                <w:b/>
                <w:bCs/>
                <w:sz w:val="20"/>
                <w:szCs w:val="20"/>
              </w:rPr>
              <w:t xml:space="preserve">Cơ cấu nguồn </w:t>
            </w:r>
            <w:r w:rsidRPr="00100172">
              <w:rPr>
                <w:rFonts w:ascii="Arial" w:hAnsi="Arial" w:cs="Arial"/>
                <w:b/>
                <w:bCs/>
                <w:sz w:val="20"/>
                <w:szCs w:val="20"/>
                <w:lang w:val="en-US"/>
              </w:rPr>
              <w:t>vốn giai</w:t>
            </w:r>
            <w:r w:rsidRPr="00100172">
              <w:rPr>
                <w:rFonts w:ascii="Arial" w:hAnsi="Arial" w:cs="Arial"/>
                <w:b/>
                <w:bCs/>
                <w:sz w:val="20"/>
                <w:szCs w:val="20"/>
              </w:rPr>
              <w:t xml:space="preserve"> đoạn 2021-2025</w:t>
            </w:r>
            <w:r w:rsidRPr="00100172">
              <w:rPr>
                <w:rFonts w:ascii="Arial" w:hAnsi="Arial" w:cs="Arial"/>
                <w:b/>
                <w:bCs/>
                <w:sz w:val="20"/>
                <w:szCs w:val="20"/>
                <w:lang w:val="en-US"/>
              </w:rPr>
              <w:t xml:space="preserve"> (</w:t>
            </w:r>
            <w:r w:rsidRPr="00100172">
              <w:rPr>
                <w:rFonts w:ascii="Arial" w:hAnsi="Arial" w:cs="Arial"/>
                <w:b/>
                <w:bCs/>
                <w:sz w:val="20"/>
                <w:szCs w:val="20"/>
              </w:rPr>
              <w:t>tỷ đ</w:t>
            </w:r>
            <w:r w:rsidRPr="00100172">
              <w:rPr>
                <w:rFonts w:ascii="Arial" w:hAnsi="Arial" w:cs="Arial"/>
                <w:b/>
                <w:bCs/>
                <w:sz w:val="20"/>
                <w:szCs w:val="20"/>
                <w:lang w:val="en-US"/>
              </w:rPr>
              <w:t>ồ</w:t>
            </w:r>
            <w:r w:rsidRPr="00100172">
              <w:rPr>
                <w:rFonts w:ascii="Arial" w:hAnsi="Arial" w:cs="Arial"/>
                <w:b/>
                <w:bCs/>
                <w:sz w:val="20"/>
                <w:szCs w:val="20"/>
              </w:rPr>
              <w:t>ng)</w:t>
            </w:r>
          </w:p>
        </w:tc>
      </w:tr>
      <w:tr w:rsidR="007F20BC" w:rsidRPr="00100172" w14:paraId="7D349199" w14:textId="77777777">
        <w:tblPrEx>
          <w:tblCellMar>
            <w:top w:w="0" w:type="dxa"/>
            <w:left w:w="0" w:type="dxa"/>
            <w:bottom w:w="0" w:type="dxa"/>
            <w:right w:w="0" w:type="dxa"/>
          </w:tblCellMar>
        </w:tblPrEx>
        <w:tc>
          <w:tcPr>
            <w:tcW w:w="372"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752DD1C4" w14:textId="77777777" w:rsidR="007F20BC" w:rsidRPr="00100172" w:rsidRDefault="007F20BC" w:rsidP="00100172">
            <w:pPr>
              <w:spacing w:before="120"/>
              <w:jc w:val="center"/>
              <w:rPr>
                <w:rFonts w:ascii="Arial" w:hAnsi="Arial" w:cs="Arial"/>
                <w:b/>
                <w:bCs/>
                <w:sz w:val="20"/>
                <w:szCs w:val="20"/>
              </w:rPr>
            </w:pPr>
          </w:p>
        </w:tc>
        <w:tc>
          <w:tcPr>
            <w:tcW w:w="1584"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79D54A61" w14:textId="77777777" w:rsidR="007F20BC" w:rsidRPr="00100172" w:rsidRDefault="007F20BC" w:rsidP="00100172">
            <w:pPr>
              <w:spacing w:before="120"/>
              <w:jc w:val="center"/>
              <w:rPr>
                <w:rFonts w:ascii="Arial" w:hAnsi="Arial" w:cs="Arial"/>
                <w:b/>
                <w:bCs/>
                <w:sz w:val="20"/>
                <w:szCs w:val="20"/>
              </w:rPr>
            </w:pPr>
          </w:p>
        </w:tc>
        <w:tc>
          <w:tcPr>
            <w:tcW w:w="812"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069366F3" w14:textId="77777777" w:rsidR="007F20BC" w:rsidRPr="00100172" w:rsidRDefault="007F20BC" w:rsidP="00100172">
            <w:pPr>
              <w:spacing w:before="120"/>
              <w:jc w:val="center"/>
              <w:rPr>
                <w:rFonts w:ascii="Arial" w:hAnsi="Arial" w:cs="Arial"/>
                <w:b/>
                <w:bCs/>
                <w:sz w:val="20"/>
                <w:szCs w:val="20"/>
              </w:rPr>
            </w:pPr>
          </w:p>
        </w:tc>
        <w:tc>
          <w:tcPr>
            <w:tcW w:w="714"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5FE1278E" w14:textId="77777777" w:rsidR="007F20BC" w:rsidRPr="00100172" w:rsidRDefault="007F20BC" w:rsidP="00100172">
            <w:pPr>
              <w:spacing w:before="120"/>
              <w:jc w:val="center"/>
              <w:rPr>
                <w:rFonts w:ascii="Arial" w:hAnsi="Arial" w:cs="Arial"/>
                <w:b/>
                <w:bCs/>
                <w:sz w:val="20"/>
                <w:szCs w:val="20"/>
              </w:rPr>
            </w:pPr>
          </w:p>
        </w:tc>
        <w:tc>
          <w:tcPr>
            <w:tcW w:w="479" w:type="pct"/>
            <w:tcBorders>
              <w:top w:val="single" w:sz="2" w:space="0" w:color="auto"/>
              <w:left w:val="single" w:sz="2" w:space="0" w:color="auto"/>
              <w:bottom w:val="single" w:sz="2" w:space="0" w:color="auto"/>
              <w:right w:val="single" w:sz="2" w:space="0" w:color="auto"/>
            </w:tcBorders>
            <w:shd w:val="clear" w:color="auto" w:fill="FFFFFF"/>
            <w:vAlign w:val="center"/>
          </w:tcPr>
          <w:p w14:paraId="5BB76407"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Doanh</w:t>
            </w:r>
            <w:r w:rsidR="00495178" w:rsidRPr="00100172">
              <w:rPr>
                <w:rFonts w:ascii="Arial" w:hAnsi="Arial" w:cs="Arial"/>
                <w:b/>
                <w:bCs/>
                <w:sz w:val="20"/>
                <w:szCs w:val="20"/>
              </w:rPr>
              <w:t xml:space="preserve"> </w:t>
            </w:r>
            <w:r w:rsidRPr="00100172">
              <w:rPr>
                <w:rFonts w:ascii="Arial" w:hAnsi="Arial" w:cs="Arial"/>
                <w:b/>
                <w:bCs/>
                <w:sz w:val="20"/>
                <w:szCs w:val="20"/>
              </w:rPr>
              <w:t>nghiệp</w:t>
            </w:r>
          </w:p>
        </w:tc>
        <w:tc>
          <w:tcPr>
            <w:tcW w:w="499" w:type="pct"/>
            <w:tcBorders>
              <w:top w:val="single" w:sz="2" w:space="0" w:color="auto"/>
              <w:left w:val="single" w:sz="2" w:space="0" w:color="auto"/>
              <w:bottom w:val="single" w:sz="2" w:space="0" w:color="auto"/>
              <w:right w:val="single" w:sz="2" w:space="0" w:color="auto"/>
            </w:tcBorders>
            <w:shd w:val="clear" w:color="auto" w:fill="FFFFFF"/>
            <w:vAlign w:val="center"/>
          </w:tcPr>
          <w:p w14:paraId="25853A89"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Người</w:t>
            </w:r>
            <w:r w:rsidR="00495178" w:rsidRPr="00100172">
              <w:rPr>
                <w:rFonts w:ascii="Arial" w:hAnsi="Arial" w:cs="Arial"/>
                <w:b/>
                <w:bCs/>
                <w:sz w:val="20"/>
                <w:szCs w:val="20"/>
              </w:rPr>
              <w:t xml:space="preserve"> </w:t>
            </w:r>
            <w:r w:rsidRPr="00100172">
              <w:rPr>
                <w:rFonts w:ascii="Arial" w:hAnsi="Arial" w:cs="Arial"/>
                <w:b/>
                <w:bCs/>
                <w:sz w:val="20"/>
                <w:szCs w:val="20"/>
              </w:rPr>
              <w:t>dân</w:t>
            </w:r>
          </w:p>
        </w:tc>
        <w:tc>
          <w:tcPr>
            <w:tcW w:w="540" w:type="pct"/>
            <w:tcBorders>
              <w:top w:val="single" w:sz="2" w:space="0" w:color="auto"/>
              <w:left w:val="single" w:sz="2" w:space="0" w:color="auto"/>
              <w:bottom w:val="single" w:sz="2" w:space="0" w:color="auto"/>
              <w:right w:val="single" w:sz="2" w:space="0" w:color="auto"/>
            </w:tcBorders>
            <w:shd w:val="clear" w:color="auto" w:fill="FFFFFF"/>
            <w:vAlign w:val="center"/>
          </w:tcPr>
          <w:p w14:paraId="03235305"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Tổng</w:t>
            </w:r>
          </w:p>
        </w:tc>
      </w:tr>
      <w:tr w:rsidR="007F20BC" w:rsidRPr="00100172" w14:paraId="5244047D" w14:textId="77777777">
        <w:tblPrEx>
          <w:tblCellMar>
            <w:top w:w="0" w:type="dxa"/>
            <w:left w:w="0" w:type="dxa"/>
            <w:bottom w:w="0" w:type="dxa"/>
            <w:right w:w="0" w:type="dxa"/>
          </w:tblCellMar>
        </w:tblPrEx>
        <w:tc>
          <w:tcPr>
            <w:tcW w:w="372" w:type="pct"/>
            <w:tcBorders>
              <w:top w:val="single" w:sz="2" w:space="0" w:color="auto"/>
              <w:left w:val="single" w:sz="2" w:space="0" w:color="auto"/>
              <w:bottom w:val="single" w:sz="2" w:space="0" w:color="auto"/>
              <w:right w:val="single" w:sz="2" w:space="0" w:color="auto"/>
            </w:tcBorders>
            <w:shd w:val="clear" w:color="auto" w:fill="FFFFFF"/>
            <w:vAlign w:val="center"/>
          </w:tcPr>
          <w:p w14:paraId="64C28FEC" w14:textId="77777777" w:rsidR="007F20BC" w:rsidRPr="00100172" w:rsidRDefault="00495178" w:rsidP="00100172">
            <w:pPr>
              <w:spacing w:before="120"/>
              <w:jc w:val="center"/>
              <w:rPr>
                <w:rFonts w:ascii="Arial" w:hAnsi="Arial" w:cs="Arial"/>
                <w:b/>
                <w:bCs/>
                <w:sz w:val="20"/>
                <w:szCs w:val="20"/>
              </w:rPr>
            </w:pPr>
            <w:r w:rsidRPr="00100172">
              <w:rPr>
                <w:rFonts w:ascii="Arial" w:hAnsi="Arial" w:cs="Arial"/>
                <w:b/>
                <w:bCs/>
                <w:sz w:val="20"/>
                <w:szCs w:val="20"/>
              </w:rPr>
              <w:t>I</w:t>
            </w:r>
          </w:p>
        </w:tc>
        <w:tc>
          <w:tcPr>
            <w:tcW w:w="1584" w:type="pct"/>
            <w:tcBorders>
              <w:top w:val="single" w:sz="2" w:space="0" w:color="auto"/>
              <w:left w:val="single" w:sz="2" w:space="0" w:color="auto"/>
              <w:bottom w:val="single" w:sz="2" w:space="0" w:color="auto"/>
              <w:right w:val="single" w:sz="2" w:space="0" w:color="auto"/>
            </w:tcBorders>
            <w:shd w:val="clear" w:color="auto" w:fill="FFFFFF"/>
            <w:vAlign w:val="center"/>
          </w:tcPr>
          <w:p w14:paraId="17182C86"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Nhà ở thương mại</w:t>
            </w:r>
          </w:p>
        </w:tc>
        <w:tc>
          <w:tcPr>
            <w:tcW w:w="812" w:type="pct"/>
            <w:tcBorders>
              <w:top w:val="single" w:sz="2" w:space="0" w:color="auto"/>
              <w:left w:val="single" w:sz="2" w:space="0" w:color="auto"/>
              <w:bottom w:val="single" w:sz="2" w:space="0" w:color="auto"/>
              <w:right w:val="single" w:sz="2" w:space="0" w:color="auto"/>
            </w:tcBorders>
            <w:shd w:val="clear" w:color="auto" w:fill="FFFFFF"/>
            <w:vAlign w:val="center"/>
          </w:tcPr>
          <w:p w14:paraId="1570D7B7"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7</w:t>
            </w:r>
            <w:r w:rsidR="00495178" w:rsidRPr="00100172">
              <w:rPr>
                <w:rFonts w:ascii="Arial" w:hAnsi="Arial" w:cs="Arial"/>
                <w:sz w:val="20"/>
                <w:szCs w:val="20"/>
                <w:lang w:val="en-US"/>
              </w:rPr>
              <w:t>.</w:t>
            </w:r>
            <w:r w:rsidRPr="00100172">
              <w:rPr>
                <w:rFonts w:ascii="Arial" w:hAnsi="Arial" w:cs="Arial"/>
                <w:sz w:val="20"/>
                <w:szCs w:val="20"/>
              </w:rPr>
              <w:t>578.984</w:t>
            </w:r>
          </w:p>
        </w:tc>
        <w:tc>
          <w:tcPr>
            <w:tcW w:w="714" w:type="pct"/>
            <w:tcBorders>
              <w:top w:val="single" w:sz="2" w:space="0" w:color="auto"/>
              <w:left w:val="single" w:sz="2" w:space="0" w:color="auto"/>
              <w:bottom w:val="single" w:sz="2" w:space="0" w:color="auto"/>
              <w:right w:val="single" w:sz="2" w:space="0" w:color="auto"/>
            </w:tcBorders>
            <w:shd w:val="clear" w:color="auto" w:fill="FFFFFF"/>
            <w:vAlign w:val="center"/>
          </w:tcPr>
          <w:p w14:paraId="25104273"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9,84</w:t>
            </w:r>
          </w:p>
        </w:tc>
        <w:tc>
          <w:tcPr>
            <w:tcW w:w="479" w:type="pct"/>
            <w:tcBorders>
              <w:top w:val="single" w:sz="2" w:space="0" w:color="auto"/>
              <w:left w:val="single" w:sz="2" w:space="0" w:color="auto"/>
              <w:bottom w:val="single" w:sz="2" w:space="0" w:color="auto"/>
              <w:right w:val="single" w:sz="2" w:space="0" w:color="auto"/>
            </w:tcBorders>
            <w:shd w:val="clear" w:color="auto" w:fill="FFFFFF"/>
            <w:vAlign w:val="center"/>
          </w:tcPr>
          <w:p w14:paraId="7BD20DB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74.605</w:t>
            </w:r>
          </w:p>
        </w:tc>
        <w:tc>
          <w:tcPr>
            <w:tcW w:w="499" w:type="pct"/>
            <w:tcBorders>
              <w:top w:val="single" w:sz="2" w:space="0" w:color="auto"/>
              <w:left w:val="single" w:sz="2" w:space="0" w:color="auto"/>
              <w:bottom w:val="single" w:sz="2" w:space="0" w:color="auto"/>
              <w:right w:val="single" w:sz="2" w:space="0" w:color="auto"/>
            </w:tcBorders>
            <w:shd w:val="clear" w:color="auto" w:fill="FFFFFF"/>
            <w:vAlign w:val="center"/>
          </w:tcPr>
          <w:p w14:paraId="4466154E" w14:textId="77777777" w:rsidR="007F20BC" w:rsidRPr="00100172" w:rsidRDefault="007F20BC" w:rsidP="00100172">
            <w:pPr>
              <w:spacing w:before="120"/>
              <w:jc w:val="center"/>
              <w:rPr>
                <w:rFonts w:ascii="Arial" w:hAnsi="Arial" w:cs="Arial"/>
                <w:sz w:val="20"/>
                <w:szCs w:val="20"/>
              </w:rPr>
            </w:pPr>
          </w:p>
        </w:tc>
        <w:tc>
          <w:tcPr>
            <w:tcW w:w="540" w:type="pct"/>
            <w:tcBorders>
              <w:top w:val="single" w:sz="2" w:space="0" w:color="auto"/>
              <w:left w:val="single" w:sz="2" w:space="0" w:color="auto"/>
              <w:bottom w:val="single" w:sz="2" w:space="0" w:color="auto"/>
              <w:right w:val="single" w:sz="2" w:space="0" w:color="auto"/>
            </w:tcBorders>
            <w:shd w:val="clear" w:color="auto" w:fill="FFFFFF"/>
            <w:vAlign w:val="center"/>
          </w:tcPr>
          <w:p w14:paraId="1B4C1EB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74.605</w:t>
            </w:r>
          </w:p>
        </w:tc>
      </w:tr>
      <w:tr w:rsidR="007F20BC" w:rsidRPr="00100172" w14:paraId="4707B24D" w14:textId="77777777">
        <w:tblPrEx>
          <w:tblCellMar>
            <w:top w:w="0" w:type="dxa"/>
            <w:left w:w="0" w:type="dxa"/>
            <w:bottom w:w="0" w:type="dxa"/>
            <w:right w:w="0" w:type="dxa"/>
          </w:tblCellMar>
        </w:tblPrEx>
        <w:tc>
          <w:tcPr>
            <w:tcW w:w="372" w:type="pct"/>
            <w:tcBorders>
              <w:top w:val="single" w:sz="2" w:space="0" w:color="auto"/>
              <w:left w:val="single" w:sz="2" w:space="0" w:color="auto"/>
              <w:bottom w:val="single" w:sz="2" w:space="0" w:color="auto"/>
              <w:right w:val="single" w:sz="2" w:space="0" w:color="auto"/>
            </w:tcBorders>
            <w:shd w:val="clear" w:color="auto" w:fill="FFFFFF"/>
            <w:vAlign w:val="center"/>
          </w:tcPr>
          <w:p w14:paraId="166D025C" w14:textId="77777777" w:rsidR="007F20BC" w:rsidRPr="00100172" w:rsidRDefault="00495178" w:rsidP="00100172">
            <w:pPr>
              <w:spacing w:before="120"/>
              <w:jc w:val="center"/>
              <w:rPr>
                <w:rFonts w:ascii="Arial" w:hAnsi="Arial" w:cs="Arial"/>
                <w:b/>
                <w:bCs/>
                <w:sz w:val="20"/>
                <w:szCs w:val="20"/>
                <w:lang w:val="en-US"/>
              </w:rPr>
            </w:pPr>
            <w:r w:rsidRPr="00100172">
              <w:rPr>
                <w:rFonts w:ascii="Arial" w:hAnsi="Arial" w:cs="Arial"/>
                <w:b/>
                <w:bCs/>
                <w:sz w:val="20"/>
                <w:szCs w:val="20"/>
                <w:lang w:val="en-US"/>
              </w:rPr>
              <w:t>II</w:t>
            </w:r>
          </w:p>
        </w:tc>
        <w:tc>
          <w:tcPr>
            <w:tcW w:w="1584" w:type="pct"/>
            <w:tcBorders>
              <w:top w:val="single" w:sz="2" w:space="0" w:color="auto"/>
              <w:left w:val="single" w:sz="2" w:space="0" w:color="auto"/>
              <w:bottom w:val="single" w:sz="2" w:space="0" w:color="auto"/>
              <w:right w:val="single" w:sz="2" w:space="0" w:color="auto"/>
            </w:tcBorders>
            <w:shd w:val="clear" w:color="auto" w:fill="FFFFFF"/>
            <w:vAlign w:val="center"/>
          </w:tcPr>
          <w:p w14:paraId="6F0039D1"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Nhà ở x</w:t>
            </w:r>
            <w:r w:rsidR="00495178" w:rsidRPr="00100172">
              <w:rPr>
                <w:rFonts w:ascii="Arial" w:hAnsi="Arial" w:cs="Arial"/>
                <w:b/>
                <w:bCs/>
                <w:sz w:val="20"/>
                <w:szCs w:val="20"/>
                <w:lang w:val="en-US"/>
              </w:rPr>
              <w:t>ã</w:t>
            </w:r>
            <w:r w:rsidRPr="00100172">
              <w:rPr>
                <w:rFonts w:ascii="Arial" w:hAnsi="Arial" w:cs="Arial"/>
                <w:b/>
                <w:bCs/>
                <w:sz w:val="20"/>
                <w:szCs w:val="20"/>
              </w:rPr>
              <w:t xml:space="preserve"> hội</w:t>
            </w:r>
          </w:p>
        </w:tc>
        <w:tc>
          <w:tcPr>
            <w:tcW w:w="812" w:type="pct"/>
            <w:tcBorders>
              <w:top w:val="single" w:sz="2" w:space="0" w:color="auto"/>
              <w:left w:val="single" w:sz="2" w:space="0" w:color="auto"/>
              <w:bottom w:val="single" w:sz="2" w:space="0" w:color="auto"/>
              <w:right w:val="single" w:sz="2" w:space="0" w:color="auto"/>
            </w:tcBorders>
            <w:shd w:val="clear" w:color="auto" w:fill="FFFFFF"/>
            <w:vAlign w:val="center"/>
          </w:tcPr>
          <w:p w14:paraId="76B7022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w:t>
            </w:r>
            <w:r w:rsidR="00495178" w:rsidRPr="00100172">
              <w:rPr>
                <w:rFonts w:ascii="Arial" w:hAnsi="Arial" w:cs="Arial"/>
                <w:sz w:val="20"/>
                <w:szCs w:val="20"/>
                <w:lang w:val="en-US"/>
              </w:rPr>
              <w:t>.</w:t>
            </w:r>
            <w:r w:rsidRPr="00100172">
              <w:rPr>
                <w:rFonts w:ascii="Arial" w:hAnsi="Arial" w:cs="Arial"/>
                <w:sz w:val="20"/>
                <w:szCs w:val="20"/>
              </w:rPr>
              <w:t>500.000</w:t>
            </w:r>
          </w:p>
        </w:tc>
        <w:tc>
          <w:tcPr>
            <w:tcW w:w="714" w:type="pct"/>
            <w:tcBorders>
              <w:top w:val="single" w:sz="2" w:space="0" w:color="auto"/>
              <w:left w:val="single" w:sz="2" w:space="0" w:color="auto"/>
              <w:bottom w:val="single" w:sz="2" w:space="0" w:color="auto"/>
              <w:right w:val="single" w:sz="2" w:space="0" w:color="auto"/>
            </w:tcBorders>
            <w:shd w:val="clear" w:color="auto" w:fill="FFFFFF"/>
            <w:vAlign w:val="center"/>
          </w:tcPr>
          <w:p w14:paraId="65DB9745"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11,03</w:t>
            </w:r>
          </w:p>
        </w:tc>
        <w:tc>
          <w:tcPr>
            <w:tcW w:w="479" w:type="pct"/>
            <w:tcBorders>
              <w:top w:val="single" w:sz="2" w:space="0" w:color="auto"/>
              <w:left w:val="single" w:sz="2" w:space="0" w:color="auto"/>
              <w:bottom w:val="single" w:sz="2" w:space="0" w:color="auto"/>
              <w:right w:val="single" w:sz="2" w:space="0" w:color="auto"/>
            </w:tcBorders>
            <w:shd w:val="clear" w:color="auto" w:fill="FFFFFF"/>
            <w:vAlign w:val="center"/>
          </w:tcPr>
          <w:p w14:paraId="344715F2"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16</w:t>
            </w:r>
            <w:r w:rsidR="00495178" w:rsidRPr="00100172">
              <w:rPr>
                <w:rFonts w:ascii="Arial" w:hAnsi="Arial" w:cs="Arial"/>
                <w:sz w:val="20"/>
                <w:szCs w:val="20"/>
                <w:lang w:val="en-US"/>
              </w:rPr>
              <w:t>.</w:t>
            </w:r>
            <w:r w:rsidRPr="00100172">
              <w:rPr>
                <w:rFonts w:ascii="Arial" w:hAnsi="Arial" w:cs="Arial"/>
                <w:sz w:val="20"/>
                <w:szCs w:val="20"/>
              </w:rPr>
              <w:t>546</w:t>
            </w:r>
          </w:p>
        </w:tc>
        <w:tc>
          <w:tcPr>
            <w:tcW w:w="499" w:type="pct"/>
            <w:tcBorders>
              <w:top w:val="single" w:sz="2" w:space="0" w:color="auto"/>
              <w:left w:val="single" w:sz="2" w:space="0" w:color="auto"/>
              <w:bottom w:val="single" w:sz="2" w:space="0" w:color="auto"/>
              <w:right w:val="single" w:sz="2" w:space="0" w:color="auto"/>
            </w:tcBorders>
            <w:shd w:val="clear" w:color="auto" w:fill="FFFFFF"/>
            <w:vAlign w:val="center"/>
          </w:tcPr>
          <w:p w14:paraId="2621C3A0" w14:textId="77777777" w:rsidR="007F20BC" w:rsidRPr="00100172" w:rsidRDefault="007F20BC" w:rsidP="00100172">
            <w:pPr>
              <w:spacing w:before="120"/>
              <w:jc w:val="center"/>
              <w:rPr>
                <w:rFonts w:ascii="Arial" w:hAnsi="Arial" w:cs="Arial"/>
                <w:sz w:val="20"/>
                <w:szCs w:val="20"/>
              </w:rPr>
            </w:pPr>
          </w:p>
        </w:tc>
        <w:tc>
          <w:tcPr>
            <w:tcW w:w="540" w:type="pct"/>
            <w:tcBorders>
              <w:top w:val="single" w:sz="2" w:space="0" w:color="auto"/>
              <w:left w:val="single" w:sz="2" w:space="0" w:color="auto"/>
              <w:bottom w:val="single" w:sz="2" w:space="0" w:color="auto"/>
              <w:right w:val="single" w:sz="2" w:space="0" w:color="auto"/>
            </w:tcBorders>
            <w:shd w:val="clear" w:color="auto" w:fill="FFFFFF"/>
            <w:vAlign w:val="center"/>
          </w:tcPr>
          <w:p w14:paraId="785A9B60"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16</w:t>
            </w:r>
            <w:r w:rsidR="00495178" w:rsidRPr="00100172">
              <w:rPr>
                <w:rFonts w:ascii="Arial" w:hAnsi="Arial" w:cs="Arial"/>
                <w:sz w:val="20"/>
                <w:szCs w:val="20"/>
                <w:lang w:val="en-US"/>
              </w:rPr>
              <w:t>.</w:t>
            </w:r>
            <w:r w:rsidRPr="00100172">
              <w:rPr>
                <w:rFonts w:ascii="Arial" w:hAnsi="Arial" w:cs="Arial"/>
                <w:sz w:val="20"/>
                <w:szCs w:val="20"/>
              </w:rPr>
              <w:t>546</w:t>
            </w:r>
          </w:p>
        </w:tc>
      </w:tr>
      <w:tr w:rsidR="007F20BC" w:rsidRPr="00100172" w14:paraId="3A931822" w14:textId="77777777">
        <w:tblPrEx>
          <w:tblCellMar>
            <w:top w:w="0" w:type="dxa"/>
            <w:left w:w="0" w:type="dxa"/>
            <w:bottom w:w="0" w:type="dxa"/>
            <w:right w:w="0" w:type="dxa"/>
          </w:tblCellMar>
        </w:tblPrEx>
        <w:tc>
          <w:tcPr>
            <w:tcW w:w="372" w:type="pct"/>
            <w:tcBorders>
              <w:top w:val="single" w:sz="2" w:space="0" w:color="auto"/>
              <w:left w:val="single" w:sz="2" w:space="0" w:color="auto"/>
              <w:bottom w:val="single" w:sz="2" w:space="0" w:color="auto"/>
              <w:right w:val="single" w:sz="2" w:space="0" w:color="auto"/>
            </w:tcBorders>
            <w:shd w:val="clear" w:color="auto" w:fill="FFFFFF"/>
            <w:vAlign w:val="center"/>
          </w:tcPr>
          <w:p w14:paraId="0D501AB4" w14:textId="77777777" w:rsidR="007F20BC" w:rsidRPr="00100172" w:rsidRDefault="00495178" w:rsidP="00100172">
            <w:pPr>
              <w:spacing w:before="120"/>
              <w:jc w:val="center"/>
              <w:rPr>
                <w:rFonts w:ascii="Arial" w:hAnsi="Arial" w:cs="Arial"/>
                <w:b/>
                <w:bCs/>
                <w:sz w:val="20"/>
                <w:szCs w:val="20"/>
                <w:lang w:val="en-US"/>
              </w:rPr>
            </w:pPr>
            <w:r w:rsidRPr="00100172">
              <w:rPr>
                <w:rFonts w:ascii="Arial" w:hAnsi="Arial" w:cs="Arial"/>
                <w:b/>
                <w:bCs/>
                <w:sz w:val="20"/>
                <w:szCs w:val="20"/>
                <w:lang w:val="en-US"/>
              </w:rPr>
              <w:t>III</w:t>
            </w:r>
          </w:p>
        </w:tc>
        <w:tc>
          <w:tcPr>
            <w:tcW w:w="1584" w:type="pct"/>
            <w:tcBorders>
              <w:top w:val="single" w:sz="2" w:space="0" w:color="auto"/>
              <w:left w:val="single" w:sz="2" w:space="0" w:color="auto"/>
              <w:bottom w:val="single" w:sz="2" w:space="0" w:color="auto"/>
              <w:right w:val="single" w:sz="2" w:space="0" w:color="auto"/>
            </w:tcBorders>
            <w:shd w:val="clear" w:color="auto" w:fill="FFFFFF"/>
            <w:vAlign w:val="center"/>
          </w:tcPr>
          <w:p w14:paraId="551D1FFD"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 xml:space="preserve">Nhà ở hộ </w:t>
            </w:r>
            <w:r w:rsidR="00383932" w:rsidRPr="00100172">
              <w:rPr>
                <w:rFonts w:ascii="Arial" w:hAnsi="Arial" w:cs="Arial"/>
                <w:b/>
                <w:bCs/>
                <w:sz w:val="20"/>
                <w:szCs w:val="20"/>
              </w:rPr>
              <w:t>gia đình</w:t>
            </w:r>
            <w:r w:rsidRPr="00100172">
              <w:rPr>
                <w:rFonts w:ascii="Arial" w:hAnsi="Arial" w:cs="Arial"/>
                <w:b/>
                <w:bCs/>
                <w:sz w:val="20"/>
                <w:szCs w:val="20"/>
              </w:rPr>
              <w:t xml:space="preserve">, cá nhân tự </w:t>
            </w:r>
            <w:r w:rsidR="00383932" w:rsidRPr="00100172">
              <w:rPr>
                <w:rFonts w:ascii="Arial" w:hAnsi="Arial" w:cs="Arial"/>
                <w:b/>
                <w:bCs/>
                <w:sz w:val="20"/>
                <w:szCs w:val="20"/>
              </w:rPr>
              <w:t>xây dựng</w:t>
            </w:r>
          </w:p>
        </w:tc>
        <w:tc>
          <w:tcPr>
            <w:tcW w:w="812" w:type="pct"/>
            <w:tcBorders>
              <w:top w:val="single" w:sz="2" w:space="0" w:color="auto"/>
              <w:left w:val="single" w:sz="2" w:space="0" w:color="auto"/>
              <w:bottom w:val="single" w:sz="2" w:space="0" w:color="auto"/>
              <w:right w:val="single" w:sz="2" w:space="0" w:color="auto"/>
            </w:tcBorders>
            <w:shd w:val="clear" w:color="auto" w:fill="FFFFFF"/>
            <w:vAlign w:val="center"/>
          </w:tcPr>
          <w:p w14:paraId="59611A61"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10</w:t>
            </w:r>
            <w:r w:rsidR="00495178" w:rsidRPr="00100172">
              <w:rPr>
                <w:rFonts w:ascii="Arial" w:hAnsi="Arial" w:cs="Arial"/>
                <w:sz w:val="20"/>
                <w:szCs w:val="20"/>
                <w:lang w:val="en-US"/>
              </w:rPr>
              <w:t>.</w:t>
            </w:r>
            <w:r w:rsidRPr="00100172">
              <w:rPr>
                <w:rFonts w:ascii="Arial" w:hAnsi="Arial" w:cs="Arial"/>
                <w:sz w:val="20"/>
                <w:szCs w:val="20"/>
              </w:rPr>
              <w:t>500.000</w:t>
            </w:r>
          </w:p>
        </w:tc>
        <w:tc>
          <w:tcPr>
            <w:tcW w:w="714" w:type="pct"/>
            <w:tcBorders>
              <w:top w:val="single" w:sz="2" w:space="0" w:color="auto"/>
              <w:left w:val="single" w:sz="2" w:space="0" w:color="auto"/>
              <w:bottom w:val="single" w:sz="2" w:space="0" w:color="auto"/>
              <w:right w:val="single" w:sz="2" w:space="0" w:color="auto"/>
            </w:tcBorders>
            <w:shd w:val="clear" w:color="auto" w:fill="FFFFFF"/>
            <w:vAlign w:val="center"/>
          </w:tcPr>
          <w:p w14:paraId="7D3DE389"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8,06</w:t>
            </w:r>
          </w:p>
        </w:tc>
        <w:tc>
          <w:tcPr>
            <w:tcW w:w="479" w:type="pct"/>
            <w:tcBorders>
              <w:top w:val="single" w:sz="2" w:space="0" w:color="auto"/>
              <w:left w:val="single" w:sz="2" w:space="0" w:color="auto"/>
              <w:bottom w:val="single" w:sz="2" w:space="0" w:color="auto"/>
              <w:right w:val="single" w:sz="2" w:space="0" w:color="auto"/>
            </w:tcBorders>
            <w:shd w:val="clear" w:color="auto" w:fill="FFFFFF"/>
            <w:vAlign w:val="center"/>
          </w:tcPr>
          <w:p w14:paraId="4A4EF8FA" w14:textId="77777777" w:rsidR="007F20BC" w:rsidRPr="00100172" w:rsidRDefault="007F20BC" w:rsidP="00100172">
            <w:pPr>
              <w:spacing w:before="120"/>
              <w:jc w:val="center"/>
              <w:rPr>
                <w:rFonts w:ascii="Arial" w:hAnsi="Arial" w:cs="Arial"/>
                <w:sz w:val="20"/>
                <w:szCs w:val="20"/>
              </w:rPr>
            </w:pPr>
          </w:p>
        </w:tc>
        <w:tc>
          <w:tcPr>
            <w:tcW w:w="499" w:type="pct"/>
            <w:tcBorders>
              <w:top w:val="single" w:sz="2" w:space="0" w:color="auto"/>
              <w:left w:val="single" w:sz="2" w:space="0" w:color="auto"/>
              <w:bottom w:val="single" w:sz="2" w:space="0" w:color="auto"/>
              <w:right w:val="single" w:sz="2" w:space="0" w:color="auto"/>
            </w:tcBorders>
            <w:shd w:val="clear" w:color="auto" w:fill="FFFFFF"/>
            <w:vAlign w:val="center"/>
          </w:tcPr>
          <w:p w14:paraId="52B2728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84.662</w:t>
            </w:r>
          </w:p>
        </w:tc>
        <w:tc>
          <w:tcPr>
            <w:tcW w:w="540" w:type="pct"/>
            <w:tcBorders>
              <w:top w:val="single" w:sz="2" w:space="0" w:color="auto"/>
              <w:left w:val="single" w:sz="2" w:space="0" w:color="auto"/>
              <w:bottom w:val="single" w:sz="2" w:space="0" w:color="auto"/>
              <w:right w:val="single" w:sz="2" w:space="0" w:color="auto"/>
            </w:tcBorders>
            <w:shd w:val="clear" w:color="auto" w:fill="FFFFFF"/>
            <w:vAlign w:val="center"/>
          </w:tcPr>
          <w:p w14:paraId="22E15BFF"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84.662</w:t>
            </w:r>
          </w:p>
        </w:tc>
      </w:tr>
      <w:tr w:rsidR="007F20BC" w:rsidRPr="00100172" w14:paraId="4AFA87F7" w14:textId="77777777">
        <w:tblPrEx>
          <w:tblCellMar>
            <w:top w:w="0" w:type="dxa"/>
            <w:left w:w="0" w:type="dxa"/>
            <w:bottom w:w="0" w:type="dxa"/>
            <w:right w:w="0" w:type="dxa"/>
          </w:tblCellMar>
        </w:tblPrEx>
        <w:tc>
          <w:tcPr>
            <w:tcW w:w="372" w:type="pct"/>
            <w:tcBorders>
              <w:top w:val="single" w:sz="2" w:space="0" w:color="auto"/>
              <w:left w:val="single" w:sz="2" w:space="0" w:color="auto"/>
              <w:bottom w:val="single" w:sz="2" w:space="0" w:color="auto"/>
              <w:right w:val="single" w:sz="2" w:space="0" w:color="auto"/>
            </w:tcBorders>
            <w:shd w:val="clear" w:color="auto" w:fill="FFFFFF"/>
            <w:vAlign w:val="center"/>
          </w:tcPr>
          <w:p w14:paraId="3811A9AB" w14:textId="77777777" w:rsidR="007F20BC" w:rsidRPr="00100172" w:rsidRDefault="007F20BC" w:rsidP="00100172">
            <w:pPr>
              <w:spacing w:before="120"/>
              <w:jc w:val="center"/>
              <w:rPr>
                <w:rFonts w:ascii="Arial" w:hAnsi="Arial" w:cs="Arial"/>
                <w:b/>
                <w:bCs/>
                <w:sz w:val="20"/>
                <w:szCs w:val="20"/>
              </w:rPr>
            </w:pPr>
          </w:p>
        </w:tc>
        <w:tc>
          <w:tcPr>
            <w:tcW w:w="1584" w:type="pct"/>
            <w:tcBorders>
              <w:top w:val="single" w:sz="2" w:space="0" w:color="auto"/>
              <w:left w:val="single" w:sz="2" w:space="0" w:color="auto"/>
              <w:bottom w:val="single" w:sz="2" w:space="0" w:color="auto"/>
              <w:right w:val="single" w:sz="2" w:space="0" w:color="auto"/>
            </w:tcBorders>
            <w:shd w:val="clear" w:color="auto" w:fill="FFFFFF"/>
            <w:vAlign w:val="center"/>
          </w:tcPr>
          <w:p w14:paraId="18A6CC61"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Tổng</w:t>
            </w:r>
          </w:p>
        </w:tc>
        <w:tc>
          <w:tcPr>
            <w:tcW w:w="812" w:type="pct"/>
            <w:tcBorders>
              <w:top w:val="single" w:sz="2" w:space="0" w:color="auto"/>
              <w:left w:val="single" w:sz="2" w:space="0" w:color="auto"/>
              <w:bottom w:val="single" w:sz="2" w:space="0" w:color="auto"/>
              <w:right w:val="single" w:sz="2" w:space="0" w:color="auto"/>
            </w:tcBorders>
            <w:shd w:val="clear" w:color="auto" w:fill="FFFFFF"/>
            <w:vAlign w:val="center"/>
          </w:tcPr>
          <w:p w14:paraId="51FB751C"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19</w:t>
            </w:r>
            <w:r w:rsidR="00495178" w:rsidRPr="00100172">
              <w:rPr>
                <w:rFonts w:ascii="Arial" w:hAnsi="Arial" w:cs="Arial"/>
                <w:b/>
                <w:bCs/>
                <w:sz w:val="20"/>
                <w:szCs w:val="20"/>
                <w:lang w:val="en-US"/>
              </w:rPr>
              <w:t>.</w:t>
            </w:r>
            <w:r w:rsidRPr="00100172">
              <w:rPr>
                <w:rFonts w:ascii="Arial" w:hAnsi="Arial" w:cs="Arial"/>
                <w:b/>
                <w:bCs/>
                <w:sz w:val="20"/>
                <w:szCs w:val="20"/>
              </w:rPr>
              <w:t>578.984</w:t>
            </w:r>
          </w:p>
        </w:tc>
        <w:tc>
          <w:tcPr>
            <w:tcW w:w="714" w:type="pct"/>
            <w:tcBorders>
              <w:top w:val="single" w:sz="2" w:space="0" w:color="auto"/>
              <w:left w:val="single" w:sz="2" w:space="0" w:color="auto"/>
              <w:bottom w:val="single" w:sz="2" w:space="0" w:color="auto"/>
              <w:right w:val="single" w:sz="2" w:space="0" w:color="auto"/>
            </w:tcBorders>
            <w:shd w:val="clear" w:color="auto" w:fill="FFFFFF"/>
            <w:vAlign w:val="center"/>
          </w:tcPr>
          <w:p w14:paraId="36C8A524" w14:textId="77777777" w:rsidR="007F20BC" w:rsidRPr="00100172" w:rsidRDefault="007F20BC" w:rsidP="00100172">
            <w:pPr>
              <w:spacing w:before="120"/>
              <w:jc w:val="center"/>
              <w:rPr>
                <w:rFonts w:ascii="Arial" w:hAnsi="Arial" w:cs="Arial"/>
                <w:b/>
                <w:bCs/>
                <w:sz w:val="20"/>
                <w:szCs w:val="20"/>
              </w:rPr>
            </w:pPr>
          </w:p>
        </w:tc>
        <w:tc>
          <w:tcPr>
            <w:tcW w:w="479" w:type="pct"/>
            <w:tcBorders>
              <w:top w:val="single" w:sz="2" w:space="0" w:color="auto"/>
              <w:left w:val="single" w:sz="2" w:space="0" w:color="auto"/>
              <w:bottom w:val="single" w:sz="2" w:space="0" w:color="auto"/>
              <w:right w:val="single" w:sz="2" w:space="0" w:color="auto"/>
            </w:tcBorders>
            <w:shd w:val="clear" w:color="auto" w:fill="FFFFFF"/>
            <w:vAlign w:val="center"/>
          </w:tcPr>
          <w:p w14:paraId="4A74141E"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91.151</w:t>
            </w:r>
          </w:p>
        </w:tc>
        <w:tc>
          <w:tcPr>
            <w:tcW w:w="499" w:type="pct"/>
            <w:tcBorders>
              <w:top w:val="single" w:sz="2" w:space="0" w:color="auto"/>
              <w:left w:val="single" w:sz="2" w:space="0" w:color="auto"/>
              <w:bottom w:val="single" w:sz="2" w:space="0" w:color="auto"/>
              <w:right w:val="single" w:sz="2" w:space="0" w:color="auto"/>
            </w:tcBorders>
            <w:shd w:val="clear" w:color="auto" w:fill="FFFFFF"/>
            <w:vAlign w:val="center"/>
          </w:tcPr>
          <w:p w14:paraId="6234AC05"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84</w:t>
            </w:r>
            <w:r w:rsidR="00495178" w:rsidRPr="00100172">
              <w:rPr>
                <w:rFonts w:ascii="Arial" w:hAnsi="Arial" w:cs="Arial"/>
                <w:b/>
                <w:bCs/>
                <w:sz w:val="20"/>
                <w:szCs w:val="20"/>
                <w:lang w:val="en-US"/>
              </w:rPr>
              <w:t>.6</w:t>
            </w:r>
            <w:r w:rsidRPr="00100172">
              <w:rPr>
                <w:rFonts w:ascii="Arial" w:hAnsi="Arial" w:cs="Arial"/>
                <w:b/>
                <w:bCs/>
                <w:sz w:val="20"/>
                <w:szCs w:val="20"/>
              </w:rPr>
              <w:t>62</w:t>
            </w:r>
          </w:p>
        </w:tc>
        <w:tc>
          <w:tcPr>
            <w:tcW w:w="540" w:type="pct"/>
            <w:tcBorders>
              <w:top w:val="single" w:sz="2" w:space="0" w:color="auto"/>
              <w:left w:val="single" w:sz="2" w:space="0" w:color="auto"/>
              <w:bottom w:val="single" w:sz="2" w:space="0" w:color="auto"/>
              <w:right w:val="single" w:sz="2" w:space="0" w:color="auto"/>
            </w:tcBorders>
            <w:shd w:val="clear" w:color="auto" w:fill="FFFFFF"/>
            <w:vAlign w:val="center"/>
          </w:tcPr>
          <w:p w14:paraId="19B835F4"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175</w:t>
            </w:r>
            <w:r w:rsidR="00495178" w:rsidRPr="00100172">
              <w:rPr>
                <w:rFonts w:ascii="Arial" w:hAnsi="Arial" w:cs="Arial"/>
                <w:b/>
                <w:bCs/>
                <w:sz w:val="20"/>
                <w:szCs w:val="20"/>
                <w:lang w:val="en-US"/>
              </w:rPr>
              <w:t>.8</w:t>
            </w:r>
            <w:r w:rsidRPr="00100172">
              <w:rPr>
                <w:rFonts w:ascii="Arial" w:hAnsi="Arial" w:cs="Arial"/>
                <w:b/>
                <w:bCs/>
                <w:sz w:val="20"/>
                <w:szCs w:val="20"/>
              </w:rPr>
              <w:t>13</w:t>
            </w:r>
          </w:p>
        </w:tc>
      </w:tr>
    </w:tbl>
    <w:p w14:paraId="083EDCA9"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Bảng 4.7. Nguồn vốn th</w:t>
      </w:r>
      <w:r w:rsidR="00495178" w:rsidRPr="00100172">
        <w:rPr>
          <w:rFonts w:ascii="Arial" w:hAnsi="Arial" w:cs="Arial"/>
          <w:b/>
          <w:bCs/>
          <w:sz w:val="20"/>
          <w:szCs w:val="20"/>
          <w:lang w:val="en-US"/>
        </w:rPr>
        <w:t>ự</w:t>
      </w:r>
      <w:r w:rsidRPr="00100172">
        <w:rPr>
          <w:rFonts w:ascii="Arial" w:hAnsi="Arial" w:cs="Arial"/>
          <w:b/>
          <w:bCs/>
          <w:sz w:val="20"/>
          <w:szCs w:val="20"/>
        </w:rPr>
        <w:t xml:space="preserve">c hiện phát </w:t>
      </w:r>
      <w:r w:rsidR="00383932" w:rsidRPr="00100172">
        <w:rPr>
          <w:rFonts w:ascii="Arial" w:hAnsi="Arial" w:cs="Arial"/>
          <w:b/>
          <w:bCs/>
          <w:sz w:val="20"/>
          <w:szCs w:val="20"/>
        </w:rPr>
        <w:t>triển</w:t>
      </w:r>
      <w:r w:rsidRPr="00100172">
        <w:rPr>
          <w:rFonts w:ascii="Arial" w:hAnsi="Arial" w:cs="Arial"/>
          <w:b/>
          <w:bCs/>
          <w:sz w:val="20"/>
          <w:szCs w:val="20"/>
        </w:rPr>
        <w:t xml:space="preserve"> các lo</w:t>
      </w:r>
      <w:r w:rsidR="00495178" w:rsidRPr="00100172">
        <w:rPr>
          <w:rFonts w:ascii="Arial" w:hAnsi="Arial" w:cs="Arial"/>
          <w:b/>
          <w:bCs/>
          <w:sz w:val="20"/>
          <w:szCs w:val="20"/>
          <w:lang w:val="en-US"/>
        </w:rPr>
        <w:t>ạ</w:t>
      </w:r>
      <w:r w:rsidRPr="00100172">
        <w:rPr>
          <w:rFonts w:ascii="Arial" w:hAnsi="Arial" w:cs="Arial"/>
          <w:b/>
          <w:bCs/>
          <w:sz w:val="20"/>
          <w:szCs w:val="20"/>
        </w:rPr>
        <w:t>i hình nhà ở giai đo</w:t>
      </w:r>
      <w:r w:rsidR="00495178" w:rsidRPr="00100172">
        <w:rPr>
          <w:rFonts w:ascii="Arial" w:hAnsi="Arial" w:cs="Arial"/>
          <w:b/>
          <w:bCs/>
          <w:sz w:val="20"/>
          <w:szCs w:val="20"/>
          <w:lang w:val="en-US"/>
        </w:rPr>
        <w:t>ạ</w:t>
      </w:r>
      <w:r w:rsidRPr="00100172">
        <w:rPr>
          <w:rFonts w:ascii="Arial" w:hAnsi="Arial" w:cs="Arial"/>
          <w:b/>
          <w:bCs/>
          <w:sz w:val="20"/>
          <w:szCs w:val="20"/>
        </w:rPr>
        <w:t>n 2026-2030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32"/>
        <w:gridCol w:w="2811"/>
        <w:gridCol w:w="1280"/>
        <w:gridCol w:w="1084"/>
        <w:gridCol w:w="907"/>
        <w:gridCol w:w="893"/>
        <w:gridCol w:w="1027"/>
      </w:tblGrid>
      <w:tr w:rsidR="00495178" w:rsidRPr="00100172" w14:paraId="577DA659" w14:textId="77777777">
        <w:tblPrEx>
          <w:tblCellMar>
            <w:top w:w="0" w:type="dxa"/>
            <w:left w:w="0" w:type="dxa"/>
            <w:bottom w:w="0" w:type="dxa"/>
            <w:right w:w="0" w:type="dxa"/>
          </w:tblCellMar>
        </w:tblPrEx>
        <w:tc>
          <w:tcPr>
            <w:tcW w:w="366" w:type="pct"/>
            <w:vMerge w:val="restart"/>
            <w:tcBorders>
              <w:top w:val="single" w:sz="2" w:space="0" w:color="auto"/>
              <w:left w:val="single" w:sz="2" w:space="0" w:color="auto"/>
              <w:bottom w:val="single" w:sz="2" w:space="0" w:color="auto"/>
              <w:right w:val="single" w:sz="2" w:space="0" w:color="auto"/>
            </w:tcBorders>
            <w:vAlign w:val="center"/>
          </w:tcPr>
          <w:p w14:paraId="6EA3EF45" w14:textId="77777777" w:rsidR="00495178" w:rsidRPr="00100172" w:rsidRDefault="00495178" w:rsidP="00100172">
            <w:pPr>
              <w:spacing w:before="120"/>
              <w:jc w:val="center"/>
              <w:rPr>
                <w:rFonts w:ascii="Arial" w:hAnsi="Arial" w:cs="Arial"/>
                <w:b/>
                <w:bCs/>
                <w:sz w:val="20"/>
                <w:szCs w:val="20"/>
              </w:rPr>
            </w:pPr>
            <w:r w:rsidRPr="00100172">
              <w:rPr>
                <w:rFonts w:ascii="Arial" w:hAnsi="Arial" w:cs="Arial"/>
                <w:b/>
                <w:bCs/>
                <w:sz w:val="20"/>
                <w:szCs w:val="20"/>
              </w:rPr>
              <w:t>STT</w:t>
            </w:r>
          </w:p>
        </w:tc>
        <w:tc>
          <w:tcPr>
            <w:tcW w:w="1628" w:type="pct"/>
            <w:vMerge w:val="restart"/>
            <w:tcBorders>
              <w:top w:val="single" w:sz="2" w:space="0" w:color="auto"/>
              <w:left w:val="single" w:sz="2" w:space="0" w:color="auto"/>
              <w:bottom w:val="single" w:sz="2" w:space="0" w:color="auto"/>
              <w:right w:val="single" w:sz="2" w:space="0" w:color="auto"/>
            </w:tcBorders>
            <w:vAlign w:val="center"/>
          </w:tcPr>
          <w:p w14:paraId="221F2CE5" w14:textId="77777777" w:rsidR="00495178" w:rsidRPr="00100172" w:rsidRDefault="00495178" w:rsidP="00100172">
            <w:pPr>
              <w:spacing w:before="120"/>
              <w:jc w:val="center"/>
              <w:rPr>
                <w:rFonts w:ascii="Arial" w:hAnsi="Arial" w:cs="Arial"/>
                <w:b/>
                <w:bCs/>
                <w:sz w:val="20"/>
                <w:szCs w:val="20"/>
              </w:rPr>
            </w:pPr>
            <w:r w:rsidRPr="00100172">
              <w:rPr>
                <w:rFonts w:ascii="Arial" w:hAnsi="Arial" w:cs="Arial"/>
                <w:b/>
                <w:bCs/>
                <w:sz w:val="20"/>
                <w:szCs w:val="20"/>
              </w:rPr>
              <w:t>Loại nhà ở</w:t>
            </w:r>
          </w:p>
        </w:tc>
        <w:tc>
          <w:tcPr>
            <w:tcW w:w="741" w:type="pct"/>
            <w:vMerge w:val="restart"/>
            <w:tcBorders>
              <w:top w:val="single" w:sz="2" w:space="0" w:color="auto"/>
              <w:left w:val="single" w:sz="2" w:space="0" w:color="auto"/>
              <w:bottom w:val="single" w:sz="2" w:space="0" w:color="auto"/>
              <w:right w:val="single" w:sz="2" w:space="0" w:color="auto"/>
            </w:tcBorders>
            <w:vAlign w:val="center"/>
          </w:tcPr>
          <w:p w14:paraId="210A065D" w14:textId="77777777" w:rsidR="00495178" w:rsidRPr="00100172" w:rsidRDefault="00495178" w:rsidP="00100172">
            <w:pPr>
              <w:spacing w:before="120"/>
              <w:jc w:val="center"/>
              <w:rPr>
                <w:rFonts w:ascii="Arial" w:hAnsi="Arial" w:cs="Arial"/>
                <w:b/>
                <w:bCs/>
                <w:sz w:val="20"/>
                <w:szCs w:val="20"/>
              </w:rPr>
            </w:pPr>
            <w:r w:rsidRPr="00100172">
              <w:rPr>
                <w:rFonts w:ascii="Arial" w:hAnsi="Arial" w:cs="Arial"/>
                <w:b/>
                <w:bCs/>
                <w:sz w:val="20"/>
                <w:szCs w:val="20"/>
              </w:rPr>
              <w:t>Quy mô (m</w:t>
            </w:r>
            <w:r w:rsidRPr="00100172">
              <w:rPr>
                <w:rFonts w:ascii="Arial" w:hAnsi="Arial" w:cs="Arial"/>
                <w:b/>
                <w:bCs/>
                <w:sz w:val="20"/>
                <w:szCs w:val="20"/>
                <w:vertAlign w:val="superscript"/>
              </w:rPr>
              <w:t>2</w:t>
            </w:r>
            <w:r w:rsidRPr="00100172">
              <w:rPr>
                <w:rFonts w:ascii="Arial" w:hAnsi="Arial" w:cs="Arial"/>
                <w:b/>
                <w:bCs/>
                <w:sz w:val="20"/>
                <w:szCs w:val="20"/>
              </w:rPr>
              <w:t xml:space="preserve"> sàn)</w:t>
            </w:r>
          </w:p>
        </w:tc>
        <w:tc>
          <w:tcPr>
            <w:tcW w:w="628" w:type="pct"/>
            <w:vMerge w:val="restart"/>
            <w:tcBorders>
              <w:top w:val="single" w:sz="2" w:space="0" w:color="auto"/>
              <w:left w:val="single" w:sz="2" w:space="0" w:color="auto"/>
              <w:bottom w:val="single" w:sz="2" w:space="0" w:color="auto"/>
              <w:right w:val="single" w:sz="2" w:space="0" w:color="auto"/>
            </w:tcBorders>
            <w:vAlign w:val="center"/>
          </w:tcPr>
          <w:p w14:paraId="18A2E7F8" w14:textId="77777777" w:rsidR="00495178" w:rsidRPr="00100172" w:rsidRDefault="00495178" w:rsidP="00100172">
            <w:pPr>
              <w:spacing w:before="120"/>
              <w:jc w:val="center"/>
              <w:rPr>
                <w:rFonts w:ascii="Arial" w:hAnsi="Arial" w:cs="Arial"/>
                <w:b/>
                <w:bCs/>
                <w:sz w:val="20"/>
                <w:szCs w:val="20"/>
              </w:rPr>
            </w:pPr>
            <w:r w:rsidRPr="00100172">
              <w:rPr>
                <w:rFonts w:ascii="Arial" w:hAnsi="Arial" w:cs="Arial"/>
                <w:b/>
                <w:bCs/>
                <w:sz w:val="20"/>
                <w:szCs w:val="20"/>
              </w:rPr>
              <w:t>Suất đầu tư (triệu đồng/m</w:t>
            </w:r>
            <w:r w:rsidRPr="00100172">
              <w:rPr>
                <w:rFonts w:ascii="Arial" w:hAnsi="Arial" w:cs="Arial"/>
                <w:b/>
                <w:bCs/>
                <w:sz w:val="20"/>
                <w:szCs w:val="20"/>
                <w:vertAlign w:val="superscript"/>
              </w:rPr>
              <w:t>2</w:t>
            </w:r>
            <w:r w:rsidRPr="00100172">
              <w:rPr>
                <w:rFonts w:ascii="Arial" w:hAnsi="Arial" w:cs="Arial"/>
                <w:b/>
                <w:bCs/>
                <w:sz w:val="20"/>
                <w:szCs w:val="20"/>
              </w:rPr>
              <w:t>)</w:t>
            </w:r>
          </w:p>
        </w:tc>
        <w:tc>
          <w:tcPr>
            <w:tcW w:w="1637" w:type="pct"/>
            <w:gridSpan w:val="3"/>
            <w:tcBorders>
              <w:top w:val="single" w:sz="2" w:space="0" w:color="auto"/>
              <w:left w:val="single" w:sz="2" w:space="0" w:color="auto"/>
              <w:bottom w:val="single" w:sz="2" w:space="0" w:color="auto"/>
              <w:right w:val="single" w:sz="2" w:space="0" w:color="auto"/>
            </w:tcBorders>
            <w:vAlign w:val="center"/>
          </w:tcPr>
          <w:p w14:paraId="3CA9C1D4" w14:textId="77777777" w:rsidR="00495178" w:rsidRPr="00100172" w:rsidRDefault="00495178" w:rsidP="00100172">
            <w:pPr>
              <w:spacing w:before="120"/>
              <w:jc w:val="center"/>
              <w:rPr>
                <w:rFonts w:ascii="Arial" w:hAnsi="Arial" w:cs="Arial"/>
                <w:b/>
                <w:bCs/>
                <w:sz w:val="20"/>
                <w:szCs w:val="20"/>
              </w:rPr>
            </w:pPr>
            <w:r w:rsidRPr="00100172">
              <w:rPr>
                <w:rFonts w:ascii="Arial" w:hAnsi="Arial" w:cs="Arial"/>
                <w:b/>
                <w:bCs/>
                <w:sz w:val="20"/>
                <w:szCs w:val="20"/>
              </w:rPr>
              <w:t xml:space="preserve">Cơ cấu nguồn </w:t>
            </w:r>
            <w:r w:rsidRPr="00100172">
              <w:rPr>
                <w:rFonts w:ascii="Arial" w:hAnsi="Arial" w:cs="Arial"/>
                <w:b/>
                <w:bCs/>
                <w:sz w:val="20"/>
                <w:szCs w:val="20"/>
                <w:lang w:val="en-US"/>
              </w:rPr>
              <w:t>vốn giai</w:t>
            </w:r>
            <w:r w:rsidRPr="00100172">
              <w:rPr>
                <w:rFonts w:ascii="Arial" w:hAnsi="Arial" w:cs="Arial"/>
                <w:b/>
                <w:bCs/>
                <w:sz w:val="20"/>
                <w:szCs w:val="20"/>
              </w:rPr>
              <w:t xml:space="preserve"> đoạn 2026-2030 </w:t>
            </w:r>
            <w:r w:rsidRPr="00100172">
              <w:rPr>
                <w:rFonts w:ascii="Arial" w:hAnsi="Arial" w:cs="Arial"/>
                <w:b/>
                <w:bCs/>
                <w:sz w:val="20"/>
                <w:szCs w:val="20"/>
                <w:lang w:val="en-US"/>
              </w:rPr>
              <w:t>(</w:t>
            </w:r>
            <w:r w:rsidRPr="00100172">
              <w:rPr>
                <w:rFonts w:ascii="Arial" w:hAnsi="Arial" w:cs="Arial"/>
                <w:b/>
                <w:bCs/>
                <w:sz w:val="20"/>
                <w:szCs w:val="20"/>
              </w:rPr>
              <w:t>tỷ đồng)</w:t>
            </w:r>
          </w:p>
        </w:tc>
      </w:tr>
      <w:tr w:rsidR="007F20BC" w:rsidRPr="00100172" w14:paraId="0E9C112F" w14:textId="77777777">
        <w:tblPrEx>
          <w:tblCellMar>
            <w:top w:w="0" w:type="dxa"/>
            <w:left w:w="0" w:type="dxa"/>
            <w:bottom w:w="0" w:type="dxa"/>
            <w:right w:w="0" w:type="dxa"/>
          </w:tblCellMar>
        </w:tblPrEx>
        <w:tc>
          <w:tcPr>
            <w:tcW w:w="366"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0A63975A" w14:textId="77777777" w:rsidR="007F20BC" w:rsidRPr="00100172" w:rsidRDefault="007F20BC" w:rsidP="00100172">
            <w:pPr>
              <w:spacing w:before="120"/>
              <w:jc w:val="center"/>
              <w:rPr>
                <w:rFonts w:ascii="Arial" w:hAnsi="Arial" w:cs="Arial"/>
                <w:b/>
                <w:bCs/>
                <w:sz w:val="20"/>
                <w:szCs w:val="20"/>
              </w:rPr>
            </w:pPr>
          </w:p>
        </w:tc>
        <w:tc>
          <w:tcPr>
            <w:tcW w:w="1628"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29B20434" w14:textId="77777777" w:rsidR="007F20BC" w:rsidRPr="00100172" w:rsidRDefault="007F20BC" w:rsidP="00100172">
            <w:pPr>
              <w:spacing w:before="120"/>
              <w:jc w:val="center"/>
              <w:rPr>
                <w:rFonts w:ascii="Arial" w:hAnsi="Arial" w:cs="Arial"/>
                <w:b/>
                <w:bCs/>
                <w:sz w:val="20"/>
                <w:szCs w:val="20"/>
              </w:rPr>
            </w:pPr>
          </w:p>
        </w:tc>
        <w:tc>
          <w:tcPr>
            <w:tcW w:w="741"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2D5814AF" w14:textId="77777777" w:rsidR="007F20BC" w:rsidRPr="00100172" w:rsidRDefault="007F20BC" w:rsidP="00100172">
            <w:pPr>
              <w:spacing w:before="120"/>
              <w:jc w:val="center"/>
              <w:rPr>
                <w:rFonts w:ascii="Arial" w:hAnsi="Arial" w:cs="Arial"/>
                <w:b/>
                <w:bCs/>
                <w:sz w:val="20"/>
                <w:szCs w:val="20"/>
              </w:rPr>
            </w:pPr>
          </w:p>
        </w:tc>
        <w:tc>
          <w:tcPr>
            <w:tcW w:w="628" w:type="pct"/>
            <w:vMerge/>
            <w:tcBorders>
              <w:top w:val="single" w:sz="2" w:space="0" w:color="auto"/>
              <w:left w:val="single" w:sz="2" w:space="0" w:color="auto"/>
              <w:bottom w:val="single" w:sz="2" w:space="0" w:color="auto"/>
              <w:right w:val="single" w:sz="2" w:space="0" w:color="auto"/>
            </w:tcBorders>
            <w:shd w:val="clear" w:color="auto" w:fill="FFFFFF"/>
            <w:vAlign w:val="center"/>
          </w:tcPr>
          <w:p w14:paraId="271E5697" w14:textId="77777777" w:rsidR="007F20BC" w:rsidRPr="00100172" w:rsidRDefault="007F20BC" w:rsidP="00100172">
            <w:pPr>
              <w:spacing w:before="120"/>
              <w:jc w:val="center"/>
              <w:rPr>
                <w:rFonts w:ascii="Arial" w:hAnsi="Arial" w:cs="Arial"/>
                <w:b/>
                <w:bCs/>
                <w:sz w:val="20"/>
                <w:szCs w:val="20"/>
              </w:rPr>
            </w:pPr>
          </w:p>
        </w:tc>
        <w:tc>
          <w:tcPr>
            <w:tcW w:w="525" w:type="pct"/>
            <w:tcBorders>
              <w:top w:val="single" w:sz="2" w:space="0" w:color="auto"/>
              <w:left w:val="single" w:sz="2" w:space="0" w:color="auto"/>
              <w:bottom w:val="single" w:sz="2" w:space="0" w:color="auto"/>
              <w:right w:val="single" w:sz="2" w:space="0" w:color="auto"/>
            </w:tcBorders>
            <w:vAlign w:val="center"/>
          </w:tcPr>
          <w:p w14:paraId="51ECB09A"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Doanh</w:t>
            </w:r>
            <w:r w:rsidR="00495178" w:rsidRPr="00100172">
              <w:rPr>
                <w:rFonts w:ascii="Arial" w:hAnsi="Arial" w:cs="Arial"/>
                <w:b/>
                <w:bCs/>
                <w:sz w:val="20"/>
                <w:szCs w:val="20"/>
              </w:rPr>
              <w:t xml:space="preserve"> </w:t>
            </w:r>
            <w:r w:rsidRPr="00100172">
              <w:rPr>
                <w:rFonts w:ascii="Arial" w:hAnsi="Arial" w:cs="Arial"/>
                <w:b/>
                <w:bCs/>
                <w:sz w:val="20"/>
                <w:szCs w:val="20"/>
              </w:rPr>
              <w:t>nghiệp</w:t>
            </w:r>
          </w:p>
        </w:tc>
        <w:tc>
          <w:tcPr>
            <w:tcW w:w="517" w:type="pct"/>
            <w:tcBorders>
              <w:top w:val="single" w:sz="2" w:space="0" w:color="auto"/>
              <w:left w:val="single" w:sz="2" w:space="0" w:color="auto"/>
              <w:bottom w:val="single" w:sz="2" w:space="0" w:color="auto"/>
              <w:right w:val="single" w:sz="2" w:space="0" w:color="auto"/>
            </w:tcBorders>
            <w:vAlign w:val="center"/>
          </w:tcPr>
          <w:p w14:paraId="003FE44F"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Người</w:t>
            </w:r>
            <w:r w:rsidR="00495178" w:rsidRPr="00100172">
              <w:rPr>
                <w:rFonts w:ascii="Arial" w:hAnsi="Arial" w:cs="Arial"/>
                <w:b/>
                <w:bCs/>
                <w:sz w:val="20"/>
                <w:szCs w:val="20"/>
              </w:rPr>
              <w:t xml:space="preserve"> </w:t>
            </w:r>
            <w:r w:rsidRPr="00100172">
              <w:rPr>
                <w:rFonts w:ascii="Arial" w:hAnsi="Arial" w:cs="Arial"/>
                <w:b/>
                <w:bCs/>
                <w:sz w:val="20"/>
                <w:szCs w:val="20"/>
              </w:rPr>
              <w:t>dân</w:t>
            </w:r>
          </w:p>
        </w:tc>
        <w:tc>
          <w:tcPr>
            <w:tcW w:w="595" w:type="pct"/>
            <w:tcBorders>
              <w:top w:val="single" w:sz="2" w:space="0" w:color="auto"/>
              <w:left w:val="single" w:sz="2" w:space="0" w:color="auto"/>
              <w:bottom w:val="single" w:sz="2" w:space="0" w:color="auto"/>
              <w:right w:val="single" w:sz="2" w:space="0" w:color="auto"/>
            </w:tcBorders>
            <w:vAlign w:val="center"/>
          </w:tcPr>
          <w:p w14:paraId="2E264E71"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Tổng</w:t>
            </w:r>
          </w:p>
        </w:tc>
      </w:tr>
      <w:tr w:rsidR="007F20BC" w:rsidRPr="00100172" w14:paraId="12E7FE20" w14:textId="77777777">
        <w:tblPrEx>
          <w:tblCellMar>
            <w:top w:w="0" w:type="dxa"/>
            <w:left w:w="0" w:type="dxa"/>
            <w:bottom w:w="0" w:type="dxa"/>
            <w:right w:w="0" w:type="dxa"/>
          </w:tblCellMar>
        </w:tblPrEx>
        <w:tc>
          <w:tcPr>
            <w:tcW w:w="366" w:type="pct"/>
            <w:tcBorders>
              <w:top w:val="single" w:sz="2" w:space="0" w:color="auto"/>
              <w:left w:val="single" w:sz="2" w:space="0" w:color="auto"/>
              <w:bottom w:val="single" w:sz="2" w:space="0" w:color="auto"/>
              <w:right w:val="single" w:sz="2" w:space="0" w:color="auto"/>
            </w:tcBorders>
            <w:vAlign w:val="center"/>
          </w:tcPr>
          <w:p w14:paraId="144BE88E" w14:textId="77777777" w:rsidR="007F20BC" w:rsidRPr="00100172" w:rsidRDefault="00495178" w:rsidP="00100172">
            <w:pPr>
              <w:spacing w:before="120"/>
              <w:jc w:val="center"/>
              <w:rPr>
                <w:rFonts w:ascii="Arial" w:hAnsi="Arial" w:cs="Arial"/>
                <w:b/>
                <w:bCs/>
                <w:sz w:val="20"/>
                <w:szCs w:val="20"/>
              </w:rPr>
            </w:pPr>
            <w:r w:rsidRPr="00100172">
              <w:rPr>
                <w:rFonts w:ascii="Arial" w:hAnsi="Arial" w:cs="Arial"/>
                <w:b/>
                <w:bCs/>
                <w:sz w:val="20"/>
                <w:szCs w:val="20"/>
              </w:rPr>
              <w:t>I</w:t>
            </w:r>
          </w:p>
        </w:tc>
        <w:tc>
          <w:tcPr>
            <w:tcW w:w="1628" w:type="pct"/>
            <w:tcBorders>
              <w:top w:val="single" w:sz="2" w:space="0" w:color="auto"/>
              <w:left w:val="single" w:sz="2" w:space="0" w:color="auto"/>
              <w:bottom w:val="single" w:sz="2" w:space="0" w:color="auto"/>
              <w:right w:val="single" w:sz="2" w:space="0" w:color="auto"/>
            </w:tcBorders>
            <w:vAlign w:val="center"/>
          </w:tcPr>
          <w:p w14:paraId="3F255711"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Nhà ở thương mại</w:t>
            </w:r>
          </w:p>
        </w:tc>
        <w:tc>
          <w:tcPr>
            <w:tcW w:w="741" w:type="pct"/>
            <w:tcBorders>
              <w:top w:val="single" w:sz="2" w:space="0" w:color="auto"/>
              <w:left w:val="single" w:sz="2" w:space="0" w:color="auto"/>
              <w:bottom w:val="single" w:sz="2" w:space="0" w:color="auto"/>
              <w:right w:val="single" w:sz="2" w:space="0" w:color="auto"/>
            </w:tcBorders>
            <w:vAlign w:val="center"/>
          </w:tcPr>
          <w:p w14:paraId="168A0BF5"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25.172.993</w:t>
            </w:r>
          </w:p>
        </w:tc>
        <w:tc>
          <w:tcPr>
            <w:tcW w:w="628" w:type="pct"/>
            <w:tcBorders>
              <w:top w:val="single" w:sz="2" w:space="0" w:color="auto"/>
              <w:left w:val="single" w:sz="2" w:space="0" w:color="auto"/>
              <w:bottom w:val="single" w:sz="2" w:space="0" w:color="auto"/>
              <w:right w:val="single" w:sz="2" w:space="0" w:color="auto"/>
            </w:tcBorders>
            <w:vAlign w:val="center"/>
          </w:tcPr>
          <w:p w14:paraId="48F9753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10,828</w:t>
            </w:r>
          </w:p>
        </w:tc>
        <w:tc>
          <w:tcPr>
            <w:tcW w:w="525" w:type="pct"/>
            <w:tcBorders>
              <w:top w:val="single" w:sz="2" w:space="0" w:color="auto"/>
              <w:left w:val="single" w:sz="2" w:space="0" w:color="auto"/>
              <w:bottom w:val="single" w:sz="2" w:space="0" w:color="auto"/>
              <w:right w:val="single" w:sz="2" w:space="0" w:color="auto"/>
            </w:tcBorders>
            <w:vAlign w:val="center"/>
          </w:tcPr>
          <w:p w14:paraId="2513B10E"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272.574</w:t>
            </w:r>
          </w:p>
        </w:tc>
        <w:tc>
          <w:tcPr>
            <w:tcW w:w="517" w:type="pct"/>
            <w:tcBorders>
              <w:top w:val="single" w:sz="2" w:space="0" w:color="auto"/>
              <w:left w:val="single" w:sz="2" w:space="0" w:color="auto"/>
              <w:bottom w:val="single" w:sz="2" w:space="0" w:color="auto"/>
              <w:right w:val="single" w:sz="2" w:space="0" w:color="auto"/>
            </w:tcBorders>
            <w:vAlign w:val="center"/>
          </w:tcPr>
          <w:p w14:paraId="7F7C1E47" w14:textId="77777777" w:rsidR="007F20BC" w:rsidRPr="00100172" w:rsidRDefault="007F20BC" w:rsidP="00100172">
            <w:pPr>
              <w:spacing w:before="120"/>
              <w:jc w:val="center"/>
              <w:rPr>
                <w:rFonts w:ascii="Arial" w:hAnsi="Arial" w:cs="Arial"/>
                <w:sz w:val="20"/>
                <w:szCs w:val="20"/>
              </w:rPr>
            </w:pPr>
          </w:p>
        </w:tc>
        <w:tc>
          <w:tcPr>
            <w:tcW w:w="595" w:type="pct"/>
            <w:tcBorders>
              <w:top w:val="single" w:sz="2" w:space="0" w:color="auto"/>
              <w:left w:val="single" w:sz="2" w:space="0" w:color="auto"/>
              <w:bottom w:val="single" w:sz="2" w:space="0" w:color="auto"/>
              <w:right w:val="single" w:sz="2" w:space="0" w:color="auto"/>
            </w:tcBorders>
            <w:vAlign w:val="center"/>
          </w:tcPr>
          <w:p w14:paraId="57A292D6"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272.574</w:t>
            </w:r>
          </w:p>
        </w:tc>
      </w:tr>
      <w:tr w:rsidR="007F20BC" w:rsidRPr="00100172" w14:paraId="4E4D4415" w14:textId="77777777">
        <w:tblPrEx>
          <w:tblCellMar>
            <w:top w:w="0" w:type="dxa"/>
            <w:left w:w="0" w:type="dxa"/>
            <w:bottom w:w="0" w:type="dxa"/>
            <w:right w:w="0" w:type="dxa"/>
          </w:tblCellMar>
        </w:tblPrEx>
        <w:tc>
          <w:tcPr>
            <w:tcW w:w="366" w:type="pct"/>
            <w:tcBorders>
              <w:top w:val="single" w:sz="2" w:space="0" w:color="auto"/>
              <w:left w:val="single" w:sz="2" w:space="0" w:color="auto"/>
              <w:bottom w:val="single" w:sz="2" w:space="0" w:color="auto"/>
              <w:right w:val="single" w:sz="2" w:space="0" w:color="auto"/>
            </w:tcBorders>
            <w:vAlign w:val="center"/>
          </w:tcPr>
          <w:p w14:paraId="690CD80E"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II</w:t>
            </w:r>
          </w:p>
        </w:tc>
        <w:tc>
          <w:tcPr>
            <w:tcW w:w="1628" w:type="pct"/>
            <w:tcBorders>
              <w:top w:val="single" w:sz="2" w:space="0" w:color="auto"/>
              <w:left w:val="single" w:sz="2" w:space="0" w:color="auto"/>
              <w:bottom w:val="single" w:sz="2" w:space="0" w:color="auto"/>
              <w:right w:val="single" w:sz="2" w:space="0" w:color="auto"/>
            </w:tcBorders>
            <w:vAlign w:val="center"/>
          </w:tcPr>
          <w:p w14:paraId="2CC98766"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Nhà ở xã hội</w:t>
            </w:r>
          </w:p>
        </w:tc>
        <w:tc>
          <w:tcPr>
            <w:tcW w:w="741" w:type="pct"/>
            <w:tcBorders>
              <w:top w:val="single" w:sz="2" w:space="0" w:color="auto"/>
              <w:left w:val="single" w:sz="2" w:space="0" w:color="auto"/>
              <w:bottom w:val="single" w:sz="2" w:space="0" w:color="auto"/>
              <w:right w:val="single" w:sz="2" w:space="0" w:color="auto"/>
            </w:tcBorders>
            <w:vAlign w:val="center"/>
          </w:tcPr>
          <w:p w14:paraId="4A5C26A0"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2.000.000</w:t>
            </w:r>
          </w:p>
        </w:tc>
        <w:tc>
          <w:tcPr>
            <w:tcW w:w="628" w:type="pct"/>
            <w:tcBorders>
              <w:top w:val="single" w:sz="2" w:space="0" w:color="auto"/>
              <w:left w:val="single" w:sz="2" w:space="0" w:color="auto"/>
              <w:bottom w:val="single" w:sz="2" w:space="0" w:color="auto"/>
              <w:right w:val="single" w:sz="2" w:space="0" w:color="auto"/>
            </w:tcBorders>
            <w:vAlign w:val="center"/>
          </w:tcPr>
          <w:p w14:paraId="4C42A86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12,134</w:t>
            </w:r>
          </w:p>
        </w:tc>
        <w:tc>
          <w:tcPr>
            <w:tcW w:w="525" w:type="pct"/>
            <w:tcBorders>
              <w:top w:val="single" w:sz="2" w:space="0" w:color="auto"/>
              <w:left w:val="single" w:sz="2" w:space="0" w:color="auto"/>
              <w:bottom w:val="single" w:sz="2" w:space="0" w:color="auto"/>
              <w:right w:val="single" w:sz="2" w:space="0" w:color="auto"/>
            </w:tcBorders>
            <w:vAlign w:val="center"/>
          </w:tcPr>
          <w:p w14:paraId="3443874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24,268</w:t>
            </w:r>
          </w:p>
        </w:tc>
        <w:tc>
          <w:tcPr>
            <w:tcW w:w="517" w:type="pct"/>
            <w:tcBorders>
              <w:top w:val="single" w:sz="2" w:space="0" w:color="auto"/>
              <w:left w:val="single" w:sz="2" w:space="0" w:color="auto"/>
              <w:bottom w:val="single" w:sz="2" w:space="0" w:color="auto"/>
              <w:right w:val="single" w:sz="2" w:space="0" w:color="auto"/>
            </w:tcBorders>
            <w:vAlign w:val="center"/>
          </w:tcPr>
          <w:p w14:paraId="1DA9A568" w14:textId="77777777" w:rsidR="007F20BC" w:rsidRPr="00100172" w:rsidRDefault="007F20BC" w:rsidP="00100172">
            <w:pPr>
              <w:spacing w:before="120"/>
              <w:jc w:val="center"/>
              <w:rPr>
                <w:rFonts w:ascii="Arial" w:hAnsi="Arial" w:cs="Arial"/>
                <w:sz w:val="20"/>
                <w:szCs w:val="20"/>
              </w:rPr>
            </w:pPr>
          </w:p>
        </w:tc>
        <w:tc>
          <w:tcPr>
            <w:tcW w:w="595" w:type="pct"/>
            <w:tcBorders>
              <w:top w:val="single" w:sz="2" w:space="0" w:color="auto"/>
              <w:left w:val="single" w:sz="2" w:space="0" w:color="auto"/>
              <w:bottom w:val="single" w:sz="2" w:space="0" w:color="auto"/>
              <w:right w:val="single" w:sz="2" w:space="0" w:color="auto"/>
            </w:tcBorders>
            <w:vAlign w:val="center"/>
          </w:tcPr>
          <w:p w14:paraId="103B4EDE"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24.268</w:t>
            </w:r>
          </w:p>
        </w:tc>
      </w:tr>
      <w:tr w:rsidR="007F20BC" w:rsidRPr="00100172" w14:paraId="325FEDD8" w14:textId="77777777">
        <w:tblPrEx>
          <w:tblCellMar>
            <w:top w:w="0" w:type="dxa"/>
            <w:left w:w="0" w:type="dxa"/>
            <w:bottom w:w="0" w:type="dxa"/>
            <w:right w:w="0" w:type="dxa"/>
          </w:tblCellMar>
        </w:tblPrEx>
        <w:tc>
          <w:tcPr>
            <w:tcW w:w="366" w:type="pct"/>
            <w:tcBorders>
              <w:top w:val="single" w:sz="2" w:space="0" w:color="auto"/>
              <w:left w:val="single" w:sz="2" w:space="0" w:color="auto"/>
              <w:bottom w:val="single" w:sz="2" w:space="0" w:color="auto"/>
              <w:right w:val="single" w:sz="2" w:space="0" w:color="auto"/>
            </w:tcBorders>
            <w:vAlign w:val="center"/>
          </w:tcPr>
          <w:p w14:paraId="0539C4A1" w14:textId="77777777" w:rsidR="007F20BC" w:rsidRPr="00100172" w:rsidRDefault="00495178" w:rsidP="00100172">
            <w:pPr>
              <w:spacing w:before="120"/>
              <w:jc w:val="center"/>
              <w:rPr>
                <w:rFonts w:ascii="Arial" w:hAnsi="Arial" w:cs="Arial"/>
                <w:b/>
                <w:bCs/>
                <w:sz w:val="20"/>
                <w:szCs w:val="20"/>
                <w:lang w:val="en-US"/>
              </w:rPr>
            </w:pPr>
            <w:r w:rsidRPr="00100172">
              <w:rPr>
                <w:rFonts w:ascii="Arial" w:hAnsi="Arial" w:cs="Arial"/>
                <w:b/>
                <w:bCs/>
                <w:sz w:val="20"/>
                <w:szCs w:val="20"/>
                <w:lang w:val="en-US"/>
              </w:rPr>
              <w:t>III</w:t>
            </w:r>
          </w:p>
        </w:tc>
        <w:tc>
          <w:tcPr>
            <w:tcW w:w="1628" w:type="pct"/>
            <w:tcBorders>
              <w:top w:val="single" w:sz="2" w:space="0" w:color="auto"/>
              <w:left w:val="single" w:sz="2" w:space="0" w:color="auto"/>
              <w:bottom w:val="single" w:sz="2" w:space="0" w:color="auto"/>
              <w:right w:val="single" w:sz="2" w:space="0" w:color="auto"/>
            </w:tcBorders>
            <w:vAlign w:val="center"/>
          </w:tcPr>
          <w:p w14:paraId="143916A7"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Nhà ở hộ gia đình, cá nhân tự xây dựng</w:t>
            </w:r>
          </w:p>
        </w:tc>
        <w:tc>
          <w:tcPr>
            <w:tcW w:w="741" w:type="pct"/>
            <w:tcBorders>
              <w:top w:val="single" w:sz="2" w:space="0" w:color="auto"/>
              <w:left w:val="single" w:sz="2" w:space="0" w:color="auto"/>
              <w:bottom w:val="single" w:sz="2" w:space="0" w:color="auto"/>
              <w:right w:val="single" w:sz="2" w:space="0" w:color="auto"/>
            </w:tcBorders>
            <w:vAlign w:val="center"/>
          </w:tcPr>
          <w:p w14:paraId="6D26C70D"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11.000.000</w:t>
            </w:r>
          </w:p>
        </w:tc>
        <w:tc>
          <w:tcPr>
            <w:tcW w:w="628" w:type="pct"/>
            <w:tcBorders>
              <w:top w:val="single" w:sz="2" w:space="0" w:color="auto"/>
              <w:left w:val="single" w:sz="2" w:space="0" w:color="auto"/>
              <w:bottom w:val="single" w:sz="2" w:space="0" w:color="auto"/>
              <w:right w:val="single" w:sz="2" w:space="0" w:color="auto"/>
            </w:tcBorders>
            <w:vAlign w:val="center"/>
          </w:tcPr>
          <w:p w14:paraId="03AF3B62"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8,869</w:t>
            </w:r>
          </w:p>
        </w:tc>
        <w:tc>
          <w:tcPr>
            <w:tcW w:w="525" w:type="pct"/>
            <w:tcBorders>
              <w:top w:val="single" w:sz="2" w:space="0" w:color="auto"/>
              <w:left w:val="single" w:sz="2" w:space="0" w:color="auto"/>
              <w:bottom w:val="single" w:sz="2" w:space="0" w:color="auto"/>
              <w:right w:val="single" w:sz="2" w:space="0" w:color="auto"/>
            </w:tcBorders>
            <w:vAlign w:val="center"/>
          </w:tcPr>
          <w:p w14:paraId="7485C33D" w14:textId="77777777" w:rsidR="007F20BC" w:rsidRPr="00100172" w:rsidRDefault="007F20BC" w:rsidP="00100172">
            <w:pPr>
              <w:spacing w:before="120"/>
              <w:jc w:val="center"/>
              <w:rPr>
                <w:rFonts w:ascii="Arial" w:hAnsi="Arial" w:cs="Arial"/>
                <w:sz w:val="20"/>
                <w:szCs w:val="20"/>
              </w:rPr>
            </w:pPr>
          </w:p>
        </w:tc>
        <w:tc>
          <w:tcPr>
            <w:tcW w:w="517" w:type="pct"/>
            <w:tcBorders>
              <w:top w:val="single" w:sz="2" w:space="0" w:color="auto"/>
              <w:left w:val="single" w:sz="2" w:space="0" w:color="auto"/>
              <w:bottom w:val="single" w:sz="2" w:space="0" w:color="auto"/>
              <w:right w:val="single" w:sz="2" w:space="0" w:color="auto"/>
            </w:tcBorders>
            <w:vAlign w:val="center"/>
          </w:tcPr>
          <w:p w14:paraId="4A9FF48B"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97.562</w:t>
            </w:r>
          </w:p>
        </w:tc>
        <w:tc>
          <w:tcPr>
            <w:tcW w:w="595" w:type="pct"/>
            <w:tcBorders>
              <w:top w:val="single" w:sz="2" w:space="0" w:color="auto"/>
              <w:left w:val="single" w:sz="2" w:space="0" w:color="auto"/>
              <w:bottom w:val="single" w:sz="2" w:space="0" w:color="auto"/>
              <w:right w:val="single" w:sz="2" w:space="0" w:color="auto"/>
            </w:tcBorders>
            <w:vAlign w:val="center"/>
          </w:tcPr>
          <w:p w14:paraId="75755C39"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97.562</w:t>
            </w:r>
          </w:p>
        </w:tc>
      </w:tr>
      <w:tr w:rsidR="007F20BC" w:rsidRPr="00100172" w14:paraId="2337CB29" w14:textId="77777777">
        <w:tblPrEx>
          <w:tblCellMar>
            <w:top w:w="0" w:type="dxa"/>
            <w:left w:w="0" w:type="dxa"/>
            <w:bottom w:w="0" w:type="dxa"/>
            <w:right w:w="0" w:type="dxa"/>
          </w:tblCellMar>
        </w:tblPrEx>
        <w:tc>
          <w:tcPr>
            <w:tcW w:w="366" w:type="pct"/>
            <w:tcBorders>
              <w:top w:val="single" w:sz="2" w:space="0" w:color="auto"/>
              <w:left w:val="single" w:sz="2" w:space="0" w:color="auto"/>
              <w:bottom w:val="single" w:sz="2" w:space="0" w:color="auto"/>
              <w:right w:val="single" w:sz="2" w:space="0" w:color="auto"/>
            </w:tcBorders>
            <w:vAlign w:val="center"/>
          </w:tcPr>
          <w:p w14:paraId="25344A1E" w14:textId="77777777" w:rsidR="007F20BC" w:rsidRPr="00100172" w:rsidRDefault="007F20BC" w:rsidP="00100172">
            <w:pPr>
              <w:spacing w:before="120"/>
              <w:jc w:val="center"/>
              <w:rPr>
                <w:rFonts w:ascii="Arial" w:hAnsi="Arial" w:cs="Arial"/>
                <w:sz w:val="20"/>
                <w:szCs w:val="20"/>
              </w:rPr>
            </w:pPr>
          </w:p>
        </w:tc>
        <w:tc>
          <w:tcPr>
            <w:tcW w:w="1628" w:type="pct"/>
            <w:tcBorders>
              <w:top w:val="single" w:sz="2" w:space="0" w:color="auto"/>
              <w:left w:val="single" w:sz="2" w:space="0" w:color="auto"/>
              <w:bottom w:val="single" w:sz="2" w:space="0" w:color="auto"/>
              <w:right w:val="single" w:sz="2" w:space="0" w:color="auto"/>
            </w:tcBorders>
            <w:vAlign w:val="center"/>
          </w:tcPr>
          <w:p w14:paraId="620C21C9"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Tổng</w:t>
            </w:r>
          </w:p>
        </w:tc>
        <w:tc>
          <w:tcPr>
            <w:tcW w:w="741" w:type="pct"/>
            <w:tcBorders>
              <w:top w:val="single" w:sz="2" w:space="0" w:color="auto"/>
              <w:left w:val="single" w:sz="2" w:space="0" w:color="auto"/>
              <w:bottom w:val="single" w:sz="2" w:space="0" w:color="auto"/>
              <w:right w:val="single" w:sz="2" w:space="0" w:color="auto"/>
            </w:tcBorders>
            <w:vAlign w:val="center"/>
          </w:tcPr>
          <w:p w14:paraId="06790167"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38.172.993</w:t>
            </w:r>
          </w:p>
        </w:tc>
        <w:tc>
          <w:tcPr>
            <w:tcW w:w="628" w:type="pct"/>
            <w:tcBorders>
              <w:top w:val="single" w:sz="2" w:space="0" w:color="auto"/>
              <w:left w:val="single" w:sz="2" w:space="0" w:color="auto"/>
              <w:bottom w:val="single" w:sz="2" w:space="0" w:color="auto"/>
              <w:right w:val="single" w:sz="2" w:space="0" w:color="auto"/>
            </w:tcBorders>
            <w:vAlign w:val="center"/>
          </w:tcPr>
          <w:p w14:paraId="6B3776AD" w14:textId="77777777" w:rsidR="007F20BC" w:rsidRPr="00100172" w:rsidRDefault="007F20BC" w:rsidP="00100172">
            <w:pPr>
              <w:spacing w:before="120"/>
              <w:jc w:val="center"/>
              <w:rPr>
                <w:rFonts w:ascii="Arial" w:hAnsi="Arial" w:cs="Arial"/>
                <w:b/>
                <w:bCs/>
                <w:sz w:val="20"/>
                <w:szCs w:val="20"/>
              </w:rPr>
            </w:pPr>
          </w:p>
        </w:tc>
        <w:tc>
          <w:tcPr>
            <w:tcW w:w="525" w:type="pct"/>
            <w:tcBorders>
              <w:top w:val="single" w:sz="2" w:space="0" w:color="auto"/>
              <w:left w:val="single" w:sz="2" w:space="0" w:color="auto"/>
              <w:bottom w:val="single" w:sz="2" w:space="0" w:color="auto"/>
              <w:right w:val="single" w:sz="2" w:space="0" w:color="auto"/>
            </w:tcBorders>
            <w:vAlign w:val="center"/>
          </w:tcPr>
          <w:p w14:paraId="49D0B5C5"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296.842</w:t>
            </w:r>
          </w:p>
        </w:tc>
        <w:tc>
          <w:tcPr>
            <w:tcW w:w="517" w:type="pct"/>
            <w:tcBorders>
              <w:top w:val="single" w:sz="2" w:space="0" w:color="auto"/>
              <w:left w:val="single" w:sz="2" w:space="0" w:color="auto"/>
              <w:bottom w:val="single" w:sz="2" w:space="0" w:color="auto"/>
              <w:right w:val="single" w:sz="2" w:space="0" w:color="auto"/>
            </w:tcBorders>
            <w:vAlign w:val="center"/>
          </w:tcPr>
          <w:p w14:paraId="66DA2832"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97.562</w:t>
            </w:r>
          </w:p>
        </w:tc>
        <w:tc>
          <w:tcPr>
            <w:tcW w:w="595" w:type="pct"/>
            <w:tcBorders>
              <w:top w:val="single" w:sz="2" w:space="0" w:color="auto"/>
              <w:left w:val="single" w:sz="2" w:space="0" w:color="auto"/>
              <w:bottom w:val="single" w:sz="2" w:space="0" w:color="auto"/>
              <w:right w:val="single" w:sz="2" w:space="0" w:color="auto"/>
            </w:tcBorders>
            <w:vAlign w:val="center"/>
          </w:tcPr>
          <w:p w14:paraId="5A44FA00"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394.404</w:t>
            </w:r>
          </w:p>
        </w:tc>
      </w:tr>
    </w:tbl>
    <w:p w14:paraId="2E79B2B8"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6.</w:t>
      </w:r>
      <w:r w:rsidR="00383932" w:rsidRPr="00100172">
        <w:rPr>
          <w:rFonts w:ascii="Arial" w:hAnsi="Arial" w:cs="Arial"/>
          <w:b/>
          <w:bCs/>
          <w:sz w:val="20"/>
          <w:szCs w:val="20"/>
        </w:rPr>
        <w:t xml:space="preserve"> </w:t>
      </w:r>
      <w:r w:rsidRPr="00100172">
        <w:rPr>
          <w:rFonts w:ascii="Arial" w:hAnsi="Arial" w:cs="Arial"/>
          <w:b/>
          <w:bCs/>
          <w:sz w:val="20"/>
          <w:szCs w:val="20"/>
        </w:rPr>
        <w:t xml:space="preserve">Quỹ </w:t>
      </w:r>
      <w:r w:rsidR="00495178" w:rsidRPr="00100172">
        <w:rPr>
          <w:rFonts w:ascii="Arial" w:hAnsi="Arial" w:cs="Arial"/>
          <w:b/>
          <w:bCs/>
          <w:sz w:val="20"/>
          <w:szCs w:val="20"/>
          <w:lang w:val="en-US"/>
        </w:rPr>
        <w:t>đ</w:t>
      </w:r>
      <w:r w:rsidRPr="00100172">
        <w:rPr>
          <w:rFonts w:ascii="Arial" w:hAnsi="Arial" w:cs="Arial"/>
          <w:b/>
          <w:bCs/>
          <w:sz w:val="20"/>
          <w:szCs w:val="20"/>
        </w:rPr>
        <w:t>ất đ</w:t>
      </w:r>
      <w:r w:rsidR="00495178" w:rsidRPr="00100172">
        <w:rPr>
          <w:rFonts w:ascii="Arial" w:hAnsi="Arial" w:cs="Arial"/>
          <w:b/>
          <w:bCs/>
          <w:sz w:val="20"/>
          <w:szCs w:val="20"/>
          <w:lang w:val="en-US"/>
        </w:rPr>
        <w:t>ể</w:t>
      </w:r>
      <w:r w:rsidRPr="00100172">
        <w:rPr>
          <w:rFonts w:ascii="Arial" w:hAnsi="Arial" w:cs="Arial"/>
          <w:b/>
          <w:bCs/>
          <w:sz w:val="20"/>
          <w:szCs w:val="20"/>
        </w:rPr>
        <w:t xml:space="preserve"> phát triển nhà ở</w:t>
      </w:r>
    </w:p>
    <w:p w14:paraId="0DCA19FC" w14:textId="77777777" w:rsidR="007F20BC" w:rsidRPr="00100172" w:rsidRDefault="007F20BC" w:rsidP="00100172">
      <w:pPr>
        <w:spacing w:before="120"/>
        <w:rPr>
          <w:rFonts w:ascii="Arial" w:hAnsi="Arial" w:cs="Arial"/>
          <w:sz w:val="20"/>
          <w:szCs w:val="20"/>
        </w:rPr>
      </w:pPr>
      <w:r w:rsidRPr="00100172">
        <w:rPr>
          <w:rFonts w:ascii="Arial" w:hAnsi="Arial" w:cs="Arial"/>
          <w:b/>
          <w:bCs/>
          <w:sz w:val="20"/>
          <w:szCs w:val="20"/>
        </w:rPr>
        <w:t xml:space="preserve">Quỹ </w:t>
      </w:r>
      <w:r w:rsidR="00383932" w:rsidRPr="00100172">
        <w:rPr>
          <w:rFonts w:ascii="Arial" w:hAnsi="Arial" w:cs="Arial"/>
          <w:b/>
          <w:bCs/>
          <w:sz w:val="20"/>
          <w:szCs w:val="20"/>
        </w:rPr>
        <w:t>đất</w:t>
      </w:r>
      <w:r w:rsidRPr="00100172">
        <w:rPr>
          <w:rFonts w:ascii="Arial" w:hAnsi="Arial" w:cs="Arial"/>
          <w:b/>
          <w:bCs/>
          <w:sz w:val="20"/>
          <w:szCs w:val="20"/>
        </w:rPr>
        <w:t xml:space="preserve"> phát triển nhà </w:t>
      </w:r>
      <w:r w:rsidR="00495178" w:rsidRPr="00100172">
        <w:rPr>
          <w:rFonts w:ascii="Arial" w:hAnsi="Arial" w:cs="Arial"/>
          <w:b/>
          <w:bCs/>
          <w:sz w:val="20"/>
          <w:szCs w:val="20"/>
          <w:lang w:val="en-US"/>
        </w:rPr>
        <w:t>ở</w:t>
      </w:r>
      <w:r w:rsidRPr="00100172">
        <w:rPr>
          <w:rFonts w:ascii="Arial" w:hAnsi="Arial" w:cs="Arial"/>
          <w:sz w:val="20"/>
          <w:szCs w:val="20"/>
        </w:rPr>
        <w:t xml:space="preserve"> bao gồm diện tích đất để xây dựng các loại hình nhà ở (thương mại, xã hội, tái định cư, dân tự xây), được </w:t>
      </w:r>
      <w:r w:rsidR="00495178" w:rsidRPr="00100172">
        <w:rPr>
          <w:rFonts w:ascii="Arial" w:hAnsi="Arial" w:cs="Arial"/>
          <w:sz w:val="20"/>
          <w:szCs w:val="20"/>
          <w:lang w:val="en-US"/>
        </w:rPr>
        <w:t>l</w:t>
      </w:r>
      <w:r w:rsidRPr="00100172">
        <w:rPr>
          <w:rFonts w:ascii="Arial" w:hAnsi="Arial" w:cs="Arial"/>
          <w:sz w:val="20"/>
          <w:szCs w:val="20"/>
        </w:rPr>
        <w:t>ựa chọn từ quỹ đất dự kiến phát triển (do UBND các quận, huyện, Sở ngành đề xuất).</w:t>
      </w:r>
    </w:p>
    <w:p w14:paraId="1D53838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Quỹ đất tính trên chỉ tiêu diện tích tăng thêm các loại nhà ở dựa vào công thức:</w:t>
      </w:r>
    </w:p>
    <w:p w14:paraId="27EAC278" w14:textId="77777777" w:rsidR="007F20BC" w:rsidRPr="00100172" w:rsidRDefault="007F20BC" w:rsidP="00100172">
      <w:pPr>
        <w:spacing w:before="120"/>
        <w:jc w:val="center"/>
        <w:rPr>
          <w:rFonts w:ascii="Arial" w:hAnsi="Arial" w:cs="Arial"/>
          <w:sz w:val="20"/>
          <w:szCs w:val="20"/>
        </w:rPr>
      </w:pPr>
      <w:r w:rsidRPr="00100172">
        <w:rPr>
          <w:rFonts w:ascii="Arial" w:hAnsi="Arial" w:cs="Arial"/>
          <w:sz w:val="20"/>
          <w:szCs w:val="20"/>
        </w:rPr>
        <w:t>S</w:t>
      </w:r>
      <w:r w:rsidRPr="00100172">
        <w:rPr>
          <w:rFonts w:ascii="Arial" w:hAnsi="Arial" w:cs="Arial"/>
          <w:sz w:val="20"/>
          <w:szCs w:val="20"/>
          <w:vertAlign w:val="subscript"/>
        </w:rPr>
        <w:t>Đ</w:t>
      </w:r>
      <w:r w:rsidR="00495178" w:rsidRPr="00100172">
        <w:rPr>
          <w:rFonts w:ascii="Arial" w:hAnsi="Arial" w:cs="Arial"/>
          <w:sz w:val="20"/>
          <w:szCs w:val="20"/>
          <w:lang w:val="en-US"/>
        </w:rPr>
        <w:t xml:space="preserve"> </w:t>
      </w:r>
      <w:r w:rsidRPr="00100172">
        <w:rPr>
          <w:rFonts w:ascii="Arial" w:hAnsi="Arial" w:cs="Arial"/>
          <w:sz w:val="20"/>
          <w:szCs w:val="20"/>
        </w:rPr>
        <w:t>=</w:t>
      </w:r>
      <w:r w:rsidR="00495178" w:rsidRPr="00100172">
        <w:rPr>
          <w:rFonts w:ascii="Arial" w:hAnsi="Arial" w:cs="Arial"/>
          <w:sz w:val="20"/>
          <w:szCs w:val="20"/>
          <w:lang w:val="en-US"/>
        </w:rPr>
        <w:t xml:space="preserve"> </w:t>
      </w:r>
      <w:r w:rsidRPr="00100172">
        <w:rPr>
          <w:rFonts w:ascii="Arial" w:hAnsi="Arial" w:cs="Arial"/>
          <w:sz w:val="20"/>
          <w:szCs w:val="20"/>
        </w:rPr>
        <w:t>S</w:t>
      </w:r>
      <w:r w:rsidRPr="00100172">
        <w:rPr>
          <w:rFonts w:ascii="Arial" w:hAnsi="Arial" w:cs="Arial"/>
          <w:sz w:val="20"/>
          <w:szCs w:val="20"/>
          <w:vertAlign w:val="subscript"/>
        </w:rPr>
        <w:t>TT</w:t>
      </w:r>
      <w:r w:rsidRPr="00100172">
        <w:rPr>
          <w:rFonts w:ascii="Arial" w:hAnsi="Arial" w:cs="Arial"/>
          <w:sz w:val="20"/>
          <w:szCs w:val="20"/>
        </w:rPr>
        <w:t>/(10.000</w:t>
      </w:r>
      <w:r w:rsidR="00495178" w:rsidRPr="00100172">
        <w:rPr>
          <w:rFonts w:ascii="Arial" w:hAnsi="Arial" w:cs="Arial"/>
          <w:sz w:val="20"/>
          <w:szCs w:val="20"/>
          <w:lang w:val="en-US"/>
        </w:rPr>
        <w:t xml:space="preserve"> </w:t>
      </w:r>
      <w:r w:rsidR="00B03A08" w:rsidRPr="00100172">
        <w:rPr>
          <w:rFonts w:ascii="Arial" w:hAnsi="Arial" w:cs="Arial"/>
          <w:sz w:val="20"/>
          <w:szCs w:val="20"/>
          <w:lang w:val="en-US"/>
        </w:rPr>
        <w:t>x</w:t>
      </w:r>
      <w:r w:rsidR="00495178" w:rsidRPr="00100172">
        <w:rPr>
          <w:rFonts w:ascii="Arial" w:hAnsi="Arial" w:cs="Arial"/>
          <w:sz w:val="20"/>
          <w:szCs w:val="20"/>
          <w:lang w:val="en-US"/>
        </w:rPr>
        <w:t xml:space="preserve"> </w:t>
      </w:r>
      <w:r w:rsidRPr="00100172">
        <w:rPr>
          <w:rFonts w:ascii="Arial" w:hAnsi="Arial" w:cs="Arial"/>
          <w:sz w:val="20"/>
          <w:szCs w:val="20"/>
        </w:rPr>
        <w:t>H</w:t>
      </w:r>
      <w:r w:rsidR="00495178" w:rsidRPr="00100172">
        <w:rPr>
          <w:rFonts w:ascii="Arial" w:hAnsi="Arial" w:cs="Arial"/>
          <w:sz w:val="20"/>
          <w:szCs w:val="20"/>
          <w:lang w:val="en-US"/>
        </w:rPr>
        <w:t xml:space="preserve"> </w:t>
      </w:r>
      <w:r w:rsidR="00B03A08" w:rsidRPr="00100172">
        <w:rPr>
          <w:rFonts w:ascii="Arial" w:hAnsi="Arial" w:cs="Arial"/>
          <w:sz w:val="20"/>
          <w:szCs w:val="20"/>
          <w:lang w:val="en-US"/>
        </w:rPr>
        <w:t>x</w:t>
      </w:r>
      <w:r w:rsidR="00495178" w:rsidRPr="00100172">
        <w:rPr>
          <w:rFonts w:ascii="Arial" w:hAnsi="Arial" w:cs="Arial"/>
          <w:sz w:val="20"/>
          <w:szCs w:val="20"/>
          <w:lang w:val="en-US"/>
        </w:rPr>
        <w:t xml:space="preserve"> </w:t>
      </w:r>
      <w:r w:rsidRPr="00100172">
        <w:rPr>
          <w:rFonts w:ascii="Arial" w:hAnsi="Arial" w:cs="Arial"/>
          <w:sz w:val="20"/>
          <w:szCs w:val="20"/>
        </w:rPr>
        <w:t>q</w:t>
      </w:r>
      <w:r w:rsidR="00495178" w:rsidRPr="00100172">
        <w:rPr>
          <w:rFonts w:ascii="Arial" w:hAnsi="Arial" w:cs="Arial"/>
          <w:sz w:val="20"/>
          <w:szCs w:val="20"/>
          <w:lang w:val="en-US"/>
        </w:rPr>
        <w:t xml:space="preserve"> </w:t>
      </w:r>
      <w:r w:rsidR="00B03A08" w:rsidRPr="00100172">
        <w:rPr>
          <w:rFonts w:ascii="Arial" w:hAnsi="Arial" w:cs="Arial"/>
          <w:sz w:val="20"/>
          <w:szCs w:val="20"/>
          <w:lang w:val="en-US"/>
        </w:rPr>
        <w:t>x</w:t>
      </w:r>
      <w:r w:rsidR="00495178" w:rsidRPr="00100172">
        <w:rPr>
          <w:rFonts w:ascii="Arial" w:hAnsi="Arial" w:cs="Arial"/>
          <w:sz w:val="20"/>
          <w:szCs w:val="20"/>
          <w:lang w:val="en-US"/>
        </w:rPr>
        <w:t xml:space="preserve"> </w:t>
      </w:r>
      <w:r w:rsidRPr="00100172">
        <w:rPr>
          <w:rFonts w:ascii="Arial" w:hAnsi="Arial" w:cs="Arial"/>
          <w:sz w:val="20"/>
          <w:szCs w:val="20"/>
        </w:rPr>
        <w:t>Q)</w:t>
      </w:r>
      <w:r w:rsidR="00383932" w:rsidRPr="00100172">
        <w:rPr>
          <w:rFonts w:ascii="Arial" w:hAnsi="Arial" w:cs="Arial"/>
          <w:sz w:val="20"/>
          <w:szCs w:val="20"/>
        </w:rPr>
        <w:t xml:space="preserve"> </w:t>
      </w:r>
      <w:r w:rsidR="00495178" w:rsidRPr="00100172">
        <w:rPr>
          <w:rFonts w:ascii="Arial" w:hAnsi="Arial" w:cs="Arial"/>
          <w:sz w:val="20"/>
          <w:szCs w:val="20"/>
          <w:lang w:val="en-US"/>
        </w:rPr>
        <w:t xml:space="preserve">              </w:t>
      </w:r>
      <w:r w:rsidRPr="00100172">
        <w:rPr>
          <w:rFonts w:ascii="Arial" w:hAnsi="Arial" w:cs="Arial"/>
          <w:sz w:val="20"/>
          <w:szCs w:val="20"/>
        </w:rPr>
        <w:t>(ĐVT:ha)</w:t>
      </w:r>
    </w:p>
    <w:p w14:paraId="74332DF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Trong đó: </w:t>
      </w:r>
      <w:r w:rsidR="00495178" w:rsidRPr="00100172">
        <w:rPr>
          <w:rFonts w:ascii="Arial" w:hAnsi="Arial" w:cs="Arial"/>
          <w:sz w:val="20"/>
          <w:szCs w:val="20"/>
        </w:rPr>
        <w:t>S</w:t>
      </w:r>
      <w:r w:rsidR="00495178" w:rsidRPr="00100172">
        <w:rPr>
          <w:rFonts w:ascii="Arial" w:hAnsi="Arial" w:cs="Arial"/>
          <w:sz w:val="20"/>
          <w:szCs w:val="20"/>
          <w:vertAlign w:val="subscript"/>
        </w:rPr>
        <w:t>Đ</w:t>
      </w:r>
      <w:r w:rsidRPr="00100172">
        <w:rPr>
          <w:rFonts w:ascii="Arial" w:hAnsi="Arial" w:cs="Arial"/>
          <w:sz w:val="20"/>
          <w:szCs w:val="20"/>
        </w:rPr>
        <w:t xml:space="preserve"> là diện tích đất </w:t>
      </w:r>
      <w:r w:rsidR="00495178" w:rsidRPr="00100172">
        <w:rPr>
          <w:rFonts w:ascii="Arial" w:hAnsi="Arial" w:cs="Arial"/>
          <w:sz w:val="20"/>
          <w:szCs w:val="20"/>
          <w:lang w:val="en-US"/>
        </w:rPr>
        <w:t>ở</w:t>
      </w:r>
      <w:r w:rsidRPr="00100172">
        <w:rPr>
          <w:rFonts w:ascii="Arial" w:hAnsi="Arial" w:cs="Arial"/>
          <w:sz w:val="20"/>
          <w:szCs w:val="20"/>
        </w:rPr>
        <w:t xml:space="preserve"> dự kiến tăng thêm của từng loại </w:t>
      </w:r>
      <w:r w:rsidR="00383932" w:rsidRPr="00100172">
        <w:rPr>
          <w:rFonts w:ascii="Arial" w:hAnsi="Arial" w:cs="Arial"/>
          <w:sz w:val="20"/>
          <w:szCs w:val="20"/>
        </w:rPr>
        <w:t>nhà ở</w:t>
      </w:r>
    </w:p>
    <w:p w14:paraId="6A7640CD" w14:textId="77777777" w:rsidR="007F20BC" w:rsidRPr="00100172" w:rsidRDefault="00495178" w:rsidP="00100172">
      <w:pPr>
        <w:spacing w:before="120"/>
        <w:rPr>
          <w:rFonts w:ascii="Arial" w:hAnsi="Arial" w:cs="Arial"/>
          <w:sz w:val="20"/>
          <w:szCs w:val="20"/>
        </w:rPr>
      </w:pPr>
      <w:r w:rsidRPr="00100172">
        <w:rPr>
          <w:rFonts w:ascii="Arial" w:hAnsi="Arial" w:cs="Arial"/>
          <w:sz w:val="20"/>
          <w:szCs w:val="20"/>
        </w:rPr>
        <w:t>S</w:t>
      </w:r>
      <w:r w:rsidRPr="00100172">
        <w:rPr>
          <w:rFonts w:ascii="Arial" w:hAnsi="Arial" w:cs="Arial"/>
          <w:sz w:val="20"/>
          <w:szCs w:val="20"/>
          <w:vertAlign w:val="subscript"/>
        </w:rPr>
        <w:t>TT</w:t>
      </w:r>
      <w:r w:rsidR="007F20BC" w:rsidRPr="00100172">
        <w:rPr>
          <w:rFonts w:ascii="Arial" w:hAnsi="Arial" w:cs="Arial"/>
          <w:sz w:val="20"/>
          <w:szCs w:val="20"/>
        </w:rPr>
        <w:t xml:space="preserve"> là diện tích sàn nhà ở tăng thêm</w:t>
      </w:r>
    </w:p>
    <w:p w14:paraId="55A0F8F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Hệ số “10.000” </w:t>
      </w:r>
      <w:r w:rsidR="00383932" w:rsidRPr="00100172">
        <w:rPr>
          <w:rFonts w:ascii="Arial" w:hAnsi="Arial" w:cs="Arial"/>
          <w:sz w:val="20"/>
          <w:szCs w:val="20"/>
        </w:rPr>
        <w:t>là</w:t>
      </w:r>
      <w:r w:rsidRPr="00100172">
        <w:rPr>
          <w:rFonts w:ascii="Arial" w:hAnsi="Arial" w:cs="Arial"/>
          <w:sz w:val="20"/>
          <w:szCs w:val="20"/>
        </w:rPr>
        <w:t xml:space="preserve"> hệ số quy đ</w:t>
      </w:r>
      <w:r w:rsidR="00495178" w:rsidRPr="00100172">
        <w:rPr>
          <w:rFonts w:ascii="Arial" w:hAnsi="Arial" w:cs="Arial"/>
          <w:sz w:val="20"/>
          <w:szCs w:val="20"/>
        </w:rPr>
        <w:t>ổ</w:t>
      </w:r>
      <w:r w:rsidR="00495178" w:rsidRPr="00100172">
        <w:rPr>
          <w:rFonts w:ascii="Arial" w:hAnsi="Arial" w:cs="Arial"/>
          <w:sz w:val="20"/>
          <w:szCs w:val="20"/>
          <w:lang w:val="en-US"/>
        </w:rPr>
        <w:t>i</w:t>
      </w:r>
      <w:r w:rsidRPr="00100172">
        <w:rPr>
          <w:rFonts w:ascii="Arial" w:hAnsi="Arial" w:cs="Arial"/>
          <w:sz w:val="20"/>
          <w:szCs w:val="20"/>
        </w:rPr>
        <w:t xml:space="preserve"> diện tích từ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sang ha.</w:t>
      </w:r>
    </w:p>
    <w:p w14:paraId="1B7C560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H là hệ số sử dụng </w:t>
      </w:r>
      <w:r w:rsidR="00383932" w:rsidRPr="00100172">
        <w:rPr>
          <w:rFonts w:ascii="Arial" w:hAnsi="Arial" w:cs="Arial"/>
          <w:sz w:val="20"/>
          <w:szCs w:val="20"/>
        </w:rPr>
        <w:t>đất</w:t>
      </w:r>
      <w:r w:rsidRPr="00100172">
        <w:rPr>
          <w:rFonts w:ascii="Arial" w:hAnsi="Arial" w:cs="Arial"/>
          <w:sz w:val="20"/>
          <w:szCs w:val="20"/>
        </w:rPr>
        <w:t xml:space="preserve"> (nhà ở thương mại bao gồm khoảng 80% là nhà ở riêng lẻ với tầng cao </w:t>
      </w:r>
      <w:r w:rsidR="008571F5" w:rsidRPr="00100172">
        <w:rPr>
          <w:rFonts w:ascii="Arial" w:hAnsi="Arial" w:cs="Arial"/>
          <w:sz w:val="20"/>
          <w:szCs w:val="20"/>
          <w:lang w:val="en-US"/>
        </w:rPr>
        <w:t>tr</w:t>
      </w:r>
      <w:r w:rsidRPr="00100172">
        <w:rPr>
          <w:rFonts w:ascii="Arial" w:hAnsi="Arial" w:cs="Arial"/>
          <w:sz w:val="20"/>
          <w:szCs w:val="20"/>
        </w:rPr>
        <w:t>ung bình là 2,5 và nhà chung cư khoảng 20% với tầng cao trung b</w:t>
      </w:r>
      <w:r w:rsidR="008571F5" w:rsidRPr="00100172">
        <w:rPr>
          <w:rFonts w:ascii="Arial" w:hAnsi="Arial" w:cs="Arial"/>
          <w:sz w:val="20"/>
          <w:szCs w:val="20"/>
          <w:lang w:val="en-US"/>
        </w:rPr>
        <w:t>ì</w:t>
      </w:r>
      <w:r w:rsidRPr="00100172">
        <w:rPr>
          <w:rFonts w:ascii="Arial" w:hAnsi="Arial" w:cs="Arial"/>
          <w:sz w:val="20"/>
          <w:szCs w:val="20"/>
        </w:rPr>
        <w:t xml:space="preserve">nh là 15 (do dự án nhà ở thương mại tại thành phố chủ yếu là nhà ở riêng lẻ liền kề); nhà </w:t>
      </w:r>
      <w:r w:rsidR="008571F5" w:rsidRPr="00100172">
        <w:rPr>
          <w:rFonts w:ascii="Arial" w:hAnsi="Arial" w:cs="Arial"/>
          <w:sz w:val="20"/>
          <w:szCs w:val="20"/>
          <w:lang w:val="en-US"/>
        </w:rPr>
        <w:t>ở</w:t>
      </w:r>
      <w:r w:rsidRPr="00100172">
        <w:rPr>
          <w:rFonts w:ascii="Arial" w:hAnsi="Arial" w:cs="Arial"/>
          <w:sz w:val="20"/>
          <w:szCs w:val="20"/>
        </w:rPr>
        <w:t xml:space="preserve"> xã hội là 15; nhà ở hộ gia đình là 2,5.</w:t>
      </w:r>
    </w:p>
    <w:p w14:paraId="0BFC2D4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H</w:t>
      </w:r>
      <w:r w:rsidR="008571F5" w:rsidRPr="00100172">
        <w:rPr>
          <w:rFonts w:ascii="Arial" w:hAnsi="Arial" w:cs="Arial"/>
          <w:sz w:val="20"/>
          <w:szCs w:val="20"/>
          <w:vertAlign w:val="subscript"/>
          <w:lang w:val="en-US"/>
        </w:rPr>
        <w:t>t</w:t>
      </w:r>
      <w:r w:rsidRPr="00100172">
        <w:rPr>
          <w:rFonts w:ascii="Arial" w:hAnsi="Arial" w:cs="Arial"/>
          <w:sz w:val="20"/>
          <w:szCs w:val="20"/>
          <w:vertAlign w:val="subscript"/>
        </w:rPr>
        <w:t>h</w:t>
      </w:r>
      <w:r w:rsidR="008571F5" w:rsidRPr="00100172">
        <w:rPr>
          <w:rFonts w:ascii="Arial" w:hAnsi="Arial" w:cs="Arial"/>
          <w:sz w:val="20"/>
          <w:szCs w:val="20"/>
          <w:vertAlign w:val="subscript"/>
          <w:lang w:val="en-US"/>
        </w:rPr>
        <w:t>ươ</w:t>
      </w:r>
      <w:r w:rsidRPr="00100172">
        <w:rPr>
          <w:rFonts w:ascii="Arial" w:hAnsi="Arial" w:cs="Arial"/>
          <w:sz w:val="20"/>
          <w:szCs w:val="20"/>
          <w:vertAlign w:val="subscript"/>
        </w:rPr>
        <w:t>ng</w:t>
      </w:r>
      <w:r w:rsidR="008571F5" w:rsidRPr="00100172">
        <w:rPr>
          <w:rFonts w:ascii="Arial" w:hAnsi="Arial" w:cs="Arial"/>
          <w:sz w:val="20"/>
          <w:szCs w:val="20"/>
          <w:vertAlign w:val="subscript"/>
          <w:lang w:val="en-US"/>
        </w:rPr>
        <w:t xml:space="preserve"> </w:t>
      </w:r>
      <w:r w:rsidRPr="00100172">
        <w:rPr>
          <w:rFonts w:ascii="Arial" w:hAnsi="Arial" w:cs="Arial"/>
          <w:sz w:val="20"/>
          <w:szCs w:val="20"/>
          <w:vertAlign w:val="subscript"/>
        </w:rPr>
        <w:t>mại</w:t>
      </w:r>
      <w:r w:rsidRPr="00100172">
        <w:rPr>
          <w:rFonts w:ascii="Arial" w:hAnsi="Arial" w:cs="Arial"/>
          <w:sz w:val="20"/>
          <w:szCs w:val="20"/>
        </w:rPr>
        <w:t xml:space="preserve"> = 80% </w:t>
      </w:r>
      <w:r w:rsidR="008571F5" w:rsidRPr="00100172">
        <w:rPr>
          <w:rFonts w:ascii="Arial" w:hAnsi="Arial" w:cs="Arial"/>
          <w:sz w:val="20"/>
          <w:szCs w:val="20"/>
          <w:lang w:val="en-US"/>
        </w:rPr>
        <w:t>x</w:t>
      </w:r>
      <w:r w:rsidRPr="00100172">
        <w:rPr>
          <w:rFonts w:ascii="Arial" w:hAnsi="Arial" w:cs="Arial"/>
          <w:sz w:val="20"/>
          <w:szCs w:val="20"/>
        </w:rPr>
        <w:t xml:space="preserve"> 2</w:t>
      </w:r>
      <w:r w:rsidR="008571F5" w:rsidRPr="00100172">
        <w:rPr>
          <w:rFonts w:ascii="Arial" w:hAnsi="Arial" w:cs="Arial"/>
          <w:sz w:val="20"/>
          <w:szCs w:val="20"/>
          <w:lang w:val="en-US"/>
        </w:rPr>
        <w:t>,</w:t>
      </w:r>
      <w:r w:rsidRPr="00100172">
        <w:rPr>
          <w:rFonts w:ascii="Arial" w:hAnsi="Arial" w:cs="Arial"/>
          <w:sz w:val="20"/>
          <w:szCs w:val="20"/>
        </w:rPr>
        <w:t xml:space="preserve">5 + 20% </w:t>
      </w:r>
      <w:r w:rsidR="008571F5" w:rsidRPr="00100172">
        <w:rPr>
          <w:rFonts w:ascii="Arial" w:hAnsi="Arial" w:cs="Arial"/>
          <w:sz w:val="20"/>
          <w:szCs w:val="20"/>
          <w:lang w:val="en-US"/>
        </w:rPr>
        <w:t>x</w:t>
      </w:r>
      <w:r w:rsidRPr="00100172">
        <w:rPr>
          <w:rFonts w:ascii="Arial" w:hAnsi="Arial" w:cs="Arial"/>
          <w:sz w:val="20"/>
          <w:szCs w:val="20"/>
        </w:rPr>
        <w:t xml:space="preserve"> 15</w:t>
      </w:r>
    </w:p>
    <w:p w14:paraId="64617FC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H</w:t>
      </w:r>
      <w:r w:rsidRPr="00100172">
        <w:rPr>
          <w:rFonts w:ascii="Arial" w:hAnsi="Arial" w:cs="Arial"/>
          <w:sz w:val="20"/>
          <w:szCs w:val="20"/>
          <w:vertAlign w:val="subscript"/>
        </w:rPr>
        <w:t>xã</w:t>
      </w:r>
      <w:r w:rsidR="008571F5" w:rsidRPr="00100172">
        <w:rPr>
          <w:rFonts w:ascii="Arial" w:hAnsi="Arial" w:cs="Arial"/>
          <w:sz w:val="20"/>
          <w:szCs w:val="20"/>
          <w:vertAlign w:val="subscript"/>
          <w:lang w:val="en-US"/>
        </w:rPr>
        <w:t xml:space="preserve"> </w:t>
      </w:r>
      <w:r w:rsidRPr="00100172">
        <w:rPr>
          <w:rFonts w:ascii="Arial" w:hAnsi="Arial" w:cs="Arial"/>
          <w:sz w:val="20"/>
          <w:szCs w:val="20"/>
          <w:vertAlign w:val="subscript"/>
        </w:rPr>
        <w:t>hội</w:t>
      </w:r>
      <w:r w:rsidR="008571F5" w:rsidRPr="00100172">
        <w:rPr>
          <w:rFonts w:ascii="Arial" w:hAnsi="Arial" w:cs="Arial"/>
          <w:sz w:val="20"/>
          <w:szCs w:val="20"/>
          <w:lang w:val="en-US"/>
        </w:rPr>
        <w:t xml:space="preserve"> =</w:t>
      </w:r>
      <w:r w:rsidRPr="00100172">
        <w:rPr>
          <w:rFonts w:ascii="Arial" w:hAnsi="Arial" w:cs="Arial"/>
          <w:sz w:val="20"/>
          <w:szCs w:val="20"/>
        </w:rPr>
        <w:t xml:space="preserve"> 15</w:t>
      </w:r>
    </w:p>
    <w:p w14:paraId="0B704C6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H</w:t>
      </w:r>
      <w:r w:rsidRPr="00100172">
        <w:rPr>
          <w:rFonts w:ascii="Arial" w:hAnsi="Arial" w:cs="Arial"/>
          <w:sz w:val="20"/>
          <w:szCs w:val="20"/>
          <w:vertAlign w:val="subscript"/>
        </w:rPr>
        <w:t>d</w:t>
      </w:r>
      <w:r w:rsidR="008571F5" w:rsidRPr="00100172">
        <w:rPr>
          <w:rFonts w:ascii="Arial" w:hAnsi="Arial" w:cs="Arial"/>
          <w:sz w:val="20"/>
          <w:szCs w:val="20"/>
          <w:vertAlign w:val="subscript"/>
          <w:lang w:val="en-US"/>
        </w:rPr>
        <w:t>â</w:t>
      </w:r>
      <w:r w:rsidRPr="00100172">
        <w:rPr>
          <w:rFonts w:ascii="Arial" w:hAnsi="Arial" w:cs="Arial"/>
          <w:sz w:val="20"/>
          <w:szCs w:val="20"/>
          <w:vertAlign w:val="subscript"/>
        </w:rPr>
        <w:t>n</w:t>
      </w:r>
      <w:r w:rsidR="008571F5" w:rsidRPr="00100172">
        <w:rPr>
          <w:rFonts w:ascii="Arial" w:hAnsi="Arial" w:cs="Arial"/>
          <w:sz w:val="20"/>
          <w:szCs w:val="20"/>
          <w:vertAlign w:val="subscript"/>
          <w:lang w:val="en-US"/>
        </w:rPr>
        <w:t xml:space="preserve"> </w:t>
      </w:r>
      <w:r w:rsidRPr="00100172">
        <w:rPr>
          <w:rFonts w:ascii="Arial" w:hAnsi="Arial" w:cs="Arial"/>
          <w:sz w:val="20"/>
          <w:szCs w:val="20"/>
          <w:vertAlign w:val="subscript"/>
        </w:rPr>
        <w:t>tự</w:t>
      </w:r>
      <w:r w:rsidR="008571F5" w:rsidRPr="00100172">
        <w:rPr>
          <w:rFonts w:ascii="Arial" w:hAnsi="Arial" w:cs="Arial"/>
          <w:sz w:val="20"/>
          <w:szCs w:val="20"/>
          <w:vertAlign w:val="subscript"/>
          <w:lang w:val="en-US"/>
        </w:rPr>
        <w:t xml:space="preserve"> </w:t>
      </w:r>
      <w:r w:rsidRPr="00100172">
        <w:rPr>
          <w:rFonts w:ascii="Arial" w:hAnsi="Arial" w:cs="Arial"/>
          <w:sz w:val="20"/>
          <w:szCs w:val="20"/>
          <w:vertAlign w:val="subscript"/>
        </w:rPr>
        <w:t>xây</w:t>
      </w:r>
      <w:r w:rsidR="008571F5" w:rsidRPr="00100172">
        <w:rPr>
          <w:rFonts w:ascii="Arial" w:hAnsi="Arial" w:cs="Arial"/>
          <w:sz w:val="20"/>
          <w:szCs w:val="20"/>
          <w:lang w:val="en-US"/>
        </w:rPr>
        <w:t xml:space="preserve"> = </w:t>
      </w:r>
      <w:r w:rsidRPr="00100172">
        <w:rPr>
          <w:rFonts w:ascii="Arial" w:hAnsi="Arial" w:cs="Arial"/>
          <w:sz w:val="20"/>
          <w:szCs w:val="20"/>
        </w:rPr>
        <w:t>2,5</w:t>
      </w:r>
    </w:p>
    <w:p w14:paraId="6E3044C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Q là mật độ xây dựng công trình trong phạm vi đất </w:t>
      </w:r>
      <w:r w:rsidR="008571F5" w:rsidRPr="00100172">
        <w:rPr>
          <w:rFonts w:ascii="Arial" w:hAnsi="Arial" w:cs="Arial"/>
          <w:sz w:val="20"/>
          <w:szCs w:val="20"/>
          <w:lang w:val="en-US"/>
        </w:rPr>
        <w:t>ở</w:t>
      </w:r>
      <w:r w:rsidRPr="00100172">
        <w:rPr>
          <w:rFonts w:ascii="Arial" w:hAnsi="Arial" w:cs="Arial"/>
          <w:sz w:val="20"/>
          <w:szCs w:val="20"/>
        </w:rPr>
        <w:t xml:space="preserve"> từ 35% - 50% (nhà ở riêng lẻ trong dự án nhà ở thương mại khoảng 35%, nhà ở chung cư </w:t>
      </w:r>
      <w:r w:rsidR="008571F5" w:rsidRPr="00100172">
        <w:rPr>
          <w:rFonts w:ascii="Arial" w:hAnsi="Arial" w:cs="Arial"/>
          <w:sz w:val="20"/>
          <w:szCs w:val="20"/>
          <w:lang w:val="en-US"/>
        </w:rPr>
        <w:t>tr</w:t>
      </w:r>
      <w:r w:rsidRPr="00100172">
        <w:rPr>
          <w:rFonts w:ascii="Arial" w:hAnsi="Arial" w:cs="Arial"/>
          <w:sz w:val="20"/>
          <w:szCs w:val="20"/>
        </w:rPr>
        <w:t>on</w:t>
      </w:r>
      <w:r w:rsidR="008571F5" w:rsidRPr="00100172">
        <w:rPr>
          <w:rFonts w:ascii="Arial" w:hAnsi="Arial" w:cs="Arial"/>
          <w:sz w:val="20"/>
          <w:szCs w:val="20"/>
          <w:lang w:val="en-US"/>
        </w:rPr>
        <w:t>g</w:t>
      </w:r>
      <w:r w:rsidRPr="00100172">
        <w:rPr>
          <w:rFonts w:ascii="Arial" w:hAnsi="Arial" w:cs="Arial"/>
          <w:sz w:val="20"/>
          <w:szCs w:val="20"/>
        </w:rPr>
        <w:t xml:space="preserve"> dự án nhà ở thương mại khoảng 50 %).</w:t>
      </w:r>
    </w:p>
    <w:p w14:paraId="4CCBE1C2" w14:textId="77777777" w:rsidR="007F20BC" w:rsidRPr="00100172" w:rsidRDefault="007F20BC" w:rsidP="00100172">
      <w:pPr>
        <w:spacing w:before="120"/>
        <w:rPr>
          <w:rFonts w:ascii="Arial" w:hAnsi="Arial" w:cs="Arial"/>
          <w:sz w:val="20"/>
          <w:szCs w:val="20"/>
          <w:lang w:val="en-US"/>
        </w:rPr>
      </w:pPr>
      <w:r w:rsidRPr="00100172">
        <w:rPr>
          <w:rFonts w:ascii="Arial" w:hAnsi="Arial" w:cs="Arial"/>
          <w:sz w:val="20"/>
          <w:szCs w:val="20"/>
        </w:rPr>
        <w:t>q là hệ số khai thác mặ</w:t>
      </w:r>
      <w:r w:rsidR="008571F5" w:rsidRPr="00100172">
        <w:rPr>
          <w:rFonts w:ascii="Arial" w:hAnsi="Arial" w:cs="Arial"/>
          <w:sz w:val="20"/>
          <w:szCs w:val="20"/>
        </w:rPr>
        <w:t>t b</w:t>
      </w:r>
      <w:r w:rsidR="008571F5" w:rsidRPr="00100172">
        <w:rPr>
          <w:rFonts w:ascii="Arial" w:hAnsi="Arial" w:cs="Arial"/>
          <w:sz w:val="20"/>
          <w:szCs w:val="20"/>
          <w:lang w:val="en-US"/>
        </w:rPr>
        <w:t>ằ</w:t>
      </w:r>
      <w:r w:rsidRPr="00100172">
        <w:rPr>
          <w:rFonts w:ascii="Arial" w:hAnsi="Arial" w:cs="Arial"/>
          <w:sz w:val="20"/>
          <w:szCs w:val="20"/>
        </w:rPr>
        <w:t xml:space="preserve">ng, ước tính hệ số khai thác mặt bằng của các công trình </w:t>
      </w:r>
      <w:r w:rsidR="00383932" w:rsidRPr="00100172">
        <w:rPr>
          <w:rFonts w:ascii="Arial" w:hAnsi="Arial" w:cs="Arial"/>
          <w:sz w:val="20"/>
          <w:szCs w:val="20"/>
        </w:rPr>
        <w:t>nhà ở</w:t>
      </w:r>
      <w:r w:rsidRPr="00100172">
        <w:rPr>
          <w:rFonts w:ascii="Arial" w:hAnsi="Arial" w:cs="Arial"/>
          <w:sz w:val="20"/>
          <w:szCs w:val="20"/>
        </w:rPr>
        <w:t xml:space="preserve"> chung cư trên địa bàn thành phố v</w:t>
      </w:r>
      <w:r w:rsidR="008571F5" w:rsidRPr="00100172">
        <w:rPr>
          <w:rFonts w:ascii="Arial" w:hAnsi="Arial" w:cs="Arial"/>
          <w:sz w:val="20"/>
          <w:szCs w:val="20"/>
          <w:lang w:val="en-US"/>
        </w:rPr>
        <w:t>ớ</w:t>
      </w:r>
      <w:r w:rsidRPr="00100172">
        <w:rPr>
          <w:rFonts w:ascii="Arial" w:hAnsi="Arial" w:cs="Arial"/>
          <w:sz w:val="20"/>
          <w:szCs w:val="20"/>
        </w:rPr>
        <w:t xml:space="preserve">i q = 70%, </w:t>
      </w:r>
      <w:r w:rsidR="00383932" w:rsidRPr="00100172">
        <w:rPr>
          <w:rFonts w:ascii="Arial" w:hAnsi="Arial" w:cs="Arial"/>
          <w:sz w:val="20"/>
          <w:szCs w:val="20"/>
        </w:rPr>
        <w:t>nhà ở</w:t>
      </w:r>
      <w:r w:rsidRPr="00100172">
        <w:rPr>
          <w:rFonts w:ascii="Arial" w:hAnsi="Arial" w:cs="Arial"/>
          <w:sz w:val="20"/>
          <w:szCs w:val="20"/>
        </w:rPr>
        <w:t xml:space="preserve"> riêng lẻ q=60%.</w:t>
      </w:r>
    </w:p>
    <w:p w14:paraId="44A0AA5D" w14:textId="77777777" w:rsidR="008571F5" w:rsidRPr="00100172" w:rsidRDefault="008571F5" w:rsidP="00100172">
      <w:pPr>
        <w:spacing w:before="120"/>
        <w:rPr>
          <w:rFonts w:ascii="Arial" w:hAnsi="Arial" w:cs="Arial"/>
          <w:sz w:val="20"/>
          <w:szCs w:val="20"/>
          <w:lang w:val="en-US"/>
        </w:rPr>
      </w:pPr>
      <w:r w:rsidRPr="00100172">
        <w:rPr>
          <w:rFonts w:ascii="Arial" w:hAnsi="Arial" w:cs="Arial"/>
          <w:sz w:val="20"/>
          <w:szCs w:val="20"/>
        </w:rPr>
        <w:t>- Quỹ đất nhà ở dân tự xây bao gồm đất trong các dự án có sản phẩm là lô nền, các dự án đấu giá quyền sử dụng đất cho người dân (không tính phần đất trên đất ở hiện hữu của người dân).</w:t>
      </w:r>
    </w:p>
    <w:p w14:paraId="62B49849" w14:textId="77777777" w:rsidR="00383932" w:rsidRPr="00100172" w:rsidRDefault="00383932" w:rsidP="00100172">
      <w:pPr>
        <w:spacing w:before="120"/>
        <w:jc w:val="center"/>
        <w:rPr>
          <w:rFonts w:ascii="Arial" w:hAnsi="Arial" w:cs="Arial"/>
          <w:b/>
          <w:bCs/>
          <w:sz w:val="20"/>
          <w:szCs w:val="20"/>
        </w:rPr>
      </w:pPr>
      <w:r w:rsidRPr="00100172">
        <w:rPr>
          <w:rFonts w:ascii="Arial" w:hAnsi="Arial" w:cs="Arial"/>
          <w:b/>
          <w:bCs/>
          <w:sz w:val="20"/>
          <w:szCs w:val="20"/>
        </w:rPr>
        <w:t>B</w:t>
      </w:r>
      <w:r w:rsidR="008571F5" w:rsidRPr="00100172">
        <w:rPr>
          <w:rFonts w:ascii="Arial" w:hAnsi="Arial" w:cs="Arial"/>
          <w:b/>
          <w:bCs/>
          <w:sz w:val="20"/>
          <w:szCs w:val="20"/>
          <w:lang w:val="en-US"/>
        </w:rPr>
        <w:t>ả</w:t>
      </w:r>
      <w:r w:rsidRPr="00100172">
        <w:rPr>
          <w:rFonts w:ascii="Arial" w:hAnsi="Arial" w:cs="Arial"/>
          <w:b/>
          <w:bCs/>
          <w:sz w:val="20"/>
          <w:szCs w:val="20"/>
        </w:rPr>
        <w:t>ng 4.8. Quỹ đ</w:t>
      </w:r>
      <w:r w:rsidR="008571F5" w:rsidRPr="00100172">
        <w:rPr>
          <w:rFonts w:ascii="Arial" w:hAnsi="Arial" w:cs="Arial"/>
          <w:b/>
          <w:bCs/>
          <w:sz w:val="20"/>
          <w:szCs w:val="20"/>
          <w:lang w:val="en-US"/>
        </w:rPr>
        <w:t>ấ</w:t>
      </w:r>
      <w:r w:rsidRPr="00100172">
        <w:rPr>
          <w:rFonts w:ascii="Arial" w:hAnsi="Arial" w:cs="Arial"/>
          <w:b/>
          <w:bCs/>
          <w:sz w:val="20"/>
          <w:szCs w:val="20"/>
        </w:rPr>
        <w:t>t dự kiến phát triển các loại h</w:t>
      </w:r>
      <w:r w:rsidR="008571F5" w:rsidRPr="00100172">
        <w:rPr>
          <w:rFonts w:ascii="Arial" w:hAnsi="Arial" w:cs="Arial"/>
          <w:b/>
          <w:bCs/>
          <w:sz w:val="20"/>
          <w:szCs w:val="20"/>
          <w:lang w:val="en-US"/>
        </w:rPr>
        <w:t>ì</w:t>
      </w:r>
      <w:r w:rsidRPr="00100172">
        <w:rPr>
          <w:rFonts w:ascii="Arial" w:hAnsi="Arial" w:cs="Arial"/>
          <w:b/>
          <w:bCs/>
          <w:sz w:val="20"/>
          <w:szCs w:val="20"/>
        </w:rPr>
        <w:t>nh nhà ở đ</w:t>
      </w:r>
      <w:r w:rsidR="008571F5" w:rsidRPr="00100172">
        <w:rPr>
          <w:rFonts w:ascii="Arial" w:hAnsi="Arial" w:cs="Arial"/>
          <w:b/>
          <w:bCs/>
          <w:sz w:val="20"/>
          <w:szCs w:val="20"/>
          <w:lang w:val="en-US"/>
        </w:rPr>
        <w:t>ến</w:t>
      </w:r>
      <w:r w:rsidRPr="00100172">
        <w:rPr>
          <w:rFonts w:ascii="Arial" w:hAnsi="Arial" w:cs="Arial"/>
          <w:b/>
          <w:bCs/>
          <w:sz w:val="20"/>
          <w:szCs w:val="20"/>
        </w:rPr>
        <w:t xml:space="preserve"> năm 2030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85"/>
        <w:gridCol w:w="2253"/>
        <w:gridCol w:w="1141"/>
        <w:gridCol w:w="1326"/>
        <w:gridCol w:w="1119"/>
        <w:gridCol w:w="1048"/>
        <w:gridCol w:w="1162"/>
      </w:tblGrid>
      <w:tr w:rsidR="002F52AF" w:rsidRPr="00100172" w14:paraId="4BB9850C" w14:textId="77777777">
        <w:tblPrEx>
          <w:tblCellMar>
            <w:top w:w="0" w:type="dxa"/>
            <w:left w:w="0" w:type="dxa"/>
            <w:bottom w:w="0" w:type="dxa"/>
            <w:right w:w="0" w:type="dxa"/>
          </w:tblCellMar>
        </w:tblPrEx>
        <w:tc>
          <w:tcPr>
            <w:tcW w:w="338" w:type="pct"/>
            <w:vMerge w:val="restart"/>
            <w:tcBorders>
              <w:top w:val="single" w:sz="2" w:space="0" w:color="auto"/>
              <w:left w:val="single" w:sz="2" w:space="0" w:color="auto"/>
              <w:bottom w:val="single" w:sz="2" w:space="0" w:color="auto"/>
              <w:right w:val="single" w:sz="2" w:space="0" w:color="auto"/>
            </w:tcBorders>
            <w:vAlign w:val="center"/>
          </w:tcPr>
          <w:p w14:paraId="454314F1" w14:textId="77777777" w:rsidR="002F52AF" w:rsidRPr="00100172" w:rsidRDefault="002F52AF" w:rsidP="00100172">
            <w:pPr>
              <w:spacing w:before="120"/>
              <w:jc w:val="center"/>
              <w:rPr>
                <w:rFonts w:ascii="Arial" w:hAnsi="Arial" w:cs="Arial"/>
                <w:b/>
                <w:bCs/>
                <w:sz w:val="20"/>
                <w:szCs w:val="20"/>
              </w:rPr>
            </w:pPr>
            <w:r w:rsidRPr="00100172">
              <w:rPr>
                <w:rFonts w:ascii="Arial" w:hAnsi="Arial" w:cs="Arial"/>
                <w:b/>
                <w:bCs/>
                <w:sz w:val="20"/>
                <w:szCs w:val="20"/>
                <w:lang w:val="en-US"/>
              </w:rPr>
              <w:t>STT</w:t>
            </w:r>
          </w:p>
        </w:tc>
        <w:tc>
          <w:tcPr>
            <w:tcW w:w="1304" w:type="pct"/>
            <w:vMerge w:val="restart"/>
            <w:tcBorders>
              <w:top w:val="single" w:sz="2" w:space="0" w:color="auto"/>
              <w:left w:val="single" w:sz="2" w:space="0" w:color="auto"/>
              <w:bottom w:val="single" w:sz="2" w:space="0" w:color="auto"/>
              <w:right w:val="single" w:sz="2" w:space="0" w:color="auto"/>
            </w:tcBorders>
            <w:vAlign w:val="center"/>
          </w:tcPr>
          <w:p w14:paraId="39873506" w14:textId="77777777" w:rsidR="002F52AF" w:rsidRPr="00100172" w:rsidRDefault="002F52AF" w:rsidP="00100172">
            <w:pPr>
              <w:spacing w:before="120"/>
              <w:jc w:val="center"/>
              <w:rPr>
                <w:rFonts w:ascii="Arial" w:hAnsi="Arial" w:cs="Arial"/>
                <w:b/>
                <w:bCs/>
                <w:sz w:val="20"/>
                <w:szCs w:val="20"/>
                <w:lang w:val="en-US"/>
              </w:rPr>
            </w:pPr>
            <w:r w:rsidRPr="00100172">
              <w:rPr>
                <w:rFonts w:ascii="Arial" w:hAnsi="Arial" w:cs="Arial"/>
                <w:b/>
                <w:bCs/>
                <w:sz w:val="20"/>
                <w:szCs w:val="20"/>
                <w:lang w:val="en-US"/>
              </w:rPr>
              <w:t>Loại nhà ở</w:t>
            </w:r>
          </w:p>
        </w:tc>
        <w:tc>
          <w:tcPr>
            <w:tcW w:w="1429" w:type="pct"/>
            <w:gridSpan w:val="2"/>
            <w:tcBorders>
              <w:top w:val="single" w:sz="2" w:space="0" w:color="auto"/>
              <w:left w:val="single" w:sz="2" w:space="0" w:color="auto"/>
              <w:bottom w:val="single" w:sz="2" w:space="0" w:color="auto"/>
              <w:right w:val="single" w:sz="2" w:space="0" w:color="auto"/>
            </w:tcBorders>
            <w:vAlign w:val="center"/>
          </w:tcPr>
          <w:p w14:paraId="1309E7FF" w14:textId="77777777" w:rsidR="002F52AF" w:rsidRPr="00100172" w:rsidRDefault="002F52AF" w:rsidP="00100172">
            <w:pPr>
              <w:spacing w:before="120"/>
              <w:jc w:val="center"/>
              <w:rPr>
                <w:rFonts w:ascii="Arial" w:hAnsi="Arial" w:cs="Arial"/>
                <w:b/>
                <w:bCs/>
                <w:sz w:val="20"/>
                <w:szCs w:val="20"/>
              </w:rPr>
            </w:pPr>
            <w:r w:rsidRPr="00100172">
              <w:rPr>
                <w:rFonts w:ascii="Arial" w:hAnsi="Arial" w:cs="Arial"/>
                <w:b/>
                <w:bCs/>
                <w:sz w:val="20"/>
                <w:szCs w:val="20"/>
              </w:rPr>
              <w:t>Giai đoạn 2021-2025</w:t>
            </w:r>
          </w:p>
        </w:tc>
        <w:tc>
          <w:tcPr>
            <w:tcW w:w="1255" w:type="pct"/>
            <w:gridSpan w:val="2"/>
            <w:tcBorders>
              <w:top w:val="single" w:sz="2" w:space="0" w:color="auto"/>
              <w:left w:val="single" w:sz="2" w:space="0" w:color="auto"/>
              <w:bottom w:val="single" w:sz="2" w:space="0" w:color="auto"/>
              <w:right w:val="single" w:sz="2" w:space="0" w:color="auto"/>
            </w:tcBorders>
            <w:vAlign w:val="center"/>
          </w:tcPr>
          <w:p w14:paraId="7E15D9AE" w14:textId="77777777" w:rsidR="002F52AF" w:rsidRPr="00100172" w:rsidRDefault="002F52AF" w:rsidP="00100172">
            <w:pPr>
              <w:spacing w:before="120"/>
              <w:jc w:val="center"/>
              <w:rPr>
                <w:rFonts w:ascii="Arial" w:hAnsi="Arial" w:cs="Arial"/>
                <w:b/>
                <w:bCs/>
                <w:sz w:val="20"/>
                <w:szCs w:val="20"/>
              </w:rPr>
            </w:pPr>
            <w:r w:rsidRPr="00100172">
              <w:rPr>
                <w:rFonts w:ascii="Arial" w:hAnsi="Arial" w:cs="Arial"/>
                <w:b/>
                <w:bCs/>
                <w:sz w:val="20"/>
                <w:szCs w:val="20"/>
              </w:rPr>
              <w:t>Giai đoạn 2026-2030</w:t>
            </w:r>
          </w:p>
        </w:tc>
        <w:tc>
          <w:tcPr>
            <w:tcW w:w="673" w:type="pct"/>
            <w:vMerge w:val="restart"/>
            <w:tcBorders>
              <w:top w:val="single" w:sz="2" w:space="0" w:color="auto"/>
              <w:left w:val="single" w:sz="2" w:space="0" w:color="auto"/>
              <w:bottom w:val="single" w:sz="2" w:space="0" w:color="auto"/>
              <w:right w:val="single" w:sz="2" w:space="0" w:color="auto"/>
            </w:tcBorders>
            <w:vAlign w:val="center"/>
          </w:tcPr>
          <w:p w14:paraId="274CE352" w14:textId="77777777" w:rsidR="002F52AF" w:rsidRPr="00100172" w:rsidRDefault="002F52AF" w:rsidP="00100172">
            <w:pPr>
              <w:spacing w:before="120"/>
              <w:jc w:val="center"/>
              <w:rPr>
                <w:rFonts w:ascii="Arial" w:hAnsi="Arial" w:cs="Arial"/>
                <w:b/>
                <w:bCs/>
                <w:sz w:val="20"/>
                <w:szCs w:val="20"/>
              </w:rPr>
            </w:pPr>
            <w:r w:rsidRPr="00100172">
              <w:rPr>
                <w:rFonts w:ascii="Arial" w:hAnsi="Arial" w:cs="Arial"/>
                <w:b/>
                <w:bCs/>
                <w:sz w:val="20"/>
                <w:szCs w:val="20"/>
              </w:rPr>
              <w:t>Quỹ đất chu</w:t>
            </w:r>
            <w:r w:rsidR="005E1B16" w:rsidRPr="00100172">
              <w:rPr>
                <w:rFonts w:ascii="Arial" w:hAnsi="Arial" w:cs="Arial"/>
                <w:b/>
                <w:bCs/>
                <w:sz w:val="20"/>
                <w:szCs w:val="20"/>
              </w:rPr>
              <w:t>ẩn bị đầu tư cho giai đoạn 2031</w:t>
            </w:r>
            <w:r w:rsidRPr="00100172">
              <w:rPr>
                <w:rFonts w:ascii="Arial" w:hAnsi="Arial" w:cs="Arial"/>
                <w:b/>
                <w:bCs/>
                <w:sz w:val="20"/>
                <w:szCs w:val="20"/>
              </w:rPr>
              <w:t>-2035</w:t>
            </w:r>
          </w:p>
        </w:tc>
      </w:tr>
      <w:tr w:rsidR="002F52AF" w:rsidRPr="00100172" w14:paraId="00B355E8" w14:textId="77777777">
        <w:tblPrEx>
          <w:tblCellMar>
            <w:top w:w="0" w:type="dxa"/>
            <w:left w:w="0" w:type="dxa"/>
            <w:bottom w:w="0" w:type="dxa"/>
            <w:right w:w="0" w:type="dxa"/>
          </w:tblCellMar>
        </w:tblPrEx>
        <w:tc>
          <w:tcPr>
            <w:tcW w:w="338" w:type="pct"/>
            <w:vMerge/>
            <w:tcBorders>
              <w:top w:val="single" w:sz="2" w:space="0" w:color="auto"/>
              <w:left w:val="single" w:sz="2" w:space="0" w:color="auto"/>
              <w:bottom w:val="single" w:sz="2" w:space="0" w:color="auto"/>
              <w:right w:val="single" w:sz="2" w:space="0" w:color="auto"/>
            </w:tcBorders>
            <w:vAlign w:val="center"/>
          </w:tcPr>
          <w:p w14:paraId="27320968" w14:textId="77777777" w:rsidR="002F52AF" w:rsidRPr="00100172" w:rsidRDefault="002F52AF" w:rsidP="00100172">
            <w:pPr>
              <w:spacing w:before="120"/>
              <w:jc w:val="center"/>
              <w:rPr>
                <w:rFonts w:ascii="Arial" w:hAnsi="Arial" w:cs="Arial"/>
                <w:b/>
                <w:bCs/>
                <w:sz w:val="20"/>
                <w:szCs w:val="20"/>
                <w:lang w:val="en-US"/>
              </w:rPr>
            </w:pPr>
          </w:p>
        </w:tc>
        <w:tc>
          <w:tcPr>
            <w:tcW w:w="1304" w:type="pct"/>
            <w:vMerge/>
            <w:tcBorders>
              <w:top w:val="single" w:sz="2" w:space="0" w:color="auto"/>
              <w:left w:val="single" w:sz="2" w:space="0" w:color="auto"/>
              <w:bottom w:val="single" w:sz="2" w:space="0" w:color="auto"/>
              <w:right w:val="single" w:sz="2" w:space="0" w:color="auto"/>
            </w:tcBorders>
            <w:vAlign w:val="center"/>
          </w:tcPr>
          <w:p w14:paraId="459FB1C6" w14:textId="77777777" w:rsidR="002F52AF" w:rsidRPr="00100172" w:rsidRDefault="002F52AF" w:rsidP="00100172">
            <w:pPr>
              <w:spacing w:before="120"/>
              <w:rPr>
                <w:rFonts w:ascii="Arial" w:hAnsi="Arial" w:cs="Arial"/>
                <w:b/>
                <w:bCs/>
                <w:sz w:val="20"/>
                <w:szCs w:val="20"/>
              </w:rPr>
            </w:pPr>
          </w:p>
        </w:tc>
        <w:tc>
          <w:tcPr>
            <w:tcW w:w="661" w:type="pct"/>
            <w:tcBorders>
              <w:top w:val="single" w:sz="2" w:space="0" w:color="auto"/>
              <w:left w:val="single" w:sz="2" w:space="0" w:color="auto"/>
              <w:bottom w:val="single" w:sz="2" w:space="0" w:color="auto"/>
              <w:right w:val="single" w:sz="2" w:space="0" w:color="auto"/>
            </w:tcBorders>
            <w:vAlign w:val="center"/>
          </w:tcPr>
          <w:p w14:paraId="1A73CE5A" w14:textId="77777777" w:rsidR="002F52AF" w:rsidRPr="00100172" w:rsidRDefault="002F52AF" w:rsidP="00100172">
            <w:pPr>
              <w:spacing w:before="120"/>
              <w:jc w:val="center"/>
              <w:rPr>
                <w:rFonts w:ascii="Arial" w:hAnsi="Arial" w:cs="Arial"/>
                <w:b/>
                <w:bCs/>
                <w:sz w:val="20"/>
                <w:szCs w:val="20"/>
              </w:rPr>
            </w:pPr>
            <w:r w:rsidRPr="00100172">
              <w:rPr>
                <w:rFonts w:ascii="Arial" w:hAnsi="Arial" w:cs="Arial"/>
                <w:b/>
                <w:bCs/>
                <w:sz w:val="20"/>
                <w:szCs w:val="20"/>
              </w:rPr>
              <w:t>Diện tích sàn (m</w:t>
            </w:r>
            <w:r w:rsidRPr="00100172">
              <w:rPr>
                <w:rFonts w:ascii="Arial" w:hAnsi="Arial" w:cs="Arial"/>
                <w:b/>
                <w:bCs/>
                <w:sz w:val="20"/>
                <w:szCs w:val="20"/>
                <w:vertAlign w:val="superscript"/>
              </w:rPr>
              <w:t>2</w:t>
            </w:r>
            <w:r w:rsidRPr="00100172">
              <w:rPr>
                <w:rFonts w:ascii="Arial" w:hAnsi="Arial" w:cs="Arial"/>
                <w:b/>
                <w:bCs/>
                <w:sz w:val="20"/>
                <w:szCs w:val="20"/>
              </w:rPr>
              <w:t>)</w:t>
            </w:r>
          </w:p>
        </w:tc>
        <w:tc>
          <w:tcPr>
            <w:tcW w:w="768" w:type="pct"/>
            <w:tcBorders>
              <w:top w:val="single" w:sz="2" w:space="0" w:color="auto"/>
              <w:left w:val="single" w:sz="2" w:space="0" w:color="auto"/>
              <w:bottom w:val="single" w:sz="2" w:space="0" w:color="auto"/>
              <w:right w:val="single" w:sz="2" w:space="0" w:color="auto"/>
            </w:tcBorders>
            <w:vAlign w:val="center"/>
          </w:tcPr>
          <w:p w14:paraId="67C008DE" w14:textId="77777777" w:rsidR="002F52AF" w:rsidRPr="00100172" w:rsidRDefault="002F52AF" w:rsidP="00100172">
            <w:pPr>
              <w:spacing w:before="120"/>
              <w:jc w:val="center"/>
              <w:rPr>
                <w:rFonts w:ascii="Arial" w:hAnsi="Arial" w:cs="Arial"/>
                <w:b/>
                <w:bCs/>
                <w:sz w:val="20"/>
                <w:szCs w:val="20"/>
              </w:rPr>
            </w:pPr>
            <w:r w:rsidRPr="00100172">
              <w:rPr>
                <w:rFonts w:ascii="Arial" w:hAnsi="Arial" w:cs="Arial"/>
                <w:b/>
                <w:bCs/>
                <w:sz w:val="20"/>
                <w:szCs w:val="20"/>
              </w:rPr>
              <w:t>Quỹ đất phát triển nhà ở (ha)</w:t>
            </w:r>
          </w:p>
        </w:tc>
        <w:tc>
          <w:tcPr>
            <w:tcW w:w="648" w:type="pct"/>
            <w:tcBorders>
              <w:top w:val="single" w:sz="2" w:space="0" w:color="auto"/>
              <w:left w:val="single" w:sz="2" w:space="0" w:color="auto"/>
              <w:bottom w:val="single" w:sz="2" w:space="0" w:color="auto"/>
              <w:right w:val="single" w:sz="2" w:space="0" w:color="auto"/>
            </w:tcBorders>
            <w:vAlign w:val="center"/>
          </w:tcPr>
          <w:p w14:paraId="4D211300" w14:textId="77777777" w:rsidR="002F52AF" w:rsidRPr="00100172" w:rsidRDefault="002F52AF" w:rsidP="00100172">
            <w:pPr>
              <w:spacing w:before="120"/>
              <w:jc w:val="center"/>
              <w:rPr>
                <w:rFonts w:ascii="Arial" w:hAnsi="Arial" w:cs="Arial"/>
                <w:b/>
                <w:bCs/>
                <w:sz w:val="20"/>
                <w:szCs w:val="20"/>
              </w:rPr>
            </w:pPr>
            <w:r w:rsidRPr="00100172">
              <w:rPr>
                <w:rFonts w:ascii="Arial" w:hAnsi="Arial" w:cs="Arial"/>
                <w:b/>
                <w:bCs/>
                <w:sz w:val="20"/>
                <w:szCs w:val="20"/>
              </w:rPr>
              <w:t>Diện tích sàn (m</w:t>
            </w:r>
            <w:r w:rsidRPr="00100172">
              <w:rPr>
                <w:rFonts w:ascii="Arial" w:hAnsi="Arial" w:cs="Arial"/>
                <w:b/>
                <w:bCs/>
                <w:sz w:val="20"/>
                <w:szCs w:val="20"/>
                <w:vertAlign w:val="superscript"/>
              </w:rPr>
              <w:t>2</w:t>
            </w:r>
            <w:r w:rsidRPr="00100172">
              <w:rPr>
                <w:rFonts w:ascii="Arial" w:hAnsi="Arial" w:cs="Arial"/>
                <w:b/>
                <w:bCs/>
                <w:sz w:val="20"/>
                <w:szCs w:val="20"/>
              </w:rPr>
              <w:t>)</w:t>
            </w:r>
          </w:p>
        </w:tc>
        <w:tc>
          <w:tcPr>
            <w:tcW w:w="607" w:type="pct"/>
            <w:tcBorders>
              <w:top w:val="single" w:sz="2" w:space="0" w:color="auto"/>
              <w:left w:val="single" w:sz="2" w:space="0" w:color="auto"/>
              <w:bottom w:val="single" w:sz="2" w:space="0" w:color="auto"/>
              <w:right w:val="single" w:sz="2" w:space="0" w:color="auto"/>
            </w:tcBorders>
            <w:vAlign w:val="center"/>
          </w:tcPr>
          <w:p w14:paraId="08E2C57D" w14:textId="77777777" w:rsidR="002F52AF" w:rsidRPr="00100172" w:rsidRDefault="002F52AF" w:rsidP="00100172">
            <w:pPr>
              <w:spacing w:before="120"/>
              <w:jc w:val="center"/>
              <w:rPr>
                <w:rFonts w:ascii="Arial" w:hAnsi="Arial" w:cs="Arial"/>
                <w:b/>
                <w:bCs/>
                <w:sz w:val="20"/>
                <w:szCs w:val="20"/>
              </w:rPr>
            </w:pPr>
            <w:r w:rsidRPr="00100172">
              <w:rPr>
                <w:rFonts w:ascii="Arial" w:hAnsi="Arial" w:cs="Arial"/>
                <w:b/>
                <w:bCs/>
                <w:sz w:val="20"/>
                <w:szCs w:val="20"/>
              </w:rPr>
              <w:t>Quỹ đất phát triển nhà ở (ha)</w:t>
            </w:r>
          </w:p>
        </w:tc>
        <w:tc>
          <w:tcPr>
            <w:tcW w:w="673" w:type="pct"/>
            <w:vMerge/>
            <w:tcBorders>
              <w:top w:val="single" w:sz="2" w:space="0" w:color="auto"/>
              <w:left w:val="single" w:sz="2" w:space="0" w:color="auto"/>
              <w:bottom w:val="single" w:sz="2" w:space="0" w:color="auto"/>
              <w:right w:val="single" w:sz="2" w:space="0" w:color="auto"/>
            </w:tcBorders>
            <w:vAlign w:val="center"/>
          </w:tcPr>
          <w:p w14:paraId="7EBF01C1" w14:textId="77777777" w:rsidR="002F52AF" w:rsidRPr="00100172" w:rsidRDefault="002F52AF" w:rsidP="00100172">
            <w:pPr>
              <w:spacing w:before="120"/>
              <w:jc w:val="center"/>
              <w:rPr>
                <w:rFonts w:ascii="Arial" w:hAnsi="Arial" w:cs="Arial"/>
                <w:b/>
                <w:bCs/>
                <w:sz w:val="20"/>
                <w:szCs w:val="20"/>
              </w:rPr>
            </w:pPr>
          </w:p>
        </w:tc>
      </w:tr>
      <w:tr w:rsidR="00383932" w:rsidRPr="00100172" w14:paraId="465BF2EA" w14:textId="77777777">
        <w:tblPrEx>
          <w:tblCellMar>
            <w:top w:w="0" w:type="dxa"/>
            <w:left w:w="0" w:type="dxa"/>
            <w:bottom w:w="0" w:type="dxa"/>
            <w:right w:w="0" w:type="dxa"/>
          </w:tblCellMar>
        </w:tblPrEx>
        <w:tc>
          <w:tcPr>
            <w:tcW w:w="338" w:type="pct"/>
            <w:tcBorders>
              <w:top w:val="single" w:sz="2" w:space="0" w:color="auto"/>
              <w:left w:val="single" w:sz="2" w:space="0" w:color="auto"/>
              <w:bottom w:val="single" w:sz="2" w:space="0" w:color="auto"/>
              <w:right w:val="single" w:sz="2" w:space="0" w:color="auto"/>
            </w:tcBorders>
            <w:vAlign w:val="center"/>
          </w:tcPr>
          <w:p w14:paraId="7AF36471"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I</w:t>
            </w:r>
          </w:p>
        </w:tc>
        <w:tc>
          <w:tcPr>
            <w:tcW w:w="1304" w:type="pct"/>
            <w:tcBorders>
              <w:top w:val="single" w:sz="2" w:space="0" w:color="auto"/>
              <w:left w:val="single" w:sz="2" w:space="0" w:color="auto"/>
              <w:bottom w:val="single" w:sz="2" w:space="0" w:color="auto"/>
              <w:right w:val="single" w:sz="2" w:space="0" w:color="auto"/>
            </w:tcBorders>
            <w:vAlign w:val="center"/>
          </w:tcPr>
          <w:p w14:paraId="666147F9"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Nhà ở thương mại</w:t>
            </w:r>
          </w:p>
        </w:tc>
        <w:tc>
          <w:tcPr>
            <w:tcW w:w="661" w:type="pct"/>
            <w:tcBorders>
              <w:top w:val="single" w:sz="2" w:space="0" w:color="auto"/>
              <w:left w:val="single" w:sz="2" w:space="0" w:color="auto"/>
              <w:bottom w:val="single" w:sz="2" w:space="0" w:color="auto"/>
              <w:right w:val="single" w:sz="2" w:space="0" w:color="auto"/>
            </w:tcBorders>
            <w:vAlign w:val="center"/>
          </w:tcPr>
          <w:p w14:paraId="3D1309AD"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7</w:t>
            </w:r>
            <w:r w:rsidR="008118BE" w:rsidRPr="00100172">
              <w:rPr>
                <w:rFonts w:ascii="Arial" w:hAnsi="Arial" w:cs="Arial"/>
                <w:sz w:val="20"/>
                <w:szCs w:val="20"/>
                <w:lang w:val="en-US"/>
              </w:rPr>
              <w:t>.</w:t>
            </w:r>
            <w:r w:rsidRPr="00100172">
              <w:rPr>
                <w:rFonts w:ascii="Arial" w:hAnsi="Arial" w:cs="Arial"/>
                <w:sz w:val="20"/>
                <w:szCs w:val="20"/>
              </w:rPr>
              <w:t>578.984</w:t>
            </w:r>
          </w:p>
        </w:tc>
        <w:tc>
          <w:tcPr>
            <w:tcW w:w="768" w:type="pct"/>
            <w:tcBorders>
              <w:top w:val="single" w:sz="2" w:space="0" w:color="auto"/>
              <w:left w:val="single" w:sz="2" w:space="0" w:color="auto"/>
              <w:bottom w:val="single" w:sz="2" w:space="0" w:color="auto"/>
              <w:right w:val="single" w:sz="2" w:space="0" w:color="auto"/>
            </w:tcBorders>
            <w:vAlign w:val="center"/>
          </w:tcPr>
          <w:p w14:paraId="1E67131B"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1.191,0</w:t>
            </w:r>
          </w:p>
        </w:tc>
        <w:tc>
          <w:tcPr>
            <w:tcW w:w="648" w:type="pct"/>
            <w:tcBorders>
              <w:top w:val="single" w:sz="2" w:space="0" w:color="auto"/>
              <w:left w:val="single" w:sz="2" w:space="0" w:color="auto"/>
              <w:bottom w:val="single" w:sz="2" w:space="0" w:color="auto"/>
              <w:right w:val="single" w:sz="2" w:space="0" w:color="auto"/>
            </w:tcBorders>
            <w:vAlign w:val="center"/>
          </w:tcPr>
          <w:p w14:paraId="7354C3CE"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25.172.993</w:t>
            </w:r>
          </w:p>
        </w:tc>
        <w:tc>
          <w:tcPr>
            <w:tcW w:w="607" w:type="pct"/>
            <w:tcBorders>
              <w:top w:val="single" w:sz="2" w:space="0" w:color="auto"/>
              <w:left w:val="single" w:sz="2" w:space="0" w:color="auto"/>
              <w:bottom w:val="single" w:sz="2" w:space="0" w:color="auto"/>
              <w:right w:val="single" w:sz="2" w:space="0" w:color="auto"/>
            </w:tcBorders>
            <w:vAlign w:val="center"/>
          </w:tcPr>
          <w:p w14:paraId="15E89D3D"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3.955,76</w:t>
            </w:r>
          </w:p>
        </w:tc>
        <w:tc>
          <w:tcPr>
            <w:tcW w:w="673" w:type="pct"/>
            <w:tcBorders>
              <w:top w:val="single" w:sz="2" w:space="0" w:color="auto"/>
              <w:left w:val="single" w:sz="2" w:space="0" w:color="auto"/>
              <w:bottom w:val="single" w:sz="2" w:space="0" w:color="auto"/>
              <w:right w:val="single" w:sz="2" w:space="0" w:color="auto"/>
            </w:tcBorders>
            <w:vAlign w:val="center"/>
          </w:tcPr>
          <w:p w14:paraId="17E4FA1D"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4</w:t>
            </w:r>
            <w:r w:rsidR="002F52AF" w:rsidRPr="00100172">
              <w:rPr>
                <w:rFonts w:ascii="Arial" w:hAnsi="Arial" w:cs="Arial"/>
                <w:sz w:val="20"/>
                <w:szCs w:val="20"/>
                <w:lang w:val="en-US"/>
              </w:rPr>
              <w:t>.</w:t>
            </w:r>
            <w:r w:rsidRPr="00100172">
              <w:rPr>
                <w:rFonts w:ascii="Arial" w:hAnsi="Arial" w:cs="Arial"/>
                <w:sz w:val="20"/>
                <w:szCs w:val="20"/>
              </w:rPr>
              <w:t>351,33</w:t>
            </w:r>
          </w:p>
        </w:tc>
      </w:tr>
      <w:tr w:rsidR="00383932" w:rsidRPr="00100172" w14:paraId="4A6D5DE8" w14:textId="77777777">
        <w:tblPrEx>
          <w:tblCellMar>
            <w:top w:w="0" w:type="dxa"/>
            <w:left w:w="0" w:type="dxa"/>
            <w:bottom w:w="0" w:type="dxa"/>
            <w:right w:w="0" w:type="dxa"/>
          </w:tblCellMar>
        </w:tblPrEx>
        <w:tc>
          <w:tcPr>
            <w:tcW w:w="338" w:type="pct"/>
            <w:tcBorders>
              <w:top w:val="single" w:sz="2" w:space="0" w:color="auto"/>
              <w:left w:val="single" w:sz="2" w:space="0" w:color="auto"/>
              <w:bottom w:val="single" w:sz="2" w:space="0" w:color="auto"/>
              <w:right w:val="single" w:sz="2" w:space="0" w:color="auto"/>
            </w:tcBorders>
            <w:vAlign w:val="center"/>
          </w:tcPr>
          <w:p w14:paraId="5082E6AE" w14:textId="77777777" w:rsidR="00383932" w:rsidRPr="00100172" w:rsidRDefault="002F52AF" w:rsidP="00100172">
            <w:pPr>
              <w:spacing w:before="120"/>
              <w:jc w:val="center"/>
              <w:rPr>
                <w:rFonts w:ascii="Arial" w:hAnsi="Arial" w:cs="Arial"/>
                <w:sz w:val="20"/>
                <w:szCs w:val="20"/>
                <w:lang w:val="en-US"/>
              </w:rPr>
            </w:pPr>
            <w:r w:rsidRPr="00100172">
              <w:rPr>
                <w:rFonts w:ascii="Arial" w:hAnsi="Arial" w:cs="Arial"/>
                <w:sz w:val="20"/>
                <w:szCs w:val="20"/>
                <w:lang w:val="en-US"/>
              </w:rPr>
              <w:t>II</w:t>
            </w:r>
          </w:p>
        </w:tc>
        <w:tc>
          <w:tcPr>
            <w:tcW w:w="1304" w:type="pct"/>
            <w:tcBorders>
              <w:top w:val="single" w:sz="2" w:space="0" w:color="auto"/>
              <w:left w:val="single" w:sz="2" w:space="0" w:color="auto"/>
              <w:bottom w:val="single" w:sz="2" w:space="0" w:color="auto"/>
              <w:right w:val="single" w:sz="2" w:space="0" w:color="auto"/>
            </w:tcBorders>
            <w:vAlign w:val="center"/>
          </w:tcPr>
          <w:p w14:paraId="48D87BB9"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Nhà ở xã hội</w:t>
            </w:r>
          </w:p>
        </w:tc>
        <w:tc>
          <w:tcPr>
            <w:tcW w:w="661" w:type="pct"/>
            <w:tcBorders>
              <w:top w:val="single" w:sz="2" w:space="0" w:color="auto"/>
              <w:left w:val="single" w:sz="2" w:space="0" w:color="auto"/>
              <w:bottom w:val="single" w:sz="2" w:space="0" w:color="auto"/>
              <w:right w:val="single" w:sz="2" w:space="0" w:color="auto"/>
            </w:tcBorders>
            <w:vAlign w:val="center"/>
          </w:tcPr>
          <w:p w14:paraId="340F523B"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1.500.000</w:t>
            </w:r>
          </w:p>
        </w:tc>
        <w:tc>
          <w:tcPr>
            <w:tcW w:w="768" w:type="pct"/>
            <w:tcBorders>
              <w:top w:val="single" w:sz="2" w:space="0" w:color="auto"/>
              <w:left w:val="single" w:sz="2" w:space="0" w:color="auto"/>
              <w:bottom w:val="single" w:sz="2" w:space="0" w:color="auto"/>
              <w:right w:val="single" w:sz="2" w:space="0" w:color="auto"/>
            </w:tcBorders>
            <w:vAlign w:val="center"/>
          </w:tcPr>
          <w:p w14:paraId="4AD27C19"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33,3</w:t>
            </w:r>
          </w:p>
        </w:tc>
        <w:tc>
          <w:tcPr>
            <w:tcW w:w="648" w:type="pct"/>
            <w:tcBorders>
              <w:top w:val="single" w:sz="2" w:space="0" w:color="auto"/>
              <w:left w:val="single" w:sz="2" w:space="0" w:color="auto"/>
              <w:bottom w:val="single" w:sz="2" w:space="0" w:color="auto"/>
              <w:right w:val="single" w:sz="2" w:space="0" w:color="auto"/>
            </w:tcBorders>
            <w:vAlign w:val="center"/>
          </w:tcPr>
          <w:p w14:paraId="07EF9CAF"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2.000.000</w:t>
            </w:r>
          </w:p>
        </w:tc>
        <w:tc>
          <w:tcPr>
            <w:tcW w:w="607" w:type="pct"/>
            <w:tcBorders>
              <w:top w:val="single" w:sz="2" w:space="0" w:color="auto"/>
              <w:left w:val="single" w:sz="2" w:space="0" w:color="auto"/>
              <w:bottom w:val="single" w:sz="2" w:space="0" w:color="auto"/>
              <w:right w:val="single" w:sz="2" w:space="0" w:color="auto"/>
            </w:tcBorders>
            <w:vAlign w:val="center"/>
          </w:tcPr>
          <w:p w14:paraId="0E5A91A3"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44,44</w:t>
            </w:r>
          </w:p>
        </w:tc>
        <w:tc>
          <w:tcPr>
            <w:tcW w:w="673" w:type="pct"/>
            <w:tcBorders>
              <w:top w:val="single" w:sz="2" w:space="0" w:color="auto"/>
              <w:left w:val="single" w:sz="2" w:space="0" w:color="auto"/>
              <w:bottom w:val="single" w:sz="2" w:space="0" w:color="auto"/>
              <w:right w:val="single" w:sz="2" w:space="0" w:color="auto"/>
            </w:tcBorders>
            <w:vAlign w:val="center"/>
          </w:tcPr>
          <w:p w14:paraId="4391C633"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48,89</w:t>
            </w:r>
          </w:p>
        </w:tc>
      </w:tr>
      <w:tr w:rsidR="00383932" w:rsidRPr="00100172" w14:paraId="2F366674" w14:textId="77777777">
        <w:tblPrEx>
          <w:tblCellMar>
            <w:top w:w="0" w:type="dxa"/>
            <w:left w:w="0" w:type="dxa"/>
            <w:bottom w:w="0" w:type="dxa"/>
            <w:right w:w="0" w:type="dxa"/>
          </w:tblCellMar>
        </w:tblPrEx>
        <w:tc>
          <w:tcPr>
            <w:tcW w:w="338" w:type="pct"/>
            <w:tcBorders>
              <w:top w:val="single" w:sz="2" w:space="0" w:color="auto"/>
              <w:left w:val="single" w:sz="2" w:space="0" w:color="auto"/>
              <w:bottom w:val="single" w:sz="2" w:space="0" w:color="auto"/>
              <w:right w:val="single" w:sz="2" w:space="0" w:color="auto"/>
            </w:tcBorders>
            <w:vAlign w:val="center"/>
          </w:tcPr>
          <w:p w14:paraId="60B85CC7" w14:textId="77777777" w:rsidR="00383932" w:rsidRPr="00100172" w:rsidRDefault="002F52AF" w:rsidP="00100172">
            <w:pPr>
              <w:spacing w:before="120"/>
              <w:jc w:val="center"/>
              <w:rPr>
                <w:rFonts w:ascii="Arial" w:hAnsi="Arial" w:cs="Arial"/>
                <w:sz w:val="20"/>
                <w:szCs w:val="20"/>
                <w:lang w:val="en-US"/>
              </w:rPr>
            </w:pPr>
            <w:r w:rsidRPr="00100172">
              <w:rPr>
                <w:rFonts w:ascii="Arial" w:hAnsi="Arial" w:cs="Arial"/>
                <w:sz w:val="20"/>
                <w:szCs w:val="20"/>
                <w:lang w:val="en-US"/>
              </w:rPr>
              <w:t>IV</w:t>
            </w:r>
          </w:p>
        </w:tc>
        <w:tc>
          <w:tcPr>
            <w:tcW w:w="1304" w:type="pct"/>
            <w:tcBorders>
              <w:top w:val="single" w:sz="2" w:space="0" w:color="auto"/>
              <w:left w:val="single" w:sz="2" w:space="0" w:color="auto"/>
              <w:bottom w:val="single" w:sz="2" w:space="0" w:color="auto"/>
              <w:right w:val="single" w:sz="2" w:space="0" w:color="auto"/>
            </w:tcBorders>
            <w:vAlign w:val="center"/>
          </w:tcPr>
          <w:p w14:paraId="1BCC33C8"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Nhà ở hộ gia đình, cá nhân tự xây dựng</w:t>
            </w:r>
          </w:p>
        </w:tc>
        <w:tc>
          <w:tcPr>
            <w:tcW w:w="661" w:type="pct"/>
            <w:tcBorders>
              <w:top w:val="single" w:sz="2" w:space="0" w:color="auto"/>
              <w:left w:val="single" w:sz="2" w:space="0" w:color="auto"/>
              <w:bottom w:val="single" w:sz="2" w:space="0" w:color="auto"/>
              <w:right w:val="single" w:sz="2" w:space="0" w:color="auto"/>
            </w:tcBorders>
            <w:vAlign w:val="center"/>
          </w:tcPr>
          <w:p w14:paraId="03EB524E" w14:textId="77777777" w:rsidR="00383932" w:rsidRPr="00100172" w:rsidRDefault="00383932" w:rsidP="00100172">
            <w:pPr>
              <w:spacing w:before="120"/>
              <w:jc w:val="center"/>
              <w:rPr>
                <w:rFonts w:ascii="Arial" w:hAnsi="Arial" w:cs="Arial"/>
                <w:sz w:val="20"/>
                <w:szCs w:val="20"/>
                <w:lang w:val="en-US"/>
              </w:rPr>
            </w:pPr>
            <w:r w:rsidRPr="00100172">
              <w:rPr>
                <w:rFonts w:ascii="Arial" w:hAnsi="Arial" w:cs="Arial"/>
                <w:sz w:val="20"/>
                <w:szCs w:val="20"/>
              </w:rPr>
              <w:t>10</w:t>
            </w:r>
            <w:r w:rsidR="006528CB" w:rsidRPr="00100172">
              <w:rPr>
                <w:rFonts w:ascii="Arial" w:hAnsi="Arial" w:cs="Arial"/>
                <w:sz w:val="20"/>
                <w:szCs w:val="20"/>
                <w:lang w:val="en-US"/>
              </w:rPr>
              <w:t>.</w:t>
            </w:r>
            <w:r w:rsidRPr="00100172">
              <w:rPr>
                <w:rFonts w:ascii="Arial" w:hAnsi="Arial" w:cs="Arial"/>
                <w:sz w:val="20"/>
                <w:szCs w:val="20"/>
              </w:rPr>
              <w:t>500.00</w:t>
            </w:r>
            <w:r w:rsidR="002F52AF" w:rsidRPr="00100172">
              <w:rPr>
                <w:rFonts w:ascii="Arial" w:hAnsi="Arial" w:cs="Arial"/>
                <w:sz w:val="20"/>
                <w:szCs w:val="20"/>
                <w:lang w:val="en-US"/>
              </w:rPr>
              <w:t>0</w:t>
            </w:r>
          </w:p>
        </w:tc>
        <w:tc>
          <w:tcPr>
            <w:tcW w:w="768" w:type="pct"/>
            <w:tcBorders>
              <w:top w:val="single" w:sz="2" w:space="0" w:color="auto"/>
              <w:left w:val="single" w:sz="2" w:space="0" w:color="auto"/>
              <w:bottom w:val="single" w:sz="2" w:space="0" w:color="auto"/>
              <w:right w:val="single" w:sz="2" w:space="0" w:color="auto"/>
            </w:tcBorders>
            <w:vAlign w:val="center"/>
          </w:tcPr>
          <w:p w14:paraId="75C13B39"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700,0</w:t>
            </w:r>
          </w:p>
        </w:tc>
        <w:tc>
          <w:tcPr>
            <w:tcW w:w="648" w:type="pct"/>
            <w:tcBorders>
              <w:top w:val="single" w:sz="2" w:space="0" w:color="auto"/>
              <w:left w:val="single" w:sz="2" w:space="0" w:color="auto"/>
              <w:bottom w:val="single" w:sz="2" w:space="0" w:color="auto"/>
              <w:right w:val="single" w:sz="2" w:space="0" w:color="auto"/>
            </w:tcBorders>
            <w:vAlign w:val="center"/>
          </w:tcPr>
          <w:p w14:paraId="1109DF17"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11.000.000</w:t>
            </w:r>
          </w:p>
        </w:tc>
        <w:tc>
          <w:tcPr>
            <w:tcW w:w="607" w:type="pct"/>
            <w:tcBorders>
              <w:top w:val="single" w:sz="2" w:space="0" w:color="auto"/>
              <w:left w:val="single" w:sz="2" w:space="0" w:color="auto"/>
              <w:bottom w:val="single" w:sz="2" w:space="0" w:color="auto"/>
              <w:right w:val="single" w:sz="2" w:space="0" w:color="auto"/>
            </w:tcBorders>
            <w:vAlign w:val="center"/>
          </w:tcPr>
          <w:p w14:paraId="42C01FB1"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733,33</w:t>
            </w:r>
          </w:p>
        </w:tc>
        <w:tc>
          <w:tcPr>
            <w:tcW w:w="673" w:type="pct"/>
            <w:tcBorders>
              <w:top w:val="single" w:sz="2" w:space="0" w:color="auto"/>
              <w:left w:val="single" w:sz="2" w:space="0" w:color="auto"/>
              <w:bottom w:val="single" w:sz="2" w:space="0" w:color="auto"/>
              <w:right w:val="single" w:sz="2" w:space="0" w:color="auto"/>
            </w:tcBorders>
            <w:vAlign w:val="center"/>
          </w:tcPr>
          <w:p w14:paraId="5F8C94D4"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806,67</w:t>
            </w:r>
          </w:p>
        </w:tc>
      </w:tr>
      <w:tr w:rsidR="00383932" w:rsidRPr="00100172" w14:paraId="7735CE73" w14:textId="77777777">
        <w:tblPrEx>
          <w:tblCellMar>
            <w:top w:w="0" w:type="dxa"/>
            <w:left w:w="0" w:type="dxa"/>
            <w:bottom w:w="0" w:type="dxa"/>
            <w:right w:w="0" w:type="dxa"/>
          </w:tblCellMar>
        </w:tblPrEx>
        <w:tc>
          <w:tcPr>
            <w:tcW w:w="338" w:type="pct"/>
            <w:tcBorders>
              <w:top w:val="single" w:sz="2" w:space="0" w:color="auto"/>
              <w:left w:val="single" w:sz="2" w:space="0" w:color="auto"/>
              <w:bottom w:val="single" w:sz="2" w:space="0" w:color="auto"/>
              <w:right w:val="single" w:sz="2" w:space="0" w:color="auto"/>
            </w:tcBorders>
            <w:vAlign w:val="center"/>
          </w:tcPr>
          <w:p w14:paraId="55053706" w14:textId="77777777" w:rsidR="00383932" w:rsidRPr="00100172" w:rsidRDefault="00383932" w:rsidP="00100172">
            <w:pPr>
              <w:spacing w:before="120"/>
              <w:jc w:val="center"/>
              <w:rPr>
                <w:rFonts w:ascii="Arial" w:hAnsi="Arial" w:cs="Arial"/>
                <w:sz w:val="20"/>
                <w:szCs w:val="20"/>
              </w:rPr>
            </w:pPr>
          </w:p>
        </w:tc>
        <w:tc>
          <w:tcPr>
            <w:tcW w:w="1304" w:type="pct"/>
            <w:tcBorders>
              <w:top w:val="single" w:sz="2" w:space="0" w:color="auto"/>
              <w:left w:val="single" w:sz="2" w:space="0" w:color="auto"/>
              <w:bottom w:val="single" w:sz="2" w:space="0" w:color="auto"/>
              <w:right w:val="single" w:sz="2" w:space="0" w:color="auto"/>
            </w:tcBorders>
            <w:vAlign w:val="center"/>
          </w:tcPr>
          <w:p w14:paraId="441CB493" w14:textId="77777777" w:rsidR="00383932" w:rsidRPr="00100172" w:rsidRDefault="00383932" w:rsidP="00100172">
            <w:pPr>
              <w:spacing w:before="120"/>
              <w:jc w:val="center"/>
              <w:rPr>
                <w:rFonts w:ascii="Arial" w:hAnsi="Arial" w:cs="Arial"/>
                <w:b/>
                <w:bCs/>
                <w:sz w:val="20"/>
                <w:szCs w:val="20"/>
              </w:rPr>
            </w:pPr>
            <w:r w:rsidRPr="00100172">
              <w:rPr>
                <w:rFonts w:ascii="Arial" w:hAnsi="Arial" w:cs="Arial"/>
                <w:b/>
                <w:bCs/>
                <w:sz w:val="20"/>
                <w:szCs w:val="20"/>
              </w:rPr>
              <w:t>Tổng</w:t>
            </w:r>
          </w:p>
        </w:tc>
        <w:tc>
          <w:tcPr>
            <w:tcW w:w="661" w:type="pct"/>
            <w:tcBorders>
              <w:top w:val="single" w:sz="2" w:space="0" w:color="auto"/>
              <w:left w:val="single" w:sz="2" w:space="0" w:color="auto"/>
              <w:bottom w:val="single" w:sz="2" w:space="0" w:color="auto"/>
              <w:right w:val="single" w:sz="2" w:space="0" w:color="auto"/>
            </w:tcBorders>
            <w:vAlign w:val="center"/>
          </w:tcPr>
          <w:p w14:paraId="1C484B9D" w14:textId="77777777" w:rsidR="00383932" w:rsidRPr="00100172" w:rsidRDefault="00383932" w:rsidP="00100172">
            <w:pPr>
              <w:spacing w:before="120"/>
              <w:jc w:val="center"/>
              <w:rPr>
                <w:rFonts w:ascii="Arial" w:hAnsi="Arial" w:cs="Arial"/>
                <w:b/>
                <w:bCs/>
                <w:sz w:val="20"/>
                <w:szCs w:val="20"/>
              </w:rPr>
            </w:pPr>
            <w:r w:rsidRPr="00100172">
              <w:rPr>
                <w:rFonts w:ascii="Arial" w:hAnsi="Arial" w:cs="Arial"/>
                <w:b/>
                <w:bCs/>
                <w:sz w:val="20"/>
                <w:szCs w:val="20"/>
              </w:rPr>
              <w:t>19</w:t>
            </w:r>
            <w:r w:rsidR="002F52AF" w:rsidRPr="00100172">
              <w:rPr>
                <w:rFonts w:ascii="Arial" w:hAnsi="Arial" w:cs="Arial"/>
                <w:b/>
                <w:bCs/>
                <w:sz w:val="20"/>
                <w:szCs w:val="20"/>
                <w:lang w:val="en-US"/>
              </w:rPr>
              <w:t>.</w:t>
            </w:r>
            <w:r w:rsidRPr="00100172">
              <w:rPr>
                <w:rFonts w:ascii="Arial" w:hAnsi="Arial" w:cs="Arial"/>
                <w:b/>
                <w:bCs/>
                <w:sz w:val="20"/>
                <w:szCs w:val="20"/>
              </w:rPr>
              <w:t>578.984</w:t>
            </w:r>
          </w:p>
        </w:tc>
        <w:tc>
          <w:tcPr>
            <w:tcW w:w="768" w:type="pct"/>
            <w:tcBorders>
              <w:top w:val="single" w:sz="2" w:space="0" w:color="auto"/>
              <w:left w:val="single" w:sz="2" w:space="0" w:color="auto"/>
              <w:bottom w:val="single" w:sz="2" w:space="0" w:color="auto"/>
              <w:right w:val="single" w:sz="2" w:space="0" w:color="auto"/>
            </w:tcBorders>
            <w:vAlign w:val="center"/>
          </w:tcPr>
          <w:p w14:paraId="1C898234" w14:textId="77777777" w:rsidR="00383932" w:rsidRPr="00100172" w:rsidRDefault="00383932" w:rsidP="00100172">
            <w:pPr>
              <w:spacing w:before="120"/>
              <w:jc w:val="center"/>
              <w:rPr>
                <w:rFonts w:ascii="Arial" w:hAnsi="Arial" w:cs="Arial"/>
                <w:b/>
                <w:bCs/>
                <w:sz w:val="20"/>
                <w:szCs w:val="20"/>
              </w:rPr>
            </w:pPr>
            <w:r w:rsidRPr="00100172">
              <w:rPr>
                <w:rFonts w:ascii="Arial" w:hAnsi="Arial" w:cs="Arial"/>
                <w:b/>
                <w:bCs/>
                <w:sz w:val="20"/>
                <w:szCs w:val="20"/>
              </w:rPr>
              <w:t>1.924,3</w:t>
            </w:r>
          </w:p>
        </w:tc>
        <w:tc>
          <w:tcPr>
            <w:tcW w:w="648" w:type="pct"/>
            <w:tcBorders>
              <w:top w:val="single" w:sz="2" w:space="0" w:color="auto"/>
              <w:left w:val="single" w:sz="2" w:space="0" w:color="auto"/>
              <w:bottom w:val="single" w:sz="2" w:space="0" w:color="auto"/>
              <w:right w:val="single" w:sz="2" w:space="0" w:color="auto"/>
            </w:tcBorders>
            <w:vAlign w:val="center"/>
          </w:tcPr>
          <w:p w14:paraId="6254D942" w14:textId="77777777" w:rsidR="00383932" w:rsidRPr="00100172" w:rsidRDefault="00383932" w:rsidP="00100172">
            <w:pPr>
              <w:spacing w:before="120"/>
              <w:jc w:val="center"/>
              <w:rPr>
                <w:rFonts w:ascii="Arial" w:hAnsi="Arial" w:cs="Arial"/>
                <w:b/>
                <w:bCs/>
                <w:sz w:val="20"/>
                <w:szCs w:val="20"/>
              </w:rPr>
            </w:pPr>
            <w:r w:rsidRPr="00100172">
              <w:rPr>
                <w:rFonts w:ascii="Arial" w:hAnsi="Arial" w:cs="Arial"/>
                <w:b/>
                <w:bCs/>
                <w:sz w:val="20"/>
                <w:szCs w:val="20"/>
              </w:rPr>
              <w:t>38.172.993</w:t>
            </w:r>
          </w:p>
        </w:tc>
        <w:tc>
          <w:tcPr>
            <w:tcW w:w="607" w:type="pct"/>
            <w:tcBorders>
              <w:top w:val="single" w:sz="2" w:space="0" w:color="auto"/>
              <w:left w:val="single" w:sz="2" w:space="0" w:color="auto"/>
              <w:bottom w:val="single" w:sz="2" w:space="0" w:color="auto"/>
              <w:right w:val="single" w:sz="2" w:space="0" w:color="auto"/>
            </w:tcBorders>
            <w:vAlign w:val="center"/>
          </w:tcPr>
          <w:p w14:paraId="6C1FA70B" w14:textId="77777777" w:rsidR="00383932" w:rsidRPr="00100172" w:rsidRDefault="00383932" w:rsidP="00100172">
            <w:pPr>
              <w:spacing w:before="120"/>
              <w:jc w:val="center"/>
              <w:rPr>
                <w:rFonts w:ascii="Arial" w:hAnsi="Arial" w:cs="Arial"/>
                <w:b/>
                <w:bCs/>
                <w:sz w:val="20"/>
                <w:szCs w:val="20"/>
              </w:rPr>
            </w:pPr>
            <w:r w:rsidRPr="00100172">
              <w:rPr>
                <w:rFonts w:ascii="Arial" w:hAnsi="Arial" w:cs="Arial"/>
                <w:b/>
                <w:bCs/>
                <w:sz w:val="20"/>
                <w:szCs w:val="20"/>
              </w:rPr>
              <w:t>4.733,53</w:t>
            </w:r>
          </w:p>
        </w:tc>
        <w:tc>
          <w:tcPr>
            <w:tcW w:w="673" w:type="pct"/>
            <w:tcBorders>
              <w:top w:val="single" w:sz="2" w:space="0" w:color="auto"/>
              <w:left w:val="single" w:sz="2" w:space="0" w:color="auto"/>
              <w:bottom w:val="single" w:sz="2" w:space="0" w:color="auto"/>
              <w:right w:val="single" w:sz="2" w:space="0" w:color="auto"/>
            </w:tcBorders>
            <w:vAlign w:val="center"/>
          </w:tcPr>
          <w:p w14:paraId="15584AAF" w14:textId="77777777" w:rsidR="00383932" w:rsidRPr="00100172" w:rsidRDefault="00383932" w:rsidP="00100172">
            <w:pPr>
              <w:spacing w:before="120"/>
              <w:jc w:val="center"/>
              <w:rPr>
                <w:rFonts w:ascii="Arial" w:hAnsi="Arial" w:cs="Arial"/>
                <w:b/>
                <w:bCs/>
                <w:sz w:val="20"/>
                <w:szCs w:val="20"/>
              </w:rPr>
            </w:pPr>
            <w:r w:rsidRPr="00100172">
              <w:rPr>
                <w:rFonts w:ascii="Arial" w:hAnsi="Arial" w:cs="Arial"/>
                <w:b/>
                <w:bCs/>
                <w:sz w:val="20"/>
                <w:szCs w:val="20"/>
              </w:rPr>
              <w:t>5.206,89</w:t>
            </w:r>
          </w:p>
        </w:tc>
      </w:tr>
    </w:tbl>
    <w:p w14:paraId="663DF86D" w14:textId="77777777" w:rsidR="00383932" w:rsidRPr="00100172" w:rsidRDefault="00383932" w:rsidP="00100172">
      <w:pPr>
        <w:spacing w:before="120"/>
        <w:rPr>
          <w:rFonts w:ascii="Arial" w:hAnsi="Arial" w:cs="Arial"/>
          <w:sz w:val="20"/>
          <w:szCs w:val="20"/>
        </w:rPr>
      </w:pPr>
      <w:r w:rsidRPr="00100172">
        <w:rPr>
          <w:rFonts w:ascii="Arial" w:hAnsi="Arial" w:cs="Arial"/>
          <w:b/>
          <w:bCs/>
          <w:sz w:val="20"/>
          <w:szCs w:val="20"/>
        </w:rPr>
        <w:t>- Nhu cầu diện tích đất</w:t>
      </w:r>
      <w:r w:rsidRPr="00100172">
        <w:rPr>
          <w:rFonts w:ascii="Arial" w:hAnsi="Arial" w:cs="Arial"/>
          <w:sz w:val="20"/>
          <w:szCs w:val="20"/>
        </w:rPr>
        <w:t xml:space="preserve"> để xây dựng các loại nhà </w:t>
      </w:r>
      <w:r w:rsidR="002F52AF" w:rsidRPr="00100172">
        <w:rPr>
          <w:rFonts w:ascii="Arial" w:hAnsi="Arial" w:cs="Arial"/>
          <w:sz w:val="20"/>
          <w:szCs w:val="20"/>
          <w:lang w:val="en-US"/>
        </w:rPr>
        <w:t>ở</w:t>
      </w:r>
      <w:r w:rsidRPr="00100172">
        <w:rPr>
          <w:rFonts w:ascii="Arial" w:hAnsi="Arial" w:cs="Arial"/>
          <w:sz w:val="20"/>
          <w:szCs w:val="20"/>
        </w:rPr>
        <w:t xml:space="preserve"> giai đoạn 2021-2025 được xác định bằng quỹ đất ph</w:t>
      </w:r>
      <w:r w:rsidR="002F52AF" w:rsidRPr="00100172">
        <w:rPr>
          <w:rFonts w:ascii="Arial" w:hAnsi="Arial" w:cs="Arial"/>
          <w:sz w:val="20"/>
          <w:szCs w:val="20"/>
          <w:lang w:val="en-US"/>
        </w:rPr>
        <w:t>á</w:t>
      </w:r>
      <w:r w:rsidRPr="00100172">
        <w:rPr>
          <w:rFonts w:ascii="Arial" w:hAnsi="Arial" w:cs="Arial"/>
          <w:sz w:val="20"/>
          <w:szCs w:val="20"/>
        </w:rPr>
        <w:t>t triển nhà ở trong giai đoạn 2021-2025 và 50% quỹ đất phát triển nhà ở trong giai đoạn 2026-2030</w:t>
      </w:r>
      <w:r w:rsidR="002F52AF" w:rsidRPr="00100172">
        <w:rPr>
          <w:rStyle w:val="FootnoteReference"/>
          <w:rFonts w:ascii="Arial" w:hAnsi="Arial" w:cs="Arial"/>
          <w:sz w:val="20"/>
          <w:szCs w:val="20"/>
        </w:rPr>
        <w:footnoteReference w:customMarkFollows="1" w:id="8"/>
        <w:t>8</w:t>
      </w:r>
      <w:r w:rsidRPr="00100172">
        <w:rPr>
          <w:rFonts w:ascii="Arial" w:hAnsi="Arial" w:cs="Arial"/>
          <w:sz w:val="20"/>
          <w:szCs w:val="20"/>
        </w:rPr>
        <w:t>.</w:t>
      </w:r>
    </w:p>
    <w:p w14:paraId="7270681A" w14:textId="77777777" w:rsidR="007F20BC" w:rsidRPr="00100172" w:rsidRDefault="007F20BC" w:rsidP="00100172">
      <w:pPr>
        <w:spacing w:before="120"/>
        <w:rPr>
          <w:rFonts w:ascii="Arial" w:hAnsi="Arial" w:cs="Arial"/>
          <w:sz w:val="20"/>
          <w:szCs w:val="20"/>
        </w:rPr>
      </w:pPr>
      <w:r w:rsidRPr="00100172">
        <w:rPr>
          <w:rFonts w:ascii="Arial" w:hAnsi="Arial" w:cs="Arial"/>
          <w:b/>
          <w:bCs/>
          <w:sz w:val="20"/>
          <w:szCs w:val="20"/>
        </w:rPr>
        <w:t>- Nhu cầu diện</w:t>
      </w:r>
      <w:r w:rsidR="002F52AF" w:rsidRPr="00100172">
        <w:rPr>
          <w:rFonts w:ascii="Arial" w:hAnsi="Arial" w:cs="Arial"/>
          <w:b/>
          <w:bCs/>
          <w:sz w:val="20"/>
          <w:szCs w:val="20"/>
          <w:lang w:val="en-US"/>
        </w:rPr>
        <w:t xml:space="preserve"> </w:t>
      </w:r>
      <w:r w:rsidRPr="00100172">
        <w:rPr>
          <w:rFonts w:ascii="Arial" w:hAnsi="Arial" w:cs="Arial"/>
          <w:b/>
          <w:bCs/>
          <w:sz w:val="20"/>
          <w:szCs w:val="20"/>
        </w:rPr>
        <w:t>tích đất</w:t>
      </w:r>
      <w:r w:rsidRPr="00100172">
        <w:rPr>
          <w:rFonts w:ascii="Arial" w:hAnsi="Arial" w:cs="Arial"/>
          <w:sz w:val="20"/>
          <w:szCs w:val="20"/>
        </w:rPr>
        <w:t xml:space="preserve"> để xây dựng các loại nhà ở giai đoạn 2026-2030 được xác định bằng 50% quỹ đất phát triển nhà ở trong giai đoạn 2026-2030 và 50% quỹ đất phát </w:t>
      </w:r>
      <w:r w:rsidR="00383932" w:rsidRPr="00100172">
        <w:rPr>
          <w:rFonts w:ascii="Arial" w:hAnsi="Arial" w:cs="Arial"/>
          <w:sz w:val="20"/>
          <w:szCs w:val="20"/>
        </w:rPr>
        <w:t>triển</w:t>
      </w:r>
      <w:r w:rsidRPr="00100172">
        <w:rPr>
          <w:rFonts w:ascii="Arial" w:hAnsi="Arial" w:cs="Arial"/>
          <w:sz w:val="20"/>
          <w:szCs w:val="20"/>
        </w:rPr>
        <w:t xml:space="preserve"> nhà ở trong giai đoạn 2031-2035</w:t>
      </w:r>
      <w:r w:rsidR="002F52AF" w:rsidRPr="00100172">
        <w:rPr>
          <w:rStyle w:val="FootnoteReference"/>
          <w:rFonts w:ascii="Arial" w:hAnsi="Arial" w:cs="Arial"/>
          <w:sz w:val="20"/>
          <w:szCs w:val="20"/>
        </w:rPr>
        <w:footnoteReference w:customMarkFollows="1" w:id="9"/>
        <w:t>9</w:t>
      </w:r>
      <w:r w:rsidRPr="00100172">
        <w:rPr>
          <w:rFonts w:ascii="Arial" w:hAnsi="Arial" w:cs="Arial"/>
          <w:sz w:val="20"/>
          <w:szCs w:val="20"/>
        </w:rPr>
        <w:t>.</w:t>
      </w:r>
    </w:p>
    <w:p w14:paraId="5D56ACF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Dựa trên ch</w:t>
      </w:r>
      <w:r w:rsidR="00C50DA2" w:rsidRPr="00100172">
        <w:rPr>
          <w:rFonts w:ascii="Arial" w:hAnsi="Arial" w:cs="Arial"/>
          <w:sz w:val="20"/>
          <w:szCs w:val="20"/>
          <w:lang w:val="en-US"/>
        </w:rPr>
        <w:t>ỉ</w:t>
      </w:r>
      <w:r w:rsidRPr="00100172">
        <w:rPr>
          <w:rFonts w:ascii="Arial" w:hAnsi="Arial" w:cs="Arial"/>
          <w:sz w:val="20"/>
          <w:szCs w:val="20"/>
        </w:rPr>
        <w:t xml:space="preserve"> tiêu về diện tích sàn tăng thêm </w:t>
      </w:r>
      <w:r w:rsidR="00383932" w:rsidRPr="00100172">
        <w:rPr>
          <w:rFonts w:ascii="Arial" w:hAnsi="Arial" w:cs="Arial"/>
          <w:sz w:val="20"/>
          <w:szCs w:val="20"/>
        </w:rPr>
        <w:t>của</w:t>
      </w:r>
      <w:r w:rsidRPr="00100172">
        <w:rPr>
          <w:rFonts w:ascii="Arial" w:hAnsi="Arial" w:cs="Arial"/>
          <w:sz w:val="20"/>
          <w:szCs w:val="20"/>
        </w:rPr>
        <w:t xml:space="preserve"> các loại nhà ở, dự báo nhu cầu đất để phát triển nhà ở của thành phố qua các giai đoạn:</w:t>
      </w:r>
    </w:p>
    <w:p w14:paraId="6136AC4A" w14:textId="77777777" w:rsidR="007F20BC" w:rsidRPr="00100172" w:rsidRDefault="007F20BC" w:rsidP="00100172">
      <w:pPr>
        <w:spacing w:before="120"/>
        <w:jc w:val="center"/>
        <w:rPr>
          <w:rFonts w:ascii="Arial" w:hAnsi="Arial" w:cs="Arial"/>
          <w:b/>
          <w:bCs/>
          <w:sz w:val="20"/>
          <w:szCs w:val="20"/>
        </w:rPr>
      </w:pPr>
      <w:r w:rsidRPr="00100172">
        <w:rPr>
          <w:rFonts w:ascii="Arial" w:hAnsi="Arial" w:cs="Arial"/>
          <w:b/>
          <w:bCs/>
          <w:sz w:val="20"/>
          <w:szCs w:val="20"/>
        </w:rPr>
        <w:t>Bảng 4.9. Nhu cầu điện tích đất phát triển nhà ở đến năm 2030</w:t>
      </w:r>
    </w:p>
    <w:p w14:paraId="097C78F0" w14:textId="77777777" w:rsidR="00383932" w:rsidRPr="00100172" w:rsidRDefault="00383932" w:rsidP="00100172">
      <w:pPr>
        <w:spacing w:before="120"/>
        <w:jc w:val="right"/>
        <w:rPr>
          <w:rFonts w:ascii="Arial" w:hAnsi="Arial" w:cs="Arial"/>
          <w:sz w:val="20"/>
          <w:szCs w:val="20"/>
        </w:rPr>
      </w:pPr>
      <w:r w:rsidRPr="00100172">
        <w:rPr>
          <w:rFonts w:ascii="Arial" w:hAnsi="Arial" w:cs="Arial"/>
          <w:sz w:val="20"/>
          <w:szCs w:val="20"/>
        </w:rPr>
        <w:t>Đ</w:t>
      </w:r>
      <w:r w:rsidR="002F52AF" w:rsidRPr="00100172">
        <w:rPr>
          <w:rFonts w:ascii="Arial" w:hAnsi="Arial" w:cs="Arial"/>
          <w:sz w:val="20"/>
          <w:szCs w:val="20"/>
          <w:lang w:val="en-US"/>
        </w:rPr>
        <w:t>ơn</w:t>
      </w:r>
      <w:r w:rsidRPr="00100172">
        <w:rPr>
          <w:rFonts w:ascii="Arial" w:hAnsi="Arial" w:cs="Arial"/>
          <w:sz w:val="20"/>
          <w:szCs w:val="20"/>
        </w:rPr>
        <w:t xml:space="preserve"> vị: ha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724"/>
        <w:gridCol w:w="1606"/>
        <w:gridCol w:w="1841"/>
        <w:gridCol w:w="1463"/>
      </w:tblGrid>
      <w:tr w:rsidR="00383932" w:rsidRPr="00100172" w14:paraId="7D3F1205" w14:textId="77777777">
        <w:tblPrEx>
          <w:tblCellMar>
            <w:top w:w="0" w:type="dxa"/>
            <w:left w:w="0" w:type="dxa"/>
            <w:bottom w:w="0" w:type="dxa"/>
            <w:right w:w="0" w:type="dxa"/>
          </w:tblCellMar>
        </w:tblPrEx>
        <w:tc>
          <w:tcPr>
            <w:tcW w:w="2157" w:type="pct"/>
            <w:tcBorders>
              <w:top w:val="single" w:sz="2" w:space="0" w:color="auto"/>
              <w:left w:val="single" w:sz="2" w:space="0" w:color="auto"/>
              <w:bottom w:val="single" w:sz="2" w:space="0" w:color="auto"/>
              <w:right w:val="single" w:sz="2" w:space="0" w:color="auto"/>
            </w:tcBorders>
            <w:shd w:val="clear" w:color="auto" w:fill="FFFFFF"/>
            <w:vAlign w:val="center"/>
          </w:tcPr>
          <w:p w14:paraId="073851CD" w14:textId="77777777" w:rsidR="00383932" w:rsidRPr="00100172" w:rsidRDefault="00383932" w:rsidP="00100172">
            <w:pPr>
              <w:spacing w:before="120"/>
              <w:jc w:val="center"/>
              <w:rPr>
                <w:rFonts w:ascii="Arial" w:hAnsi="Arial" w:cs="Arial"/>
                <w:b/>
                <w:bCs/>
                <w:sz w:val="20"/>
                <w:szCs w:val="20"/>
              </w:rPr>
            </w:pPr>
            <w:r w:rsidRPr="00100172">
              <w:rPr>
                <w:rFonts w:ascii="Arial" w:hAnsi="Arial" w:cs="Arial"/>
                <w:b/>
                <w:bCs/>
                <w:sz w:val="20"/>
                <w:szCs w:val="20"/>
              </w:rPr>
              <w:t>Xác định nhu cầ</w:t>
            </w:r>
            <w:r w:rsidR="008C04DE" w:rsidRPr="00100172">
              <w:rPr>
                <w:rFonts w:ascii="Arial" w:hAnsi="Arial" w:cs="Arial"/>
                <w:b/>
                <w:bCs/>
                <w:sz w:val="20"/>
                <w:szCs w:val="20"/>
                <w:lang w:val="en-US"/>
              </w:rPr>
              <w:t>u</w:t>
            </w:r>
            <w:r w:rsidRPr="00100172">
              <w:rPr>
                <w:rFonts w:ascii="Arial" w:hAnsi="Arial" w:cs="Arial"/>
                <w:b/>
                <w:bCs/>
                <w:sz w:val="20"/>
                <w:szCs w:val="20"/>
              </w:rPr>
              <w:t xml:space="preserve"> quỹ đất</w:t>
            </w:r>
          </w:p>
        </w:tc>
        <w:tc>
          <w:tcPr>
            <w:tcW w:w="930" w:type="pct"/>
            <w:tcBorders>
              <w:top w:val="single" w:sz="2" w:space="0" w:color="auto"/>
              <w:left w:val="single" w:sz="2" w:space="0" w:color="auto"/>
              <w:bottom w:val="single" w:sz="2" w:space="0" w:color="auto"/>
              <w:right w:val="single" w:sz="2" w:space="0" w:color="auto"/>
            </w:tcBorders>
            <w:shd w:val="clear" w:color="auto" w:fill="FFFFFF"/>
            <w:vAlign w:val="center"/>
          </w:tcPr>
          <w:p w14:paraId="16A6EB4F" w14:textId="77777777" w:rsidR="00383932" w:rsidRPr="00100172" w:rsidRDefault="00383932" w:rsidP="00100172">
            <w:pPr>
              <w:spacing w:before="120"/>
              <w:jc w:val="center"/>
              <w:rPr>
                <w:rFonts w:ascii="Arial" w:hAnsi="Arial" w:cs="Arial"/>
                <w:b/>
                <w:bCs/>
                <w:sz w:val="20"/>
                <w:szCs w:val="20"/>
              </w:rPr>
            </w:pPr>
            <w:r w:rsidRPr="00100172">
              <w:rPr>
                <w:rFonts w:ascii="Arial" w:hAnsi="Arial" w:cs="Arial"/>
                <w:b/>
                <w:bCs/>
                <w:sz w:val="20"/>
                <w:szCs w:val="20"/>
              </w:rPr>
              <w:t>Giai đoạn 2021-2025</w:t>
            </w:r>
          </w:p>
        </w:tc>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1C9DF444" w14:textId="77777777" w:rsidR="00383932" w:rsidRPr="00100172" w:rsidRDefault="00383932" w:rsidP="00100172">
            <w:pPr>
              <w:spacing w:before="120"/>
              <w:jc w:val="center"/>
              <w:rPr>
                <w:rFonts w:ascii="Arial" w:hAnsi="Arial" w:cs="Arial"/>
                <w:b/>
                <w:bCs/>
                <w:sz w:val="20"/>
                <w:szCs w:val="20"/>
              </w:rPr>
            </w:pPr>
            <w:r w:rsidRPr="00100172">
              <w:rPr>
                <w:rFonts w:ascii="Arial" w:hAnsi="Arial" w:cs="Arial"/>
                <w:b/>
                <w:bCs/>
                <w:sz w:val="20"/>
                <w:szCs w:val="20"/>
              </w:rPr>
              <w:t>Giai đoạn 2026-2030</w:t>
            </w:r>
          </w:p>
        </w:tc>
        <w:tc>
          <w:tcPr>
            <w:tcW w:w="847" w:type="pct"/>
            <w:tcBorders>
              <w:top w:val="single" w:sz="2" w:space="0" w:color="auto"/>
              <w:left w:val="single" w:sz="2" w:space="0" w:color="auto"/>
              <w:bottom w:val="single" w:sz="2" w:space="0" w:color="auto"/>
              <w:right w:val="single" w:sz="2" w:space="0" w:color="auto"/>
            </w:tcBorders>
            <w:shd w:val="clear" w:color="auto" w:fill="FFFFFF"/>
            <w:vAlign w:val="center"/>
          </w:tcPr>
          <w:p w14:paraId="72B0A1E0" w14:textId="77777777" w:rsidR="00383932" w:rsidRPr="00100172" w:rsidRDefault="00383932" w:rsidP="00100172">
            <w:pPr>
              <w:spacing w:before="120"/>
              <w:jc w:val="center"/>
              <w:rPr>
                <w:rFonts w:ascii="Arial" w:hAnsi="Arial" w:cs="Arial"/>
                <w:b/>
                <w:bCs/>
                <w:sz w:val="20"/>
                <w:szCs w:val="20"/>
              </w:rPr>
            </w:pPr>
            <w:r w:rsidRPr="00100172">
              <w:rPr>
                <w:rFonts w:ascii="Arial" w:hAnsi="Arial" w:cs="Arial"/>
                <w:b/>
                <w:bCs/>
                <w:sz w:val="20"/>
                <w:szCs w:val="20"/>
              </w:rPr>
              <w:t>Giai đoạn 2031-2035</w:t>
            </w:r>
          </w:p>
        </w:tc>
      </w:tr>
      <w:tr w:rsidR="00383932" w:rsidRPr="00100172" w14:paraId="169CBB2F" w14:textId="77777777">
        <w:tblPrEx>
          <w:tblCellMar>
            <w:top w:w="0" w:type="dxa"/>
            <w:left w:w="0" w:type="dxa"/>
            <w:bottom w:w="0" w:type="dxa"/>
            <w:right w:w="0" w:type="dxa"/>
          </w:tblCellMar>
        </w:tblPrEx>
        <w:tc>
          <w:tcPr>
            <w:tcW w:w="2157" w:type="pct"/>
            <w:tcBorders>
              <w:top w:val="single" w:sz="2" w:space="0" w:color="auto"/>
              <w:left w:val="single" w:sz="2" w:space="0" w:color="auto"/>
              <w:bottom w:val="single" w:sz="2" w:space="0" w:color="auto"/>
              <w:right w:val="single" w:sz="2" w:space="0" w:color="auto"/>
            </w:tcBorders>
            <w:shd w:val="clear" w:color="auto" w:fill="FFFFFF"/>
            <w:vAlign w:val="center"/>
          </w:tcPr>
          <w:p w14:paraId="77A34F8F"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Quỹ đất phát triển nhà ở</w:t>
            </w:r>
          </w:p>
        </w:tc>
        <w:tc>
          <w:tcPr>
            <w:tcW w:w="930" w:type="pct"/>
            <w:tcBorders>
              <w:top w:val="single" w:sz="2" w:space="0" w:color="auto"/>
              <w:left w:val="single" w:sz="2" w:space="0" w:color="auto"/>
              <w:bottom w:val="single" w:sz="2" w:space="0" w:color="auto"/>
              <w:right w:val="single" w:sz="2" w:space="0" w:color="auto"/>
            </w:tcBorders>
            <w:shd w:val="clear" w:color="auto" w:fill="FFFFFF"/>
            <w:vAlign w:val="center"/>
          </w:tcPr>
          <w:p w14:paraId="4F3029FE"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1.924,32</w:t>
            </w:r>
          </w:p>
        </w:tc>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05C7D7A8"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4.733,53</w:t>
            </w:r>
          </w:p>
        </w:tc>
        <w:tc>
          <w:tcPr>
            <w:tcW w:w="847" w:type="pct"/>
            <w:tcBorders>
              <w:top w:val="single" w:sz="2" w:space="0" w:color="auto"/>
              <w:left w:val="single" w:sz="2" w:space="0" w:color="auto"/>
              <w:bottom w:val="single" w:sz="2" w:space="0" w:color="auto"/>
              <w:right w:val="single" w:sz="2" w:space="0" w:color="auto"/>
            </w:tcBorders>
            <w:shd w:val="clear" w:color="auto" w:fill="FFFFFF"/>
            <w:vAlign w:val="center"/>
          </w:tcPr>
          <w:p w14:paraId="5EA90E76"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5</w:t>
            </w:r>
            <w:r w:rsidR="002F52AF" w:rsidRPr="00100172">
              <w:rPr>
                <w:rFonts w:ascii="Arial" w:hAnsi="Arial" w:cs="Arial"/>
                <w:sz w:val="20"/>
                <w:szCs w:val="20"/>
                <w:lang w:val="en-US"/>
              </w:rPr>
              <w:t>.2</w:t>
            </w:r>
            <w:r w:rsidRPr="00100172">
              <w:rPr>
                <w:rFonts w:ascii="Arial" w:hAnsi="Arial" w:cs="Arial"/>
                <w:sz w:val="20"/>
                <w:szCs w:val="20"/>
              </w:rPr>
              <w:t>06,89</w:t>
            </w:r>
          </w:p>
        </w:tc>
      </w:tr>
      <w:tr w:rsidR="00383932" w:rsidRPr="00100172" w14:paraId="1CB91F05" w14:textId="77777777">
        <w:tblPrEx>
          <w:tblCellMar>
            <w:top w:w="0" w:type="dxa"/>
            <w:left w:w="0" w:type="dxa"/>
            <w:bottom w:w="0" w:type="dxa"/>
            <w:right w:w="0" w:type="dxa"/>
          </w:tblCellMar>
        </w:tblPrEx>
        <w:tc>
          <w:tcPr>
            <w:tcW w:w="2157" w:type="pct"/>
            <w:tcBorders>
              <w:top w:val="single" w:sz="2" w:space="0" w:color="auto"/>
              <w:left w:val="single" w:sz="2" w:space="0" w:color="auto"/>
              <w:bottom w:val="single" w:sz="2" w:space="0" w:color="auto"/>
              <w:right w:val="single" w:sz="2" w:space="0" w:color="auto"/>
            </w:tcBorders>
            <w:shd w:val="clear" w:color="auto" w:fill="FFFFFF"/>
            <w:vAlign w:val="center"/>
          </w:tcPr>
          <w:p w14:paraId="15C5A649" w14:textId="77777777" w:rsidR="00383932" w:rsidRPr="00100172" w:rsidRDefault="00383932" w:rsidP="00100172">
            <w:pPr>
              <w:spacing w:before="120"/>
              <w:jc w:val="center"/>
              <w:rPr>
                <w:rFonts w:ascii="Arial" w:hAnsi="Arial" w:cs="Arial"/>
                <w:b/>
                <w:bCs/>
                <w:sz w:val="20"/>
                <w:szCs w:val="20"/>
              </w:rPr>
            </w:pPr>
            <w:r w:rsidRPr="00100172">
              <w:rPr>
                <w:rFonts w:ascii="Arial" w:hAnsi="Arial" w:cs="Arial"/>
                <w:b/>
                <w:bCs/>
                <w:sz w:val="20"/>
                <w:szCs w:val="20"/>
              </w:rPr>
              <w:t>Nhu cầu diện tích đất xây dựng nhà ở</w:t>
            </w:r>
          </w:p>
        </w:tc>
        <w:tc>
          <w:tcPr>
            <w:tcW w:w="930" w:type="pct"/>
            <w:tcBorders>
              <w:top w:val="single" w:sz="2" w:space="0" w:color="auto"/>
              <w:left w:val="single" w:sz="2" w:space="0" w:color="auto"/>
              <w:bottom w:val="single" w:sz="2" w:space="0" w:color="auto"/>
              <w:right w:val="single" w:sz="2" w:space="0" w:color="auto"/>
            </w:tcBorders>
            <w:shd w:val="clear" w:color="auto" w:fill="FFFFFF"/>
            <w:vAlign w:val="center"/>
          </w:tcPr>
          <w:p w14:paraId="5A88F870" w14:textId="77777777" w:rsidR="00383932" w:rsidRPr="00100172" w:rsidRDefault="00383932" w:rsidP="00100172">
            <w:pPr>
              <w:spacing w:before="120"/>
              <w:jc w:val="center"/>
              <w:rPr>
                <w:rFonts w:ascii="Arial" w:hAnsi="Arial" w:cs="Arial"/>
                <w:b/>
                <w:bCs/>
                <w:sz w:val="20"/>
                <w:szCs w:val="20"/>
              </w:rPr>
            </w:pPr>
            <w:r w:rsidRPr="00100172">
              <w:rPr>
                <w:rFonts w:ascii="Arial" w:hAnsi="Arial" w:cs="Arial"/>
                <w:b/>
                <w:bCs/>
                <w:sz w:val="20"/>
                <w:szCs w:val="20"/>
              </w:rPr>
              <w:t>4.291,08</w:t>
            </w:r>
          </w:p>
        </w:tc>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53AFCA30" w14:textId="77777777" w:rsidR="00383932" w:rsidRPr="00100172" w:rsidRDefault="00383932" w:rsidP="00100172">
            <w:pPr>
              <w:spacing w:before="120"/>
              <w:jc w:val="center"/>
              <w:rPr>
                <w:rFonts w:ascii="Arial" w:hAnsi="Arial" w:cs="Arial"/>
                <w:b/>
                <w:bCs/>
                <w:sz w:val="20"/>
                <w:szCs w:val="20"/>
              </w:rPr>
            </w:pPr>
            <w:r w:rsidRPr="00100172">
              <w:rPr>
                <w:rFonts w:ascii="Arial" w:hAnsi="Arial" w:cs="Arial"/>
                <w:b/>
                <w:bCs/>
                <w:sz w:val="20"/>
                <w:szCs w:val="20"/>
              </w:rPr>
              <w:t>4.970,21</w:t>
            </w:r>
          </w:p>
        </w:tc>
        <w:tc>
          <w:tcPr>
            <w:tcW w:w="847" w:type="pct"/>
            <w:tcBorders>
              <w:top w:val="single" w:sz="2" w:space="0" w:color="auto"/>
              <w:left w:val="single" w:sz="2" w:space="0" w:color="auto"/>
              <w:bottom w:val="single" w:sz="2" w:space="0" w:color="auto"/>
              <w:right w:val="single" w:sz="2" w:space="0" w:color="auto"/>
            </w:tcBorders>
            <w:shd w:val="clear" w:color="auto" w:fill="FFFFFF"/>
            <w:vAlign w:val="center"/>
          </w:tcPr>
          <w:p w14:paraId="19EC63B0" w14:textId="77777777" w:rsidR="00383932" w:rsidRPr="00100172" w:rsidRDefault="00383932" w:rsidP="00100172">
            <w:pPr>
              <w:spacing w:before="120"/>
              <w:jc w:val="center"/>
              <w:rPr>
                <w:rFonts w:ascii="Arial" w:hAnsi="Arial" w:cs="Arial"/>
                <w:b/>
                <w:bCs/>
                <w:sz w:val="20"/>
                <w:szCs w:val="20"/>
              </w:rPr>
            </w:pPr>
          </w:p>
        </w:tc>
      </w:tr>
      <w:tr w:rsidR="00383932" w:rsidRPr="00100172" w14:paraId="1C365069" w14:textId="77777777">
        <w:tblPrEx>
          <w:tblCellMar>
            <w:top w:w="0" w:type="dxa"/>
            <w:left w:w="0" w:type="dxa"/>
            <w:bottom w:w="0" w:type="dxa"/>
            <w:right w:w="0" w:type="dxa"/>
          </w:tblCellMar>
        </w:tblPrEx>
        <w:tc>
          <w:tcPr>
            <w:tcW w:w="2157" w:type="pct"/>
            <w:tcBorders>
              <w:top w:val="single" w:sz="2" w:space="0" w:color="auto"/>
              <w:left w:val="single" w:sz="2" w:space="0" w:color="auto"/>
              <w:bottom w:val="single" w:sz="2" w:space="0" w:color="auto"/>
              <w:right w:val="single" w:sz="2" w:space="0" w:color="auto"/>
            </w:tcBorders>
            <w:shd w:val="clear" w:color="auto" w:fill="FFFFFF"/>
            <w:vAlign w:val="center"/>
          </w:tcPr>
          <w:p w14:paraId="04E7D29E"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Nhu cầu tại Khu vực đô thị</w:t>
            </w:r>
            <w:r w:rsidR="002F52AF" w:rsidRPr="00100172">
              <w:rPr>
                <w:rStyle w:val="FootnoteReference"/>
                <w:rFonts w:ascii="Arial" w:hAnsi="Arial" w:cs="Arial"/>
                <w:sz w:val="20"/>
                <w:szCs w:val="20"/>
              </w:rPr>
              <w:footnoteReference w:customMarkFollows="1" w:id="10"/>
              <w:t>10</w:t>
            </w:r>
          </w:p>
        </w:tc>
        <w:tc>
          <w:tcPr>
            <w:tcW w:w="930" w:type="pct"/>
            <w:tcBorders>
              <w:top w:val="single" w:sz="2" w:space="0" w:color="auto"/>
              <w:left w:val="single" w:sz="2" w:space="0" w:color="auto"/>
              <w:bottom w:val="single" w:sz="2" w:space="0" w:color="auto"/>
              <w:right w:val="single" w:sz="2" w:space="0" w:color="auto"/>
            </w:tcBorders>
            <w:shd w:val="clear" w:color="auto" w:fill="FFFFFF"/>
            <w:vAlign w:val="center"/>
          </w:tcPr>
          <w:p w14:paraId="4C87BC08"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2.043,72</w:t>
            </w:r>
          </w:p>
        </w:tc>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0E45676F"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2.423,83</w:t>
            </w:r>
          </w:p>
        </w:tc>
        <w:tc>
          <w:tcPr>
            <w:tcW w:w="847" w:type="pct"/>
            <w:tcBorders>
              <w:top w:val="single" w:sz="2" w:space="0" w:color="auto"/>
              <w:left w:val="single" w:sz="2" w:space="0" w:color="auto"/>
              <w:bottom w:val="single" w:sz="2" w:space="0" w:color="auto"/>
              <w:right w:val="single" w:sz="2" w:space="0" w:color="auto"/>
            </w:tcBorders>
            <w:shd w:val="clear" w:color="auto" w:fill="FFFFFF"/>
            <w:vAlign w:val="center"/>
          </w:tcPr>
          <w:p w14:paraId="179DCFB7" w14:textId="77777777" w:rsidR="00383932" w:rsidRPr="00100172" w:rsidRDefault="00383932" w:rsidP="00100172">
            <w:pPr>
              <w:spacing w:before="120"/>
              <w:jc w:val="center"/>
              <w:rPr>
                <w:rFonts w:ascii="Arial" w:hAnsi="Arial" w:cs="Arial"/>
                <w:sz w:val="20"/>
                <w:szCs w:val="20"/>
              </w:rPr>
            </w:pPr>
          </w:p>
        </w:tc>
      </w:tr>
      <w:tr w:rsidR="00383932" w:rsidRPr="00100172" w14:paraId="5A83CB00" w14:textId="77777777">
        <w:tblPrEx>
          <w:tblCellMar>
            <w:top w:w="0" w:type="dxa"/>
            <w:left w:w="0" w:type="dxa"/>
            <w:bottom w:w="0" w:type="dxa"/>
            <w:right w:w="0" w:type="dxa"/>
          </w:tblCellMar>
        </w:tblPrEx>
        <w:tc>
          <w:tcPr>
            <w:tcW w:w="2157" w:type="pct"/>
            <w:tcBorders>
              <w:top w:val="single" w:sz="2" w:space="0" w:color="auto"/>
              <w:left w:val="single" w:sz="2" w:space="0" w:color="auto"/>
              <w:bottom w:val="single" w:sz="2" w:space="0" w:color="auto"/>
              <w:right w:val="single" w:sz="2" w:space="0" w:color="auto"/>
            </w:tcBorders>
            <w:shd w:val="clear" w:color="auto" w:fill="FFFFFF"/>
            <w:vAlign w:val="center"/>
          </w:tcPr>
          <w:p w14:paraId="6AB79712"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Nhu c</w:t>
            </w:r>
            <w:r w:rsidR="002F52AF" w:rsidRPr="00100172">
              <w:rPr>
                <w:rFonts w:ascii="Arial" w:hAnsi="Arial" w:cs="Arial"/>
                <w:sz w:val="20"/>
                <w:szCs w:val="20"/>
                <w:lang w:val="en-US"/>
              </w:rPr>
              <w:t>ầ</w:t>
            </w:r>
            <w:r w:rsidRPr="00100172">
              <w:rPr>
                <w:rFonts w:ascii="Arial" w:hAnsi="Arial" w:cs="Arial"/>
                <w:sz w:val="20"/>
                <w:szCs w:val="20"/>
              </w:rPr>
              <w:t xml:space="preserve">u tại Khu vực </w:t>
            </w:r>
            <w:r w:rsidR="002F52AF" w:rsidRPr="00100172">
              <w:rPr>
                <w:rFonts w:ascii="Arial" w:hAnsi="Arial" w:cs="Arial"/>
                <w:sz w:val="20"/>
                <w:szCs w:val="20"/>
                <w:lang w:val="en-US"/>
              </w:rPr>
              <w:t>n</w:t>
            </w:r>
            <w:r w:rsidRPr="00100172">
              <w:rPr>
                <w:rFonts w:ascii="Arial" w:hAnsi="Arial" w:cs="Arial"/>
                <w:sz w:val="20"/>
                <w:szCs w:val="20"/>
              </w:rPr>
              <w:t>ông thôn</w:t>
            </w:r>
            <w:r w:rsidR="002F52AF" w:rsidRPr="00100172">
              <w:rPr>
                <w:rStyle w:val="FootnoteReference"/>
                <w:rFonts w:ascii="Arial" w:hAnsi="Arial" w:cs="Arial"/>
                <w:sz w:val="20"/>
                <w:szCs w:val="20"/>
              </w:rPr>
              <w:footnoteReference w:customMarkFollows="1" w:id="11"/>
              <w:t>11</w:t>
            </w:r>
          </w:p>
        </w:tc>
        <w:tc>
          <w:tcPr>
            <w:tcW w:w="930" w:type="pct"/>
            <w:tcBorders>
              <w:top w:val="single" w:sz="2" w:space="0" w:color="auto"/>
              <w:left w:val="single" w:sz="2" w:space="0" w:color="auto"/>
              <w:bottom w:val="single" w:sz="2" w:space="0" w:color="auto"/>
              <w:right w:val="single" w:sz="2" w:space="0" w:color="auto"/>
            </w:tcBorders>
            <w:shd w:val="clear" w:color="auto" w:fill="FFFFFF"/>
            <w:vAlign w:val="center"/>
          </w:tcPr>
          <w:p w14:paraId="202B7FF5"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2</w:t>
            </w:r>
            <w:r w:rsidR="002F52AF" w:rsidRPr="00100172">
              <w:rPr>
                <w:rFonts w:ascii="Arial" w:hAnsi="Arial" w:cs="Arial"/>
                <w:sz w:val="20"/>
                <w:szCs w:val="20"/>
                <w:lang w:val="en-US"/>
              </w:rPr>
              <w:t>.2</w:t>
            </w:r>
            <w:r w:rsidRPr="00100172">
              <w:rPr>
                <w:rFonts w:ascii="Arial" w:hAnsi="Arial" w:cs="Arial"/>
                <w:sz w:val="20"/>
                <w:szCs w:val="20"/>
              </w:rPr>
              <w:t>47,36</w:t>
            </w:r>
          </w:p>
        </w:tc>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3FD89B7E" w14:textId="77777777" w:rsidR="00383932" w:rsidRPr="00100172" w:rsidRDefault="00383932" w:rsidP="00100172">
            <w:pPr>
              <w:spacing w:before="120"/>
              <w:jc w:val="center"/>
              <w:rPr>
                <w:rFonts w:ascii="Arial" w:hAnsi="Arial" w:cs="Arial"/>
                <w:sz w:val="20"/>
                <w:szCs w:val="20"/>
              </w:rPr>
            </w:pPr>
            <w:r w:rsidRPr="00100172">
              <w:rPr>
                <w:rFonts w:ascii="Arial" w:hAnsi="Arial" w:cs="Arial"/>
                <w:sz w:val="20"/>
                <w:szCs w:val="20"/>
              </w:rPr>
              <w:t>2.546,38</w:t>
            </w:r>
          </w:p>
        </w:tc>
        <w:tc>
          <w:tcPr>
            <w:tcW w:w="847" w:type="pct"/>
            <w:tcBorders>
              <w:top w:val="single" w:sz="2" w:space="0" w:color="auto"/>
              <w:left w:val="single" w:sz="2" w:space="0" w:color="auto"/>
              <w:bottom w:val="single" w:sz="2" w:space="0" w:color="auto"/>
              <w:right w:val="single" w:sz="2" w:space="0" w:color="auto"/>
            </w:tcBorders>
            <w:shd w:val="clear" w:color="auto" w:fill="FFFFFF"/>
            <w:vAlign w:val="center"/>
          </w:tcPr>
          <w:p w14:paraId="73D2012B" w14:textId="77777777" w:rsidR="00383932" w:rsidRPr="00100172" w:rsidRDefault="00383932" w:rsidP="00100172">
            <w:pPr>
              <w:spacing w:before="120"/>
              <w:jc w:val="center"/>
              <w:rPr>
                <w:rFonts w:ascii="Arial" w:hAnsi="Arial" w:cs="Arial"/>
                <w:sz w:val="20"/>
                <w:szCs w:val="20"/>
              </w:rPr>
            </w:pPr>
          </w:p>
        </w:tc>
      </w:tr>
    </w:tbl>
    <w:p w14:paraId="0D0FACEC" w14:textId="77777777" w:rsidR="002F52AF" w:rsidRPr="00100172" w:rsidRDefault="00383932" w:rsidP="00100172">
      <w:pPr>
        <w:spacing w:before="120"/>
        <w:rPr>
          <w:rFonts w:ascii="Arial" w:hAnsi="Arial" w:cs="Arial"/>
          <w:sz w:val="20"/>
          <w:szCs w:val="20"/>
          <w:lang w:val="en-US"/>
        </w:rPr>
      </w:pPr>
      <w:r w:rsidRPr="00100172">
        <w:rPr>
          <w:rFonts w:ascii="Arial" w:hAnsi="Arial" w:cs="Arial"/>
          <w:sz w:val="20"/>
          <w:szCs w:val="20"/>
        </w:rPr>
        <w:t xml:space="preserve">Nhu cầu diện tích đất ở giai đoạn 2021-2025 </w:t>
      </w:r>
      <w:r w:rsidR="002F52AF" w:rsidRPr="00100172">
        <w:rPr>
          <w:rFonts w:ascii="Arial" w:hAnsi="Arial" w:cs="Arial"/>
          <w:sz w:val="20"/>
          <w:szCs w:val="20"/>
          <w:lang w:val="en-US"/>
        </w:rPr>
        <w:t>d</w:t>
      </w:r>
      <w:r w:rsidRPr="00100172">
        <w:rPr>
          <w:rFonts w:ascii="Arial" w:hAnsi="Arial" w:cs="Arial"/>
          <w:sz w:val="20"/>
          <w:szCs w:val="20"/>
        </w:rPr>
        <w:t xml:space="preserve">ành cho phát triển dự án là 4.291 ha. </w:t>
      </w:r>
    </w:p>
    <w:p w14:paraId="2D699F1F"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Nhu cầu diện tích đất ở giai đ</w:t>
      </w:r>
      <w:r w:rsidR="002F52AF" w:rsidRPr="00100172">
        <w:rPr>
          <w:rFonts w:ascii="Arial" w:hAnsi="Arial" w:cs="Arial"/>
          <w:sz w:val="20"/>
          <w:szCs w:val="20"/>
          <w:lang w:val="en-US"/>
        </w:rPr>
        <w:t>o</w:t>
      </w:r>
      <w:r w:rsidRPr="00100172">
        <w:rPr>
          <w:rFonts w:ascii="Arial" w:hAnsi="Arial" w:cs="Arial"/>
          <w:sz w:val="20"/>
          <w:szCs w:val="20"/>
        </w:rPr>
        <w:t>ạn 2026-2030 dành cho phát triển dự án là 4.97</w:t>
      </w:r>
      <w:r w:rsidR="002F52AF" w:rsidRPr="00100172">
        <w:rPr>
          <w:rFonts w:ascii="Arial" w:hAnsi="Arial" w:cs="Arial"/>
          <w:sz w:val="20"/>
          <w:szCs w:val="20"/>
          <w:lang w:val="en-US"/>
        </w:rPr>
        <w:t>0</w:t>
      </w:r>
      <w:r w:rsidRPr="00100172">
        <w:rPr>
          <w:rFonts w:ascii="Arial" w:hAnsi="Arial" w:cs="Arial"/>
          <w:sz w:val="20"/>
          <w:szCs w:val="20"/>
        </w:rPr>
        <w:t xml:space="preserve"> ha.</w:t>
      </w:r>
    </w:p>
    <w:p w14:paraId="480A2361"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7.</w:t>
      </w:r>
      <w:r w:rsidR="00383932" w:rsidRPr="00100172">
        <w:rPr>
          <w:rFonts w:ascii="Arial" w:hAnsi="Arial" w:cs="Arial"/>
          <w:b/>
          <w:bCs/>
          <w:sz w:val="20"/>
          <w:szCs w:val="20"/>
        </w:rPr>
        <w:t xml:space="preserve"> </w:t>
      </w:r>
      <w:r w:rsidRPr="00100172">
        <w:rPr>
          <w:rFonts w:ascii="Arial" w:hAnsi="Arial" w:cs="Arial"/>
          <w:b/>
          <w:bCs/>
          <w:sz w:val="20"/>
          <w:szCs w:val="20"/>
        </w:rPr>
        <w:t>M</w:t>
      </w:r>
      <w:r w:rsidR="002F52AF" w:rsidRPr="00100172">
        <w:rPr>
          <w:rFonts w:ascii="Arial" w:hAnsi="Arial" w:cs="Arial"/>
          <w:b/>
          <w:bCs/>
          <w:sz w:val="20"/>
          <w:szCs w:val="20"/>
          <w:lang w:val="en-US"/>
        </w:rPr>
        <w:t>ụ</w:t>
      </w:r>
      <w:r w:rsidRPr="00100172">
        <w:rPr>
          <w:rFonts w:ascii="Arial" w:hAnsi="Arial" w:cs="Arial"/>
          <w:b/>
          <w:bCs/>
          <w:sz w:val="20"/>
          <w:szCs w:val="20"/>
        </w:rPr>
        <w:t>c tiêu phát triển nh</w:t>
      </w:r>
      <w:r w:rsidR="002F52AF" w:rsidRPr="00100172">
        <w:rPr>
          <w:rFonts w:ascii="Arial" w:hAnsi="Arial" w:cs="Arial"/>
          <w:b/>
          <w:bCs/>
          <w:sz w:val="20"/>
          <w:szCs w:val="20"/>
          <w:lang w:val="en-US"/>
        </w:rPr>
        <w:t>à</w:t>
      </w:r>
      <w:r w:rsidRPr="00100172">
        <w:rPr>
          <w:rFonts w:ascii="Arial" w:hAnsi="Arial" w:cs="Arial"/>
          <w:b/>
          <w:bCs/>
          <w:sz w:val="20"/>
          <w:szCs w:val="20"/>
        </w:rPr>
        <w:t xml:space="preserve"> ở</w:t>
      </w:r>
    </w:p>
    <w:p w14:paraId="47FC2624"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7.1.</w:t>
      </w:r>
      <w:r w:rsidR="00383932" w:rsidRPr="00100172">
        <w:rPr>
          <w:rFonts w:ascii="Arial" w:hAnsi="Arial" w:cs="Arial"/>
          <w:b/>
          <w:bCs/>
          <w:sz w:val="20"/>
          <w:szCs w:val="20"/>
        </w:rPr>
        <w:t xml:space="preserve"> </w:t>
      </w:r>
      <w:r w:rsidRPr="00100172">
        <w:rPr>
          <w:rFonts w:ascii="Arial" w:hAnsi="Arial" w:cs="Arial"/>
          <w:b/>
          <w:bCs/>
          <w:sz w:val="20"/>
          <w:szCs w:val="20"/>
        </w:rPr>
        <w:t>Mục tiêu t</w:t>
      </w:r>
      <w:r w:rsidR="002F52AF" w:rsidRPr="00100172">
        <w:rPr>
          <w:rFonts w:ascii="Arial" w:hAnsi="Arial" w:cs="Arial"/>
          <w:b/>
          <w:bCs/>
          <w:sz w:val="20"/>
          <w:szCs w:val="20"/>
          <w:lang w:val="en-US"/>
        </w:rPr>
        <w:t>ổ</w:t>
      </w:r>
      <w:r w:rsidRPr="00100172">
        <w:rPr>
          <w:rFonts w:ascii="Arial" w:hAnsi="Arial" w:cs="Arial"/>
          <w:b/>
          <w:bCs/>
          <w:sz w:val="20"/>
          <w:szCs w:val="20"/>
        </w:rPr>
        <w:t>ng quát</w:t>
      </w:r>
    </w:p>
    <w:p w14:paraId="2F500E1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Phát triển nhà ở đáp ứng nhu cầu về xây mới và cải tạo nhà ở của người dân, đảm bảo chất lượng theo quy chuẩn, tiêu chuẩn. Phát triển nhà ở có giá phù hợp với</w:t>
      </w:r>
      <w:r w:rsidR="002F52AF" w:rsidRPr="00100172">
        <w:rPr>
          <w:rFonts w:ascii="Arial" w:hAnsi="Arial" w:cs="Arial"/>
          <w:sz w:val="20"/>
          <w:szCs w:val="20"/>
          <w:lang w:val="en-US"/>
        </w:rPr>
        <w:t xml:space="preserve"> </w:t>
      </w:r>
      <w:r w:rsidRPr="00100172">
        <w:rPr>
          <w:rFonts w:ascii="Arial" w:hAnsi="Arial" w:cs="Arial"/>
          <w:sz w:val="20"/>
          <w:szCs w:val="20"/>
        </w:rPr>
        <w:t>khả năng chi trả của hộ gia đình có thu nhập trung bình, thu nhập thấp và của các đối tượng thụ hưởng chính sách.</w:t>
      </w:r>
    </w:p>
    <w:p w14:paraId="2D3A62F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Phát triển thị trường bất động sản nhà ở bền vững, minh bạch dưới sự điều tiết, giám sát của Nhà nước, phù hợp với quy hoạch </w:t>
      </w:r>
      <w:r w:rsidR="00383932" w:rsidRPr="00100172">
        <w:rPr>
          <w:rFonts w:ascii="Arial" w:hAnsi="Arial" w:cs="Arial"/>
          <w:sz w:val="20"/>
          <w:szCs w:val="20"/>
        </w:rPr>
        <w:t>sử dụng</w:t>
      </w:r>
      <w:r w:rsidRPr="00100172">
        <w:rPr>
          <w:rFonts w:ascii="Arial" w:hAnsi="Arial" w:cs="Arial"/>
          <w:sz w:val="20"/>
          <w:szCs w:val="20"/>
        </w:rPr>
        <w:t xml:space="preserve"> đất, chiến </w:t>
      </w:r>
      <w:r w:rsidR="002F52AF" w:rsidRPr="00100172">
        <w:rPr>
          <w:rFonts w:ascii="Arial" w:hAnsi="Arial" w:cs="Arial"/>
          <w:sz w:val="20"/>
          <w:szCs w:val="20"/>
          <w:lang w:val="en-US"/>
        </w:rPr>
        <w:t>l</w:t>
      </w:r>
      <w:r w:rsidRPr="00100172">
        <w:rPr>
          <w:rFonts w:ascii="Arial" w:hAnsi="Arial" w:cs="Arial"/>
          <w:sz w:val="20"/>
          <w:szCs w:val="20"/>
        </w:rPr>
        <w:t>ược, chương trình, kế hoạch phát triển nhà ở; hạn chế tình trạng đầu cơ, lãng phí tài nguyên đất trong phát triển nhà ở.</w:t>
      </w:r>
    </w:p>
    <w:p w14:paraId="33F3CEA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Dự báo nhu cầu nhà ở đô thị và nông thôn, nhà ở xã hội, nhà ở công nhân tại các khu, cụm công nghiệp làm cơ sở lập </w:t>
      </w:r>
      <w:r w:rsidR="00383932" w:rsidRPr="00100172">
        <w:rPr>
          <w:rFonts w:ascii="Arial" w:hAnsi="Arial" w:cs="Arial"/>
          <w:sz w:val="20"/>
          <w:szCs w:val="20"/>
        </w:rPr>
        <w:t>kế hoạch</w:t>
      </w:r>
      <w:r w:rsidRPr="00100172">
        <w:rPr>
          <w:rFonts w:ascii="Arial" w:hAnsi="Arial" w:cs="Arial"/>
          <w:sz w:val="20"/>
          <w:szCs w:val="20"/>
        </w:rPr>
        <w:t xml:space="preserve"> phát triển nhà ở hàng năm của thành phố.</w:t>
      </w:r>
    </w:p>
    <w:p w14:paraId="2B4B1770" w14:textId="77777777" w:rsidR="007F20BC" w:rsidRPr="00100172" w:rsidRDefault="002F52AF" w:rsidP="00100172">
      <w:pPr>
        <w:spacing w:before="120"/>
        <w:rPr>
          <w:rFonts w:ascii="Arial" w:hAnsi="Arial" w:cs="Arial"/>
          <w:b/>
          <w:bCs/>
          <w:sz w:val="20"/>
          <w:szCs w:val="20"/>
        </w:rPr>
      </w:pPr>
      <w:r w:rsidRPr="00100172">
        <w:rPr>
          <w:rFonts w:ascii="Arial" w:hAnsi="Arial" w:cs="Arial"/>
          <w:b/>
          <w:bCs/>
          <w:sz w:val="20"/>
          <w:szCs w:val="20"/>
        </w:rPr>
        <w:t>7</w:t>
      </w:r>
      <w:r w:rsidRPr="00100172">
        <w:rPr>
          <w:rFonts w:ascii="Arial" w:hAnsi="Arial" w:cs="Arial"/>
          <w:b/>
          <w:bCs/>
          <w:sz w:val="20"/>
          <w:szCs w:val="20"/>
          <w:lang w:val="en-US"/>
        </w:rPr>
        <w:t>.</w:t>
      </w:r>
      <w:r w:rsidR="007F20BC" w:rsidRPr="00100172">
        <w:rPr>
          <w:rFonts w:ascii="Arial" w:hAnsi="Arial" w:cs="Arial"/>
          <w:b/>
          <w:bCs/>
          <w:sz w:val="20"/>
          <w:szCs w:val="20"/>
        </w:rPr>
        <w:t>2.</w:t>
      </w:r>
      <w:r w:rsidR="00383932" w:rsidRPr="00100172">
        <w:rPr>
          <w:rFonts w:ascii="Arial" w:hAnsi="Arial" w:cs="Arial"/>
          <w:b/>
          <w:bCs/>
          <w:sz w:val="20"/>
          <w:szCs w:val="20"/>
        </w:rPr>
        <w:t xml:space="preserve"> </w:t>
      </w:r>
      <w:r w:rsidR="007F20BC" w:rsidRPr="00100172">
        <w:rPr>
          <w:rFonts w:ascii="Arial" w:hAnsi="Arial" w:cs="Arial"/>
          <w:b/>
          <w:bCs/>
          <w:sz w:val="20"/>
          <w:szCs w:val="20"/>
        </w:rPr>
        <w:t>Mục tiêu cụ thể</w:t>
      </w:r>
    </w:p>
    <w:p w14:paraId="7ACEDD74"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a)</w:t>
      </w:r>
      <w:r w:rsidR="00383932" w:rsidRPr="00100172">
        <w:rPr>
          <w:rFonts w:ascii="Arial" w:hAnsi="Arial" w:cs="Arial"/>
          <w:i/>
          <w:iCs/>
          <w:sz w:val="20"/>
          <w:szCs w:val="20"/>
        </w:rPr>
        <w:t xml:space="preserve"> </w:t>
      </w:r>
      <w:r w:rsidRPr="00100172">
        <w:rPr>
          <w:rFonts w:ascii="Arial" w:hAnsi="Arial" w:cs="Arial"/>
          <w:i/>
          <w:iCs/>
          <w:sz w:val="20"/>
          <w:szCs w:val="20"/>
        </w:rPr>
        <w:t>Phát triển diện tích nhà ở</w:t>
      </w:r>
    </w:p>
    <w:p w14:paraId="6D12AD1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Đến năm 2025, diện tích nhà ở</w:t>
      </w:r>
      <w:r w:rsidR="002F52AF" w:rsidRPr="00100172">
        <w:rPr>
          <w:rFonts w:ascii="Arial" w:hAnsi="Arial" w:cs="Arial"/>
          <w:sz w:val="20"/>
          <w:szCs w:val="20"/>
        </w:rPr>
        <w:t xml:space="preserve"> b</w:t>
      </w:r>
      <w:r w:rsidR="002F52AF" w:rsidRPr="00100172">
        <w:rPr>
          <w:rFonts w:ascii="Arial" w:hAnsi="Arial" w:cs="Arial"/>
          <w:sz w:val="20"/>
          <w:szCs w:val="20"/>
          <w:lang w:val="en-US"/>
        </w:rPr>
        <w:t>ì</w:t>
      </w:r>
      <w:r w:rsidRPr="00100172">
        <w:rPr>
          <w:rFonts w:ascii="Arial" w:hAnsi="Arial" w:cs="Arial"/>
          <w:sz w:val="20"/>
          <w:szCs w:val="20"/>
        </w:rPr>
        <w:t>nh quân đầu người toàn th</w:t>
      </w:r>
      <w:r w:rsidR="00737457" w:rsidRPr="00100172">
        <w:rPr>
          <w:rFonts w:ascii="Arial" w:hAnsi="Arial" w:cs="Arial"/>
          <w:sz w:val="20"/>
          <w:szCs w:val="20"/>
          <w:lang w:val="en-US"/>
        </w:rPr>
        <w:t>à</w:t>
      </w:r>
      <w:r w:rsidRPr="00100172">
        <w:rPr>
          <w:rFonts w:ascii="Arial" w:hAnsi="Arial" w:cs="Arial"/>
          <w:sz w:val="20"/>
          <w:szCs w:val="20"/>
        </w:rPr>
        <w:t xml:space="preserve">nh phố phấn đấu đạt 29,20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sàn/người </w:t>
      </w:r>
      <w:r w:rsidR="00383932" w:rsidRPr="00100172">
        <w:rPr>
          <w:rFonts w:ascii="Arial" w:hAnsi="Arial" w:cs="Arial"/>
          <w:sz w:val="20"/>
          <w:szCs w:val="20"/>
        </w:rPr>
        <w:t>trong</w:t>
      </w:r>
      <w:r w:rsidRPr="00100172">
        <w:rPr>
          <w:rFonts w:ascii="Arial" w:hAnsi="Arial" w:cs="Arial"/>
          <w:sz w:val="20"/>
          <w:szCs w:val="20"/>
        </w:rPr>
        <w:t xml:space="preserve"> đó: tại khu vực đô thị đạt 31,00 m</w:t>
      </w:r>
      <w:r w:rsidR="00737457" w:rsidRPr="00100172">
        <w:rPr>
          <w:rFonts w:ascii="Arial" w:hAnsi="Arial" w:cs="Arial"/>
          <w:sz w:val="20"/>
          <w:szCs w:val="20"/>
          <w:vertAlign w:val="superscript"/>
          <w:lang w:val="en-US"/>
        </w:rPr>
        <w:t>2</w:t>
      </w:r>
      <w:r w:rsidRPr="00100172">
        <w:rPr>
          <w:rFonts w:ascii="Arial" w:hAnsi="Arial" w:cs="Arial"/>
          <w:sz w:val="20"/>
          <w:szCs w:val="20"/>
        </w:rPr>
        <w:t xml:space="preserve"> sàn/người và tại khu vực nông thôn đạt 26,83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sàn/người; phấn đấu đạt ch</w:t>
      </w:r>
      <w:r w:rsidR="00737457" w:rsidRPr="00100172">
        <w:rPr>
          <w:rFonts w:ascii="Arial" w:hAnsi="Arial" w:cs="Arial"/>
          <w:sz w:val="20"/>
          <w:szCs w:val="20"/>
          <w:lang w:val="en-US"/>
        </w:rPr>
        <w:t>ỉ</w:t>
      </w:r>
      <w:r w:rsidRPr="00100172">
        <w:rPr>
          <w:rFonts w:ascii="Arial" w:hAnsi="Arial" w:cs="Arial"/>
          <w:sz w:val="20"/>
          <w:szCs w:val="20"/>
        </w:rPr>
        <w:t xml:space="preserve"> tiêu </w:t>
      </w:r>
      <w:r w:rsidR="005848EE" w:rsidRPr="00100172">
        <w:rPr>
          <w:rFonts w:ascii="Arial" w:hAnsi="Arial" w:cs="Arial"/>
          <w:sz w:val="20"/>
          <w:szCs w:val="20"/>
          <w:lang w:val="en-US"/>
        </w:rPr>
        <w:t>d</w:t>
      </w:r>
      <w:r w:rsidRPr="00100172">
        <w:rPr>
          <w:rFonts w:ascii="Arial" w:hAnsi="Arial" w:cs="Arial"/>
          <w:sz w:val="20"/>
          <w:szCs w:val="20"/>
        </w:rPr>
        <w:t xml:space="preserve">iện tích nhà ở tối thiểu 10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sàn/người </w:t>
      </w:r>
      <w:r w:rsidRPr="00100172">
        <w:rPr>
          <w:rFonts w:ascii="Arial" w:hAnsi="Arial" w:cs="Arial"/>
          <w:i/>
          <w:iCs/>
          <w:sz w:val="20"/>
          <w:szCs w:val="20"/>
        </w:rPr>
        <w:t xml:space="preserve">(chỉ tiêu Quốc gia đạt khoảng 27,0 </w:t>
      </w:r>
      <w:r w:rsidR="00383932" w:rsidRPr="00100172">
        <w:rPr>
          <w:rFonts w:ascii="Arial" w:hAnsi="Arial" w:cs="Arial"/>
          <w:i/>
          <w:iCs/>
          <w:sz w:val="20"/>
          <w:szCs w:val="20"/>
        </w:rPr>
        <w:t>m</w:t>
      </w:r>
      <w:r w:rsidR="00383932" w:rsidRPr="00100172">
        <w:rPr>
          <w:rFonts w:ascii="Arial" w:hAnsi="Arial" w:cs="Arial"/>
          <w:i/>
          <w:iCs/>
          <w:sz w:val="20"/>
          <w:szCs w:val="20"/>
          <w:vertAlign w:val="superscript"/>
        </w:rPr>
        <w:t>2</w:t>
      </w:r>
      <w:r w:rsidRPr="00100172">
        <w:rPr>
          <w:rFonts w:ascii="Arial" w:hAnsi="Arial" w:cs="Arial"/>
          <w:i/>
          <w:iCs/>
          <w:sz w:val="20"/>
          <w:szCs w:val="20"/>
        </w:rPr>
        <w:t xml:space="preserve"> sàn/ng</w:t>
      </w:r>
      <w:r w:rsidR="00737457" w:rsidRPr="00100172">
        <w:rPr>
          <w:rFonts w:ascii="Arial" w:hAnsi="Arial" w:cs="Arial"/>
          <w:i/>
          <w:iCs/>
          <w:sz w:val="20"/>
          <w:szCs w:val="20"/>
          <w:lang w:val="en-US"/>
        </w:rPr>
        <w:t>ười</w:t>
      </w:r>
      <w:r w:rsidRPr="00100172">
        <w:rPr>
          <w:rFonts w:ascii="Arial" w:hAnsi="Arial" w:cs="Arial"/>
          <w:i/>
          <w:iCs/>
          <w:sz w:val="20"/>
          <w:szCs w:val="20"/>
        </w:rPr>
        <w:t>, trong đó</w:t>
      </w:r>
      <w:r w:rsidR="00737457" w:rsidRPr="00100172">
        <w:rPr>
          <w:rFonts w:ascii="Arial" w:hAnsi="Arial" w:cs="Arial"/>
          <w:i/>
          <w:iCs/>
          <w:sz w:val="20"/>
          <w:szCs w:val="20"/>
          <w:lang w:val="en-US"/>
        </w:rPr>
        <w:t>:</w:t>
      </w:r>
      <w:r w:rsidRPr="00100172">
        <w:rPr>
          <w:rFonts w:ascii="Arial" w:hAnsi="Arial" w:cs="Arial"/>
          <w:i/>
          <w:iCs/>
          <w:sz w:val="20"/>
          <w:szCs w:val="20"/>
        </w:rPr>
        <w:t xml:space="preserve"> tại khu vực đô thị đạt 28 </w:t>
      </w:r>
      <w:r w:rsidR="00383932" w:rsidRPr="00100172">
        <w:rPr>
          <w:rFonts w:ascii="Arial" w:hAnsi="Arial" w:cs="Arial"/>
          <w:i/>
          <w:iCs/>
          <w:sz w:val="20"/>
          <w:szCs w:val="20"/>
        </w:rPr>
        <w:t>m</w:t>
      </w:r>
      <w:r w:rsidR="00383932" w:rsidRPr="00100172">
        <w:rPr>
          <w:rFonts w:ascii="Arial" w:hAnsi="Arial" w:cs="Arial"/>
          <w:i/>
          <w:iCs/>
          <w:sz w:val="20"/>
          <w:szCs w:val="20"/>
          <w:vertAlign w:val="superscript"/>
        </w:rPr>
        <w:t>2</w:t>
      </w:r>
      <w:r w:rsidRPr="00100172">
        <w:rPr>
          <w:rFonts w:ascii="Arial" w:hAnsi="Arial" w:cs="Arial"/>
          <w:i/>
          <w:iCs/>
          <w:sz w:val="20"/>
          <w:szCs w:val="20"/>
        </w:rPr>
        <w:t xml:space="preserve"> sàn/người và tại khu vực nông thôn đạt 26 </w:t>
      </w:r>
      <w:r w:rsidR="00737457" w:rsidRPr="00100172">
        <w:rPr>
          <w:rFonts w:ascii="Arial" w:hAnsi="Arial" w:cs="Arial"/>
          <w:i/>
          <w:iCs/>
          <w:sz w:val="20"/>
          <w:szCs w:val="20"/>
          <w:lang w:val="en-US"/>
        </w:rPr>
        <w:t>m</w:t>
      </w:r>
      <w:r w:rsidR="00737457" w:rsidRPr="00100172">
        <w:rPr>
          <w:rFonts w:ascii="Arial" w:hAnsi="Arial" w:cs="Arial"/>
          <w:i/>
          <w:iCs/>
          <w:sz w:val="20"/>
          <w:szCs w:val="20"/>
          <w:vertAlign w:val="superscript"/>
          <w:lang w:val="en-US"/>
        </w:rPr>
        <w:t>2</w:t>
      </w:r>
      <w:r w:rsidRPr="00100172">
        <w:rPr>
          <w:rFonts w:ascii="Arial" w:hAnsi="Arial" w:cs="Arial"/>
          <w:i/>
          <w:iCs/>
          <w:sz w:val="20"/>
          <w:szCs w:val="20"/>
        </w:rPr>
        <w:t xml:space="preserve"> s</w:t>
      </w:r>
      <w:r w:rsidR="00737457" w:rsidRPr="00100172">
        <w:rPr>
          <w:rFonts w:ascii="Arial" w:hAnsi="Arial" w:cs="Arial"/>
          <w:i/>
          <w:iCs/>
          <w:sz w:val="20"/>
          <w:szCs w:val="20"/>
          <w:lang w:val="en-US"/>
        </w:rPr>
        <w:t>à</w:t>
      </w:r>
      <w:r w:rsidRPr="00100172">
        <w:rPr>
          <w:rFonts w:ascii="Arial" w:hAnsi="Arial" w:cs="Arial"/>
          <w:i/>
          <w:iCs/>
          <w:sz w:val="20"/>
          <w:szCs w:val="20"/>
        </w:rPr>
        <w:t>n/ng</w:t>
      </w:r>
      <w:r w:rsidR="00737457" w:rsidRPr="00100172">
        <w:rPr>
          <w:rFonts w:ascii="Arial" w:hAnsi="Arial" w:cs="Arial"/>
          <w:i/>
          <w:iCs/>
          <w:sz w:val="20"/>
          <w:szCs w:val="20"/>
          <w:lang w:val="en-US"/>
        </w:rPr>
        <w:t>ư</w:t>
      </w:r>
      <w:r w:rsidRPr="00100172">
        <w:rPr>
          <w:rFonts w:ascii="Arial" w:hAnsi="Arial" w:cs="Arial"/>
          <w:i/>
          <w:iCs/>
          <w:sz w:val="20"/>
          <w:szCs w:val="20"/>
        </w:rPr>
        <w:t>ời).</w:t>
      </w:r>
    </w:p>
    <w:p w14:paraId="00863DD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Đ</w:t>
      </w:r>
      <w:r w:rsidR="00737457" w:rsidRPr="00100172">
        <w:rPr>
          <w:rFonts w:ascii="Arial" w:hAnsi="Arial" w:cs="Arial"/>
          <w:sz w:val="20"/>
          <w:szCs w:val="20"/>
          <w:lang w:val="en-US"/>
        </w:rPr>
        <w:t>ế</w:t>
      </w:r>
      <w:r w:rsidRPr="00100172">
        <w:rPr>
          <w:rFonts w:ascii="Arial" w:hAnsi="Arial" w:cs="Arial"/>
          <w:sz w:val="20"/>
          <w:szCs w:val="20"/>
        </w:rPr>
        <w:t>n năm 2030, diện tích nhà ở</w:t>
      </w:r>
      <w:r w:rsidR="000917A5" w:rsidRPr="00100172">
        <w:rPr>
          <w:rFonts w:ascii="Arial" w:hAnsi="Arial" w:cs="Arial"/>
          <w:sz w:val="20"/>
          <w:szCs w:val="20"/>
        </w:rPr>
        <w:t xml:space="preserve"> b</w:t>
      </w:r>
      <w:r w:rsidR="000917A5" w:rsidRPr="00100172">
        <w:rPr>
          <w:rFonts w:ascii="Arial" w:hAnsi="Arial" w:cs="Arial"/>
          <w:sz w:val="20"/>
          <w:szCs w:val="20"/>
          <w:lang w:val="en-US"/>
        </w:rPr>
        <w:t>ì</w:t>
      </w:r>
      <w:r w:rsidRPr="00100172">
        <w:rPr>
          <w:rFonts w:ascii="Arial" w:hAnsi="Arial" w:cs="Arial"/>
          <w:sz w:val="20"/>
          <w:szCs w:val="20"/>
        </w:rPr>
        <w:t>nh quân đầu người toàn thành phố phấ</w:t>
      </w:r>
      <w:r w:rsidR="000917A5" w:rsidRPr="00100172">
        <w:rPr>
          <w:rFonts w:ascii="Arial" w:hAnsi="Arial" w:cs="Arial"/>
          <w:sz w:val="20"/>
          <w:szCs w:val="20"/>
        </w:rPr>
        <w:t xml:space="preserve">n </w:t>
      </w:r>
      <w:r w:rsidR="000917A5" w:rsidRPr="00100172">
        <w:rPr>
          <w:rFonts w:ascii="Arial" w:hAnsi="Arial" w:cs="Arial"/>
          <w:sz w:val="20"/>
          <w:szCs w:val="20"/>
          <w:lang w:val="en-US"/>
        </w:rPr>
        <w:t>đ</w:t>
      </w:r>
      <w:r w:rsidRPr="00100172">
        <w:rPr>
          <w:rFonts w:ascii="Arial" w:hAnsi="Arial" w:cs="Arial"/>
          <w:sz w:val="20"/>
          <w:szCs w:val="20"/>
        </w:rPr>
        <w:t xml:space="preserve">ấu đạt khoảng 36,50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sàn/người, </w:t>
      </w:r>
      <w:r w:rsidR="00383932" w:rsidRPr="00100172">
        <w:rPr>
          <w:rFonts w:ascii="Arial" w:hAnsi="Arial" w:cs="Arial"/>
          <w:sz w:val="20"/>
          <w:szCs w:val="20"/>
        </w:rPr>
        <w:t>trong</w:t>
      </w:r>
      <w:r w:rsidRPr="00100172">
        <w:rPr>
          <w:rFonts w:ascii="Arial" w:hAnsi="Arial" w:cs="Arial"/>
          <w:sz w:val="20"/>
          <w:szCs w:val="20"/>
        </w:rPr>
        <w:t xml:space="preserve"> đó: tại khu vực đô thị đạt 38,00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sàn/người và tại khu vực nông thôn đạt 32,00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sàn/người, phấn đấu đạt chỉ tiêu diện tích nhà ở tối thiểu 12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sàn/người </w:t>
      </w:r>
      <w:r w:rsidRPr="00100172">
        <w:rPr>
          <w:rFonts w:ascii="Arial" w:hAnsi="Arial" w:cs="Arial"/>
          <w:i/>
          <w:iCs/>
          <w:sz w:val="20"/>
          <w:szCs w:val="20"/>
        </w:rPr>
        <w:t>(chỉ tiêu Qu</w:t>
      </w:r>
      <w:r w:rsidR="000917A5" w:rsidRPr="00100172">
        <w:rPr>
          <w:rFonts w:ascii="Arial" w:hAnsi="Arial" w:cs="Arial"/>
          <w:i/>
          <w:iCs/>
          <w:sz w:val="20"/>
          <w:szCs w:val="20"/>
          <w:lang w:val="en-US"/>
        </w:rPr>
        <w:t>ố</w:t>
      </w:r>
      <w:r w:rsidRPr="00100172">
        <w:rPr>
          <w:rFonts w:ascii="Arial" w:hAnsi="Arial" w:cs="Arial"/>
          <w:i/>
          <w:iCs/>
          <w:sz w:val="20"/>
          <w:szCs w:val="20"/>
        </w:rPr>
        <w:t xml:space="preserve">c gia đạt khoảng 30 </w:t>
      </w:r>
      <w:r w:rsidR="00383932" w:rsidRPr="00100172">
        <w:rPr>
          <w:rFonts w:ascii="Arial" w:hAnsi="Arial" w:cs="Arial"/>
          <w:i/>
          <w:iCs/>
          <w:sz w:val="20"/>
          <w:szCs w:val="20"/>
        </w:rPr>
        <w:t>m</w:t>
      </w:r>
      <w:r w:rsidR="00383932" w:rsidRPr="00100172">
        <w:rPr>
          <w:rFonts w:ascii="Arial" w:hAnsi="Arial" w:cs="Arial"/>
          <w:i/>
          <w:iCs/>
          <w:sz w:val="20"/>
          <w:szCs w:val="20"/>
          <w:vertAlign w:val="superscript"/>
        </w:rPr>
        <w:t>2</w:t>
      </w:r>
      <w:r w:rsidRPr="00100172">
        <w:rPr>
          <w:rFonts w:ascii="Arial" w:hAnsi="Arial" w:cs="Arial"/>
          <w:i/>
          <w:iCs/>
          <w:sz w:val="20"/>
          <w:szCs w:val="20"/>
        </w:rPr>
        <w:t xml:space="preserve"> sàn/người, trong đ</w:t>
      </w:r>
      <w:r w:rsidR="000917A5" w:rsidRPr="00100172">
        <w:rPr>
          <w:rFonts w:ascii="Arial" w:hAnsi="Arial" w:cs="Arial"/>
          <w:i/>
          <w:iCs/>
          <w:sz w:val="20"/>
          <w:szCs w:val="20"/>
          <w:lang w:val="en-US"/>
        </w:rPr>
        <w:t>ó</w:t>
      </w:r>
      <w:r w:rsidRPr="00100172">
        <w:rPr>
          <w:rFonts w:ascii="Arial" w:hAnsi="Arial" w:cs="Arial"/>
          <w:i/>
          <w:iCs/>
          <w:sz w:val="20"/>
          <w:szCs w:val="20"/>
        </w:rPr>
        <w:t xml:space="preserve">: tại khu vực đô thị đạt 32 </w:t>
      </w:r>
      <w:r w:rsidR="00383932" w:rsidRPr="00100172">
        <w:rPr>
          <w:rFonts w:ascii="Arial" w:hAnsi="Arial" w:cs="Arial"/>
          <w:i/>
          <w:iCs/>
          <w:sz w:val="20"/>
          <w:szCs w:val="20"/>
        </w:rPr>
        <w:t>m</w:t>
      </w:r>
      <w:r w:rsidR="00383932" w:rsidRPr="00100172">
        <w:rPr>
          <w:rFonts w:ascii="Arial" w:hAnsi="Arial" w:cs="Arial"/>
          <w:i/>
          <w:iCs/>
          <w:sz w:val="20"/>
          <w:szCs w:val="20"/>
          <w:vertAlign w:val="superscript"/>
        </w:rPr>
        <w:t>2</w:t>
      </w:r>
      <w:r w:rsidRPr="00100172">
        <w:rPr>
          <w:rFonts w:ascii="Arial" w:hAnsi="Arial" w:cs="Arial"/>
          <w:i/>
          <w:iCs/>
          <w:sz w:val="20"/>
          <w:szCs w:val="20"/>
        </w:rPr>
        <w:t xml:space="preserve"> sàn/người và tại khu vực n</w:t>
      </w:r>
      <w:r w:rsidR="000917A5" w:rsidRPr="00100172">
        <w:rPr>
          <w:rFonts w:ascii="Arial" w:hAnsi="Arial" w:cs="Arial"/>
          <w:i/>
          <w:iCs/>
          <w:sz w:val="20"/>
          <w:szCs w:val="20"/>
          <w:lang w:val="en-US"/>
        </w:rPr>
        <w:t>ô</w:t>
      </w:r>
      <w:r w:rsidRPr="00100172">
        <w:rPr>
          <w:rFonts w:ascii="Arial" w:hAnsi="Arial" w:cs="Arial"/>
          <w:i/>
          <w:iCs/>
          <w:sz w:val="20"/>
          <w:szCs w:val="20"/>
        </w:rPr>
        <w:t xml:space="preserve">ng thôn đạt 28 </w:t>
      </w:r>
      <w:r w:rsidR="00383932" w:rsidRPr="00100172">
        <w:rPr>
          <w:rFonts w:ascii="Arial" w:hAnsi="Arial" w:cs="Arial"/>
          <w:i/>
          <w:iCs/>
          <w:sz w:val="20"/>
          <w:szCs w:val="20"/>
        </w:rPr>
        <w:t>m</w:t>
      </w:r>
      <w:r w:rsidR="00383932" w:rsidRPr="00100172">
        <w:rPr>
          <w:rFonts w:ascii="Arial" w:hAnsi="Arial" w:cs="Arial"/>
          <w:i/>
          <w:iCs/>
          <w:sz w:val="20"/>
          <w:szCs w:val="20"/>
          <w:vertAlign w:val="superscript"/>
        </w:rPr>
        <w:t>2</w:t>
      </w:r>
      <w:r w:rsidRPr="00100172">
        <w:rPr>
          <w:rFonts w:ascii="Arial" w:hAnsi="Arial" w:cs="Arial"/>
          <w:i/>
          <w:iCs/>
          <w:sz w:val="20"/>
          <w:szCs w:val="20"/>
        </w:rPr>
        <w:t xml:space="preserve"> sàn/người)</w:t>
      </w:r>
      <w:r w:rsidRPr="00100172">
        <w:rPr>
          <w:rFonts w:ascii="Arial" w:hAnsi="Arial" w:cs="Arial"/>
          <w:sz w:val="20"/>
          <w:szCs w:val="20"/>
        </w:rPr>
        <w:t>.</w:t>
      </w:r>
    </w:p>
    <w:p w14:paraId="38FE5045"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b)</w:t>
      </w:r>
      <w:r w:rsidR="00383932" w:rsidRPr="00100172">
        <w:rPr>
          <w:rFonts w:ascii="Arial" w:hAnsi="Arial" w:cs="Arial"/>
          <w:i/>
          <w:iCs/>
          <w:sz w:val="20"/>
          <w:szCs w:val="20"/>
        </w:rPr>
        <w:t xml:space="preserve"> </w:t>
      </w:r>
      <w:r w:rsidRPr="00100172">
        <w:rPr>
          <w:rFonts w:ascii="Arial" w:hAnsi="Arial" w:cs="Arial"/>
          <w:i/>
          <w:iCs/>
          <w:sz w:val="20"/>
          <w:szCs w:val="20"/>
        </w:rPr>
        <w:t>Nâng cao chất lượng nhà ở</w:t>
      </w:r>
      <w:r w:rsidR="000917A5" w:rsidRPr="00100172">
        <w:rPr>
          <w:rStyle w:val="FootnoteReference"/>
          <w:rFonts w:ascii="Arial" w:hAnsi="Arial" w:cs="Arial"/>
          <w:i/>
          <w:iCs/>
          <w:sz w:val="20"/>
          <w:szCs w:val="20"/>
        </w:rPr>
        <w:footnoteReference w:customMarkFollows="1" w:id="12"/>
        <w:t>12</w:t>
      </w:r>
    </w:p>
    <w:p w14:paraId="0F5A3CA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Đ</w:t>
      </w:r>
      <w:r w:rsidR="000917A5" w:rsidRPr="00100172">
        <w:rPr>
          <w:rFonts w:ascii="Arial" w:hAnsi="Arial" w:cs="Arial"/>
          <w:sz w:val="20"/>
          <w:szCs w:val="20"/>
          <w:lang w:val="en-US"/>
        </w:rPr>
        <w:t>ế</w:t>
      </w:r>
      <w:r w:rsidRPr="00100172">
        <w:rPr>
          <w:rFonts w:ascii="Arial" w:hAnsi="Arial" w:cs="Arial"/>
          <w:sz w:val="20"/>
          <w:szCs w:val="20"/>
        </w:rPr>
        <w:t>n năm 2025, phấn đ</w:t>
      </w:r>
      <w:r w:rsidR="000917A5" w:rsidRPr="00100172">
        <w:rPr>
          <w:rFonts w:ascii="Arial" w:hAnsi="Arial" w:cs="Arial"/>
          <w:sz w:val="20"/>
          <w:szCs w:val="20"/>
          <w:lang w:val="en-US"/>
        </w:rPr>
        <w:t>ấ</w:t>
      </w:r>
      <w:r w:rsidRPr="00100172">
        <w:rPr>
          <w:rFonts w:ascii="Arial" w:hAnsi="Arial" w:cs="Arial"/>
          <w:sz w:val="20"/>
          <w:szCs w:val="20"/>
        </w:rPr>
        <w:t xml:space="preserve">u nâng chất lượng nhà ở kiên cố đạt 86%, trong đó tại khu vực đô thị đạt 100%, khu </w:t>
      </w:r>
      <w:r w:rsidR="00383932" w:rsidRPr="00100172">
        <w:rPr>
          <w:rFonts w:ascii="Arial" w:hAnsi="Arial" w:cs="Arial"/>
          <w:sz w:val="20"/>
          <w:szCs w:val="20"/>
        </w:rPr>
        <w:t>vực</w:t>
      </w:r>
      <w:r w:rsidRPr="00100172">
        <w:rPr>
          <w:rFonts w:ascii="Arial" w:hAnsi="Arial" w:cs="Arial"/>
          <w:sz w:val="20"/>
          <w:szCs w:val="20"/>
        </w:rPr>
        <w:t xml:space="preserve"> nông thôn đạt 75%; giảm tỷ lệ nhà ở bán kiên cố xuống 14%, không có loại hình </w:t>
      </w:r>
      <w:r w:rsidR="00383932" w:rsidRPr="00100172">
        <w:rPr>
          <w:rFonts w:ascii="Arial" w:hAnsi="Arial" w:cs="Arial"/>
          <w:sz w:val="20"/>
          <w:szCs w:val="20"/>
        </w:rPr>
        <w:t>nhà ở</w:t>
      </w:r>
      <w:r w:rsidRPr="00100172">
        <w:rPr>
          <w:rFonts w:ascii="Arial" w:hAnsi="Arial" w:cs="Arial"/>
          <w:sz w:val="20"/>
          <w:szCs w:val="20"/>
        </w:rPr>
        <w:t xml:space="preserve"> thiếu kiên cố</w:t>
      </w:r>
      <w:r w:rsidR="000917A5" w:rsidRPr="00100172">
        <w:rPr>
          <w:rFonts w:ascii="Arial" w:hAnsi="Arial" w:cs="Arial"/>
          <w:sz w:val="20"/>
          <w:szCs w:val="20"/>
        </w:rPr>
        <w:t xml:space="preserve"> và đ</w:t>
      </w:r>
      <w:r w:rsidR="000917A5" w:rsidRPr="00100172">
        <w:rPr>
          <w:rFonts w:ascii="Arial" w:hAnsi="Arial" w:cs="Arial"/>
          <w:sz w:val="20"/>
          <w:szCs w:val="20"/>
          <w:lang w:val="en-US"/>
        </w:rPr>
        <w:t>ơ</w:t>
      </w:r>
      <w:r w:rsidRPr="00100172">
        <w:rPr>
          <w:rFonts w:ascii="Arial" w:hAnsi="Arial" w:cs="Arial"/>
          <w:sz w:val="20"/>
          <w:szCs w:val="20"/>
        </w:rPr>
        <w:t>n sơ.</w:t>
      </w:r>
    </w:p>
    <w:p w14:paraId="13D508C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Đ</w:t>
      </w:r>
      <w:r w:rsidR="000917A5" w:rsidRPr="00100172">
        <w:rPr>
          <w:rFonts w:ascii="Arial" w:hAnsi="Arial" w:cs="Arial"/>
          <w:sz w:val="20"/>
          <w:szCs w:val="20"/>
          <w:lang w:val="en-US"/>
        </w:rPr>
        <w:t>ế</w:t>
      </w:r>
      <w:r w:rsidRPr="00100172">
        <w:rPr>
          <w:rFonts w:ascii="Arial" w:hAnsi="Arial" w:cs="Arial"/>
          <w:sz w:val="20"/>
          <w:szCs w:val="20"/>
        </w:rPr>
        <w:t>n năm 2030, phấn đấu nâng chất lượng nhà ở kiên cố đạt 90%, trong đó tại kh</w:t>
      </w:r>
      <w:r w:rsidR="000917A5" w:rsidRPr="00100172">
        <w:rPr>
          <w:rFonts w:ascii="Arial" w:hAnsi="Arial" w:cs="Arial"/>
          <w:sz w:val="20"/>
          <w:szCs w:val="20"/>
          <w:lang w:val="en-US"/>
        </w:rPr>
        <w:t>u</w:t>
      </w:r>
      <w:r w:rsidRPr="00100172">
        <w:rPr>
          <w:rFonts w:ascii="Arial" w:hAnsi="Arial" w:cs="Arial"/>
          <w:sz w:val="20"/>
          <w:szCs w:val="20"/>
        </w:rPr>
        <w:t xml:space="preserve"> vực đô thị đạt 100%, khu vực nông thôn đạt 80%; giảm tỷ lệ nhà ở bán kiên cố xuống còn 10%, không có loại hình nhà ở thiếu kiên cố và đ</w:t>
      </w:r>
      <w:r w:rsidR="000917A5" w:rsidRPr="00100172">
        <w:rPr>
          <w:rFonts w:ascii="Arial" w:hAnsi="Arial" w:cs="Arial"/>
          <w:sz w:val="20"/>
          <w:szCs w:val="20"/>
          <w:lang w:val="en-US"/>
        </w:rPr>
        <w:t>ơn</w:t>
      </w:r>
      <w:r w:rsidRPr="00100172">
        <w:rPr>
          <w:rFonts w:ascii="Arial" w:hAnsi="Arial" w:cs="Arial"/>
          <w:sz w:val="20"/>
          <w:szCs w:val="20"/>
        </w:rPr>
        <w:t xml:space="preserve"> sơ.</w:t>
      </w:r>
    </w:p>
    <w:p w14:paraId="6EBF037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Đến</w:t>
      </w:r>
      <w:r w:rsidRPr="00100172">
        <w:rPr>
          <w:rFonts w:ascii="Arial" w:hAnsi="Arial" w:cs="Arial"/>
          <w:sz w:val="20"/>
          <w:szCs w:val="20"/>
        </w:rPr>
        <w:t xml:space="preserve"> năm 2030,</w:t>
      </w:r>
      <w:r w:rsidR="000917A5" w:rsidRPr="00100172">
        <w:rPr>
          <w:rFonts w:ascii="Arial" w:hAnsi="Arial" w:cs="Arial"/>
          <w:sz w:val="20"/>
          <w:szCs w:val="20"/>
          <w:lang w:val="en-US"/>
        </w:rPr>
        <w:t xml:space="preserve"> </w:t>
      </w:r>
      <w:r w:rsidRPr="00100172">
        <w:rPr>
          <w:rFonts w:ascii="Arial" w:hAnsi="Arial" w:cs="Arial"/>
          <w:sz w:val="20"/>
          <w:szCs w:val="20"/>
        </w:rPr>
        <w:t>90% nhà ở của thành phố có hệ thống cấp điện, cấp nước, thoát nước thải đồng bộ và được đấu nối vào hệ thống hạ tầng kỹ thuật chung của khu vực.</w:t>
      </w:r>
    </w:p>
    <w:p w14:paraId="30F52DD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 </w:t>
      </w:r>
      <w:r w:rsidR="00383932" w:rsidRPr="00100172">
        <w:rPr>
          <w:rFonts w:ascii="Arial" w:hAnsi="Arial" w:cs="Arial"/>
          <w:sz w:val="20"/>
          <w:szCs w:val="20"/>
        </w:rPr>
        <w:t>Nhà ở</w:t>
      </w:r>
      <w:r w:rsidRPr="00100172">
        <w:rPr>
          <w:rFonts w:ascii="Arial" w:hAnsi="Arial" w:cs="Arial"/>
          <w:sz w:val="20"/>
          <w:szCs w:val="20"/>
        </w:rPr>
        <w:t xml:space="preserve"> phát triển mới phải đảm bảo ch</w:t>
      </w:r>
      <w:r w:rsidR="000917A5" w:rsidRPr="00100172">
        <w:rPr>
          <w:rFonts w:ascii="Arial" w:hAnsi="Arial" w:cs="Arial"/>
          <w:sz w:val="20"/>
          <w:szCs w:val="20"/>
          <w:lang w:val="en-US"/>
        </w:rPr>
        <w:t>ấ</w:t>
      </w:r>
      <w:r w:rsidRPr="00100172">
        <w:rPr>
          <w:rFonts w:ascii="Arial" w:hAnsi="Arial" w:cs="Arial"/>
          <w:sz w:val="20"/>
          <w:szCs w:val="20"/>
        </w:rPr>
        <w:t>t lượng theo quy chuẩn, tiêu chuẩn, gắn</w:t>
      </w:r>
      <w:r w:rsidR="000917A5" w:rsidRPr="00100172">
        <w:rPr>
          <w:rFonts w:ascii="Arial" w:hAnsi="Arial" w:cs="Arial"/>
          <w:sz w:val="20"/>
          <w:szCs w:val="20"/>
          <w:lang w:val="en-US"/>
        </w:rPr>
        <w:t xml:space="preserve"> </w:t>
      </w:r>
      <w:r w:rsidRPr="00100172">
        <w:rPr>
          <w:rFonts w:ascii="Arial" w:hAnsi="Arial" w:cs="Arial"/>
          <w:sz w:val="20"/>
          <w:szCs w:val="20"/>
        </w:rPr>
        <w:t>vớ</w:t>
      </w:r>
      <w:r w:rsidR="000917A5" w:rsidRPr="00100172">
        <w:rPr>
          <w:rFonts w:ascii="Arial" w:hAnsi="Arial" w:cs="Arial"/>
          <w:sz w:val="20"/>
          <w:szCs w:val="20"/>
          <w:lang w:val="en-US"/>
        </w:rPr>
        <w:t>i</w:t>
      </w:r>
      <w:r w:rsidRPr="00100172">
        <w:rPr>
          <w:rFonts w:ascii="Arial" w:hAnsi="Arial" w:cs="Arial"/>
          <w:sz w:val="20"/>
          <w:szCs w:val="20"/>
        </w:rPr>
        <w:t xml:space="preserve"> các dự án phát triển đô thị, đảm bảo đồng bộ hạ tầng kỹ thuật, hạ tầng xã hội, k</w:t>
      </w:r>
      <w:r w:rsidR="000917A5" w:rsidRPr="00100172">
        <w:rPr>
          <w:rFonts w:ascii="Arial" w:hAnsi="Arial" w:cs="Arial"/>
          <w:sz w:val="20"/>
          <w:szCs w:val="20"/>
          <w:lang w:val="en-US"/>
        </w:rPr>
        <w:t>ế</w:t>
      </w:r>
      <w:r w:rsidRPr="00100172">
        <w:rPr>
          <w:rFonts w:ascii="Arial" w:hAnsi="Arial" w:cs="Arial"/>
          <w:sz w:val="20"/>
          <w:szCs w:val="20"/>
        </w:rPr>
        <w:t>t nối hạ t</w:t>
      </w:r>
      <w:r w:rsidR="002300CC" w:rsidRPr="00100172">
        <w:rPr>
          <w:rFonts w:ascii="Arial" w:hAnsi="Arial" w:cs="Arial"/>
          <w:sz w:val="20"/>
          <w:szCs w:val="20"/>
          <w:lang w:val="en-US"/>
        </w:rPr>
        <w:t>ầ</w:t>
      </w:r>
      <w:r w:rsidRPr="00100172">
        <w:rPr>
          <w:rFonts w:ascii="Arial" w:hAnsi="Arial" w:cs="Arial"/>
          <w:sz w:val="20"/>
          <w:szCs w:val="20"/>
        </w:rPr>
        <w:t>ng giao thông, hạ tầng số, thiết kế mở rộng không gian tiện nghi chức năng của c</w:t>
      </w:r>
      <w:r w:rsidR="000917A5" w:rsidRPr="00100172">
        <w:rPr>
          <w:rFonts w:ascii="Arial" w:hAnsi="Arial" w:cs="Arial"/>
          <w:sz w:val="20"/>
          <w:szCs w:val="20"/>
          <w:lang w:val="en-US"/>
        </w:rPr>
        <w:t>ă</w:t>
      </w:r>
      <w:r w:rsidRPr="00100172">
        <w:rPr>
          <w:rFonts w:ascii="Arial" w:hAnsi="Arial" w:cs="Arial"/>
          <w:sz w:val="20"/>
          <w:szCs w:val="20"/>
        </w:rPr>
        <w:t>n nhà theo hướng phát triển không gian xanh, bền vững, phát th</w:t>
      </w:r>
      <w:r w:rsidR="000917A5" w:rsidRPr="00100172">
        <w:rPr>
          <w:rFonts w:ascii="Arial" w:hAnsi="Arial" w:cs="Arial"/>
          <w:sz w:val="20"/>
          <w:szCs w:val="20"/>
          <w:lang w:val="en-US"/>
        </w:rPr>
        <w:t>ả</w:t>
      </w:r>
      <w:r w:rsidRPr="00100172">
        <w:rPr>
          <w:rFonts w:ascii="Arial" w:hAnsi="Arial" w:cs="Arial"/>
          <w:sz w:val="20"/>
          <w:szCs w:val="20"/>
        </w:rPr>
        <w:t>i thấp.</w:t>
      </w:r>
    </w:p>
    <w:p w14:paraId="48EC9F1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Nâng cao chất lượng nhà ở hiện hữu thông qua thúc đẩy áp dụng thực hiện quy chuẩn, tiêu chuẩn, quy hoạch khi cải tạo và xây dựng lại đối với nhà ở riêng lẻ, hộ gia đình và cải tạo xây dựng lại nhà chung cư theo dự án đồng bộ, hiện đại.</w:t>
      </w:r>
    </w:p>
    <w:p w14:paraId="38A03D93"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c)</w:t>
      </w:r>
      <w:r w:rsidR="00383932" w:rsidRPr="00100172">
        <w:rPr>
          <w:rFonts w:ascii="Arial" w:hAnsi="Arial" w:cs="Arial"/>
          <w:i/>
          <w:iCs/>
          <w:sz w:val="20"/>
          <w:szCs w:val="20"/>
        </w:rPr>
        <w:t xml:space="preserve"> </w:t>
      </w:r>
      <w:r w:rsidRPr="00100172">
        <w:rPr>
          <w:rFonts w:ascii="Arial" w:hAnsi="Arial" w:cs="Arial"/>
          <w:i/>
          <w:iCs/>
          <w:sz w:val="20"/>
          <w:szCs w:val="20"/>
        </w:rPr>
        <w:t>Dự b</w:t>
      </w:r>
      <w:r w:rsidR="0092258C" w:rsidRPr="00100172">
        <w:rPr>
          <w:rFonts w:ascii="Arial" w:hAnsi="Arial" w:cs="Arial"/>
          <w:i/>
          <w:iCs/>
          <w:sz w:val="20"/>
          <w:szCs w:val="20"/>
          <w:lang w:val="en-US"/>
        </w:rPr>
        <w:t>á</w:t>
      </w:r>
      <w:r w:rsidRPr="00100172">
        <w:rPr>
          <w:rFonts w:ascii="Arial" w:hAnsi="Arial" w:cs="Arial"/>
          <w:i/>
          <w:iCs/>
          <w:sz w:val="20"/>
          <w:szCs w:val="20"/>
        </w:rPr>
        <w:t>o số lượng, diện t</w:t>
      </w:r>
      <w:r w:rsidR="0092258C" w:rsidRPr="00100172">
        <w:rPr>
          <w:rFonts w:ascii="Arial" w:hAnsi="Arial" w:cs="Arial"/>
          <w:i/>
          <w:iCs/>
          <w:sz w:val="20"/>
          <w:szCs w:val="20"/>
          <w:lang w:val="en-US"/>
        </w:rPr>
        <w:t>í</w:t>
      </w:r>
      <w:r w:rsidRPr="00100172">
        <w:rPr>
          <w:rFonts w:ascii="Arial" w:hAnsi="Arial" w:cs="Arial"/>
          <w:i/>
          <w:iCs/>
          <w:sz w:val="20"/>
          <w:szCs w:val="20"/>
        </w:rPr>
        <w:t>ch sàn nhà ở cần tăng th</w:t>
      </w:r>
      <w:r w:rsidR="0092258C" w:rsidRPr="00100172">
        <w:rPr>
          <w:rFonts w:ascii="Arial" w:hAnsi="Arial" w:cs="Arial"/>
          <w:i/>
          <w:iCs/>
          <w:sz w:val="20"/>
          <w:szCs w:val="20"/>
          <w:lang w:val="en-US"/>
        </w:rPr>
        <w:t>ê</w:t>
      </w:r>
      <w:r w:rsidRPr="00100172">
        <w:rPr>
          <w:rFonts w:ascii="Arial" w:hAnsi="Arial" w:cs="Arial"/>
          <w:i/>
          <w:iCs/>
          <w:sz w:val="20"/>
          <w:szCs w:val="20"/>
        </w:rPr>
        <w:t xml:space="preserve">m </w:t>
      </w:r>
      <w:r w:rsidR="0092258C" w:rsidRPr="00100172">
        <w:rPr>
          <w:rFonts w:ascii="Arial" w:hAnsi="Arial" w:cs="Arial"/>
          <w:i/>
          <w:iCs/>
          <w:sz w:val="20"/>
          <w:szCs w:val="20"/>
          <w:lang w:val="en-US"/>
        </w:rPr>
        <w:t>đối</w:t>
      </w:r>
      <w:r w:rsidRPr="00100172">
        <w:rPr>
          <w:rFonts w:ascii="Arial" w:hAnsi="Arial" w:cs="Arial"/>
          <w:i/>
          <w:iCs/>
          <w:sz w:val="20"/>
          <w:szCs w:val="20"/>
        </w:rPr>
        <w:t xml:space="preserve"> với từng loại hình nhà ở</w:t>
      </w:r>
    </w:p>
    <w:p w14:paraId="766712C8"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w:t>
      </w:r>
      <w:r w:rsidR="00383932" w:rsidRPr="00100172">
        <w:rPr>
          <w:rFonts w:ascii="Arial" w:hAnsi="Arial" w:cs="Arial"/>
          <w:b/>
          <w:bCs/>
          <w:sz w:val="20"/>
          <w:szCs w:val="20"/>
        </w:rPr>
        <w:t xml:space="preserve"> </w:t>
      </w:r>
      <w:r w:rsidRPr="00100172">
        <w:rPr>
          <w:rFonts w:ascii="Arial" w:hAnsi="Arial" w:cs="Arial"/>
          <w:b/>
          <w:bCs/>
          <w:sz w:val="20"/>
          <w:szCs w:val="20"/>
        </w:rPr>
        <w:t xml:space="preserve">Giai đoạn 2021 - 2025 </w:t>
      </w:r>
    </w:p>
    <w:p w14:paraId="6B486F7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(1)</w:t>
      </w:r>
      <w:r w:rsidR="00383932" w:rsidRPr="00100172">
        <w:rPr>
          <w:rFonts w:ascii="Arial" w:hAnsi="Arial" w:cs="Arial"/>
          <w:sz w:val="20"/>
          <w:szCs w:val="20"/>
        </w:rPr>
        <w:t xml:space="preserve"> </w:t>
      </w:r>
      <w:r w:rsidRPr="00100172">
        <w:rPr>
          <w:rFonts w:ascii="Arial" w:hAnsi="Arial" w:cs="Arial"/>
          <w:sz w:val="20"/>
          <w:szCs w:val="20"/>
        </w:rPr>
        <w:t xml:space="preserve">Phát triển tăng thêm được 7.578.984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nhà ở thương mại tương đương khoảng 30.066 căn nhà xây dựng mới</w:t>
      </w:r>
    </w:p>
    <w:p w14:paraId="54E8851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(2)</w:t>
      </w:r>
      <w:r w:rsidR="00383932" w:rsidRPr="00100172">
        <w:rPr>
          <w:rFonts w:ascii="Arial" w:hAnsi="Arial" w:cs="Arial"/>
          <w:sz w:val="20"/>
          <w:szCs w:val="20"/>
        </w:rPr>
        <w:t xml:space="preserve"> </w:t>
      </w:r>
      <w:r w:rsidRPr="00100172">
        <w:rPr>
          <w:rFonts w:ascii="Arial" w:hAnsi="Arial" w:cs="Arial"/>
          <w:sz w:val="20"/>
          <w:szCs w:val="20"/>
        </w:rPr>
        <w:t xml:space="preserve">Phát triển tăng thêm được 1.500.000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nhà ở xã</w:t>
      </w:r>
      <w:r w:rsidR="0092258C" w:rsidRPr="00100172">
        <w:rPr>
          <w:rFonts w:ascii="Arial" w:hAnsi="Arial" w:cs="Arial"/>
          <w:sz w:val="20"/>
          <w:szCs w:val="20"/>
          <w:lang w:val="en-US"/>
        </w:rPr>
        <w:t xml:space="preserve"> </w:t>
      </w:r>
      <w:r w:rsidRPr="00100172">
        <w:rPr>
          <w:rFonts w:ascii="Arial" w:hAnsi="Arial" w:cs="Arial"/>
          <w:sz w:val="20"/>
          <w:szCs w:val="20"/>
        </w:rPr>
        <w:t>hội, tương đương khoảng 20.794 c</w:t>
      </w:r>
      <w:r w:rsidR="0092258C" w:rsidRPr="00100172">
        <w:rPr>
          <w:rFonts w:ascii="Arial" w:hAnsi="Arial" w:cs="Arial"/>
          <w:sz w:val="20"/>
          <w:szCs w:val="20"/>
          <w:lang w:val="en-US"/>
        </w:rPr>
        <w:t>ă</w:t>
      </w:r>
      <w:r w:rsidRPr="00100172">
        <w:rPr>
          <w:rFonts w:ascii="Arial" w:hAnsi="Arial" w:cs="Arial"/>
          <w:sz w:val="20"/>
          <w:szCs w:val="20"/>
        </w:rPr>
        <w:t xml:space="preserve">n nhà xây dựng mới, </w:t>
      </w:r>
      <w:r w:rsidR="00383932" w:rsidRPr="00100172">
        <w:rPr>
          <w:rFonts w:ascii="Arial" w:hAnsi="Arial" w:cs="Arial"/>
          <w:sz w:val="20"/>
          <w:szCs w:val="20"/>
        </w:rPr>
        <w:t>trong</w:t>
      </w:r>
      <w:r w:rsidRPr="00100172">
        <w:rPr>
          <w:rFonts w:ascii="Arial" w:hAnsi="Arial" w:cs="Arial"/>
          <w:sz w:val="20"/>
          <w:szCs w:val="20"/>
        </w:rPr>
        <w:t xml:space="preserve"> đó, nhà ở cho thuê phấn đấu đạt khoảng</w:t>
      </w:r>
      <w:r w:rsidR="0092258C" w:rsidRPr="00100172">
        <w:rPr>
          <w:rFonts w:ascii="Arial" w:hAnsi="Arial" w:cs="Arial"/>
          <w:sz w:val="20"/>
          <w:szCs w:val="20"/>
          <w:lang w:val="en-US"/>
        </w:rPr>
        <w:t xml:space="preserve"> </w:t>
      </w:r>
      <w:r w:rsidRPr="00100172">
        <w:rPr>
          <w:rFonts w:ascii="Arial" w:hAnsi="Arial" w:cs="Arial"/>
          <w:sz w:val="20"/>
          <w:szCs w:val="20"/>
        </w:rPr>
        <w:t>300.000</w:t>
      </w:r>
      <w:r w:rsidR="00383932" w:rsidRPr="00100172">
        <w:rPr>
          <w:rFonts w:ascii="Arial" w:hAnsi="Arial" w:cs="Arial"/>
          <w:sz w:val="20"/>
          <w:szCs w:val="20"/>
        </w:rPr>
        <w:t xml:space="preserve"> m</w:t>
      </w:r>
      <w:r w:rsidR="00383932" w:rsidRPr="00100172">
        <w:rPr>
          <w:rFonts w:ascii="Arial" w:hAnsi="Arial" w:cs="Arial"/>
          <w:sz w:val="20"/>
          <w:szCs w:val="20"/>
          <w:vertAlign w:val="superscript"/>
        </w:rPr>
        <w:t>2</w:t>
      </w:r>
      <w:r w:rsidRPr="00100172">
        <w:rPr>
          <w:rFonts w:ascii="Arial" w:hAnsi="Arial" w:cs="Arial"/>
          <w:sz w:val="20"/>
          <w:szCs w:val="20"/>
        </w:rPr>
        <w:t xml:space="preserve"> sàn, tương ứng khoảng 4.158 căn hộ, nhà ở lưu trú công nhân phấn đấu đạt trên 8.200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tương ứng 210 căn hộ.</w:t>
      </w:r>
    </w:p>
    <w:p w14:paraId="7746960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(3)</w:t>
      </w:r>
      <w:r w:rsidR="00383932" w:rsidRPr="00100172">
        <w:rPr>
          <w:rFonts w:ascii="Arial" w:hAnsi="Arial" w:cs="Arial"/>
          <w:sz w:val="20"/>
          <w:szCs w:val="20"/>
        </w:rPr>
        <w:t xml:space="preserve"> </w:t>
      </w:r>
      <w:r w:rsidRPr="00100172">
        <w:rPr>
          <w:rFonts w:ascii="Arial" w:hAnsi="Arial" w:cs="Arial"/>
          <w:sz w:val="20"/>
          <w:szCs w:val="20"/>
        </w:rPr>
        <w:t>Nhà ở của người dân tự xây dựng:</w:t>
      </w:r>
    </w:p>
    <w:p w14:paraId="69F5654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 Khuyến khích người dân tự xây dựng mới, cải tạo nhà ở. Phấn đấu </w:t>
      </w:r>
      <w:r w:rsidR="0092258C" w:rsidRPr="00100172">
        <w:rPr>
          <w:rFonts w:ascii="Arial" w:hAnsi="Arial" w:cs="Arial"/>
          <w:sz w:val="20"/>
          <w:szCs w:val="20"/>
          <w:lang w:val="en-US"/>
        </w:rPr>
        <w:t>tr</w:t>
      </w:r>
      <w:r w:rsidRPr="00100172">
        <w:rPr>
          <w:rFonts w:ascii="Arial" w:hAnsi="Arial" w:cs="Arial"/>
          <w:sz w:val="20"/>
          <w:szCs w:val="20"/>
        </w:rPr>
        <w:t>ong giai đoạn 2021 - 2025 diện tích sàn nhà ở do hộ gia đình, cá nhân tự xây dựng tăng thêm</w:t>
      </w:r>
      <w:r w:rsidR="0092258C" w:rsidRPr="00100172">
        <w:rPr>
          <w:rFonts w:ascii="Arial" w:hAnsi="Arial" w:cs="Arial"/>
          <w:sz w:val="20"/>
          <w:szCs w:val="20"/>
          <w:lang w:val="en-US"/>
        </w:rPr>
        <w:t xml:space="preserve"> </w:t>
      </w:r>
      <w:r w:rsidRPr="00100172">
        <w:rPr>
          <w:rFonts w:ascii="Arial" w:hAnsi="Arial" w:cs="Arial"/>
          <w:sz w:val="20"/>
          <w:szCs w:val="20"/>
        </w:rPr>
        <w:t>10.500.000</w:t>
      </w:r>
      <w:r w:rsidR="00383932" w:rsidRPr="00100172">
        <w:rPr>
          <w:rFonts w:ascii="Arial" w:hAnsi="Arial" w:cs="Arial"/>
          <w:sz w:val="20"/>
          <w:szCs w:val="20"/>
        </w:rPr>
        <w:t xml:space="preserve"> m</w:t>
      </w:r>
      <w:r w:rsidR="00383932" w:rsidRPr="00100172">
        <w:rPr>
          <w:rFonts w:ascii="Arial" w:hAnsi="Arial" w:cs="Arial"/>
          <w:sz w:val="20"/>
          <w:szCs w:val="20"/>
          <w:vertAlign w:val="superscript"/>
        </w:rPr>
        <w:t>2</w:t>
      </w:r>
      <w:r w:rsidRPr="00100172">
        <w:rPr>
          <w:rFonts w:ascii="Arial" w:hAnsi="Arial" w:cs="Arial"/>
          <w:sz w:val="20"/>
          <w:szCs w:val="20"/>
        </w:rPr>
        <w:t xml:space="preserve"> sàn, tương ứng khoảng 52.500 c</w:t>
      </w:r>
      <w:r w:rsidR="0092258C" w:rsidRPr="00100172">
        <w:rPr>
          <w:rFonts w:ascii="Arial" w:hAnsi="Arial" w:cs="Arial"/>
          <w:sz w:val="20"/>
          <w:szCs w:val="20"/>
          <w:lang w:val="en-US"/>
        </w:rPr>
        <w:t>ă</w:t>
      </w:r>
      <w:r w:rsidRPr="00100172">
        <w:rPr>
          <w:rFonts w:ascii="Arial" w:hAnsi="Arial" w:cs="Arial"/>
          <w:sz w:val="20"/>
          <w:szCs w:val="20"/>
        </w:rPr>
        <w:t>n nhà.</w:t>
      </w:r>
    </w:p>
    <w:p w14:paraId="063A2DC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(4)</w:t>
      </w:r>
      <w:r w:rsidR="00383932" w:rsidRPr="00100172">
        <w:rPr>
          <w:rFonts w:ascii="Arial" w:hAnsi="Arial" w:cs="Arial"/>
          <w:sz w:val="20"/>
          <w:szCs w:val="20"/>
        </w:rPr>
        <w:t xml:space="preserve"> </w:t>
      </w:r>
      <w:r w:rsidRPr="00100172">
        <w:rPr>
          <w:rFonts w:ascii="Arial" w:hAnsi="Arial" w:cs="Arial"/>
          <w:sz w:val="20"/>
          <w:szCs w:val="20"/>
        </w:rPr>
        <w:t>Thực hiện cải tạo, xây dựng lại nhà chung cư theo dự</w:t>
      </w:r>
      <w:r w:rsidR="0092258C" w:rsidRPr="00100172">
        <w:rPr>
          <w:rFonts w:ascii="Arial" w:hAnsi="Arial" w:cs="Arial"/>
          <w:sz w:val="20"/>
          <w:szCs w:val="20"/>
        </w:rPr>
        <w:t xml:space="preserve"> án g</w:t>
      </w:r>
      <w:r w:rsidR="0092258C" w:rsidRPr="00100172">
        <w:rPr>
          <w:rFonts w:ascii="Arial" w:hAnsi="Arial" w:cs="Arial"/>
          <w:sz w:val="20"/>
          <w:szCs w:val="20"/>
          <w:lang w:val="en-US"/>
        </w:rPr>
        <w:t>ắ</w:t>
      </w:r>
      <w:r w:rsidRPr="00100172">
        <w:rPr>
          <w:rFonts w:ascii="Arial" w:hAnsi="Arial" w:cs="Arial"/>
          <w:sz w:val="20"/>
          <w:szCs w:val="20"/>
        </w:rPr>
        <w:t>n với cải tạo, ch</w:t>
      </w:r>
      <w:r w:rsidR="0092258C" w:rsidRPr="00100172">
        <w:rPr>
          <w:rFonts w:ascii="Arial" w:hAnsi="Arial" w:cs="Arial"/>
          <w:sz w:val="20"/>
          <w:szCs w:val="20"/>
          <w:lang w:val="en-US"/>
        </w:rPr>
        <w:t>ỉ</w:t>
      </w:r>
      <w:r w:rsidRPr="00100172">
        <w:rPr>
          <w:rFonts w:ascii="Arial" w:hAnsi="Arial" w:cs="Arial"/>
          <w:sz w:val="20"/>
          <w:szCs w:val="20"/>
        </w:rPr>
        <w:t xml:space="preserve">nh trang đô thị. Nâng cao vai trò quản lý của Nhà nước </w:t>
      </w:r>
      <w:r w:rsidR="0092258C" w:rsidRPr="00100172">
        <w:rPr>
          <w:rFonts w:ascii="Arial" w:hAnsi="Arial" w:cs="Arial"/>
          <w:sz w:val="20"/>
          <w:szCs w:val="20"/>
          <w:lang w:val="en-US"/>
        </w:rPr>
        <w:t>tr</w:t>
      </w:r>
      <w:r w:rsidRPr="00100172">
        <w:rPr>
          <w:rFonts w:ascii="Arial" w:hAnsi="Arial" w:cs="Arial"/>
          <w:sz w:val="20"/>
          <w:szCs w:val="20"/>
        </w:rPr>
        <w:t>ong việc kiểm soát hoạt động đầu tư các dự án cải tạo, xây dựng lại nhà chung cư.</w:t>
      </w:r>
    </w:p>
    <w:p w14:paraId="00FB09D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(5)</w:t>
      </w:r>
      <w:r w:rsidR="00383932" w:rsidRPr="00100172">
        <w:rPr>
          <w:rFonts w:ascii="Arial" w:hAnsi="Arial" w:cs="Arial"/>
          <w:sz w:val="20"/>
          <w:szCs w:val="20"/>
        </w:rPr>
        <w:t xml:space="preserve"> </w:t>
      </w:r>
      <w:r w:rsidRPr="00100172">
        <w:rPr>
          <w:rFonts w:ascii="Arial" w:hAnsi="Arial" w:cs="Arial"/>
          <w:sz w:val="20"/>
          <w:szCs w:val="20"/>
        </w:rPr>
        <w:t xml:space="preserve">Thực hiện quản lý, vận hành nhà chung cư, trong đó chú trọng việc nâng cao chất lượng dịch vụ và năng lực </w:t>
      </w:r>
      <w:r w:rsidR="00383932" w:rsidRPr="00100172">
        <w:rPr>
          <w:rFonts w:ascii="Arial" w:hAnsi="Arial" w:cs="Arial"/>
          <w:sz w:val="20"/>
          <w:szCs w:val="20"/>
        </w:rPr>
        <w:t>quản lý</w:t>
      </w:r>
      <w:r w:rsidRPr="00100172">
        <w:rPr>
          <w:rFonts w:ascii="Arial" w:hAnsi="Arial" w:cs="Arial"/>
          <w:sz w:val="20"/>
          <w:szCs w:val="20"/>
        </w:rPr>
        <w:t xml:space="preserve"> trong </w:t>
      </w:r>
      <w:r w:rsidR="00383932" w:rsidRPr="00100172">
        <w:rPr>
          <w:rFonts w:ascii="Arial" w:hAnsi="Arial" w:cs="Arial"/>
          <w:sz w:val="20"/>
          <w:szCs w:val="20"/>
        </w:rPr>
        <w:t>quá trình</w:t>
      </w:r>
      <w:r w:rsidRPr="00100172">
        <w:rPr>
          <w:rFonts w:ascii="Arial" w:hAnsi="Arial" w:cs="Arial"/>
          <w:sz w:val="20"/>
          <w:szCs w:val="20"/>
        </w:rPr>
        <w:t xml:space="preserve"> vận hành nhà chung cư, tăng cường tiện ích, chất lượng sống, bảo đảm an toàn cho các chủ th</w:t>
      </w:r>
      <w:r w:rsidR="0092258C" w:rsidRPr="00100172">
        <w:rPr>
          <w:rFonts w:ascii="Arial" w:hAnsi="Arial" w:cs="Arial"/>
          <w:sz w:val="20"/>
          <w:szCs w:val="20"/>
          <w:lang w:val="en-US"/>
        </w:rPr>
        <w:t>ể</w:t>
      </w:r>
      <w:r w:rsidRPr="00100172">
        <w:rPr>
          <w:rFonts w:ascii="Arial" w:hAnsi="Arial" w:cs="Arial"/>
          <w:sz w:val="20"/>
          <w:szCs w:val="20"/>
        </w:rPr>
        <w:t xml:space="preserve"> sử dụng và quản </w:t>
      </w:r>
      <w:r w:rsidR="0092258C" w:rsidRPr="00100172">
        <w:rPr>
          <w:rFonts w:ascii="Arial" w:hAnsi="Arial" w:cs="Arial"/>
          <w:sz w:val="20"/>
          <w:szCs w:val="20"/>
          <w:lang w:val="en-US"/>
        </w:rPr>
        <w:t>lý</w:t>
      </w:r>
      <w:r w:rsidRPr="00100172">
        <w:rPr>
          <w:rFonts w:ascii="Arial" w:hAnsi="Arial" w:cs="Arial"/>
          <w:sz w:val="20"/>
          <w:szCs w:val="20"/>
        </w:rPr>
        <w:t xml:space="preserve"> chung cư, đặc biệt là an toàn phòng chống cháy nổ.</w:t>
      </w:r>
    </w:p>
    <w:p w14:paraId="39B5D2E0" w14:textId="77777777" w:rsidR="007F20BC" w:rsidRPr="00100172" w:rsidRDefault="007F20BC" w:rsidP="00100172">
      <w:pPr>
        <w:spacing w:before="120"/>
        <w:rPr>
          <w:rFonts w:ascii="Arial" w:hAnsi="Arial" w:cs="Arial"/>
          <w:b/>
          <w:bCs/>
          <w:i/>
          <w:iCs/>
          <w:sz w:val="20"/>
          <w:szCs w:val="20"/>
        </w:rPr>
      </w:pPr>
      <w:r w:rsidRPr="00100172">
        <w:rPr>
          <w:rFonts w:ascii="Arial" w:hAnsi="Arial" w:cs="Arial"/>
          <w:b/>
          <w:bCs/>
          <w:i/>
          <w:iCs/>
          <w:sz w:val="20"/>
          <w:szCs w:val="20"/>
        </w:rPr>
        <w:t>*</w:t>
      </w:r>
      <w:r w:rsidR="00383932" w:rsidRPr="00100172">
        <w:rPr>
          <w:rFonts w:ascii="Arial" w:hAnsi="Arial" w:cs="Arial"/>
          <w:b/>
          <w:bCs/>
          <w:i/>
          <w:iCs/>
          <w:sz w:val="20"/>
          <w:szCs w:val="20"/>
        </w:rPr>
        <w:t xml:space="preserve"> </w:t>
      </w:r>
      <w:r w:rsidRPr="00100172">
        <w:rPr>
          <w:rFonts w:ascii="Arial" w:hAnsi="Arial" w:cs="Arial"/>
          <w:b/>
          <w:bCs/>
          <w:i/>
          <w:iCs/>
          <w:sz w:val="20"/>
          <w:szCs w:val="20"/>
        </w:rPr>
        <w:t>Giai đoạn 2026-2030</w:t>
      </w:r>
    </w:p>
    <w:p w14:paraId="0F67BDA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(1)</w:t>
      </w:r>
      <w:r w:rsidR="00383932" w:rsidRPr="00100172">
        <w:rPr>
          <w:rFonts w:ascii="Arial" w:hAnsi="Arial" w:cs="Arial"/>
          <w:sz w:val="20"/>
          <w:szCs w:val="20"/>
        </w:rPr>
        <w:t xml:space="preserve"> </w:t>
      </w:r>
      <w:r w:rsidRPr="00100172">
        <w:rPr>
          <w:rFonts w:ascii="Arial" w:hAnsi="Arial" w:cs="Arial"/>
          <w:sz w:val="20"/>
          <w:szCs w:val="20"/>
        </w:rPr>
        <w:t xml:space="preserve">Phát triển tăng thêm được 25.172.993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w:t>
      </w:r>
      <w:r w:rsidR="00383932" w:rsidRPr="00100172">
        <w:rPr>
          <w:rFonts w:ascii="Arial" w:hAnsi="Arial" w:cs="Arial"/>
          <w:sz w:val="20"/>
          <w:szCs w:val="20"/>
        </w:rPr>
        <w:t>nhà ở</w:t>
      </w:r>
      <w:r w:rsidRPr="00100172">
        <w:rPr>
          <w:rFonts w:ascii="Arial" w:hAnsi="Arial" w:cs="Arial"/>
          <w:sz w:val="20"/>
          <w:szCs w:val="20"/>
        </w:rPr>
        <w:t xml:space="preserve"> thương mại, khu đô thị, tương đương khoảng 95.328 căn nhà xây dựng mới</w:t>
      </w:r>
    </w:p>
    <w:p w14:paraId="19E4AD8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(2)</w:t>
      </w:r>
      <w:r w:rsidR="00383932" w:rsidRPr="00100172">
        <w:rPr>
          <w:rFonts w:ascii="Arial" w:hAnsi="Arial" w:cs="Arial"/>
          <w:sz w:val="20"/>
          <w:szCs w:val="20"/>
        </w:rPr>
        <w:t xml:space="preserve"> </w:t>
      </w:r>
      <w:r w:rsidRPr="00100172">
        <w:rPr>
          <w:rFonts w:ascii="Arial" w:hAnsi="Arial" w:cs="Arial"/>
          <w:sz w:val="20"/>
          <w:szCs w:val="20"/>
        </w:rPr>
        <w:t xml:space="preserve">Phát triển tăng thêm được 2.000.000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nhà ở xã hội, tương đương khoảng 27.994 căn nhà xây dựng mới, </w:t>
      </w:r>
      <w:r w:rsidR="0092258C" w:rsidRPr="00100172">
        <w:rPr>
          <w:rFonts w:ascii="Arial" w:hAnsi="Arial" w:cs="Arial"/>
          <w:sz w:val="20"/>
          <w:szCs w:val="20"/>
          <w:lang w:val="en-US"/>
        </w:rPr>
        <w:t>tr</w:t>
      </w:r>
      <w:r w:rsidRPr="00100172">
        <w:rPr>
          <w:rFonts w:ascii="Arial" w:hAnsi="Arial" w:cs="Arial"/>
          <w:sz w:val="20"/>
          <w:szCs w:val="20"/>
        </w:rPr>
        <w:t>ong đó, nhà ở cho thuê phấn đấu đạt khoảng</w:t>
      </w:r>
      <w:r w:rsidR="0092258C" w:rsidRPr="00100172">
        <w:rPr>
          <w:rFonts w:ascii="Arial" w:hAnsi="Arial" w:cs="Arial"/>
          <w:sz w:val="20"/>
          <w:szCs w:val="20"/>
          <w:lang w:val="en-US"/>
        </w:rPr>
        <w:t xml:space="preserve"> </w:t>
      </w:r>
      <w:r w:rsidRPr="00100172">
        <w:rPr>
          <w:rFonts w:ascii="Arial" w:hAnsi="Arial" w:cs="Arial"/>
          <w:sz w:val="20"/>
          <w:szCs w:val="20"/>
        </w:rPr>
        <w:t>400.000</w:t>
      </w:r>
      <w:r w:rsidR="00383932" w:rsidRPr="00100172">
        <w:rPr>
          <w:rFonts w:ascii="Arial" w:hAnsi="Arial" w:cs="Arial"/>
          <w:sz w:val="20"/>
          <w:szCs w:val="20"/>
        </w:rPr>
        <w:t xml:space="preserve"> m</w:t>
      </w:r>
      <w:r w:rsidR="00383932" w:rsidRPr="00100172">
        <w:rPr>
          <w:rFonts w:ascii="Arial" w:hAnsi="Arial" w:cs="Arial"/>
          <w:sz w:val="20"/>
          <w:szCs w:val="20"/>
          <w:vertAlign w:val="superscript"/>
        </w:rPr>
        <w:t>2</w:t>
      </w:r>
      <w:r w:rsidRPr="00100172">
        <w:rPr>
          <w:rFonts w:ascii="Arial" w:hAnsi="Arial" w:cs="Arial"/>
          <w:sz w:val="20"/>
          <w:szCs w:val="20"/>
        </w:rPr>
        <w:t xml:space="preserve"> sàn, tương ứng 5598 căn hộ, nhà ở lưu trú công nhân phấn đấu đạt </w:t>
      </w:r>
      <w:r w:rsidR="00383932" w:rsidRPr="00100172">
        <w:rPr>
          <w:rFonts w:ascii="Arial" w:hAnsi="Arial" w:cs="Arial"/>
          <w:sz w:val="20"/>
          <w:szCs w:val="20"/>
        </w:rPr>
        <w:t>trên</w:t>
      </w:r>
      <w:r w:rsidR="0092258C" w:rsidRPr="00100172">
        <w:rPr>
          <w:rFonts w:ascii="Arial" w:hAnsi="Arial" w:cs="Arial"/>
          <w:sz w:val="20"/>
          <w:szCs w:val="20"/>
          <w:lang w:val="en-US"/>
        </w:rPr>
        <w:t xml:space="preserve"> </w:t>
      </w:r>
      <w:r w:rsidRPr="00100172">
        <w:rPr>
          <w:rFonts w:ascii="Arial" w:hAnsi="Arial" w:cs="Arial"/>
          <w:sz w:val="20"/>
          <w:szCs w:val="20"/>
        </w:rPr>
        <w:t>20.000</w:t>
      </w:r>
      <w:r w:rsidR="00383932" w:rsidRPr="00100172">
        <w:rPr>
          <w:rFonts w:ascii="Arial" w:hAnsi="Arial" w:cs="Arial"/>
          <w:sz w:val="20"/>
          <w:szCs w:val="20"/>
        </w:rPr>
        <w:t xml:space="preserve"> m</w:t>
      </w:r>
      <w:r w:rsidR="00383932" w:rsidRPr="00100172">
        <w:rPr>
          <w:rFonts w:ascii="Arial" w:hAnsi="Arial" w:cs="Arial"/>
          <w:sz w:val="20"/>
          <w:szCs w:val="20"/>
          <w:vertAlign w:val="superscript"/>
        </w:rPr>
        <w:t>2</w:t>
      </w:r>
      <w:r w:rsidRPr="00100172">
        <w:rPr>
          <w:rFonts w:ascii="Arial" w:hAnsi="Arial" w:cs="Arial"/>
          <w:sz w:val="20"/>
          <w:szCs w:val="20"/>
        </w:rPr>
        <w:t xml:space="preserve"> sàn, tương ứng 400 căn hộ.</w:t>
      </w:r>
    </w:p>
    <w:p w14:paraId="74E0F9E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(3)</w:t>
      </w:r>
      <w:r w:rsidR="00383932" w:rsidRPr="00100172">
        <w:rPr>
          <w:rFonts w:ascii="Arial" w:hAnsi="Arial" w:cs="Arial"/>
          <w:sz w:val="20"/>
          <w:szCs w:val="20"/>
        </w:rPr>
        <w:t xml:space="preserve"> </w:t>
      </w:r>
      <w:r w:rsidRPr="00100172">
        <w:rPr>
          <w:rFonts w:ascii="Arial" w:hAnsi="Arial" w:cs="Arial"/>
          <w:sz w:val="20"/>
          <w:szCs w:val="20"/>
        </w:rPr>
        <w:t>Nhà ở của người dân tự xây dựng</w:t>
      </w:r>
    </w:p>
    <w:p w14:paraId="75E06DD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Khuyến khích người dân tự xây dựng mới, cải tạo nhà ở. Phấn đấu trong giai đoạn 2026-2030 diện tích sàn nhà ở </w:t>
      </w:r>
      <w:r w:rsidR="00362ECB" w:rsidRPr="00100172">
        <w:rPr>
          <w:rFonts w:ascii="Arial" w:hAnsi="Arial" w:cs="Arial"/>
          <w:sz w:val="20"/>
          <w:szCs w:val="20"/>
          <w:lang w:val="en-US"/>
        </w:rPr>
        <w:t>d</w:t>
      </w:r>
      <w:r w:rsidRPr="00100172">
        <w:rPr>
          <w:rFonts w:ascii="Arial" w:hAnsi="Arial" w:cs="Arial"/>
          <w:sz w:val="20"/>
          <w:szCs w:val="20"/>
        </w:rPr>
        <w:t>o hộ gia đình, cá nhân tự xây dự</w:t>
      </w:r>
      <w:r w:rsidR="0092258C" w:rsidRPr="00100172">
        <w:rPr>
          <w:rFonts w:ascii="Arial" w:hAnsi="Arial" w:cs="Arial"/>
          <w:sz w:val="20"/>
          <w:szCs w:val="20"/>
        </w:rPr>
        <w:t>ng tăng thêm 11.000</w:t>
      </w:r>
      <w:r w:rsidR="0092258C" w:rsidRPr="00100172">
        <w:rPr>
          <w:rFonts w:ascii="Arial" w:hAnsi="Arial" w:cs="Arial"/>
          <w:sz w:val="20"/>
          <w:szCs w:val="20"/>
          <w:lang w:val="en-US"/>
        </w:rPr>
        <w:t>.</w:t>
      </w:r>
      <w:r w:rsidRPr="00100172">
        <w:rPr>
          <w:rFonts w:ascii="Arial" w:hAnsi="Arial" w:cs="Arial"/>
          <w:sz w:val="20"/>
          <w:szCs w:val="20"/>
        </w:rPr>
        <w:t xml:space="preserve">000 </w:t>
      </w:r>
      <w:r w:rsidR="00383932" w:rsidRPr="00100172">
        <w:rPr>
          <w:rFonts w:ascii="Arial" w:hAnsi="Arial" w:cs="Arial"/>
          <w:sz w:val="20"/>
          <w:szCs w:val="20"/>
        </w:rPr>
        <w:t>m</w:t>
      </w:r>
      <w:r w:rsidR="00383932" w:rsidRPr="00100172">
        <w:rPr>
          <w:rFonts w:ascii="Arial" w:hAnsi="Arial" w:cs="Arial"/>
          <w:sz w:val="20"/>
          <w:szCs w:val="20"/>
          <w:vertAlign w:val="superscript"/>
        </w:rPr>
        <w:t>2</w:t>
      </w:r>
      <w:r w:rsidRPr="00100172">
        <w:rPr>
          <w:rFonts w:ascii="Arial" w:hAnsi="Arial" w:cs="Arial"/>
          <w:sz w:val="20"/>
          <w:szCs w:val="20"/>
        </w:rPr>
        <w:t xml:space="preserve"> sàn, tương ứng khoảng 55.000 căn nhà.</w:t>
      </w:r>
    </w:p>
    <w:p w14:paraId="3DE3617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(4)</w:t>
      </w:r>
      <w:r w:rsidR="00383932" w:rsidRPr="00100172">
        <w:rPr>
          <w:rFonts w:ascii="Arial" w:hAnsi="Arial" w:cs="Arial"/>
          <w:sz w:val="20"/>
          <w:szCs w:val="20"/>
        </w:rPr>
        <w:t xml:space="preserve"> </w:t>
      </w:r>
      <w:r w:rsidRPr="00100172">
        <w:rPr>
          <w:rFonts w:ascii="Arial" w:hAnsi="Arial" w:cs="Arial"/>
          <w:sz w:val="20"/>
          <w:szCs w:val="20"/>
        </w:rPr>
        <w:t>Tiếp tục thực hiện cải tạo, xây dựng lại nhà chung cư theo dự án gắn với cải tạ</w:t>
      </w:r>
      <w:r w:rsidR="0092258C" w:rsidRPr="00100172">
        <w:rPr>
          <w:rFonts w:ascii="Arial" w:hAnsi="Arial" w:cs="Arial"/>
          <w:sz w:val="20"/>
          <w:szCs w:val="20"/>
        </w:rPr>
        <w:t>o, ch</w:t>
      </w:r>
      <w:r w:rsidR="0092258C" w:rsidRPr="00100172">
        <w:rPr>
          <w:rFonts w:ascii="Arial" w:hAnsi="Arial" w:cs="Arial"/>
          <w:sz w:val="20"/>
          <w:szCs w:val="20"/>
          <w:lang w:val="en-US"/>
        </w:rPr>
        <w:t>ỉ</w:t>
      </w:r>
      <w:r w:rsidRPr="00100172">
        <w:rPr>
          <w:rFonts w:ascii="Arial" w:hAnsi="Arial" w:cs="Arial"/>
          <w:sz w:val="20"/>
          <w:szCs w:val="20"/>
        </w:rPr>
        <w:t>nh trang đô thị. Nâng cao vai trò quản lý của Nhà nước trong việc kiểm soát hoạt động đầu tư các dự án cải tạo, xây dựng lại nhà chung cư.</w:t>
      </w:r>
    </w:p>
    <w:p w14:paraId="571F1C9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(5)</w:t>
      </w:r>
      <w:r w:rsidR="00383932" w:rsidRPr="00100172">
        <w:rPr>
          <w:rFonts w:ascii="Arial" w:hAnsi="Arial" w:cs="Arial"/>
          <w:sz w:val="20"/>
          <w:szCs w:val="20"/>
        </w:rPr>
        <w:t xml:space="preserve"> </w:t>
      </w:r>
      <w:r w:rsidRPr="00100172">
        <w:rPr>
          <w:rFonts w:ascii="Arial" w:hAnsi="Arial" w:cs="Arial"/>
          <w:sz w:val="20"/>
          <w:szCs w:val="20"/>
        </w:rPr>
        <w:t xml:space="preserve">Tiếp tục thực hiện </w:t>
      </w:r>
      <w:r w:rsidR="00383932" w:rsidRPr="00100172">
        <w:rPr>
          <w:rFonts w:ascii="Arial" w:hAnsi="Arial" w:cs="Arial"/>
          <w:sz w:val="20"/>
          <w:szCs w:val="20"/>
        </w:rPr>
        <w:t>quản lý</w:t>
      </w:r>
      <w:r w:rsidRPr="00100172">
        <w:rPr>
          <w:rFonts w:ascii="Arial" w:hAnsi="Arial" w:cs="Arial"/>
          <w:sz w:val="20"/>
          <w:szCs w:val="20"/>
        </w:rPr>
        <w:t>, vận hành nhà chung cư, trong đ</w:t>
      </w:r>
      <w:r w:rsidR="0092258C" w:rsidRPr="00100172">
        <w:rPr>
          <w:rFonts w:ascii="Arial" w:hAnsi="Arial" w:cs="Arial"/>
          <w:sz w:val="20"/>
          <w:szCs w:val="20"/>
          <w:lang w:val="en-US"/>
        </w:rPr>
        <w:t>ó</w:t>
      </w:r>
      <w:r w:rsidRPr="00100172">
        <w:rPr>
          <w:rFonts w:ascii="Arial" w:hAnsi="Arial" w:cs="Arial"/>
          <w:sz w:val="20"/>
          <w:szCs w:val="20"/>
        </w:rPr>
        <w:t xml:space="preserve"> chú trọng việc nâng cao chất lượng dịch vụ và năng lực quản lý trong quá trình vận hành nhà chung cư, tăng cường tiện ích, chất lượng sống, bảo đảm an toàn cho các chủ thể sử dụng và quản lý chung cư, đặc biệt là an toàn phòng chống cháy nổ.</w:t>
      </w:r>
    </w:p>
    <w:p w14:paraId="5F99EC68"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8</w:t>
      </w:r>
      <w:r w:rsidR="0092258C" w:rsidRPr="00100172">
        <w:rPr>
          <w:rFonts w:ascii="Arial" w:hAnsi="Arial" w:cs="Arial"/>
          <w:b/>
          <w:bCs/>
          <w:sz w:val="20"/>
          <w:szCs w:val="20"/>
          <w:lang w:val="en-US"/>
        </w:rPr>
        <w:t>.</w:t>
      </w:r>
      <w:r w:rsidR="00383932" w:rsidRPr="00100172">
        <w:rPr>
          <w:rFonts w:ascii="Arial" w:hAnsi="Arial" w:cs="Arial"/>
          <w:b/>
          <w:bCs/>
          <w:sz w:val="20"/>
          <w:szCs w:val="20"/>
        </w:rPr>
        <w:t xml:space="preserve"> </w:t>
      </w:r>
      <w:r w:rsidRPr="00100172">
        <w:rPr>
          <w:rFonts w:ascii="Arial" w:hAnsi="Arial" w:cs="Arial"/>
          <w:b/>
          <w:bCs/>
          <w:sz w:val="20"/>
          <w:szCs w:val="20"/>
        </w:rPr>
        <w:t>Các giải ph</w:t>
      </w:r>
      <w:r w:rsidR="0092258C" w:rsidRPr="00100172">
        <w:rPr>
          <w:rFonts w:ascii="Arial" w:hAnsi="Arial" w:cs="Arial"/>
          <w:b/>
          <w:bCs/>
          <w:sz w:val="20"/>
          <w:szCs w:val="20"/>
          <w:lang w:val="en-US"/>
        </w:rPr>
        <w:t>á</w:t>
      </w:r>
      <w:r w:rsidRPr="00100172">
        <w:rPr>
          <w:rFonts w:ascii="Arial" w:hAnsi="Arial" w:cs="Arial"/>
          <w:b/>
          <w:bCs/>
          <w:sz w:val="20"/>
          <w:szCs w:val="20"/>
        </w:rPr>
        <w:t>p thực hiện</w:t>
      </w:r>
    </w:p>
    <w:p w14:paraId="2F0F3A28"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8.1. Giải pháp chung</w:t>
      </w:r>
    </w:p>
    <w:p w14:paraId="7636EB5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Tạo điều kiện, khuyến khích các thành phần kinh tế tham gia phát triển nhà ở thương mại để bán, cho thuê, cho thuê mua theo cơ chế thị trường nhằm đáp ứng nhu cầu của các đối tượng c</w:t>
      </w:r>
      <w:r w:rsidR="00F11C1A" w:rsidRPr="00100172">
        <w:rPr>
          <w:rFonts w:ascii="Arial" w:hAnsi="Arial" w:cs="Arial"/>
          <w:sz w:val="20"/>
          <w:szCs w:val="20"/>
          <w:lang w:val="en-US"/>
        </w:rPr>
        <w:t>ó</w:t>
      </w:r>
      <w:r w:rsidRPr="00100172">
        <w:rPr>
          <w:rFonts w:ascii="Arial" w:hAnsi="Arial" w:cs="Arial"/>
          <w:sz w:val="20"/>
          <w:szCs w:val="20"/>
        </w:rPr>
        <w:t xml:space="preserve"> khả năng chi </w:t>
      </w:r>
      <w:r w:rsidR="0092258C" w:rsidRPr="00100172">
        <w:rPr>
          <w:rFonts w:ascii="Arial" w:hAnsi="Arial" w:cs="Arial"/>
          <w:sz w:val="20"/>
          <w:szCs w:val="20"/>
          <w:lang w:val="en-US"/>
        </w:rPr>
        <w:t>tr</w:t>
      </w:r>
      <w:r w:rsidRPr="00100172">
        <w:rPr>
          <w:rFonts w:ascii="Arial" w:hAnsi="Arial" w:cs="Arial"/>
          <w:sz w:val="20"/>
          <w:szCs w:val="20"/>
        </w:rPr>
        <w:t xml:space="preserve">ả, </w:t>
      </w:r>
      <w:r w:rsidR="00383932" w:rsidRPr="00100172">
        <w:rPr>
          <w:rFonts w:ascii="Arial" w:hAnsi="Arial" w:cs="Arial"/>
          <w:sz w:val="20"/>
          <w:szCs w:val="20"/>
        </w:rPr>
        <w:t>phù hợp</w:t>
      </w:r>
      <w:r w:rsidRPr="00100172">
        <w:rPr>
          <w:rFonts w:ascii="Arial" w:hAnsi="Arial" w:cs="Arial"/>
          <w:sz w:val="20"/>
          <w:szCs w:val="20"/>
        </w:rPr>
        <w:t xml:space="preserve"> với điều kiện phát triển kinh tế</w:t>
      </w:r>
      <w:r w:rsidR="0092258C" w:rsidRPr="00100172">
        <w:rPr>
          <w:rFonts w:ascii="Arial" w:hAnsi="Arial" w:cs="Arial"/>
          <w:sz w:val="20"/>
          <w:szCs w:val="20"/>
        </w:rPr>
        <w:t xml:space="preserve"> </w:t>
      </w:r>
      <w:r w:rsidR="0092258C" w:rsidRPr="00100172">
        <w:rPr>
          <w:rFonts w:ascii="Arial" w:hAnsi="Arial" w:cs="Arial"/>
          <w:sz w:val="20"/>
          <w:szCs w:val="20"/>
          <w:lang w:val="en-US"/>
        </w:rPr>
        <w:t>-</w:t>
      </w:r>
      <w:r w:rsidRPr="00100172">
        <w:rPr>
          <w:rFonts w:ascii="Arial" w:hAnsi="Arial" w:cs="Arial"/>
          <w:sz w:val="20"/>
          <w:szCs w:val="20"/>
        </w:rPr>
        <w:t xml:space="preserve"> xã hội của mỗi khu vực và từng thời kỳ của Thành phố.</w:t>
      </w:r>
    </w:p>
    <w:p w14:paraId="33EF6E8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Triển khai các cơ chế, chính sách, thực hiện lồng ghép các </w:t>
      </w:r>
      <w:r w:rsidR="00383932" w:rsidRPr="00100172">
        <w:rPr>
          <w:rFonts w:ascii="Arial" w:hAnsi="Arial" w:cs="Arial"/>
          <w:sz w:val="20"/>
          <w:szCs w:val="20"/>
        </w:rPr>
        <w:t>chương trình</w:t>
      </w:r>
      <w:r w:rsidRPr="00100172">
        <w:rPr>
          <w:rFonts w:ascii="Arial" w:hAnsi="Arial" w:cs="Arial"/>
          <w:sz w:val="20"/>
          <w:szCs w:val="20"/>
        </w:rPr>
        <w:t xml:space="preserve"> mục tiêu của Trung ương và của Thành phố để hỗ trợ phát </w:t>
      </w:r>
      <w:r w:rsidR="00383932" w:rsidRPr="00100172">
        <w:rPr>
          <w:rFonts w:ascii="Arial" w:hAnsi="Arial" w:cs="Arial"/>
          <w:sz w:val="20"/>
          <w:szCs w:val="20"/>
        </w:rPr>
        <w:t>triển</w:t>
      </w:r>
      <w:r w:rsidRPr="00100172">
        <w:rPr>
          <w:rFonts w:ascii="Arial" w:hAnsi="Arial" w:cs="Arial"/>
          <w:sz w:val="20"/>
          <w:szCs w:val="20"/>
        </w:rPr>
        <w:t xml:space="preserve"> nhà ở xã hội nhằm giải quyết chỗ ở cho các nhóm đối tượng chính sách xã hội có khó khăn về </w:t>
      </w:r>
      <w:r w:rsidR="00383932" w:rsidRPr="00100172">
        <w:rPr>
          <w:rFonts w:ascii="Arial" w:hAnsi="Arial" w:cs="Arial"/>
          <w:sz w:val="20"/>
          <w:szCs w:val="20"/>
        </w:rPr>
        <w:t>nhà ở</w:t>
      </w:r>
      <w:r w:rsidRPr="00100172">
        <w:rPr>
          <w:rFonts w:ascii="Arial" w:hAnsi="Arial" w:cs="Arial"/>
          <w:sz w:val="20"/>
          <w:szCs w:val="20"/>
        </w:rPr>
        <w:t xml:space="preserve"> nhưng không đủ khả năng thanh toán theo cơ chế thị trường trên địa bàn. Trong đó, tập trung rà soát số lượng các đối tượng cần hỗ trợ về nhà ở để chủ động bố trí đủ quỹ đất, kế hoạch vốn ngân sách cho đầu tư </w:t>
      </w:r>
      <w:r w:rsidR="00383932" w:rsidRPr="00100172">
        <w:rPr>
          <w:rFonts w:ascii="Arial" w:hAnsi="Arial" w:cs="Arial"/>
          <w:sz w:val="20"/>
          <w:szCs w:val="20"/>
        </w:rPr>
        <w:t>xây dựng</w:t>
      </w:r>
      <w:r w:rsidRPr="00100172">
        <w:rPr>
          <w:rFonts w:ascii="Arial" w:hAnsi="Arial" w:cs="Arial"/>
          <w:sz w:val="20"/>
          <w:szCs w:val="20"/>
        </w:rPr>
        <w:t xml:space="preserve"> </w:t>
      </w:r>
      <w:r w:rsidR="00383932" w:rsidRPr="00100172">
        <w:rPr>
          <w:rFonts w:ascii="Arial" w:hAnsi="Arial" w:cs="Arial"/>
          <w:sz w:val="20"/>
          <w:szCs w:val="20"/>
        </w:rPr>
        <w:t>nhà ở</w:t>
      </w:r>
      <w:r w:rsidRPr="00100172">
        <w:rPr>
          <w:rFonts w:ascii="Arial" w:hAnsi="Arial" w:cs="Arial"/>
          <w:sz w:val="20"/>
          <w:szCs w:val="20"/>
        </w:rPr>
        <w:t xml:space="preserve"> xã hội.</w:t>
      </w:r>
    </w:p>
    <w:p w14:paraId="036F151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Đưa chỉ tiêu phát triển nhà ở, đặc biệt là chỉ tiêu phát triển nhà ở xã hội vào chỉ tiêu phát triển kinh tế - xã hội của Thành phố để các cấp, các ngành chỉ đạo điều hành đảm bảo </w:t>
      </w:r>
      <w:r w:rsidR="00383932" w:rsidRPr="00100172">
        <w:rPr>
          <w:rFonts w:ascii="Arial" w:hAnsi="Arial" w:cs="Arial"/>
          <w:sz w:val="20"/>
          <w:szCs w:val="20"/>
        </w:rPr>
        <w:t>phù hợp</w:t>
      </w:r>
      <w:r w:rsidRPr="00100172">
        <w:rPr>
          <w:rFonts w:ascii="Arial" w:hAnsi="Arial" w:cs="Arial"/>
          <w:sz w:val="20"/>
          <w:szCs w:val="20"/>
        </w:rPr>
        <w:t xml:space="preserve"> v</w:t>
      </w:r>
      <w:r w:rsidR="0092258C" w:rsidRPr="00100172">
        <w:rPr>
          <w:rFonts w:ascii="Arial" w:hAnsi="Arial" w:cs="Arial"/>
          <w:sz w:val="20"/>
          <w:szCs w:val="20"/>
          <w:lang w:val="en-US"/>
        </w:rPr>
        <w:t>ớ</w:t>
      </w:r>
      <w:r w:rsidRPr="00100172">
        <w:rPr>
          <w:rFonts w:ascii="Arial" w:hAnsi="Arial" w:cs="Arial"/>
          <w:sz w:val="20"/>
          <w:szCs w:val="20"/>
        </w:rPr>
        <w:t>i từng giai đoạn và điều kiện thực t</w:t>
      </w:r>
      <w:r w:rsidR="0092258C" w:rsidRPr="00100172">
        <w:rPr>
          <w:rFonts w:ascii="Arial" w:hAnsi="Arial" w:cs="Arial"/>
          <w:sz w:val="20"/>
          <w:szCs w:val="20"/>
          <w:lang w:val="en-US"/>
        </w:rPr>
        <w:t>ế</w:t>
      </w:r>
      <w:r w:rsidRPr="00100172">
        <w:rPr>
          <w:rFonts w:ascii="Arial" w:hAnsi="Arial" w:cs="Arial"/>
          <w:sz w:val="20"/>
          <w:szCs w:val="20"/>
        </w:rPr>
        <w:t xml:space="preserve"> của địa phương.</w:t>
      </w:r>
    </w:p>
    <w:p w14:paraId="5789F9F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Tiếp tục thực hiện việc cải cách thủ tục hành chính, kiện toàn bộ máy, nâng cao năng lực, hiệu lực quản lý nhà nước </w:t>
      </w:r>
      <w:r w:rsidR="00383932" w:rsidRPr="00100172">
        <w:rPr>
          <w:rFonts w:ascii="Arial" w:hAnsi="Arial" w:cs="Arial"/>
          <w:sz w:val="20"/>
          <w:szCs w:val="20"/>
        </w:rPr>
        <w:t>trong</w:t>
      </w:r>
      <w:r w:rsidRPr="00100172">
        <w:rPr>
          <w:rFonts w:ascii="Arial" w:hAnsi="Arial" w:cs="Arial"/>
          <w:sz w:val="20"/>
          <w:szCs w:val="20"/>
        </w:rPr>
        <w:t xml:space="preserve"> lĩnh vực </w:t>
      </w:r>
      <w:r w:rsidR="00383932" w:rsidRPr="00100172">
        <w:rPr>
          <w:rFonts w:ascii="Arial" w:hAnsi="Arial" w:cs="Arial"/>
          <w:sz w:val="20"/>
          <w:szCs w:val="20"/>
        </w:rPr>
        <w:t>nhà ở</w:t>
      </w:r>
      <w:r w:rsidRPr="00100172">
        <w:rPr>
          <w:rFonts w:ascii="Arial" w:hAnsi="Arial" w:cs="Arial"/>
          <w:sz w:val="20"/>
          <w:szCs w:val="20"/>
        </w:rPr>
        <w:t>; tạo điều kiện th</w:t>
      </w:r>
      <w:r w:rsidR="0092258C" w:rsidRPr="00100172">
        <w:rPr>
          <w:rFonts w:ascii="Arial" w:hAnsi="Arial" w:cs="Arial"/>
          <w:sz w:val="20"/>
          <w:szCs w:val="20"/>
          <w:lang w:val="en-US"/>
        </w:rPr>
        <w:t>u</w:t>
      </w:r>
      <w:r w:rsidRPr="00100172">
        <w:rPr>
          <w:rFonts w:ascii="Arial" w:hAnsi="Arial" w:cs="Arial"/>
          <w:sz w:val="20"/>
          <w:szCs w:val="20"/>
        </w:rPr>
        <w:t xml:space="preserve">ận lợi cho các hộ </w:t>
      </w:r>
      <w:r w:rsidR="00383932" w:rsidRPr="00100172">
        <w:rPr>
          <w:rFonts w:ascii="Arial" w:hAnsi="Arial" w:cs="Arial"/>
          <w:sz w:val="20"/>
          <w:szCs w:val="20"/>
        </w:rPr>
        <w:t>gia đình</w:t>
      </w:r>
      <w:r w:rsidRPr="00100172">
        <w:rPr>
          <w:rFonts w:ascii="Arial" w:hAnsi="Arial" w:cs="Arial"/>
          <w:sz w:val="20"/>
          <w:szCs w:val="20"/>
        </w:rPr>
        <w:t>, cá nhân tự xây dựng nhà ở the</w:t>
      </w:r>
      <w:r w:rsidR="0092258C" w:rsidRPr="00100172">
        <w:rPr>
          <w:rFonts w:ascii="Arial" w:hAnsi="Arial" w:cs="Arial"/>
          <w:sz w:val="20"/>
          <w:szCs w:val="20"/>
          <w:lang w:val="en-US"/>
        </w:rPr>
        <w:t>o</w:t>
      </w:r>
      <w:r w:rsidRPr="00100172">
        <w:rPr>
          <w:rFonts w:ascii="Arial" w:hAnsi="Arial" w:cs="Arial"/>
          <w:sz w:val="20"/>
          <w:szCs w:val="20"/>
        </w:rPr>
        <w:t xml:space="preserve"> quy hoạch do cơ quan có thẩm quyền phê duyệt.</w:t>
      </w:r>
    </w:p>
    <w:p w14:paraId="634738F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0092258C" w:rsidRPr="00100172">
        <w:rPr>
          <w:rFonts w:ascii="Arial" w:hAnsi="Arial" w:cs="Arial"/>
          <w:sz w:val="20"/>
          <w:szCs w:val="20"/>
        </w:rPr>
        <w:t>Công b</w:t>
      </w:r>
      <w:r w:rsidR="0092258C" w:rsidRPr="00100172">
        <w:rPr>
          <w:rFonts w:ascii="Arial" w:hAnsi="Arial" w:cs="Arial"/>
          <w:sz w:val="20"/>
          <w:szCs w:val="20"/>
          <w:lang w:val="en-US"/>
        </w:rPr>
        <w:t>ố</w:t>
      </w:r>
      <w:r w:rsidRPr="00100172">
        <w:rPr>
          <w:rFonts w:ascii="Arial" w:hAnsi="Arial" w:cs="Arial"/>
          <w:sz w:val="20"/>
          <w:szCs w:val="20"/>
        </w:rPr>
        <w:t xml:space="preserve"> công khai các </w:t>
      </w:r>
      <w:r w:rsidR="00383932" w:rsidRPr="00100172">
        <w:rPr>
          <w:rFonts w:ascii="Arial" w:hAnsi="Arial" w:cs="Arial"/>
          <w:sz w:val="20"/>
          <w:szCs w:val="20"/>
        </w:rPr>
        <w:t>chương trình</w:t>
      </w:r>
      <w:r w:rsidRPr="00100172">
        <w:rPr>
          <w:rFonts w:ascii="Arial" w:hAnsi="Arial" w:cs="Arial"/>
          <w:sz w:val="20"/>
          <w:szCs w:val="20"/>
        </w:rPr>
        <w:t xml:space="preserve">, kế hoạch phát triển đô thị, làm cơ sở hình thành, phát triển các dự án nhà ở, đảm bảo </w:t>
      </w:r>
      <w:r w:rsidR="00383932" w:rsidRPr="00100172">
        <w:rPr>
          <w:rFonts w:ascii="Arial" w:hAnsi="Arial" w:cs="Arial"/>
          <w:sz w:val="20"/>
          <w:szCs w:val="20"/>
        </w:rPr>
        <w:t>kết</w:t>
      </w:r>
      <w:r w:rsidRPr="00100172">
        <w:rPr>
          <w:rFonts w:ascii="Arial" w:hAnsi="Arial" w:cs="Arial"/>
          <w:sz w:val="20"/>
          <w:szCs w:val="20"/>
        </w:rPr>
        <w:t xml:space="preserve"> nố</w:t>
      </w:r>
      <w:r w:rsidR="0092258C" w:rsidRPr="00100172">
        <w:rPr>
          <w:rFonts w:ascii="Arial" w:hAnsi="Arial" w:cs="Arial"/>
          <w:sz w:val="20"/>
          <w:szCs w:val="20"/>
          <w:lang w:val="en-US"/>
        </w:rPr>
        <w:t>i</w:t>
      </w:r>
      <w:r w:rsidRPr="00100172">
        <w:rPr>
          <w:rFonts w:ascii="Arial" w:hAnsi="Arial" w:cs="Arial"/>
          <w:sz w:val="20"/>
          <w:szCs w:val="20"/>
        </w:rPr>
        <w:t xml:space="preserve"> hạ tầng kỹ thuật </w:t>
      </w:r>
      <w:r w:rsidR="00383932" w:rsidRPr="00100172">
        <w:rPr>
          <w:rFonts w:ascii="Arial" w:hAnsi="Arial" w:cs="Arial"/>
          <w:sz w:val="20"/>
          <w:szCs w:val="20"/>
        </w:rPr>
        <w:t>trong</w:t>
      </w:r>
      <w:r w:rsidRPr="00100172">
        <w:rPr>
          <w:rFonts w:ascii="Arial" w:hAnsi="Arial" w:cs="Arial"/>
          <w:sz w:val="20"/>
          <w:szCs w:val="20"/>
        </w:rPr>
        <w:t xml:space="preserve"> và ngoài hàng rào dự án.</w:t>
      </w:r>
    </w:p>
    <w:p w14:paraId="3E6068F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Hạn chế xây dựng nhà ở thấp tầng trong các dự án, ưu tiên phát </w:t>
      </w:r>
      <w:r w:rsidR="0092258C" w:rsidRPr="00100172">
        <w:rPr>
          <w:rFonts w:ascii="Arial" w:hAnsi="Arial" w:cs="Arial"/>
          <w:sz w:val="20"/>
          <w:szCs w:val="20"/>
          <w:lang w:val="en-US"/>
        </w:rPr>
        <w:t>tr</w:t>
      </w:r>
      <w:r w:rsidRPr="00100172">
        <w:rPr>
          <w:rFonts w:ascii="Arial" w:hAnsi="Arial" w:cs="Arial"/>
          <w:sz w:val="20"/>
          <w:szCs w:val="20"/>
        </w:rPr>
        <w:t>iển các khu đô thị mới với loại h</w:t>
      </w:r>
      <w:r w:rsidR="0092258C" w:rsidRPr="00100172">
        <w:rPr>
          <w:rFonts w:ascii="Arial" w:hAnsi="Arial" w:cs="Arial"/>
          <w:sz w:val="20"/>
          <w:szCs w:val="20"/>
          <w:lang w:val="en-US"/>
        </w:rPr>
        <w:t>ì</w:t>
      </w:r>
      <w:r w:rsidRPr="00100172">
        <w:rPr>
          <w:rFonts w:ascii="Arial" w:hAnsi="Arial" w:cs="Arial"/>
          <w:sz w:val="20"/>
          <w:szCs w:val="20"/>
        </w:rPr>
        <w:t>nh nhà ở cao tầng hiện đại</w:t>
      </w:r>
    </w:p>
    <w:p w14:paraId="13A6B4E7"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w:t>
      </w:r>
      <w:r w:rsidR="0092258C" w:rsidRPr="00100172">
        <w:rPr>
          <w:rFonts w:ascii="Arial" w:hAnsi="Arial" w:cs="Arial"/>
          <w:i/>
          <w:iCs/>
          <w:sz w:val="20"/>
          <w:szCs w:val="20"/>
          <w:lang w:val="en-US"/>
        </w:rPr>
        <w:t>1</w:t>
      </w:r>
      <w:r w:rsidRPr="00100172">
        <w:rPr>
          <w:rFonts w:ascii="Arial" w:hAnsi="Arial" w:cs="Arial"/>
          <w:i/>
          <w:iCs/>
          <w:sz w:val="20"/>
          <w:szCs w:val="20"/>
        </w:rPr>
        <w:t>) Hoàn thiện thể chế, chính sách</w:t>
      </w:r>
    </w:p>
    <w:p w14:paraId="7D76C31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R</w:t>
      </w:r>
      <w:r w:rsidR="0092258C" w:rsidRPr="00100172">
        <w:rPr>
          <w:rFonts w:ascii="Arial" w:hAnsi="Arial" w:cs="Arial"/>
          <w:sz w:val="20"/>
          <w:szCs w:val="20"/>
          <w:lang w:val="en-US"/>
        </w:rPr>
        <w:t>à</w:t>
      </w:r>
      <w:r w:rsidRPr="00100172">
        <w:rPr>
          <w:rFonts w:ascii="Arial" w:hAnsi="Arial" w:cs="Arial"/>
          <w:sz w:val="20"/>
          <w:szCs w:val="20"/>
        </w:rPr>
        <w:t xml:space="preserve"> soát, đề xuất ban hành các cơ chế chính sách ưu đãi của Thành phố nhằm thu hút đầu tư, huy động các nguồn lực tham gia phát triển nhà ở, hạ tầng đô thị, trong đó chú trọng xã hội hóa đầu tư xây dựng </w:t>
      </w:r>
      <w:r w:rsidR="00C17EE3" w:rsidRPr="00100172">
        <w:rPr>
          <w:rFonts w:ascii="Arial" w:hAnsi="Arial" w:cs="Arial"/>
          <w:sz w:val="20"/>
          <w:szCs w:val="20"/>
          <w:lang w:val="en-US"/>
        </w:rPr>
        <w:t>tr</w:t>
      </w:r>
      <w:r w:rsidRPr="00100172">
        <w:rPr>
          <w:rFonts w:ascii="Arial" w:hAnsi="Arial" w:cs="Arial"/>
          <w:sz w:val="20"/>
          <w:szCs w:val="20"/>
        </w:rPr>
        <w:t>ên địa bàn như: ban hành cơ chế cho phép hỗ trợ một phần kinh phí đầ</w:t>
      </w:r>
      <w:r w:rsidR="00C17EE3" w:rsidRPr="00100172">
        <w:rPr>
          <w:rFonts w:ascii="Arial" w:hAnsi="Arial" w:cs="Arial"/>
          <w:sz w:val="20"/>
          <w:szCs w:val="20"/>
          <w:lang w:val="en-US"/>
        </w:rPr>
        <w:t>u</w:t>
      </w:r>
      <w:r w:rsidRPr="00100172">
        <w:rPr>
          <w:rFonts w:ascii="Arial" w:hAnsi="Arial" w:cs="Arial"/>
          <w:sz w:val="20"/>
          <w:szCs w:val="20"/>
        </w:rPr>
        <w:t xml:space="preserve"> tư xây dựng hạ tầng kỹ thuật trong hàng rào từ nguồn Ngân sách đối với dự án đầu tư xây dựng nhà ở xã hội c</w:t>
      </w:r>
      <w:r w:rsidR="00C17EE3" w:rsidRPr="00100172">
        <w:rPr>
          <w:rFonts w:ascii="Arial" w:hAnsi="Arial" w:cs="Arial"/>
          <w:sz w:val="20"/>
          <w:szCs w:val="20"/>
          <w:lang w:val="en-US"/>
        </w:rPr>
        <w:t>ó</w:t>
      </w:r>
      <w:r w:rsidRPr="00100172">
        <w:rPr>
          <w:rFonts w:ascii="Arial" w:hAnsi="Arial" w:cs="Arial"/>
          <w:sz w:val="20"/>
          <w:szCs w:val="20"/>
        </w:rPr>
        <w:t xml:space="preserve"> tỷ lệ từ 50% nhà ở cho thuê </w:t>
      </w:r>
      <w:r w:rsidR="00383932" w:rsidRPr="00100172">
        <w:rPr>
          <w:rFonts w:ascii="Arial" w:hAnsi="Arial" w:cs="Arial"/>
          <w:sz w:val="20"/>
          <w:szCs w:val="20"/>
        </w:rPr>
        <w:t>trở lên</w:t>
      </w:r>
      <w:r w:rsidRPr="00100172">
        <w:rPr>
          <w:rFonts w:ascii="Arial" w:hAnsi="Arial" w:cs="Arial"/>
          <w:sz w:val="20"/>
          <w:szCs w:val="20"/>
        </w:rPr>
        <w:t>; sử dụng nguồn vốn ngân sách để đầu tư xây dựng các dự án nhà ở xã hội để cho các đối tượng chính sách thuê, thuê mua,...).</w:t>
      </w:r>
    </w:p>
    <w:p w14:paraId="5027BDB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Nghiên cứu và </w:t>
      </w:r>
      <w:r w:rsidR="00C17EE3" w:rsidRPr="00100172">
        <w:rPr>
          <w:rFonts w:ascii="Arial" w:hAnsi="Arial" w:cs="Arial"/>
          <w:sz w:val="20"/>
          <w:szCs w:val="20"/>
          <w:lang w:val="en-US"/>
        </w:rPr>
        <w:t>tr</w:t>
      </w:r>
      <w:r w:rsidRPr="00100172">
        <w:rPr>
          <w:rFonts w:ascii="Arial" w:hAnsi="Arial" w:cs="Arial"/>
          <w:sz w:val="20"/>
          <w:szCs w:val="20"/>
        </w:rPr>
        <w:t xml:space="preserve">iển khai các cơ chế, chính sách của Thành phố, tập trung nguồn vốn đầu tư cơ sở hạ tầng kỹ thuật và xã hội để thúc đẩy phát triển các dự án </w:t>
      </w:r>
      <w:r w:rsidR="00383932" w:rsidRPr="00100172">
        <w:rPr>
          <w:rFonts w:ascii="Arial" w:hAnsi="Arial" w:cs="Arial"/>
          <w:sz w:val="20"/>
          <w:szCs w:val="20"/>
        </w:rPr>
        <w:t>nhà ở</w:t>
      </w:r>
      <w:r w:rsidRPr="00100172">
        <w:rPr>
          <w:rFonts w:ascii="Arial" w:hAnsi="Arial" w:cs="Arial"/>
          <w:sz w:val="20"/>
          <w:szCs w:val="20"/>
        </w:rPr>
        <w:t xml:space="preserve"> trên địa bàn.</w:t>
      </w:r>
    </w:p>
    <w:p w14:paraId="1FA53C3E"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Đảm bảo phát </w:t>
      </w:r>
      <w:r w:rsidR="00383932" w:rsidRPr="00100172">
        <w:rPr>
          <w:rFonts w:ascii="Arial" w:hAnsi="Arial" w:cs="Arial"/>
          <w:sz w:val="20"/>
          <w:szCs w:val="20"/>
        </w:rPr>
        <w:t>triển</w:t>
      </w:r>
      <w:r w:rsidRPr="00100172">
        <w:rPr>
          <w:rFonts w:ascii="Arial" w:hAnsi="Arial" w:cs="Arial"/>
          <w:sz w:val="20"/>
          <w:szCs w:val="20"/>
        </w:rPr>
        <w:t xml:space="preserve"> dự án nhà ở phù hợp vớ</w:t>
      </w:r>
      <w:r w:rsidR="00C17EE3" w:rsidRPr="00100172">
        <w:rPr>
          <w:rFonts w:ascii="Arial" w:hAnsi="Arial" w:cs="Arial"/>
          <w:sz w:val="20"/>
          <w:szCs w:val="20"/>
          <w:lang w:val="en-US"/>
        </w:rPr>
        <w:t>i</w:t>
      </w:r>
      <w:r w:rsidRPr="00100172">
        <w:rPr>
          <w:rFonts w:ascii="Arial" w:hAnsi="Arial" w:cs="Arial"/>
          <w:sz w:val="20"/>
          <w:szCs w:val="20"/>
        </w:rPr>
        <w:t xml:space="preserve"> điều kiện hạ t</w:t>
      </w:r>
      <w:r w:rsidR="00C17EE3" w:rsidRPr="00100172">
        <w:rPr>
          <w:rFonts w:ascii="Arial" w:hAnsi="Arial" w:cs="Arial"/>
          <w:sz w:val="20"/>
          <w:szCs w:val="20"/>
          <w:lang w:val="en-US"/>
        </w:rPr>
        <w:t>ầ</w:t>
      </w:r>
      <w:r w:rsidRPr="00100172">
        <w:rPr>
          <w:rFonts w:ascii="Arial" w:hAnsi="Arial" w:cs="Arial"/>
          <w:sz w:val="20"/>
          <w:szCs w:val="20"/>
        </w:rPr>
        <w:t xml:space="preserve">ng kỹ thuật và hạ tầng xã hội, đảm bảo phát triển đồng bộ và thống nhất tại từng khu vực dự kiến phát </w:t>
      </w:r>
      <w:r w:rsidR="00383932" w:rsidRPr="00100172">
        <w:rPr>
          <w:rFonts w:ascii="Arial" w:hAnsi="Arial" w:cs="Arial"/>
          <w:sz w:val="20"/>
          <w:szCs w:val="20"/>
        </w:rPr>
        <w:t>triển</w:t>
      </w:r>
      <w:r w:rsidRPr="00100172">
        <w:rPr>
          <w:rFonts w:ascii="Arial" w:hAnsi="Arial" w:cs="Arial"/>
          <w:sz w:val="20"/>
          <w:szCs w:val="20"/>
        </w:rPr>
        <w:t xml:space="preserve"> nhà ở</w:t>
      </w:r>
    </w:p>
    <w:p w14:paraId="2104E38D"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Từng bước chuyển đổi mô hình nhà ở thấp tầng sang nhà ở cao tầng hiện đại, ưu tiên triển khai thực hiện các dự án nhà ở chung cư cao tầng tiếp cận thuận tiện với các trục giao thông công cộng lớn nằm trên các quận nội thành phát triển.</w:t>
      </w:r>
    </w:p>
    <w:p w14:paraId="539A6792"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(2)</w:t>
      </w:r>
      <w:r w:rsidR="00383932" w:rsidRPr="00100172">
        <w:rPr>
          <w:rFonts w:ascii="Arial" w:hAnsi="Arial" w:cs="Arial"/>
          <w:i/>
          <w:iCs/>
          <w:sz w:val="20"/>
          <w:szCs w:val="20"/>
        </w:rPr>
        <w:t xml:space="preserve"> </w:t>
      </w:r>
      <w:r w:rsidRPr="00100172">
        <w:rPr>
          <w:rFonts w:ascii="Arial" w:hAnsi="Arial" w:cs="Arial"/>
          <w:i/>
          <w:iCs/>
          <w:sz w:val="20"/>
          <w:szCs w:val="20"/>
        </w:rPr>
        <w:t>Giải pháp về quy hoạch, phát triển quỹ đất</w:t>
      </w:r>
    </w:p>
    <w:p w14:paraId="6584339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Dành quỹ đất cho việc phát triển nhà ở đảm b</w:t>
      </w:r>
      <w:r w:rsidR="00627FED" w:rsidRPr="00100172">
        <w:rPr>
          <w:rFonts w:ascii="Arial" w:hAnsi="Arial" w:cs="Arial"/>
          <w:sz w:val="20"/>
          <w:szCs w:val="20"/>
          <w:lang w:val="en-US"/>
        </w:rPr>
        <w:t>ả</w:t>
      </w:r>
      <w:r w:rsidRPr="00100172">
        <w:rPr>
          <w:rFonts w:ascii="Arial" w:hAnsi="Arial" w:cs="Arial"/>
          <w:sz w:val="20"/>
          <w:szCs w:val="20"/>
        </w:rPr>
        <w:t xml:space="preserve">o phù hợp với quy hoạch, kế hoạch sử dụng đất, quy hoạch chung xây dựng và quy hoạch phân khu đã được phê duyệt, </w:t>
      </w:r>
      <w:r w:rsidR="00383932" w:rsidRPr="00100172">
        <w:rPr>
          <w:rFonts w:ascii="Arial" w:hAnsi="Arial" w:cs="Arial"/>
          <w:sz w:val="20"/>
          <w:szCs w:val="20"/>
        </w:rPr>
        <w:t>trong</w:t>
      </w:r>
      <w:r w:rsidRPr="00100172">
        <w:rPr>
          <w:rFonts w:ascii="Arial" w:hAnsi="Arial" w:cs="Arial"/>
          <w:sz w:val="20"/>
          <w:szCs w:val="20"/>
        </w:rPr>
        <w:t xml:space="preserve"> đó đặc biệt quan tâm tới quỹ đất, quỹ nhà ở để bố trí tái định cư và chủ động trong việc bồi thường, giải phóng mặt bằng thực hiện các dự án đầu tư phát triển cơ sở hạ tầ</w:t>
      </w:r>
      <w:r w:rsidR="00B112B8" w:rsidRPr="00100172">
        <w:rPr>
          <w:rFonts w:ascii="Arial" w:hAnsi="Arial" w:cs="Arial"/>
          <w:sz w:val="20"/>
          <w:szCs w:val="20"/>
        </w:rPr>
        <w:t>ng, ch</w:t>
      </w:r>
      <w:r w:rsidR="00B112B8" w:rsidRPr="00100172">
        <w:rPr>
          <w:rFonts w:ascii="Arial" w:hAnsi="Arial" w:cs="Arial"/>
          <w:sz w:val="20"/>
          <w:szCs w:val="20"/>
          <w:lang w:val="en-US"/>
        </w:rPr>
        <w:t>ỉ</w:t>
      </w:r>
      <w:r w:rsidRPr="00100172">
        <w:rPr>
          <w:rFonts w:ascii="Arial" w:hAnsi="Arial" w:cs="Arial"/>
          <w:sz w:val="20"/>
          <w:szCs w:val="20"/>
        </w:rPr>
        <w:t>nh trang đô thị và các công tr</w:t>
      </w:r>
      <w:r w:rsidR="00B112B8" w:rsidRPr="00100172">
        <w:rPr>
          <w:rFonts w:ascii="Arial" w:hAnsi="Arial" w:cs="Arial"/>
          <w:sz w:val="20"/>
          <w:szCs w:val="20"/>
          <w:lang w:val="en-US"/>
        </w:rPr>
        <w:t>ì</w:t>
      </w:r>
      <w:r w:rsidRPr="00100172">
        <w:rPr>
          <w:rFonts w:ascii="Arial" w:hAnsi="Arial" w:cs="Arial"/>
          <w:sz w:val="20"/>
          <w:szCs w:val="20"/>
        </w:rPr>
        <w:t xml:space="preserve">nh, dự án trọng điểm khác </w:t>
      </w:r>
      <w:r w:rsidR="00383932" w:rsidRPr="00100172">
        <w:rPr>
          <w:rFonts w:ascii="Arial" w:hAnsi="Arial" w:cs="Arial"/>
          <w:sz w:val="20"/>
          <w:szCs w:val="20"/>
        </w:rPr>
        <w:t>trên</w:t>
      </w:r>
      <w:r w:rsidRPr="00100172">
        <w:rPr>
          <w:rFonts w:ascii="Arial" w:hAnsi="Arial" w:cs="Arial"/>
          <w:sz w:val="20"/>
          <w:szCs w:val="20"/>
        </w:rPr>
        <w:t xml:space="preserve"> địa bàn.</w:t>
      </w:r>
    </w:p>
    <w:p w14:paraId="1BBC02B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Trong quá trình lập quy hoạch đô thị, thực hiện điều chỉnh, quy hoạch lại, t</w:t>
      </w:r>
      <w:r w:rsidR="00B112B8" w:rsidRPr="00100172">
        <w:rPr>
          <w:rFonts w:ascii="Arial" w:hAnsi="Arial" w:cs="Arial"/>
          <w:sz w:val="20"/>
          <w:szCs w:val="20"/>
          <w:lang w:val="en-US"/>
        </w:rPr>
        <w:t>á</w:t>
      </w:r>
      <w:r w:rsidRPr="00100172">
        <w:rPr>
          <w:rFonts w:ascii="Arial" w:hAnsi="Arial" w:cs="Arial"/>
          <w:sz w:val="20"/>
          <w:szCs w:val="20"/>
        </w:rPr>
        <w:t>i thiết các khu dân cư hiện hữu theo hướng giảm mật độ tập trung dân cư kết hợp mô hình nhà ở cao tầng hiện đại, đảm bảo đồng bộ hạ tầng, hoặc có kế hoạch cải tạo, nâng cấp hạ tầng khu dân cư hiện hữu; ưu tiên triển khai thực hiện các dự án nhà ở chung cư cao tầng tạ</w:t>
      </w:r>
      <w:r w:rsidR="00B112B8" w:rsidRPr="00100172">
        <w:rPr>
          <w:rFonts w:ascii="Arial" w:hAnsi="Arial" w:cs="Arial"/>
          <w:sz w:val="20"/>
          <w:szCs w:val="20"/>
          <w:lang w:val="en-US"/>
        </w:rPr>
        <w:t>i</w:t>
      </w:r>
      <w:r w:rsidRPr="00100172">
        <w:rPr>
          <w:rFonts w:ascii="Arial" w:hAnsi="Arial" w:cs="Arial"/>
          <w:sz w:val="20"/>
          <w:szCs w:val="20"/>
        </w:rPr>
        <w:t xml:space="preserve"> các vị trí tiếp cận thuận tiện với các trục giao thông công cộng lớn.</w:t>
      </w:r>
    </w:p>
    <w:p w14:paraId="16C2198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Thực hiện rà soát, sắp xếp, bố trí lại quỹ nhà, đất không phù hợp quy hoạch để chuyển đổi mục đích sử dụng. Đối với một số địa phương có nhu cầu nhà ở tăng mạnh (Quận Dương Kinh, Hải An, Lê Chân, Ngô Quyền, huyện Thủy Nguyên, An Dương... ), </w:t>
      </w:r>
      <w:r w:rsidR="00383932" w:rsidRPr="00100172">
        <w:rPr>
          <w:rFonts w:ascii="Arial" w:hAnsi="Arial" w:cs="Arial"/>
          <w:sz w:val="20"/>
          <w:szCs w:val="20"/>
        </w:rPr>
        <w:t>UBND</w:t>
      </w:r>
      <w:r w:rsidRPr="00100172">
        <w:rPr>
          <w:rFonts w:ascii="Arial" w:hAnsi="Arial" w:cs="Arial"/>
          <w:sz w:val="20"/>
          <w:szCs w:val="20"/>
        </w:rPr>
        <w:t xml:space="preserve"> Thành phố nghiên cứu </w:t>
      </w:r>
      <w:r w:rsidR="00383932" w:rsidRPr="00100172">
        <w:rPr>
          <w:rFonts w:ascii="Arial" w:hAnsi="Arial" w:cs="Arial"/>
          <w:sz w:val="20"/>
          <w:szCs w:val="20"/>
        </w:rPr>
        <w:t>điều chỉnh</w:t>
      </w:r>
      <w:r w:rsidRPr="00100172">
        <w:rPr>
          <w:rFonts w:ascii="Arial" w:hAnsi="Arial" w:cs="Arial"/>
          <w:sz w:val="20"/>
          <w:szCs w:val="20"/>
        </w:rPr>
        <w:t xml:space="preserve"> quy hoạch </w:t>
      </w:r>
      <w:r w:rsidR="00383932" w:rsidRPr="00100172">
        <w:rPr>
          <w:rFonts w:ascii="Arial" w:hAnsi="Arial" w:cs="Arial"/>
          <w:sz w:val="20"/>
          <w:szCs w:val="20"/>
        </w:rPr>
        <w:t>sử dụng</w:t>
      </w:r>
      <w:r w:rsidRPr="00100172">
        <w:rPr>
          <w:rFonts w:ascii="Arial" w:hAnsi="Arial" w:cs="Arial"/>
          <w:sz w:val="20"/>
          <w:szCs w:val="20"/>
        </w:rPr>
        <w:t xml:space="preserve"> đất, tăng diện tích đất ở tại các địa phương này đ</w:t>
      </w:r>
      <w:r w:rsidR="00B112B8" w:rsidRPr="00100172">
        <w:rPr>
          <w:rFonts w:ascii="Arial" w:hAnsi="Arial" w:cs="Arial"/>
          <w:sz w:val="20"/>
          <w:szCs w:val="20"/>
          <w:lang w:val="en-US"/>
        </w:rPr>
        <w:t>ể</w:t>
      </w:r>
      <w:r w:rsidRPr="00100172">
        <w:rPr>
          <w:rFonts w:ascii="Arial" w:hAnsi="Arial" w:cs="Arial"/>
          <w:sz w:val="20"/>
          <w:szCs w:val="20"/>
        </w:rPr>
        <w:t xml:space="preserve"> phù hợp với nhu cầu xây dựng nhà </w:t>
      </w:r>
      <w:r w:rsidR="00B112B8" w:rsidRPr="00100172">
        <w:rPr>
          <w:rFonts w:ascii="Arial" w:hAnsi="Arial" w:cs="Arial"/>
          <w:sz w:val="20"/>
          <w:szCs w:val="20"/>
          <w:lang w:val="en-US"/>
        </w:rPr>
        <w:t>ở</w:t>
      </w:r>
      <w:r w:rsidRPr="00100172">
        <w:rPr>
          <w:rFonts w:ascii="Arial" w:hAnsi="Arial" w:cs="Arial"/>
          <w:sz w:val="20"/>
          <w:szCs w:val="20"/>
        </w:rPr>
        <w:t xml:space="preserve"> trong</w:t>
      </w:r>
      <w:r w:rsidR="00B112B8" w:rsidRPr="00100172">
        <w:rPr>
          <w:rFonts w:ascii="Arial" w:hAnsi="Arial" w:cs="Arial"/>
          <w:sz w:val="20"/>
          <w:szCs w:val="20"/>
          <w:lang w:val="en-US"/>
        </w:rPr>
        <w:t xml:space="preserve"> </w:t>
      </w:r>
      <w:r w:rsidRPr="00100172">
        <w:rPr>
          <w:rFonts w:ascii="Arial" w:hAnsi="Arial" w:cs="Arial"/>
          <w:sz w:val="20"/>
          <w:szCs w:val="20"/>
        </w:rPr>
        <w:t>các khu, các điểm dân cư và khu đô thị đã được phê duyệt, phù hợp với quy hoạch phát triển của từng địa phương.</w:t>
      </w:r>
    </w:p>
    <w:p w14:paraId="2F5A161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Xây dựng, rà soát quy hoạch sử dụng đất, trong đó chú trọng dành quỹ đất 20% tại các khu vực đô thị từ </w:t>
      </w:r>
      <w:r w:rsidR="00B112B8" w:rsidRPr="00100172">
        <w:rPr>
          <w:rFonts w:ascii="Arial" w:hAnsi="Arial" w:cs="Arial"/>
          <w:sz w:val="20"/>
          <w:szCs w:val="20"/>
          <w:lang w:val="en-US"/>
        </w:rPr>
        <w:t>l</w:t>
      </w:r>
      <w:r w:rsidRPr="00100172">
        <w:rPr>
          <w:rFonts w:ascii="Arial" w:hAnsi="Arial" w:cs="Arial"/>
          <w:sz w:val="20"/>
          <w:szCs w:val="20"/>
        </w:rPr>
        <w:t xml:space="preserve">oại </w:t>
      </w:r>
      <w:r w:rsidR="00B112B8" w:rsidRPr="00100172">
        <w:rPr>
          <w:rFonts w:ascii="Arial" w:hAnsi="Arial" w:cs="Arial"/>
          <w:sz w:val="20"/>
          <w:szCs w:val="20"/>
        </w:rPr>
        <w:t>III</w:t>
      </w:r>
      <w:r w:rsidRPr="00100172">
        <w:rPr>
          <w:rFonts w:ascii="Arial" w:hAnsi="Arial" w:cs="Arial"/>
          <w:sz w:val="20"/>
          <w:szCs w:val="20"/>
        </w:rPr>
        <w:t xml:space="preserve"> trở </w:t>
      </w:r>
      <w:r w:rsidR="00B112B8" w:rsidRPr="00100172">
        <w:rPr>
          <w:rFonts w:ascii="Arial" w:hAnsi="Arial" w:cs="Arial"/>
          <w:sz w:val="20"/>
          <w:szCs w:val="20"/>
          <w:lang w:val="en-US"/>
        </w:rPr>
        <w:t>l</w:t>
      </w:r>
      <w:r w:rsidRPr="00100172">
        <w:rPr>
          <w:rFonts w:ascii="Arial" w:hAnsi="Arial" w:cs="Arial"/>
          <w:sz w:val="20"/>
          <w:szCs w:val="20"/>
        </w:rPr>
        <w:t xml:space="preserve">ên (thành phố Hải Phòng), hoặc các khu vực tập trung nhiều khu công nghiệp (huyện An Dương, Thủy Nguyên...) để phát triển nhà ở </w:t>
      </w:r>
      <w:r w:rsidR="00383932" w:rsidRPr="00100172">
        <w:rPr>
          <w:rFonts w:ascii="Arial" w:hAnsi="Arial" w:cs="Arial"/>
          <w:sz w:val="20"/>
          <w:szCs w:val="20"/>
        </w:rPr>
        <w:t>xã hội</w:t>
      </w:r>
      <w:r w:rsidRPr="00100172">
        <w:rPr>
          <w:rFonts w:ascii="Arial" w:hAnsi="Arial" w:cs="Arial"/>
          <w:sz w:val="20"/>
          <w:szCs w:val="20"/>
        </w:rPr>
        <w:t xml:space="preserve"> dành cho đối tượng người có thu nhập thấp, công nhân lao động tại các khu công nghiệp trên địa bàn. Xác định rõ vị trí và ưu tiên sử dụng quỹ đất sạch do địa phương đang quản lý để thực hiện các dự án nhà ở xã hội bằng nguồn vốn ngân sách.</w:t>
      </w:r>
    </w:p>
    <w:p w14:paraId="2E0EB6E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Tập trung khai thác có hiệu quả nguồn lực về đất đai để huy động các thành phần kinh tế tham gia phát triển nhà ở; tận dụng lợi thế về điều kiện tự nhiên, địa hình để</w:t>
      </w:r>
      <w:r w:rsidR="00B112B8" w:rsidRPr="00100172">
        <w:rPr>
          <w:rFonts w:ascii="Arial" w:hAnsi="Arial" w:cs="Arial"/>
          <w:sz w:val="20"/>
          <w:szCs w:val="20"/>
          <w:lang w:val="en-US"/>
        </w:rPr>
        <w:t xml:space="preserve"> </w:t>
      </w:r>
      <w:r w:rsidRPr="00100172">
        <w:rPr>
          <w:rFonts w:ascii="Arial" w:hAnsi="Arial" w:cs="Arial"/>
          <w:sz w:val="20"/>
          <w:szCs w:val="20"/>
        </w:rPr>
        <w:t>quy hoạch phát triển nhà ở, khu dân cư, khu đô thị mới với các loại hình nhà ở phù hợp. K</w:t>
      </w:r>
      <w:r w:rsidR="00B112B8" w:rsidRPr="00100172">
        <w:rPr>
          <w:rFonts w:ascii="Arial" w:hAnsi="Arial" w:cs="Arial"/>
          <w:sz w:val="20"/>
          <w:szCs w:val="20"/>
          <w:lang w:val="en-US"/>
        </w:rPr>
        <w:t>ế</w:t>
      </w:r>
      <w:r w:rsidRPr="00100172">
        <w:rPr>
          <w:rFonts w:ascii="Arial" w:hAnsi="Arial" w:cs="Arial"/>
          <w:sz w:val="20"/>
          <w:szCs w:val="20"/>
        </w:rPr>
        <w:t>t hợp đầu tư kết cấu hạ tầng giao thông với khai thác tiềm năng đất đai, đấu giá quyền sử dụng đất tại những vị trí tiếp cận thuận lợi các tuy</w:t>
      </w:r>
      <w:r w:rsidR="00B112B8" w:rsidRPr="00100172">
        <w:rPr>
          <w:rFonts w:ascii="Arial" w:hAnsi="Arial" w:cs="Arial"/>
          <w:sz w:val="20"/>
          <w:szCs w:val="20"/>
          <w:lang w:val="en-US"/>
        </w:rPr>
        <w:t>ế</w:t>
      </w:r>
      <w:r w:rsidRPr="00100172">
        <w:rPr>
          <w:rFonts w:ascii="Arial" w:hAnsi="Arial" w:cs="Arial"/>
          <w:sz w:val="20"/>
          <w:szCs w:val="20"/>
        </w:rPr>
        <w:t>n giao thông, vừa tăng được nguồn thu ngân sách cho Nhà nước, vừa đầu tư xây dựng được hệ thống hạ tầng giao thông kết nối tại khu vực.</w:t>
      </w:r>
    </w:p>
    <w:p w14:paraId="058C1630" w14:textId="77777777" w:rsidR="007F20BC" w:rsidRPr="00100172" w:rsidRDefault="00B112B8" w:rsidP="00100172">
      <w:pPr>
        <w:spacing w:before="120"/>
        <w:rPr>
          <w:rFonts w:ascii="Arial" w:hAnsi="Arial" w:cs="Arial"/>
          <w:sz w:val="20"/>
          <w:szCs w:val="20"/>
        </w:rPr>
      </w:pPr>
      <w:r w:rsidRPr="00100172">
        <w:rPr>
          <w:rFonts w:ascii="Arial" w:hAnsi="Arial" w:cs="Arial"/>
          <w:sz w:val="20"/>
          <w:szCs w:val="20"/>
          <w:lang w:val="en-US"/>
        </w:rPr>
        <w:t xml:space="preserve">- </w:t>
      </w:r>
      <w:r w:rsidR="007F20BC" w:rsidRPr="00100172">
        <w:rPr>
          <w:rFonts w:ascii="Arial" w:hAnsi="Arial" w:cs="Arial"/>
          <w:sz w:val="20"/>
          <w:szCs w:val="20"/>
        </w:rPr>
        <w:t>Tập trung hoàn thành quy hoạch chi tiết trên cơ sở quy hoạch chung đô thị, thường xuyên rà soát các quy hoạch được phê duyệt nhưng thời gian thực hiện kéo dài, thiếu khả thi để điều chỉnh hoặc xóa bỏ.</w:t>
      </w:r>
    </w:p>
    <w:p w14:paraId="6A3BE77B"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(3)</w:t>
      </w:r>
      <w:r w:rsidR="00383932" w:rsidRPr="00100172">
        <w:rPr>
          <w:rFonts w:ascii="Arial" w:hAnsi="Arial" w:cs="Arial"/>
          <w:i/>
          <w:iCs/>
          <w:sz w:val="20"/>
          <w:szCs w:val="20"/>
        </w:rPr>
        <w:t xml:space="preserve"> </w:t>
      </w:r>
      <w:r w:rsidRPr="00100172">
        <w:rPr>
          <w:rFonts w:ascii="Arial" w:hAnsi="Arial" w:cs="Arial"/>
          <w:i/>
          <w:iCs/>
          <w:sz w:val="20"/>
          <w:szCs w:val="20"/>
        </w:rPr>
        <w:t>Giải pháp nâng cao năng lực phát triển nhà ở theo dự án</w:t>
      </w:r>
    </w:p>
    <w:p w14:paraId="172C54CB"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Đối với khu vực trung tâm đô thị, các khu vực có yêu cầu cao về quản </w:t>
      </w:r>
      <w:r w:rsidR="00B112B8" w:rsidRPr="00100172">
        <w:rPr>
          <w:rFonts w:ascii="Arial" w:hAnsi="Arial" w:cs="Arial"/>
          <w:sz w:val="20"/>
          <w:szCs w:val="20"/>
          <w:lang w:val="en-US"/>
        </w:rPr>
        <w:t>l</w:t>
      </w:r>
      <w:r w:rsidRPr="00100172">
        <w:rPr>
          <w:rFonts w:ascii="Arial" w:hAnsi="Arial" w:cs="Arial"/>
          <w:sz w:val="20"/>
          <w:szCs w:val="20"/>
        </w:rPr>
        <w:t>ý cảnh quan, chủ y</w:t>
      </w:r>
      <w:r w:rsidR="00B112B8" w:rsidRPr="00100172">
        <w:rPr>
          <w:rFonts w:ascii="Arial" w:hAnsi="Arial" w:cs="Arial"/>
          <w:sz w:val="20"/>
          <w:szCs w:val="20"/>
          <w:lang w:val="en-US"/>
        </w:rPr>
        <w:t>ế</w:t>
      </w:r>
      <w:r w:rsidRPr="00100172">
        <w:rPr>
          <w:rFonts w:ascii="Arial" w:hAnsi="Arial" w:cs="Arial"/>
          <w:sz w:val="20"/>
          <w:szCs w:val="20"/>
        </w:rPr>
        <w:t xml:space="preserve">u phát triển </w:t>
      </w:r>
      <w:r w:rsidR="00383932" w:rsidRPr="00100172">
        <w:rPr>
          <w:rFonts w:ascii="Arial" w:hAnsi="Arial" w:cs="Arial"/>
          <w:sz w:val="20"/>
          <w:szCs w:val="20"/>
        </w:rPr>
        <w:t>nhà ở</w:t>
      </w:r>
      <w:r w:rsidRPr="00100172">
        <w:rPr>
          <w:rFonts w:ascii="Arial" w:hAnsi="Arial" w:cs="Arial"/>
          <w:sz w:val="20"/>
          <w:szCs w:val="20"/>
        </w:rPr>
        <w:t xml:space="preserve"> theo dự án (thành phố Hải Phòng), tập trung chỉnh trang, nâng cấp đô thị theo hướng hiện đại, ưu tiên quy hoạch phát triển các dự án đầu</w:t>
      </w:r>
      <w:r w:rsidR="00B112B8" w:rsidRPr="00100172">
        <w:rPr>
          <w:rFonts w:ascii="Arial" w:hAnsi="Arial" w:cs="Arial"/>
          <w:sz w:val="20"/>
          <w:szCs w:val="20"/>
          <w:lang w:val="en-US"/>
        </w:rPr>
        <w:t xml:space="preserve"> </w:t>
      </w:r>
      <w:r w:rsidRPr="00100172">
        <w:rPr>
          <w:rFonts w:ascii="Arial" w:hAnsi="Arial" w:cs="Arial"/>
          <w:sz w:val="20"/>
          <w:szCs w:val="20"/>
        </w:rPr>
        <w:t>tư</w:t>
      </w:r>
      <w:r w:rsidR="00B112B8" w:rsidRPr="00100172">
        <w:rPr>
          <w:rFonts w:ascii="Arial" w:hAnsi="Arial" w:cs="Arial"/>
          <w:sz w:val="20"/>
          <w:szCs w:val="20"/>
          <w:lang w:val="en-US"/>
        </w:rPr>
        <w:t xml:space="preserve"> </w:t>
      </w:r>
      <w:r w:rsidRPr="00100172">
        <w:rPr>
          <w:rFonts w:ascii="Arial" w:hAnsi="Arial" w:cs="Arial"/>
          <w:sz w:val="20"/>
          <w:szCs w:val="20"/>
        </w:rPr>
        <w:t>xây dựng nhà ở mới, từng bước chuyển đổi mô hình sang nhà ở chung cư cao tầng hiện đại thay th</w:t>
      </w:r>
      <w:r w:rsidR="00B112B8" w:rsidRPr="00100172">
        <w:rPr>
          <w:rFonts w:ascii="Arial" w:hAnsi="Arial" w:cs="Arial"/>
          <w:sz w:val="20"/>
          <w:szCs w:val="20"/>
          <w:lang w:val="en-US"/>
        </w:rPr>
        <w:t>ế</w:t>
      </w:r>
      <w:r w:rsidRPr="00100172">
        <w:rPr>
          <w:rFonts w:ascii="Arial" w:hAnsi="Arial" w:cs="Arial"/>
          <w:sz w:val="20"/>
          <w:szCs w:val="20"/>
        </w:rPr>
        <w:t xml:space="preserve"> nhà ở thấp tầng dọc các trục giao thông công cộng</w:t>
      </w:r>
      <w:r w:rsidR="00B112B8" w:rsidRPr="00100172">
        <w:rPr>
          <w:rFonts w:ascii="Arial" w:hAnsi="Arial" w:cs="Arial"/>
          <w:sz w:val="20"/>
          <w:szCs w:val="20"/>
          <w:lang w:val="en-US"/>
        </w:rPr>
        <w:t xml:space="preserve"> </w:t>
      </w:r>
      <w:r w:rsidRPr="00100172">
        <w:rPr>
          <w:rFonts w:ascii="Arial" w:hAnsi="Arial" w:cs="Arial"/>
          <w:sz w:val="20"/>
          <w:szCs w:val="20"/>
        </w:rPr>
        <w:t>lớn hoặc các khu vực c</w:t>
      </w:r>
      <w:r w:rsidR="00B112B8" w:rsidRPr="00100172">
        <w:rPr>
          <w:rFonts w:ascii="Arial" w:hAnsi="Arial" w:cs="Arial"/>
          <w:sz w:val="20"/>
          <w:szCs w:val="20"/>
          <w:lang w:val="en-US"/>
        </w:rPr>
        <w:t>ó</w:t>
      </w:r>
      <w:r w:rsidRPr="00100172">
        <w:rPr>
          <w:rFonts w:ascii="Arial" w:hAnsi="Arial" w:cs="Arial"/>
          <w:sz w:val="20"/>
          <w:szCs w:val="20"/>
        </w:rPr>
        <w:t xml:space="preserve"> kế hoạch thực hiện hệ thống hạ tầng kỹ thuật tương ứng, đảm bảo chất lượng về không gian kiến trúc, chất lượng xây dựng công trình, hiện đại, khuy</w:t>
      </w:r>
      <w:r w:rsidR="00B112B8" w:rsidRPr="00100172">
        <w:rPr>
          <w:rFonts w:ascii="Arial" w:hAnsi="Arial" w:cs="Arial"/>
          <w:sz w:val="20"/>
          <w:szCs w:val="20"/>
          <w:lang w:val="en-US"/>
        </w:rPr>
        <w:t>ế</w:t>
      </w:r>
      <w:r w:rsidRPr="00100172">
        <w:rPr>
          <w:rFonts w:ascii="Arial" w:hAnsi="Arial" w:cs="Arial"/>
          <w:sz w:val="20"/>
          <w:szCs w:val="20"/>
        </w:rPr>
        <w:t xml:space="preserve">n khích phát </w:t>
      </w:r>
      <w:r w:rsidR="00383932" w:rsidRPr="00100172">
        <w:rPr>
          <w:rFonts w:ascii="Arial" w:hAnsi="Arial" w:cs="Arial"/>
          <w:sz w:val="20"/>
          <w:szCs w:val="20"/>
        </w:rPr>
        <w:t>triển</w:t>
      </w:r>
      <w:r w:rsidRPr="00100172">
        <w:rPr>
          <w:rFonts w:ascii="Arial" w:hAnsi="Arial" w:cs="Arial"/>
          <w:sz w:val="20"/>
          <w:szCs w:val="20"/>
        </w:rPr>
        <w:t xml:space="preserve"> các công trình xanh, t</w:t>
      </w:r>
      <w:r w:rsidR="00B112B8" w:rsidRPr="00100172">
        <w:rPr>
          <w:rFonts w:ascii="Arial" w:hAnsi="Arial" w:cs="Arial"/>
          <w:sz w:val="20"/>
          <w:szCs w:val="20"/>
          <w:lang w:val="en-US"/>
        </w:rPr>
        <w:t>i</w:t>
      </w:r>
      <w:r w:rsidRPr="00100172">
        <w:rPr>
          <w:rFonts w:ascii="Arial" w:hAnsi="Arial" w:cs="Arial"/>
          <w:sz w:val="20"/>
          <w:szCs w:val="20"/>
        </w:rPr>
        <w:t xml:space="preserve">ết kiệm năng lượng, ứng dụng các công nghệ thông minh tại các dự án phát </w:t>
      </w:r>
      <w:r w:rsidR="00383932" w:rsidRPr="00100172">
        <w:rPr>
          <w:rFonts w:ascii="Arial" w:hAnsi="Arial" w:cs="Arial"/>
          <w:sz w:val="20"/>
          <w:szCs w:val="20"/>
        </w:rPr>
        <w:t>triển</w:t>
      </w:r>
      <w:r w:rsidRPr="00100172">
        <w:rPr>
          <w:rFonts w:ascii="Arial" w:hAnsi="Arial" w:cs="Arial"/>
          <w:sz w:val="20"/>
          <w:szCs w:val="20"/>
        </w:rPr>
        <w:t xml:space="preserve"> </w:t>
      </w:r>
      <w:r w:rsidR="00383932" w:rsidRPr="00100172">
        <w:rPr>
          <w:rFonts w:ascii="Arial" w:hAnsi="Arial" w:cs="Arial"/>
          <w:sz w:val="20"/>
          <w:szCs w:val="20"/>
        </w:rPr>
        <w:t>nhà ở</w:t>
      </w:r>
      <w:r w:rsidRPr="00100172">
        <w:rPr>
          <w:rFonts w:ascii="Arial" w:hAnsi="Arial" w:cs="Arial"/>
          <w:sz w:val="20"/>
          <w:szCs w:val="20"/>
        </w:rPr>
        <w:t>.</w:t>
      </w:r>
    </w:p>
    <w:p w14:paraId="1ABDB3E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Tăng cường hiệu quả và tính công khai, minh bạch trong quá trình lựa chọn nhà đầu tư thông qua phương thức đấu giá, đấu thầu cho các dự án phát triển đô thị, phát triển nhà ở, phát triển nhà ở xã hội,... trên địa bàn.</w:t>
      </w:r>
    </w:p>
    <w:p w14:paraId="7AAC968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T</w:t>
      </w:r>
      <w:r w:rsidR="00B112B8" w:rsidRPr="00100172">
        <w:rPr>
          <w:rFonts w:ascii="Arial" w:hAnsi="Arial" w:cs="Arial"/>
          <w:sz w:val="20"/>
          <w:szCs w:val="20"/>
          <w:lang w:val="en-US"/>
        </w:rPr>
        <w:t>ă</w:t>
      </w:r>
      <w:r w:rsidRPr="00100172">
        <w:rPr>
          <w:rFonts w:ascii="Arial" w:hAnsi="Arial" w:cs="Arial"/>
          <w:sz w:val="20"/>
          <w:szCs w:val="20"/>
        </w:rPr>
        <w:t>ng cường thực hiện quản lý sau đầu tư xây dựng đối vớ</w:t>
      </w:r>
      <w:r w:rsidR="00B112B8" w:rsidRPr="00100172">
        <w:rPr>
          <w:rFonts w:ascii="Arial" w:hAnsi="Arial" w:cs="Arial"/>
          <w:sz w:val="20"/>
          <w:szCs w:val="20"/>
          <w:lang w:val="en-US"/>
        </w:rPr>
        <w:t>i</w:t>
      </w:r>
      <w:r w:rsidRPr="00100172">
        <w:rPr>
          <w:rFonts w:ascii="Arial" w:hAnsi="Arial" w:cs="Arial"/>
          <w:sz w:val="20"/>
          <w:szCs w:val="20"/>
        </w:rPr>
        <w:t xml:space="preserve"> các dự án nhà ở, ban hành các quy chế để quản lý cũng như quy định </w:t>
      </w:r>
      <w:r w:rsidR="00383932" w:rsidRPr="00100172">
        <w:rPr>
          <w:rFonts w:ascii="Arial" w:hAnsi="Arial" w:cs="Arial"/>
          <w:sz w:val="20"/>
          <w:szCs w:val="20"/>
        </w:rPr>
        <w:t>về</w:t>
      </w:r>
      <w:r w:rsidRPr="00100172">
        <w:rPr>
          <w:rFonts w:ascii="Arial" w:hAnsi="Arial" w:cs="Arial"/>
          <w:sz w:val="20"/>
          <w:szCs w:val="20"/>
        </w:rPr>
        <w:t xml:space="preserve"> việc bàn giao, tiếp nhận, bảo trì các công trình hạ tầng kỹ thuật, hạ tầng xã hội trong dự án phát triển nhà ở. Kiểm</w:t>
      </w:r>
      <w:r w:rsidR="00B112B8" w:rsidRPr="00100172">
        <w:rPr>
          <w:rFonts w:ascii="Arial" w:hAnsi="Arial" w:cs="Arial"/>
          <w:sz w:val="20"/>
          <w:szCs w:val="20"/>
          <w:lang w:val="en-US"/>
        </w:rPr>
        <w:t xml:space="preserve"> </w:t>
      </w:r>
      <w:r w:rsidRPr="00100172">
        <w:rPr>
          <w:rFonts w:ascii="Arial" w:hAnsi="Arial" w:cs="Arial"/>
          <w:sz w:val="20"/>
          <w:szCs w:val="20"/>
        </w:rPr>
        <w:t xml:space="preserve">tra, kiểm soát việc tuân thủ các quy định quản lý sau đầu tư xây dựng đối với các dự án phát triển nhà </w:t>
      </w:r>
      <w:r w:rsidR="00B112B8" w:rsidRPr="00100172">
        <w:rPr>
          <w:rFonts w:ascii="Arial" w:hAnsi="Arial" w:cs="Arial"/>
          <w:sz w:val="20"/>
          <w:szCs w:val="20"/>
          <w:lang w:val="en-US"/>
        </w:rPr>
        <w:t>ở</w:t>
      </w:r>
      <w:r w:rsidRPr="00100172">
        <w:rPr>
          <w:rFonts w:ascii="Arial" w:hAnsi="Arial" w:cs="Arial"/>
          <w:sz w:val="20"/>
          <w:szCs w:val="20"/>
        </w:rPr>
        <w:t xml:space="preserve"> mới.</w:t>
      </w:r>
    </w:p>
    <w:p w14:paraId="4A18073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00B112B8" w:rsidRPr="00100172">
        <w:rPr>
          <w:rFonts w:ascii="Arial" w:hAnsi="Arial" w:cs="Arial"/>
          <w:sz w:val="20"/>
          <w:szCs w:val="20"/>
        </w:rPr>
        <w:t>T</w:t>
      </w:r>
      <w:r w:rsidR="00B112B8" w:rsidRPr="00100172">
        <w:rPr>
          <w:rFonts w:ascii="Arial" w:hAnsi="Arial" w:cs="Arial"/>
          <w:sz w:val="20"/>
          <w:szCs w:val="20"/>
          <w:lang w:val="en-US"/>
        </w:rPr>
        <w:t>ă</w:t>
      </w:r>
      <w:r w:rsidRPr="00100172">
        <w:rPr>
          <w:rFonts w:ascii="Arial" w:hAnsi="Arial" w:cs="Arial"/>
          <w:sz w:val="20"/>
          <w:szCs w:val="20"/>
        </w:rPr>
        <w:t>ng cường c</w:t>
      </w:r>
      <w:r w:rsidR="008C305F" w:rsidRPr="00100172">
        <w:rPr>
          <w:rFonts w:ascii="Arial" w:hAnsi="Arial" w:cs="Arial"/>
          <w:sz w:val="20"/>
          <w:szCs w:val="20"/>
          <w:lang w:val="en-US"/>
        </w:rPr>
        <w:t>ô</w:t>
      </w:r>
      <w:r w:rsidRPr="00100172">
        <w:rPr>
          <w:rFonts w:ascii="Arial" w:hAnsi="Arial" w:cs="Arial"/>
          <w:sz w:val="20"/>
          <w:szCs w:val="20"/>
        </w:rPr>
        <w:t>ng tác thanh tra, kiểm tra phát hiện và xử lý nghiêm các trường hợp vi phạm pháp luật về nhà ở, nâng cao chất lượng quả</w:t>
      </w:r>
      <w:r w:rsidR="00B112B8" w:rsidRPr="00100172">
        <w:rPr>
          <w:rFonts w:ascii="Arial" w:hAnsi="Arial" w:cs="Arial"/>
          <w:sz w:val="20"/>
          <w:szCs w:val="20"/>
        </w:rPr>
        <w:t>n lý nh</w:t>
      </w:r>
      <w:r w:rsidR="00B112B8" w:rsidRPr="00100172">
        <w:rPr>
          <w:rFonts w:ascii="Arial" w:hAnsi="Arial" w:cs="Arial"/>
          <w:sz w:val="20"/>
          <w:szCs w:val="20"/>
          <w:lang w:val="en-US"/>
        </w:rPr>
        <w:t>ằ</w:t>
      </w:r>
      <w:r w:rsidRPr="00100172">
        <w:rPr>
          <w:rFonts w:ascii="Arial" w:hAnsi="Arial" w:cs="Arial"/>
          <w:sz w:val="20"/>
          <w:szCs w:val="20"/>
        </w:rPr>
        <w:t>m giảm phát sinh tranh chấp, khiếu kiện và ổn định an ninh, trật tự xã hội tại các khu chung cư.</w:t>
      </w:r>
    </w:p>
    <w:p w14:paraId="16DAD0E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Nghiên cứu kiến nghị cơ quan c</w:t>
      </w:r>
      <w:r w:rsidR="00B112B8" w:rsidRPr="00100172">
        <w:rPr>
          <w:rFonts w:ascii="Arial" w:hAnsi="Arial" w:cs="Arial"/>
          <w:sz w:val="20"/>
          <w:szCs w:val="20"/>
          <w:lang w:val="en-US"/>
        </w:rPr>
        <w:t>ó</w:t>
      </w:r>
      <w:r w:rsidRPr="00100172">
        <w:rPr>
          <w:rFonts w:ascii="Arial" w:hAnsi="Arial" w:cs="Arial"/>
          <w:sz w:val="20"/>
          <w:szCs w:val="20"/>
        </w:rPr>
        <w:t xml:space="preserve"> thẩm quyền nghiên cứu, sửa đổi, bổ sung các quy định về quản lý sử dụng nhà chung cư đ</w:t>
      </w:r>
      <w:r w:rsidR="00B112B8" w:rsidRPr="00100172">
        <w:rPr>
          <w:rFonts w:ascii="Arial" w:hAnsi="Arial" w:cs="Arial"/>
          <w:sz w:val="20"/>
          <w:szCs w:val="20"/>
          <w:lang w:val="en-US"/>
        </w:rPr>
        <w:t>ể</w:t>
      </w:r>
      <w:r w:rsidRPr="00100172">
        <w:rPr>
          <w:rFonts w:ascii="Arial" w:hAnsi="Arial" w:cs="Arial"/>
          <w:sz w:val="20"/>
          <w:szCs w:val="20"/>
        </w:rPr>
        <w:t xml:space="preserve"> phù hợp với </w:t>
      </w:r>
      <w:r w:rsidR="00383932" w:rsidRPr="00100172">
        <w:rPr>
          <w:rFonts w:ascii="Arial" w:hAnsi="Arial" w:cs="Arial"/>
          <w:sz w:val="20"/>
          <w:szCs w:val="20"/>
        </w:rPr>
        <w:t>tình hình</w:t>
      </w:r>
      <w:r w:rsidRPr="00100172">
        <w:rPr>
          <w:rFonts w:ascii="Arial" w:hAnsi="Arial" w:cs="Arial"/>
          <w:sz w:val="20"/>
          <w:szCs w:val="20"/>
        </w:rPr>
        <w:t xml:space="preserve"> thực tế.</w:t>
      </w:r>
    </w:p>
    <w:p w14:paraId="638E1A84"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Tăng cường phổ biến, tuyên truyền các quy định của pháp luật về nhà ở, Ngh</w:t>
      </w:r>
      <w:r w:rsidR="00B112B8" w:rsidRPr="00100172">
        <w:rPr>
          <w:rFonts w:ascii="Arial" w:hAnsi="Arial" w:cs="Arial"/>
          <w:sz w:val="20"/>
          <w:szCs w:val="20"/>
          <w:lang w:val="en-US"/>
        </w:rPr>
        <w:t>ị</w:t>
      </w:r>
      <w:r w:rsidRPr="00100172">
        <w:rPr>
          <w:rFonts w:ascii="Arial" w:hAnsi="Arial" w:cs="Arial"/>
          <w:sz w:val="20"/>
          <w:szCs w:val="20"/>
        </w:rPr>
        <w:t xml:space="preserve"> định triển khai của Chính phủ, Thông tư hướng dẫn của Bộ Xây dựng.</w:t>
      </w:r>
    </w:p>
    <w:p w14:paraId="5D9C34E9"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(4)</w:t>
      </w:r>
      <w:r w:rsidR="00383932" w:rsidRPr="00100172">
        <w:rPr>
          <w:rFonts w:ascii="Arial" w:hAnsi="Arial" w:cs="Arial"/>
          <w:i/>
          <w:iCs/>
          <w:sz w:val="20"/>
          <w:szCs w:val="20"/>
        </w:rPr>
        <w:t xml:space="preserve"> </w:t>
      </w:r>
      <w:r w:rsidRPr="00100172">
        <w:rPr>
          <w:rFonts w:ascii="Arial" w:hAnsi="Arial" w:cs="Arial"/>
          <w:i/>
          <w:iCs/>
          <w:sz w:val="20"/>
          <w:szCs w:val="20"/>
        </w:rPr>
        <w:t>Nh</w:t>
      </w:r>
      <w:r w:rsidR="00B112B8" w:rsidRPr="00100172">
        <w:rPr>
          <w:rFonts w:ascii="Arial" w:hAnsi="Arial" w:cs="Arial"/>
          <w:i/>
          <w:iCs/>
          <w:sz w:val="20"/>
          <w:szCs w:val="20"/>
          <w:lang w:val="en-US"/>
        </w:rPr>
        <w:t>ó</w:t>
      </w:r>
      <w:r w:rsidRPr="00100172">
        <w:rPr>
          <w:rFonts w:ascii="Arial" w:hAnsi="Arial" w:cs="Arial"/>
          <w:i/>
          <w:iCs/>
          <w:sz w:val="20"/>
          <w:szCs w:val="20"/>
        </w:rPr>
        <w:t>m giải pháp về nguồn v</w:t>
      </w:r>
      <w:r w:rsidR="00B112B8" w:rsidRPr="00100172">
        <w:rPr>
          <w:rFonts w:ascii="Arial" w:hAnsi="Arial" w:cs="Arial"/>
          <w:i/>
          <w:iCs/>
          <w:sz w:val="20"/>
          <w:szCs w:val="20"/>
          <w:lang w:val="en-US"/>
        </w:rPr>
        <w:t>ố</w:t>
      </w:r>
      <w:r w:rsidRPr="00100172">
        <w:rPr>
          <w:rFonts w:ascii="Arial" w:hAnsi="Arial" w:cs="Arial"/>
          <w:i/>
          <w:iCs/>
          <w:sz w:val="20"/>
          <w:szCs w:val="20"/>
        </w:rPr>
        <w:t>n và thuế</w:t>
      </w:r>
    </w:p>
    <w:p w14:paraId="4CA6AB4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a.</w:t>
      </w:r>
      <w:r w:rsidR="00383932" w:rsidRPr="00100172">
        <w:rPr>
          <w:rFonts w:ascii="Arial" w:hAnsi="Arial" w:cs="Arial"/>
          <w:sz w:val="20"/>
          <w:szCs w:val="20"/>
        </w:rPr>
        <w:t xml:space="preserve"> </w:t>
      </w:r>
      <w:r w:rsidRPr="00100172">
        <w:rPr>
          <w:rFonts w:ascii="Arial" w:hAnsi="Arial" w:cs="Arial"/>
          <w:sz w:val="20"/>
          <w:szCs w:val="20"/>
        </w:rPr>
        <w:t>Giải pháp về nguồn vốn</w:t>
      </w:r>
    </w:p>
    <w:p w14:paraId="3104C9E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Đa dạng hóa các nguồn vốn đầu tư phát triển nhà ở</w:t>
      </w:r>
      <w:r w:rsidR="008C305F" w:rsidRPr="00100172">
        <w:rPr>
          <w:rFonts w:ascii="Arial" w:hAnsi="Arial" w:cs="Arial"/>
          <w:sz w:val="20"/>
          <w:szCs w:val="20"/>
        </w:rPr>
        <w:t>, các khu đô th</w:t>
      </w:r>
      <w:r w:rsidR="008C305F" w:rsidRPr="00100172">
        <w:rPr>
          <w:rFonts w:ascii="Arial" w:hAnsi="Arial" w:cs="Arial"/>
          <w:sz w:val="20"/>
          <w:szCs w:val="20"/>
          <w:lang w:val="en-US"/>
        </w:rPr>
        <w:t>ị</w:t>
      </w:r>
      <w:r w:rsidRPr="00100172">
        <w:rPr>
          <w:rFonts w:ascii="Arial" w:hAnsi="Arial" w:cs="Arial"/>
          <w:sz w:val="20"/>
          <w:szCs w:val="20"/>
        </w:rPr>
        <w:t xml:space="preserve"> trên địa</w:t>
      </w:r>
      <w:r w:rsidR="00B112B8" w:rsidRPr="00100172">
        <w:rPr>
          <w:rFonts w:ascii="Arial" w:hAnsi="Arial" w:cs="Arial"/>
          <w:sz w:val="20"/>
          <w:szCs w:val="20"/>
          <w:lang w:val="en-US"/>
        </w:rPr>
        <w:t xml:space="preserve"> </w:t>
      </w:r>
      <w:r w:rsidRPr="00100172">
        <w:rPr>
          <w:rFonts w:ascii="Arial" w:hAnsi="Arial" w:cs="Arial"/>
          <w:sz w:val="20"/>
          <w:szCs w:val="20"/>
        </w:rPr>
        <w:t>bàn.</w:t>
      </w:r>
    </w:p>
    <w:p w14:paraId="1FC3B03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Tiếp</w:t>
      </w:r>
      <w:r w:rsidRPr="00100172">
        <w:rPr>
          <w:rFonts w:ascii="Arial" w:hAnsi="Arial" w:cs="Arial"/>
          <w:sz w:val="20"/>
          <w:szCs w:val="20"/>
        </w:rPr>
        <w:t xml:space="preserve"> tục thực hiện đa dạng hóa các phương thức đầu tư xây dựng </w:t>
      </w:r>
      <w:r w:rsidR="00383932" w:rsidRPr="00100172">
        <w:rPr>
          <w:rFonts w:ascii="Arial" w:hAnsi="Arial" w:cs="Arial"/>
          <w:sz w:val="20"/>
          <w:szCs w:val="20"/>
        </w:rPr>
        <w:t>nhà ở</w:t>
      </w:r>
      <w:r w:rsidRPr="00100172">
        <w:rPr>
          <w:rFonts w:ascii="Arial" w:hAnsi="Arial" w:cs="Arial"/>
          <w:sz w:val="20"/>
          <w:szCs w:val="20"/>
        </w:rPr>
        <w:t xml:space="preserve"> xã hội cho người thu nhập thấp, chủ yếu sử dụng vốn ngoài ngân sách.</w:t>
      </w:r>
    </w:p>
    <w:p w14:paraId="314AFD8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Đẩy mạnh việc cho vay ưu đãi từ nguồn vốn ưu đãi </w:t>
      </w:r>
      <w:r w:rsidR="00383932" w:rsidRPr="00100172">
        <w:rPr>
          <w:rFonts w:ascii="Arial" w:hAnsi="Arial" w:cs="Arial"/>
          <w:sz w:val="20"/>
          <w:szCs w:val="20"/>
        </w:rPr>
        <w:t>của</w:t>
      </w:r>
      <w:r w:rsidRPr="00100172">
        <w:rPr>
          <w:rFonts w:ascii="Arial" w:hAnsi="Arial" w:cs="Arial"/>
          <w:sz w:val="20"/>
          <w:szCs w:val="20"/>
        </w:rPr>
        <w:t xml:space="preserve"> Chính phủ th</w:t>
      </w:r>
      <w:r w:rsidR="00CE0AF8" w:rsidRPr="00100172">
        <w:rPr>
          <w:rFonts w:ascii="Arial" w:hAnsi="Arial" w:cs="Arial"/>
          <w:sz w:val="20"/>
          <w:szCs w:val="20"/>
          <w:lang w:val="en-US"/>
        </w:rPr>
        <w:t>ô</w:t>
      </w:r>
      <w:r w:rsidRPr="00100172">
        <w:rPr>
          <w:rFonts w:ascii="Arial" w:hAnsi="Arial" w:cs="Arial"/>
          <w:sz w:val="20"/>
          <w:szCs w:val="20"/>
        </w:rPr>
        <w:t xml:space="preserve">ng qua Ngân hàng Chính sách xã hội Thành phố để ưu tiên cho </w:t>
      </w:r>
      <w:r w:rsidR="00383932" w:rsidRPr="00100172">
        <w:rPr>
          <w:rFonts w:ascii="Arial" w:hAnsi="Arial" w:cs="Arial"/>
          <w:sz w:val="20"/>
          <w:szCs w:val="20"/>
        </w:rPr>
        <w:t>đối tượng</w:t>
      </w:r>
      <w:r w:rsidRPr="00100172">
        <w:rPr>
          <w:rFonts w:ascii="Arial" w:hAnsi="Arial" w:cs="Arial"/>
          <w:sz w:val="20"/>
          <w:szCs w:val="20"/>
        </w:rPr>
        <w:t xml:space="preserve"> cán bộ công chức, viên chức, c</w:t>
      </w:r>
      <w:r w:rsidR="00B112B8" w:rsidRPr="00100172">
        <w:rPr>
          <w:rFonts w:ascii="Arial" w:hAnsi="Arial" w:cs="Arial"/>
          <w:sz w:val="20"/>
          <w:szCs w:val="20"/>
          <w:lang w:val="en-US"/>
        </w:rPr>
        <w:t>ô</w:t>
      </w:r>
      <w:r w:rsidRPr="00100172">
        <w:rPr>
          <w:rFonts w:ascii="Arial" w:hAnsi="Arial" w:cs="Arial"/>
          <w:sz w:val="20"/>
          <w:szCs w:val="20"/>
        </w:rPr>
        <w:t>ng nhân có nhu cầu về nhà ở xã hội vay để m</w:t>
      </w:r>
      <w:r w:rsidR="00B112B8" w:rsidRPr="00100172">
        <w:rPr>
          <w:rFonts w:ascii="Arial" w:hAnsi="Arial" w:cs="Arial"/>
          <w:sz w:val="20"/>
          <w:szCs w:val="20"/>
          <w:lang w:val="en-US"/>
        </w:rPr>
        <w:t>u</w:t>
      </w:r>
      <w:r w:rsidRPr="00100172">
        <w:rPr>
          <w:rFonts w:ascii="Arial" w:hAnsi="Arial" w:cs="Arial"/>
          <w:sz w:val="20"/>
          <w:szCs w:val="20"/>
        </w:rPr>
        <w:t>a, thuê, thuê mua nhà ở xã hội.</w:t>
      </w:r>
    </w:p>
    <w:p w14:paraId="24ECE096"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Khuyến khích các thành phần kinh t</w:t>
      </w:r>
      <w:r w:rsidR="00B112B8" w:rsidRPr="00100172">
        <w:rPr>
          <w:rFonts w:ascii="Arial" w:hAnsi="Arial" w:cs="Arial"/>
          <w:sz w:val="20"/>
          <w:szCs w:val="20"/>
          <w:lang w:val="en-US"/>
        </w:rPr>
        <w:t>ế</w:t>
      </w:r>
      <w:r w:rsidRPr="00100172">
        <w:rPr>
          <w:rFonts w:ascii="Arial" w:hAnsi="Arial" w:cs="Arial"/>
          <w:sz w:val="20"/>
          <w:szCs w:val="20"/>
        </w:rPr>
        <w:t xml:space="preserve"> </w:t>
      </w:r>
      <w:r w:rsidR="00383932" w:rsidRPr="00100172">
        <w:rPr>
          <w:rFonts w:ascii="Arial" w:hAnsi="Arial" w:cs="Arial"/>
          <w:sz w:val="20"/>
          <w:szCs w:val="20"/>
        </w:rPr>
        <w:t>sử dụng</w:t>
      </w:r>
      <w:r w:rsidRPr="00100172">
        <w:rPr>
          <w:rFonts w:ascii="Arial" w:hAnsi="Arial" w:cs="Arial"/>
          <w:sz w:val="20"/>
          <w:szCs w:val="20"/>
        </w:rPr>
        <w:t xml:space="preserve"> vốn chủ sở hữu, vốn vay ngân hàng và nguồn vốn huy động hợp pháp để đầu tư xây dựng nhà ở, các kh</w:t>
      </w:r>
      <w:r w:rsidR="00B112B8" w:rsidRPr="00100172">
        <w:rPr>
          <w:rFonts w:ascii="Arial" w:hAnsi="Arial" w:cs="Arial"/>
          <w:sz w:val="20"/>
          <w:szCs w:val="20"/>
          <w:lang w:val="en-US"/>
        </w:rPr>
        <w:t>u</w:t>
      </w:r>
      <w:r w:rsidRPr="00100172">
        <w:rPr>
          <w:rFonts w:ascii="Arial" w:hAnsi="Arial" w:cs="Arial"/>
          <w:sz w:val="20"/>
          <w:szCs w:val="20"/>
        </w:rPr>
        <w:t xml:space="preserve"> đô thị mới, đặc biệt nhà ở xã hội.</w:t>
      </w:r>
    </w:p>
    <w:p w14:paraId="2E70AB5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Xem xét, mở rộng chính sách hỗ trợ cho vay vốn đối với các hộ gia đình, cá nhân đầu tư xây dựng mới hoặc sửa chữa, cải tạo nhà </w:t>
      </w:r>
      <w:r w:rsidR="00B112B8" w:rsidRPr="00100172">
        <w:rPr>
          <w:rFonts w:ascii="Arial" w:hAnsi="Arial" w:cs="Arial"/>
          <w:sz w:val="20"/>
          <w:szCs w:val="20"/>
          <w:lang w:val="en-US"/>
        </w:rPr>
        <w:t>tr</w:t>
      </w:r>
      <w:r w:rsidRPr="00100172">
        <w:rPr>
          <w:rFonts w:ascii="Arial" w:hAnsi="Arial" w:cs="Arial"/>
          <w:sz w:val="20"/>
          <w:szCs w:val="20"/>
        </w:rPr>
        <w:t xml:space="preserve">ọ cho công nhân, </w:t>
      </w:r>
      <w:r w:rsidR="00B112B8" w:rsidRPr="00100172">
        <w:rPr>
          <w:rFonts w:ascii="Arial" w:hAnsi="Arial" w:cs="Arial"/>
          <w:sz w:val="20"/>
          <w:szCs w:val="20"/>
          <w:lang w:val="en-US"/>
        </w:rPr>
        <w:t>n</w:t>
      </w:r>
      <w:r w:rsidRPr="00100172">
        <w:rPr>
          <w:rFonts w:ascii="Arial" w:hAnsi="Arial" w:cs="Arial"/>
          <w:sz w:val="20"/>
          <w:szCs w:val="20"/>
        </w:rPr>
        <w:t xml:space="preserve">gười lao động, sinh viên thuê </w:t>
      </w:r>
      <w:r w:rsidR="00383932" w:rsidRPr="00100172">
        <w:rPr>
          <w:rFonts w:ascii="Arial" w:hAnsi="Arial" w:cs="Arial"/>
          <w:sz w:val="20"/>
          <w:szCs w:val="20"/>
        </w:rPr>
        <w:t>trên</w:t>
      </w:r>
      <w:r w:rsidRPr="00100172">
        <w:rPr>
          <w:rFonts w:ascii="Arial" w:hAnsi="Arial" w:cs="Arial"/>
          <w:sz w:val="20"/>
          <w:szCs w:val="20"/>
        </w:rPr>
        <w:t xml:space="preserve"> địa bàn.</w:t>
      </w:r>
    </w:p>
    <w:p w14:paraId="336A021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Nghiên cứu, ban hành cơ chế bố trí nguồn vốn từ ngân sách để hỗ trợ một phần kinh phí đầu tư hạ tầng kỹ thuật trong phạm vi hàng rào đối </w:t>
      </w:r>
      <w:r w:rsidR="00383932" w:rsidRPr="00100172">
        <w:rPr>
          <w:rFonts w:ascii="Arial" w:hAnsi="Arial" w:cs="Arial"/>
          <w:sz w:val="20"/>
          <w:szCs w:val="20"/>
        </w:rPr>
        <w:t>với</w:t>
      </w:r>
      <w:r w:rsidRPr="00100172">
        <w:rPr>
          <w:rFonts w:ascii="Arial" w:hAnsi="Arial" w:cs="Arial"/>
          <w:sz w:val="20"/>
          <w:szCs w:val="20"/>
        </w:rPr>
        <w:t xml:space="preserve"> các dự án nhà ở x</w:t>
      </w:r>
      <w:r w:rsidR="00B112B8" w:rsidRPr="00100172">
        <w:rPr>
          <w:rFonts w:ascii="Arial" w:hAnsi="Arial" w:cs="Arial"/>
          <w:sz w:val="20"/>
          <w:szCs w:val="20"/>
          <w:lang w:val="en-US"/>
        </w:rPr>
        <w:t>ã</w:t>
      </w:r>
      <w:r w:rsidRPr="00100172">
        <w:rPr>
          <w:rFonts w:ascii="Arial" w:hAnsi="Arial" w:cs="Arial"/>
          <w:sz w:val="20"/>
          <w:szCs w:val="20"/>
        </w:rPr>
        <w:t xml:space="preserve"> hội cho công nhân khu công nghiệp.</w:t>
      </w:r>
    </w:p>
    <w:p w14:paraId="04DE41BD"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Lồng ghép vào trong </w:t>
      </w:r>
      <w:r w:rsidR="00B112B8" w:rsidRPr="00100172">
        <w:rPr>
          <w:rFonts w:ascii="Arial" w:hAnsi="Arial" w:cs="Arial"/>
          <w:sz w:val="20"/>
          <w:szCs w:val="20"/>
          <w:lang w:val="en-US"/>
        </w:rPr>
        <w:t>c</w:t>
      </w:r>
      <w:r w:rsidRPr="00100172">
        <w:rPr>
          <w:rFonts w:ascii="Arial" w:hAnsi="Arial" w:cs="Arial"/>
          <w:sz w:val="20"/>
          <w:szCs w:val="20"/>
        </w:rPr>
        <w:t>ác chương trình mục tiêu hỗ trợ nhà ở của Trung ương đ</w:t>
      </w:r>
      <w:r w:rsidR="00B112B8" w:rsidRPr="00100172">
        <w:rPr>
          <w:rFonts w:ascii="Arial" w:hAnsi="Arial" w:cs="Arial"/>
          <w:sz w:val="20"/>
          <w:szCs w:val="20"/>
          <w:lang w:val="en-US"/>
        </w:rPr>
        <w:t>ể</w:t>
      </w:r>
      <w:r w:rsidRPr="00100172">
        <w:rPr>
          <w:rFonts w:ascii="Arial" w:hAnsi="Arial" w:cs="Arial"/>
          <w:sz w:val="20"/>
          <w:szCs w:val="20"/>
        </w:rPr>
        <w:t xml:space="preserve"> xây dựng, cải tạo nhà ở cho các </w:t>
      </w:r>
      <w:r w:rsidR="00383932" w:rsidRPr="00100172">
        <w:rPr>
          <w:rFonts w:ascii="Arial" w:hAnsi="Arial" w:cs="Arial"/>
          <w:sz w:val="20"/>
          <w:szCs w:val="20"/>
        </w:rPr>
        <w:t>đối tượng</w:t>
      </w:r>
      <w:r w:rsidRPr="00100172">
        <w:rPr>
          <w:rFonts w:ascii="Arial" w:hAnsi="Arial" w:cs="Arial"/>
          <w:sz w:val="20"/>
          <w:szCs w:val="20"/>
        </w:rPr>
        <w:t xml:space="preserve"> có khó khăn về nhà ở, nhằm tập trung nguồn lực, nâng cao hiệu quả </w:t>
      </w:r>
      <w:r w:rsidR="00383932" w:rsidRPr="00100172">
        <w:rPr>
          <w:rFonts w:ascii="Arial" w:hAnsi="Arial" w:cs="Arial"/>
          <w:sz w:val="20"/>
          <w:szCs w:val="20"/>
        </w:rPr>
        <w:t>sử dụng</w:t>
      </w:r>
      <w:r w:rsidRPr="00100172">
        <w:rPr>
          <w:rFonts w:ascii="Arial" w:hAnsi="Arial" w:cs="Arial"/>
          <w:sz w:val="20"/>
          <w:szCs w:val="20"/>
        </w:rPr>
        <w:t xml:space="preserve"> vốn </w:t>
      </w:r>
      <w:r w:rsidR="00383932" w:rsidRPr="00100172">
        <w:rPr>
          <w:rFonts w:ascii="Arial" w:hAnsi="Arial" w:cs="Arial"/>
          <w:sz w:val="20"/>
          <w:szCs w:val="20"/>
        </w:rPr>
        <w:t>của</w:t>
      </w:r>
      <w:r w:rsidRPr="00100172">
        <w:rPr>
          <w:rFonts w:ascii="Arial" w:hAnsi="Arial" w:cs="Arial"/>
          <w:sz w:val="20"/>
          <w:szCs w:val="20"/>
        </w:rPr>
        <w:t xml:space="preserve"> các </w:t>
      </w:r>
      <w:r w:rsidR="00383932" w:rsidRPr="00100172">
        <w:rPr>
          <w:rFonts w:ascii="Arial" w:hAnsi="Arial" w:cs="Arial"/>
          <w:sz w:val="20"/>
          <w:szCs w:val="20"/>
        </w:rPr>
        <w:t>Chương trình</w:t>
      </w:r>
      <w:r w:rsidRPr="00100172">
        <w:rPr>
          <w:rFonts w:ascii="Arial" w:hAnsi="Arial" w:cs="Arial"/>
          <w:sz w:val="20"/>
          <w:szCs w:val="20"/>
        </w:rPr>
        <w:t xml:space="preserve"> mục tiêu.</w:t>
      </w:r>
    </w:p>
    <w:p w14:paraId="5D8C90ED"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b.</w:t>
      </w:r>
      <w:r w:rsidR="00383932" w:rsidRPr="00100172">
        <w:rPr>
          <w:rFonts w:ascii="Arial" w:hAnsi="Arial" w:cs="Arial"/>
          <w:sz w:val="20"/>
          <w:szCs w:val="20"/>
        </w:rPr>
        <w:t xml:space="preserve"> </w:t>
      </w:r>
      <w:r w:rsidRPr="00100172">
        <w:rPr>
          <w:rFonts w:ascii="Arial" w:hAnsi="Arial" w:cs="Arial"/>
          <w:sz w:val="20"/>
          <w:szCs w:val="20"/>
        </w:rPr>
        <w:t>Giải pháp về thuế</w:t>
      </w:r>
    </w:p>
    <w:p w14:paraId="74A0C6CF"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Hướng dẫn thực hiện chính sách ưu đãi về thuế liên quan đến phát triển xã hội như miễn, giảm thuế g</w:t>
      </w:r>
      <w:r w:rsidR="00B112B8" w:rsidRPr="00100172">
        <w:rPr>
          <w:rFonts w:ascii="Arial" w:hAnsi="Arial" w:cs="Arial"/>
          <w:sz w:val="20"/>
          <w:szCs w:val="20"/>
          <w:lang w:val="en-US"/>
        </w:rPr>
        <w:t>i</w:t>
      </w:r>
      <w:r w:rsidRPr="00100172">
        <w:rPr>
          <w:rFonts w:ascii="Arial" w:hAnsi="Arial" w:cs="Arial"/>
          <w:sz w:val="20"/>
          <w:szCs w:val="20"/>
        </w:rPr>
        <w:t>á trị gia tăng, thuế thu nhập doanh nghiệp và các ưu đãi khác theo pháp luật về thuế và pháp luật về nhà ở để khuy</w:t>
      </w:r>
      <w:r w:rsidR="00B112B8" w:rsidRPr="00100172">
        <w:rPr>
          <w:rFonts w:ascii="Arial" w:hAnsi="Arial" w:cs="Arial"/>
          <w:sz w:val="20"/>
          <w:szCs w:val="20"/>
          <w:lang w:val="en-US"/>
        </w:rPr>
        <w:t>ế</w:t>
      </w:r>
      <w:r w:rsidRPr="00100172">
        <w:rPr>
          <w:rFonts w:ascii="Arial" w:hAnsi="Arial" w:cs="Arial"/>
          <w:sz w:val="20"/>
          <w:szCs w:val="20"/>
        </w:rPr>
        <w:t xml:space="preserve">n khích các doanh nghiệp tham gia </w:t>
      </w:r>
      <w:r w:rsidR="00383932" w:rsidRPr="00100172">
        <w:rPr>
          <w:rFonts w:ascii="Arial" w:hAnsi="Arial" w:cs="Arial"/>
          <w:sz w:val="20"/>
          <w:szCs w:val="20"/>
        </w:rPr>
        <w:t>đầu tư</w:t>
      </w:r>
      <w:r w:rsidRPr="00100172">
        <w:rPr>
          <w:rFonts w:ascii="Arial" w:hAnsi="Arial" w:cs="Arial"/>
          <w:sz w:val="20"/>
          <w:szCs w:val="20"/>
        </w:rPr>
        <w:t xml:space="preserve"> phát triển nhà ở xã hội trên địa bàn.</w:t>
      </w:r>
    </w:p>
    <w:p w14:paraId="56F7F6EC"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(5)</w:t>
      </w:r>
      <w:r w:rsidR="00383932" w:rsidRPr="00100172">
        <w:rPr>
          <w:rFonts w:ascii="Arial" w:hAnsi="Arial" w:cs="Arial"/>
          <w:i/>
          <w:iCs/>
          <w:sz w:val="20"/>
          <w:szCs w:val="20"/>
        </w:rPr>
        <w:t xml:space="preserve"> </w:t>
      </w:r>
      <w:r w:rsidRPr="00100172">
        <w:rPr>
          <w:rFonts w:ascii="Arial" w:hAnsi="Arial" w:cs="Arial"/>
          <w:i/>
          <w:iCs/>
          <w:sz w:val="20"/>
          <w:szCs w:val="20"/>
        </w:rPr>
        <w:t>Giải pháp phát triển lành mạnh thị trường bất động sản nhà ở</w:t>
      </w:r>
    </w:p>
    <w:p w14:paraId="01C8A22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Quản lý chặt chẽ việc sang nhượng đất đai, nhà ở. Đồng thời, đơn giản hóa thủ tục hành chính, tạo điều kiện thuận lợi cho các c</w:t>
      </w:r>
      <w:r w:rsidR="00C36BBF" w:rsidRPr="00100172">
        <w:rPr>
          <w:rFonts w:ascii="Arial" w:hAnsi="Arial" w:cs="Arial"/>
          <w:sz w:val="20"/>
          <w:szCs w:val="20"/>
          <w:lang w:val="en-US"/>
        </w:rPr>
        <w:t>á</w:t>
      </w:r>
      <w:r w:rsidRPr="00100172">
        <w:rPr>
          <w:rFonts w:ascii="Arial" w:hAnsi="Arial" w:cs="Arial"/>
          <w:sz w:val="20"/>
          <w:szCs w:val="20"/>
        </w:rPr>
        <w:t xml:space="preserve"> nhân, hộ gia đình </w:t>
      </w:r>
      <w:r w:rsidR="00383932" w:rsidRPr="00100172">
        <w:rPr>
          <w:rFonts w:ascii="Arial" w:hAnsi="Arial" w:cs="Arial"/>
          <w:sz w:val="20"/>
          <w:szCs w:val="20"/>
        </w:rPr>
        <w:t>trong</w:t>
      </w:r>
      <w:r w:rsidRPr="00100172">
        <w:rPr>
          <w:rFonts w:ascii="Arial" w:hAnsi="Arial" w:cs="Arial"/>
          <w:sz w:val="20"/>
          <w:szCs w:val="20"/>
        </w:rPr>
        <w:t xml:space="preserve"> việc cấp giấy chứng nhận quyền sử dụng đất ở, tài sản gắn liền trên đất;</w:t>
      </w:r>
    </w:p>
    <w:p w14:paraId="0901E45A"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Công khai hệ thống thông tin bất động sản nhà ở, minh bạch các dự án nhà ở trên phương tiện đại chúng để tất cả các đ</w:t>
      </w:r>
      <w:r w:rsidR="00B112B8" w:rsidRPr="00100172">
        <w:rPr>
          <w:rFonts w:ascii="Arial" w:hAnsi="Arial" w:cs="Arial"/>
          <w:sz w:val="20"/>
          <w:szCs w:val="20"/>
          <w:lang w:val="en-US"/>
        </w:rPr>
        <w:t>ố</w:t>
      </w:r>
      <w:r w:rsidRPr="00100172">
        <w:rPr>
          <w:rFonts w:ascii="Arial" w:hAnsi="Arial" w:cs="Arial"/>
          <w:sz w:val="20"/>
          <w:szCs w:val="20"/>
        </w:rPr>
        <w:t>i tượng có nhu cầu nắm bắt thông tin.</w:t>
      </w:r>
    </w:p>
    <w:p w14:paraId="28A201ED"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Tăng cường kiểm soát hoạt động của các sàn giao dịch bất động sản trong đó có hoạt động giao dịch kinh doanh nhà ở; góp phần quản lý thông tin giao dịch bất động sản, tăng tính công khai, minh bạch và bảo vệ quyền lợi người dân khi kinh doanh bất động sản thông qua các sàn giao dịch bất động sản.</w:t>
      </w:r>
    </w:p>
    <w:p w14:paraId="6A30B88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Tăng cường kiểm soát hoạt động môi giới bất động sản trong đó có hoạt động môi giới kinh doanh nhà ở của các tổ chức, cá nhân.</w:t>
      </w:r>
    </w:p>
    <w:p w14:paraId="6A240305"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Triển khai thực hiện hệ thống thông tin dữ liệu về nhà ở và thị trường bất động sản theo Nghị định số 44/2022/NĐ-CP ngày 29/06/2022 của Chính phủ và Quy chế phối </w:t>
      </w:r>
      <w:r w:rsidR="00383932" w:rsidRPr="00100172">
        <w:rPr>
          <w:rFonts w:ascii="Arial" w:hAnsi="Arial" w:cs="Arial"/>
          <w:sz w:val="20"/>
          <w:szCs w:val="20"/>
        </w:rPr>
        <w:t>hợp</w:t>
      </w:r>
      <w:r w:rsidRPr="00100172">
        <w:rPr>
          <w:rFonts w:ascii="Arial" w:hAnsi="Arial" w:cs="Arial"/>
          <w:sz w:val="20"/>
          <w:szCs w:val="20"/>
        </w:rPr>
        <w:t xml:space="preserve"> thực hiện chế độ báo cáo thông tin về nhà ở và thị trường bất động sản của Thành phố theo quy định.</w:t>
      </w:r>
    </w:p>
    <w:p w14:paraId="0294D599"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(6) Cải cách thủ tục hành chính</w:t>
      </w:r>
    </w:p>
    <w:p w14:paraId="22D30EF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Tiếp tục cải </w:t>
      </w:r>
      <w:r w:rsidR="00B112B8" w:rsidRPr="00100172">
        <w:rPr>
          <w:rFonts w:ascii="Arial" w:hAnsi="Arial" w:cs="Arial"/>
          <w:sz w:val="20"/>
          <w:szCs w:val="20"/>
          <w:lang w:val="en-US"/>
        </w:rPr>
        <w:t>c</w:t>
      </w:r>
      <w:r w:rsidRPr="00100172">
        <w:rPr>
          <w:rFonts w:ascii="Arial" w:hAnsi="Arial" w:cs="Arial"/>
          <w:sz w:val="20"/>
          <w:szCs w:val="20"/>
        </w:rPr>
        <w:t xml:space="preserve">ách thủ tục hành chính trong việc đầu tư xây dựng phát triển nhà ở theo hướng đơn giản hóa thủ tục, dễ thực hiện và rút ngắn thời gian, liên quan đến việc chấp thuận chủ trương, cho phép đầu tư, thẩm định thiết kế cơ sở, thiết kế kỹ thuật, giao đất, cấp phép xây dựng, </w:t>
      </w:r>
      <w:r w:rsidR="00394742" w:rsidRPr="00100172">
        <w:rPr>
          <w:rFonts w:ascii="Arial" w:hAnsi="Arial" w:cs="Arial"/>
          <w:sz w:val="20"/>
          <w:szCs w:val="20"/>
          <w:lang w:val="en-US"/>
        </w:rPr>
        <w:t>v</w:t>
      </w:r>
      <w:r w:rsidRPr="00100172">
        <w:rPr>
          <w:rFonts w:ascii="Arial" w:hAnsi="Arial" w:cs="Arial"/>
          <w:sz w:val="20"/>
          <w:szCs w:val="20"/>
        </w:rPr>
        <w:t>.</w:t>
      </w:r>
      <w:r w:rsidR="00394742" w:rsidRPr="00100172">
        <w:rPr>
          <w:rFonts w:ascii="Arial" w:hAnsi="Arial" w:cs="Arial"/>
          <w:sz w:val="20"/>
          <w:szCs w:val="20"/>
          <w:lang w:val="en-US"/>
        </w:rPr>
        <w:t>v</w:t>
      </w:r>
      <w:r w:rsidRPr="00100172">
        <w:rPr>
          <w:rFonts w:ascii="Arial" w:hAnsi="Arial" w:cs="Arial"/>
          <w:sz w:val="20"/>
          <w:szCs w:val="20"/>
        </w:rPr>
        <w:t>..</w:t>
      </w:r>
    </w:p>
    <w:p w14:paraId="15F134E2" w14:textId="77777777" w:rsidR="007F20BC" w:rsidRPr="00100172" w:rsidRDefault="00394742" w:rsidP="00100172">
      <w:pPr>
        <w:spacing w:before="120"/>
        <w:rPr>
          <w:rFonts w:ascii="Arial" w:hAnsi="Arial" w:cs="Arial"/>
          <w:i/>
          <w:iCs/>
          <w:sz w:val="20"/>
          <w:szCs w:val="20"/>
        </w:rPr>
      </w:pPr>
      <w:r w:rsidRPr="00100172">
        <w:rPr>
          <w:rFonts w:ascii="Arial" w:hAnsi="Arial" w:cs="Arial"/>
          <w:i/>
          <w:iCs/>
          <w:sz w:val="20"/>
          <w:szCs w:val="20"/>
          <w:lang w:val="en-US"/>
        </w:rPr>
        <w:t>(7</w:t>
      </w:r>
      <w:r w:rsidR="007F20BC" w:rsidRPr="00100172">
        <w:rPr>
          <w:rFonts w:ascii="Arial" w:hAnsi="Arial" w:cs="Arial"/>
          <w:i/>
          <w:iCs/>
          <w:sz w:val="20"/>
          <w:szCs w:val="20"/>
        </w:rPr>
        <w:t>) Giải pháp khác</w:t>
      </w:r>
    </w:p>
    <w:p w14:paraId="618679D9"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a. </w:t>
      </w:r>
      <w:r w:rsidR="00394742" w:rsidRPr="00100172">
        <w:rPr>
          <w:rFonts w:ascii="Arial" w:hAnsi="Arial" w:cs="Arial"/>
          <w:sz w:val="20"/>
          <w:szCs w:val="20"/>
          <w:lang w:val="en-US"/>
        </w:rPr>
        <w:t>V</w:t>
      </w:r>
      <w:r w:rsidRPr="00100172">
        <w:rPr>
          <w:rFonts w:ascii="Arial" w:hAnsi="Arial" w:cs="Arial"/>
          <w:sz w:val="20"/>
          <w:szCs w:val="20"/>
        </w:rPr>
        <w:t>ề khoa học, công nghệ</w:t>
      </w:r>
    </w:p>
    <w:p w14:paraId="7EFD5910"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Tăng cường triển khai ứng dụng khoa học công nghệ hiện đại, nghiên cứu và áp dụng các thiết kế, kỹ thuật và công nghệ xây dựng nhà ở mới, vật liệu mới, ứng dụng công nghệ số nhằm tiết kiệm chi phí, hạ giá thành xây dựng nhà ở</w:t>
      </w:r>
      <w:r w:rsidR="00394742" w:rsidRPr="00100172">
        <w:rPr>
          <w:rFonts w:ascii="Arial" w:hAnsi="Arial" w:cs="Arial"/>
          <w:sz w:val="20"/>
          <w:szCs w:val="20"/>
        </w:rPr>
        <w:t xml:space="preserve">. </w:t>
      </w:r>
      <w:r w:rsidR="00394742" w:rsidRPr="00100172">
        <w:rPr>
          <w:rFonts w:ascii="Arial" w:hAnsi="Arial" w:cs="Arial"/>
          <w:sz w:val="20"/>
          <w:szCs w:val="20"/>
          <w:lang w:val="en-US"/>
        </w:rPr>
        <w:t>Có</w:t>
      </w:r>
      <w:r w:rsidRPr="00100172">
        <w:rPr>
          <w:rFonts w:ascii="Arial" w:hAnsi="Arial" w:cs="Arial"/>
          <w:sz w:val="20"/>
          <w:szCs w:val="20"/>
        </w:rPr>
        <w:t xml:space="preserve"> cơ chế, chính sách và bố trí nguồn kinh phí hàng năm để ưu đãi, khuyến khích nghiên cứu phát triển, chuyển giao công nghệ mới trong thiết kế, thi công các loại hình nhà ở thân thiện với môi trường, thích ứng với biến đổi khí hậu.</w:t>
      </w:r>
    </w:p>
    <w:p w14:paraId="584EB5D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Công khai hệ thống thông tin nhà ở và thị trường bất động s</w:t>
      </w:r>
      <w:r w:rsidR="00394742" w:rsidRPr="00100172">
        <w:rPr>
          <w:rFonts w:ascii="Arial" w:hAnsi="Arial" w:cs="Arial"/>
          <w:sz w:val="20"/>
          <w:szCs w:val="20"/>
          <w:lang w:val="en-US"/>
        </w:rPr>
        <w:t>ả</w:t>
      </w:r>
      <w:r w:rsidRPr="00100172">
        <w:rPr>
          <w:rFonts w:ascii="Arial" w:hAnsi="Arial" w:cs="Arial"/>
          <w:sz w:val="20"/>
          <w:szCs w:val="20"/>
        </w:rPr>
        <w:t xml:space="preserve">n, minh bạch các dự án nhà ở trên phương tiện đại chúng để tất cả các đối tượng có nhu </w:t>
      </w:r>
      <w:r w:rsidR="00383932" w:rsidRPr="00100172">
        <w:rPr>
          <w:rFonts w:ascii="Arial" w:hAnsi="Arial" w:cs="Arial"/>
          <w:sz w:val="20"/>
          <w:szCs w:val="20"/>
        </w:rPr>
        <w:t>cầu</w:t>
      </w:r>
      <w:r w:rsidRPr="00100172">
        <w:rPr>
          <w:rFonts w:ascii="Arial" w:hAnsi="Arial" w:cs="Arial"/>
          <w:sz w:val="20"/>
          <w:szCs w:val="20"/>
        </w:rPr>
        <w:t xml:space="preserve"> nắm bắt thông tin.</w:t>
      </w:r>
    </w:p>
    <w:p w14:paraId="5EA3033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b. Tuyên truyền, vận động</w:t>
      </w:r>
    </w:p>
    <w:p w14:paraId="2EBE8C4D"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Tăng cường công tác tuyên truyền, quảng bá chính sách nhà ở xã hội và cung cấp thông tin cho người dân thông qua các phương thức truyền thông khác nhau. Xây dựng kế hoạch truyền thông về nhà ở xã hội theo định hướng của Đảng và nhà nước và bố trí đầy đủ nguồn lực để thực hiện trước khi ban hành cơ chế chính sách mới nh</w:t>
      </w:r>
      <w:r w:rsidR="00473E98" w:rsidRPr="00100172">
        <w:rPr>
          <w:rFonts w:ascii="Arial" w:hAnsi="Arial" w:cs="Arial"/>
          <w:sz w:val="20"/>
          <w:szCs w:val="20"/>
          <w:lang w:val="en-US"/>
        </w:rPr>
        <w:t>ằ</w:t>
      </w:r>
      <w:r w:rsidRPr="00100172">
        <w:rPr>
          <w:rFonts w:ascii="Arial" w:hAnsi="Arial" w:cs="Arial"/>
          <w:sz w:val="20"/>
          <w:szCs w:val="20"/>
        </w:rPr>
        <w:t xml:space="preserve">m tạo sự đồng thuận trong người dân; tăng cường tổ chức vận động, tuyên truyền, </w:t>
      </w:r>
      <w:r w:rsidR="00383932" w:rsidRPr="00100172">
        <w:rPr>
          <w:rFonts w:ascii="Arial" w:hAnsi="Arial" w:cs="Arial"/>
          <w:sz w:val="20"/>
          <w:szCs w:val="20"/>
        </w:rPr>
        <w:t>hướng dẫn</w:t>
      </w:r>
      <w:r w:rsidRPr="00100172">
        <w:rPr>
          <w:rFonts w:ascii="Arial" w:hAnsi="Arial" w:cs="Arial"/>
          <w:sz w:val="20"/>
          <w:szCs w:val="20"/>
        </w:rPr>
        <w:t xml:space="preserve"> thực hiện các quy chuẩn, tiêu chu</w:t>
      </w:r>
      <w:r w:rsidR="00394742" w:rsidRPr="00100172">
        <w:rPr>
          <w:rFonts w:ascii="Arial" w:hAnsi="Arial" w:cs="Arial"/>
          <w:sz w:val="20"/>
          <w:szCs w:val="20"/>
          <w:lang w:val="en-US"/>
        </w:rPr>
        <w:t>ẩ</w:t>
      </w:r>
      <w:r w:rsidRPr="00100172">
        <w:rPr>
          <w:rFonts w:ascii="Arial" w:hAnsi="Arial" w:cs="Arial"/>
          <w:sz w:val="20"/>
          <w:szCs w:val="20"/>
        </w:rPr>
        <w:t>n xây dựng mới.</w:t>
      </w:r>
    </w:p>
    <w:p w14:paraId="5F193878" w14:textId="77777777" w:rsidR="007F20BC" w:rsidRPr="00100172" w:rsidRDefault="007F20BC" w:rsidP="00100172">
      <w:pPr>
        <w:spacing w:before="120"/>
        <w:rPr>
          <w:rFonts w:ascii="Arial" w:hAnsi="Arial" w:cs="Arial"/>
          <w:b/>
          <w:bCs/>
          <w:sz w:val="20"/>
          <w:szCs w:val="20"/>
        </w:rPr>
      </w:pPr>
      <w:r w:rsidRPr="00100172">
        <w:rPr>
          <w:rFonts w:ascii="Arial" w:hAnsi="Arial" w:cs="Arial"/>
          <w:b/>
          <w:bCs/>
          <w:sz w:val="20"/>
          <w:szCs w:val="20"/>
        </w:rPr>
        <w:t>8.2.</w:t>
      </w:r>
      <w:r w:rsidR="00383932" w:rsidRPr="00100172">
        <w:rPr>
          <w:rFonts w:ascii="Arial" w:hAnsi="Arial" w:cs="Arial"/>
          <w:b/>
          <w:bCs/>
          <w:sz w:val="20"/>
          <w:szCs w:val="20"/>
        </w:rPr>
        <w:t xml:space="preserve"> </w:t>
      </w:r>
      <w:r w:rsidRPr="00100172">
        <w:rPr>
          <w:rFonts w:ascii="Arial" w:hAnsi="Arial" w:cs="Arial"/>
          <w:b/>
          <w:bCs/>
          <w:sz w:val="20"/>
          <w:szCs w:val="20"/>
        </w:rPr>
        <w:t>Giải pháp phát triển nhà ở cho các nhóm đ</w:t>
      </w:r>
      <w:r w:rsidR="00C36BBF" w:rsidRPr="00100172">
        <w:rPr>
          <w:rFonts w:ascii="Arial" w:hAnsi="Arial" w:cs="Arial"/>
          <w:b/>
          <w:bCs/>
          <w:sz w:val="20"/>
          <w:szCs w:val="20"/>
        </w:rPr>
        <w:t>ố</w:t>
      </w:r>
      <w:r w:rsidR="00C36BBF" w:rsidRPr="00100172">
        <w:rPr>
          <w:rFonts w:ascii="Arial" w:hAnsi="Arial" w:cs="Arial"/>
          <w:b/>
          <w:bCs/>
          <w:sz w:val="20"/>
          <w:szCs w:val="20"/>
          <w:lang w:val="en-US"/>
        </w:rPr>
        <w:t>i</w:t>
      </w:r>
      <w:r w:rsidRPr="00100172">
        <w:rPr>
          <w:rFonts w:ascii="Arial" w:hAnsi="Arial" w:cs="Arial"/>
          <w:b/>
          <w:bCs/>
          <w:sz w:val="20"/>
          <w:szCs w:val="20"/>
        </w:rPr>
        <w:t xml:space="preserve"> tượng đượ</w:t>
      </w:r>
      <w:r w:rsidR="00394742" w:rsidRPr="00100172">
        <w:rPr>
          <w:rFonts w:ascii="Arial" w:hAnsi="Arial" w:cs="Arial"/>
          <w:b/>
          <w:bCs/>
          <w:sz w:val="20"/>
          <w:szCs w:val="20"/>
        </w:rPr>
        <w:t>c hư</w:t>
      </w:r>
      <w:r w:rsidR="00394742" w:rsidRPr="00100172">
        <w:rPr>
          <w:rFonts w:ascii="Arial" w:hAnsi="Arial" w:cs="Arial"/>
          <w:b/>
          <w:bCs/>
          <w:sz w:val="20"/>
          <w:szCs w:val="20"/>
          <w:lang w:val="en-US"/>
        </w:rPr>
        <w:t>ở</w:t>
      </w:r>
      <w:r w:rsidRPr="00100172">
        <w:rPr>
          <w:rFonts w:ascii="Arial" w:hAnsi="Arial" w:cs="Arial"/>
          <w:b/>
          <w:bCs/>
          <w:sz w:val="20"/>
          <w:szCs w:val="20"/>
        </w:rPr>
        <w:t>ng chính sách về nhà ở xã hội</w:t>
      </w:r>
    </w:p>
    <w:p w14:paraId="65982CE8"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w:t>
      </w:r>
      <w:r w:rsidR="00394742" w:rsidRPr="00100172">
        <w:rPr>
          <w:rFonts w:ascii="Arial" w:hAnsi="Arial" w:cs="Arial"/>
          <w:i/>
          <w:iCs/>
          <w:sz w:val="20"/>
          <w:szCs w:val="20"/>
          <w:lang w:val="en-US"/>
        </w:rPr>
        <w:t>1</w:t>
      </w:r>
      <w:r w:rsidRPr="00100172">
        <w:rPr>
          <w:rFonts w:ascii="Arial" w:hAnsi="Arial" w:cs="Arial"/>
          <w:i/>
          <w:iCs/>
          <w:sz w:val="20"/>
          <w:szCs w:val="20"/>
        </w:rPr>
        <w:t xml:space="preserve">) </w:t>
      </w:r>
      <w:r w:rsidR="00383932" w:rsidRPr="00100172">
        <w:rPr>
          <w:rFonts w:ascii="Arial" w:hAnsi="Arial" w:cs="Arial"/>
          <w:i/>
          <w:iCs/>
          <w:sz w:val="20"/>
          <w:szCs w:val="20"/>
        </w:rPr>
        <w:t>Đối với</w:t>
      </w:r>
      <w:r w:rsidRPr="00100172">
        <w:rPr>
          <w:rFonts w:ascii="Arial" w:hAnsi="Arial" w:cs="Arial"/>
          <w:i/>
          <w:iCs/>
          <w:sz w:val="20"/>
          <w:szCs w:val="20"/>
        </w:rPr>
        <w:t xml:space="preserve"> công nhân </w:t>
      </w:r>
      <w:r w:rsidR="00394742" w:rsidRPr="00100172">
        <w:rPr>
          <w:rFonts w:ascii="Arial" w:hAnsi="Arial" w:cs="Arial"/>
          <w:i/>
          <w:iCs/>
          <w:sz w:val="20"/>
          <w:szCs w:val="20"/>
          <w:lang w:val="en-US"/>
        </w:rPr>
        <w:t>l</w:t>
      </w:r>
      <w:r w:rsidRPr="00100172">
        <w:rPr>
          <w:rFonts w:ascii="Arial" w:hAnsi="Arial" w:cs="Arial"/>
          <w:i/>
          <w:iCs/>
          <w:sz w:val="20"/>
          <w:szCs w:val="20"/>
        </w:rPr>
        <w:t>ao động tại các khu công nghiệp, đ</w:t>
      </w:r>
      <w:r w:rsidR="00394742" w:rsidRPr="00100172">
        <w:rPr>
          <w:rFonts w:ascii="Arial" w:hAnsi="Arial" w:cs="Arial"/>
          <w:i/>
          <w:iCs/>
          <w:sz w:val="20"/>
          <w:szCs w:val="20"/>
          <w:lang w:val="en-US"/>
        </w:rPr>
        <w:t>ố</w:t>
      </w:r>
      <w:r w:rsidRPr="00100172">
        <w:rPr>
          <w:rFonts w:ascii="Arial" w:hAnsi="Arial" w:cs="Arial"/>
          <w:i/>
          <w:iCs/>
          <w:sz w:val="20"/>
          <w:szCs w:val="20"/>
        </w:rPr>
        <w:t>i tượng người c</w:t>
      </w:r>
      <w:r w:rsidR="00394742" w:rsidRPr="00100172">
        <w:rPr>
          <w:rFonts w:ascii="Arial" w:hAnsi="Arial" w:cs="Arial"/>
          <w:i/>
          <w:iCs/>
          <w:sz w:val="20"/>
          <w:szCs w:val="20"/>
          <w:lang w:val="en-US"/>
        </w:rPr>
        <w:t>ó</w:t>
      </w:r>
      <w:r w:rsidRPr="00100172">
        <w:rPr>
          <w:rFonts w:ascii="Arial" w:hAnsi="Arial" w:cs="Arial"/>
          <w:i/>
          <w:iCs/>
          <w:sz w:val="20"/>
          <w:szCs w:val="20"/>
        </w:rPr>
        <w:t xml:space="preserve"> thu nhập th</w:t>
      </w:r>
      <w:r w:rsidR="00394742" w:rsidRPr="00100172">
        <w:rPr>
          <w:rFonts w:ascii="Arial" w:hAnsi="Arial" w:cs="Arial"/>
          <w:i/>
          <w:iCs/>
          <w:sz w:val="20"/>
          <w:szCs w:val="20"/>
          <w:lang w:val="en-US"/>
        </w:rPr>
        <w:t>ấ</w:t>
      </w:r>
      <w:r w:rsidRPr="00100172">
        <w:rPr>
          <w:rFonts w:ascii="Arial" w:hAnsi="Arial" w:cs="Arial"/>
          <w:i/>
          <w:iCs/>
          <w:sz w:val="20"/>
          <w:szCs w:val="20"/>
        </w:rPr>
        <w:t>p tại khu vực đô thị</w:t>
      </w:r>
    </w:p>
    <w:p w14:paraId="19FFADE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Tạo quỹ đất s</w:t>
      </w:r>
      <w:r w:rsidR="00394742" w:rsidRPr="00100172">
        <w:rPr>
          <w:rFonts w:ascii="Arial" w:hAnsi="Arial" w:cs="Arial"/>
          <w:sz w:val="20"/>
          <w:szCs w:val="20"/>
          <w:lang w:val="en-US"/>
        </w:rPr>
        <w:t>ạ</w:t>
      </w:r>
      <w:r w:rsidRPr="00100172">
        <w:rPr>
          <w:rFonts w:ascii="Arial" w:hAnsi="Arial" w:cs="Arial"/>
          <w:sz w:val="20"/>
          <w:szCs w:val="20"/>
        </w:rPr>
        <w:t>ch, phát triển nhà ở xã hội theo dự án tại các khu vực các đô thị phát triển và tập trung nhiều khu công nghiệp (An Dương, Thủy Nguyên, TP Hải Phòng,...), nh</w:t>
      </w:r>
      <w:r w:rsidR="00394742" w:rsidRPr="00100172">
        <w:rPr>
          <w:rFonts w:ascii="Arial" w:hAnsi="Arial" w:cs="Arial"/>
          <w:sz w:val="20"/>
          <w:szCs w:val="20"/>
          <w:lang w:val="en-US"/>
        </w:rPr>
        <w:t>ằ</w:t>
      </w:r>
      <w:r w:rsidRPr="00100172">
        <w:rPr>
          <w:rFonts w:ascii="Arial" w:hAnsi="Arial" w:cs="Arial"/>
          <w:sz w:val="20"/>
          <w:szCs w:val="20"/>
        </w:rPr>
        <w:t xml:space="preserve">m tăng khả năng tiếp cận nhà ở và các dịch vụ xã hội thiết yếu của các </w:t>
      </w:r>
      <w:r w:rsidR="00383932" w:rsidRPr="00100172">
        <w:rPr>
          <w:rFonts w:ascii="Arial" w:hAnsi="Arial" w:cs="Arial"/>
          <w:sz w:val="20"/>
          <w:szCs w:val="20"/>
        </w:rPr>
        <w:t>đối tượng</w:t>
      </w:r>
      <w:r w:rsidRPr="00100172">
        <w:rPr>
          <w:rFonts w:ascii="Arial" w:hAnsi="Arial" w:cs="Arial"/>
          <w:sz w:val="20"/>
          <w:szCs w:val="20"/>
        </w:rPr>
        <w:t xml:space="preserve"> người có thu nhập thấp; công nhân làm việc tại các khu công nghiệp.</w:t>
      </w:r>
    </w:p>
    <w:p w14:paraId="00BF46CC"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Sắp xếp lại quỹ đất do Nhà nước trực tiếp quản lý hoặc quỹ đất do Nhà nước bồi thường để điều chỉnh quy hoạch và chuyển sang đất xây dựng nhà ở xã hội, tổ chức đấu thầu lựa chọn chủ đầu tư đ</w:t>
      </w:r>
      <w:r w:rsidR="00394742" w:rsidRPr="00100172">
        <w:rPr>
          <w:rFonts w:ascii="Arial" w:hAnsi="Arial" w:cs="Arial"/>
          <w:sz w:val="20"/>
          <w:szCs w:val="20"/>
          <w:lang w:val="en-US"/>
        </w:rPr>
        <w:t>ể</w:t>
      </w:r>
      <w:r w:rsidRPr="00100172">
        <w:rPr>
          <w:rFonts w:ascii="Arial" w:hAnsi="Arial" w:cs="Arial"/>
          <w:sz w:val="20"/>
          <w:szCs w:val="20"/>
        </w:rPr>
        <w:t xml:space="preserve"> xây dựng nhà ở xã hộ</w:t>
      </w:r>
      <w:r w:rsidR="00394742" w:rsidRPr="00100172">
        <w:rPr>
          <w:rFonts w:ascii="Arial" w:hAnsi="Arial" w:cs="Arial"/>
          <w:sz w:val="20"/>
          <w:szCs w:val="20"/>
        </w:rPr>
        <w:t>i cho thuê b</w:t>
      </w:r>
      <w:r w:rsidR="00394742" w:rsidRPr="00100172">
        <w:rPr>
          <w:rFonts w:ascii="Arial" w:hAnsi="Arial" w:cs="Arial"/>
          <w:sz w:val="20"/>
          <w:szCs w:val="20"/>
          <w:lang w:val="en-US"/>
        </w:rPr>
        <w:t>ằ</w:t>
      </w:r>
      <w:r w:rsidRPr="00100172">
        <w:rPr>
          <w:rFonts w:ascii="Arial" w:hAnsi="Arial" w:cs="Arial"/>
          <w:sz w:val="20"/>
          <w:szCs w:val="20"/>
        </w:rPr>
        <w:t xml:space="preserve">ng nguồn vốn doanh nghiệp với thời gian thuê đất tối đa </w:t>
      </w:r>
      <w:r w:rsidR="00394742" w:rsidRPr="00100172">
        <w:rPr>
          <w:rFonts w:ascii="Arial" w:hAnsi="Arial" w:cs="Arial"/>
          <w:sz w:val="20"/>
          <w:szCs w:val="20"/>
          <w:lang w:val="en-US"/>
        </w:rPr>
        <w:t>l</w:t>
      </w:r>
      <w:r w:rsidRPr="00100172">
        <w:rPr>
          <w:rFonts w:ascii="Arial" w:hAnsi="Arial" w:cs="Arial"/>
          <w:sz w:val="20"/>
          <w:szCs w:val="20"/>
        </w:rPr>
        <w:t>à 50 năm.</w:t>
      </w:r>
    </w:p>
    <w:p w14:paraId="450BA559" w14:textId="77777777" w:rsidR="00383932" w:rsidRPr="00100172" w:rsidRDefault="00394742" w:rsidP="00100172">
      <w:pPr>
        <w:spacing w:before="120"/>
        <w:rPr>
          <w:rFonts w:ascii="Arial" w:hAnsi="Arial" w:cs="Arial"/>
          <w:sz w:val="20"/>
          <w:szCs w:val="20"/>
        </w:rPr>
      </w:pPr>
      <w:r w:rsidRPr="00100172">
        <w:rPr>
          <w:rFonts w:ascii="Arial" w:hAnsi="Arial" w:cs="Arial"/>
          <w:sz w:val="20"/>
          <w:szCs w:val="20"/>
          <w:lang w:val="en-US"/>
        </w:rPr>
        <w:t xml:space="preserve">- Bố trí vốn ngân sách để đầu tư xây dựng nhà ở xã hội thuộc sở hữu nhà nước, </w:t>
      </w:r>
      <w:r w:rsidR="007F20BC" w:rsidRPr="00100172">
        <w:rPr>
          <w:rFonts w:ascii="Arial" w:hAnsi="Arial" w:cs="Arial"/>
          <w:sz w:val="20"/>
          <w:szCs w:val="20"/>
        </w:rPr>
        <w:t>để giải quyết cho các hộ gia đình đặc biệt khó khăn về nhà ở, không thể thuê nhà ở</w:t>
      </w:r>
      <w:r w:rsidRPr="00100172">
        <w:rPr>
          <w:rFonts w:ascii="Arial" w:hAnsi="Arial" w:cs="Arial"/>
          <w:sz w:val="20"/>
          <w:szCs w:val="20"/>
          <w:lang w:val="en-US"/>
        </w:rPr>
        <w:t xml:space="preserve"> </w:t>
      </w:r>
      <w:r w:rsidR="00383932" w:rsidRPr="00100172">
        <w:rPr>
          <w:rFonts w:ascii="Arial" w:hAnsi="Arial" w:cs="Arial"/>
          <w:sz w:val="20"/>
          <w:szCs w:val="20"/>
        </w:rPr>
        <w:t xml:space="preserve">xã hội </w:t>
      </w:r>
      <w:r w:rsidRPr="00100172">
        <w:rPr>
          <w:rFonts w:ascii="Arial" w:hAnsi="Arial" w:cs="Arial"/>
          <w:sz w:val="20"/>
          <w:szCs w:val="20"/>
          <w:lang w:val="en-US"/>
        </w:rPr>
        <w:t>d</w:t>
      </w:r>
      <w:r w:rsidR="00383932" w:rsidRPr="00100172">
        <w:rPr>
          <w:rFonts w:ascii="Arial" w:hAnsi="Arial" w:cs="Arial"/>
          <w:sz w:val="20"/>
          <w:szCs w:val="20"/>
        </w:rPr>
        <w:t>o doanh nghiệp đầu tư xây dựng.</w:t>
      </w:r>
    </w:p>
    <w:p w14:paraId="6AD32BBC" w14:textId="77777777" w:rsidR="007F20BC" w:rsidRPr="00100172" w:rsidRDefault="00383932" w:rsidP="00100172">
      <w:pPr>
        <w:spacing w:before="120"/>
        <w:rPr>
          <w:rFonts w:ascii="Arial" w:hAnsi="Arial" w:cs="Arial"/>
          <w:sz w:val="20"/>
          <w:szCs w:val="20"/>
        </w:rPr>
      </w:pPr>
      <w:r w:rsidRPr="00100172">
        <w:rPr>
          <w:rFonts w:ascii="Arial" w:hAnsi="Arial" w:cs="Arial"/>
          <w:sz w:val="20"/>
          <w:szCs w:val="20"/>
        </w:rPr>
        <w:t>- Khuyến khích phát triển loại hình nhà ở thương mại giá thấp, nhà ở cho thuê, nhà lưu trú đáp ứng nhu cầu cho đối tượng c</w:t>
      </w:r>
      <w:r w:rsidR="00394742" w:rsidRPr="00100172">
        <w:rPr>
          <w:rFonts w:ascii="Arial" w:hAnsi="Arial" w:cs="Arial"/>
          <w:sz w:val="20"/>
          <w:szCs w:val="20"/>
          <w:lang w:val="en-US"/>
        </w:rPr>
        <w:t>ô</w:t>
      </w:r>
      <w:r w:rsidRPr="00100172">
        <w:rPr>
          <w:rFonts w:ascii="Arial" w:hAnsi="Arial" w:cs="Arial"/>
          <w:sz w:val="20"/>
          <w:szCs w:val="20"/>
        </w:rPr>
        <w:t>ng nhân, thu nhập thấp trên địa bàn; khuyến khích, hỗ trợ các chủ đầu tư xây dựng nhà ở cho người thu nhập thấp tại khu</w:t>
      </w:r>
      <w:r w:rsidR="00394742" w:rsidRPr="00100172">
        <w:rPr>
          <w:rFonts w:ascii="Arial" w:hAnsi="Arial" w:cs="Arial"/>
          <w:sz w:val="20"/>
          <w:szCs w:val="20"/>
          <w:lang w:val="en-US"/>
        </w:rPr>
        <w:t xml:space="preserve"> </w:t>
      </w:r>
      <w:r w:rsidR="007F20BC" w:rsidRPr="00100172">
        <w:rPr>
          <w:rFonts w:ascii="Arial" w:hAnsi="Arial" w:cs="Arial"/>
          <w:sz w:val="20"/>
          <w:szCs w:val="20"/>
        </w:rPr>
        <w:t>vực đô thị, công nh</w:t>
      </w:r>
      <w:r w:rsidR="00394742" w:rsidRPr="00100172">
        <w:rPr>
          <w:rFonts w:ascii="Arial" w:hAnsi="Arial" w:cs="Arial"/>
          <w:sz w:val="20"/>
          <w:szCs w:val="20"/>
          <w:lang w:val="en-US"/>
        </w:rPr>
        <w:t>â</w:t>
      </w:r>
      <w:r w:rsidR="007F20BC" w:rsidRPr="00100172">
        <w:rPr>
          <w:rFonts w:ascii="Arial" w:hAnsi="Arial" w:cs="Arial"/>
          <w:sz w:val="20"/>
          <w:szCs w:val="20"/>
        </w:rPr>
        <w:t>n lao động tại các khu công nghiệp, cụm công nghiệp để ổn định chỗ ở cho các đối tượng này.</w:t>
      </w:r>
    </w:p>
    <w:p w14:paraId="4241BFE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Bố trí nguồn lực hợp lý để đầu tư các cơ sở hạ tầng thiết yếu như: trườ</w:t>
      </w:r>
      <w:r w:rsidR="00394742" w:rsidRPr="00100172">
        <w:rPr>
          <w:rFonts w:ascii="Arial" w:hAnsi="Arial" w:cs="Arial"/>
          <w:sz w:val="20"/>
          <w:szCs w:val="20"/>
          <w:lang w:val="en-US"/>
        </w:rPr>
        <w:t>n</w:t>
      </w:r>
      <w:r w:rsidRPr="00100172">
        <w:rPr>
          <w:rFonts w:ascii="Arial" w:hAnsi="Arial" w:cs="Arial"/>
          <w:sz w:val="20"/>
          <w:szCs w:val="20"/>
        </w:rPr>
        <w:t>g học, nhà trẻ, cơ sở khám chữa bệnh, sinh hoạt cộng đồng, văn h</w:t>
      </w:r>
      <w:r w:rsidR="00394742" w:rsidRPr="00100172">
        <w:rPr>
          <w:rFonts w:ascii="Arial" w:hAnsi="Arial" w:cs="Arial"/>
          <w:sz w:val="20"/>
          <w:szCs w:val="20"/>
          <w:lang w:val="en-US"/>
        </w:rPr>
        <w:t>ó</w:t>
      </w:r>
      <w:r w:rsidRPr="00100172">
        <w:rPr>
          <w:rFonts w:ascii="Arial" w:hAnsi="Arial" w:cs="Arial"/>
          <w:sz w:val="20"/>
          <w:szCs w:val="20"/>
        </w:rPr>
        <w:t>a, thể dục, thể thao,... trong và ngoài các dự án nhà ở xã hội, đặc biệt là tại các khu vực có đông c</w:t>
      </w:r>
      <w:r w:rsidR="00394742" w:rsidRPr="00100172">
        <w:rPr>
          <w:rFonts w:ascii="Arial" w:hAnsi="Arial" w:cs="Arial"/>
          <w:sz w:val="20"/>
          <w:szCs w:val="20"/>
          <w:lang w:val="en-US"/>
        </w:rPr>
        <w:t>ô</w:t>
      </w:r>
      <w:r w:rsidRPr="00100172">
        <w:rPr>
          <w:rFonts w:ascii="Arial" w:hAnsi="Arial" w:cs="Arial"/>
          <w:sz w:val="20"/>
          <w:szCs w:val="20"/>
        </w:rPr>
        <w:t>ng nh</w:t>
      </w:r>
      <w:r w:rsidR="00394742" w:rsidRPr="00100172">
        <w:rPr>
          <w:rFonts w:ascii="Arial" w:hAnsi="Arial" w:cs="Arial"/>
          <w:sz w:val="20"/>
          <w:szCs w:val="20"/>
          <w:lang w:val="en-US"/>
        </w:rPr>
        <w:t>â</w:t>
      </w:r>
      <w:r w:rsidRPr="00100172">
        <w:rPr>
          <w:rFonts w:ascii="Arial" w:hAnsi="Arial" w:cs="Arial"/>
          <w:sz w:val="20"/>
          <w:szCs w:val="20"/>
        </w:rPr>
        <w:t>n và người lao động.</w:t>
      </w:r>
    </w:p>
    <w:p w14:paraId="6F6B3337"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Tiếp tục tập trung chỉ đạo, triển khai các nhiệm vụ, giả</w:t>
      </w:r>
      <w:r w:rsidR="00394742" w:rsidRPr="00100172">
        <w:rPr>
          <w:rFonts w:ascii="Arial" w:hAnsi="Arial" w:cs="Arial"/>
          <w:sz w:val="20"/>
          <w:szCs w:val="20"/>
        </w:rPr>
        <w:t>i pháp mà Th</w:t>
      </w:r>
      <w:r w:rsidR="00394742" w:rsidRPr="00100172">
        <w:rPr>
          <w:rFonts w:ascii="Arial" w:hAnsi="Arial" w:cs="Arial"/>
          <w:sz w:val="20"/>
          <w:szCs w:val="20"/>
          <w:lang w:val="en-US"/>
        </w:rPr>
        <w:t>ủ</w:t>
      </w:r>
      <w:r w:rsidRPr="00100172">
        <w:rPr>
          <w:rFonts w:ascii="Arial" w:hAnsi="Arial" w:cs="Arial"/>
          <w:sz w:val="20"/>
          <w:szCs w:val="20"/>
        </w:rPr>
        <w:t xml:space="preserve"> tướng Chính phủ đã giao trong Chỉ thị số 03/CT-TTg ngày 25/01/2017 về việc đẩy mạnh phát </w:t>
      </w:r>
      <w:r w:rsidR="00394742" w:rsidRPr="00100172">
        <w:rPr>
          <w:rFonts w:ascii="Arial" w:hAnsi="Arial" w:cs="Arial"/>
          <w:sz w:val="20"/>
          <w:szCs w:val="20"/>
          <w:lang w:val="en-US"/>
        </w:rPr>
        <w:t>tr</w:t>
      </w:r>
      <w:r w:rsidRPr="00100172">
        <w:rPr>
          <w:rFonts w:ascii="Arial" w:hAnsi="Arial" w:cs="Arial"/>
          <w:sz w:val="20"/>
          <w:szCs w:val="20"/>
        </w:rPr>
        <w:t>iển nhà xã hội; đồng thời phối hợp chặt chẽ với Tổng liên đoàn lao động Việt Nam trong việc triển khai Quyết định số 655/QĐ-TTg ngày 12/5/2017 và Quyết định số 1729/QĐ-TTg</w:t>
      </w:r>
      <w:r w:rsidR="00394742" w:rsidRPr="00100172">
        <w:rPr>
          <w:rFonts w:ascii="Arial" w:hAnsi="Arial" w:cs="Arial"/>
          <w:sz w:val="20"/>
          <w:szCs w:val="20"/>
          <w:lang w:val="en-US"/>
        </w:rPr>
        <w:t xml:space="preserve"> </w:t>
      </w:r>
      <w:r w:rsidRPr="00100172">
        <w:rPr>
          <w:rFonts w:ascii="Arial" w:hAnsi="Arial" w:cs="Arial"/>
          <w:sz w:val="20"/>
          <w:szCs w:val="20"/>
        </w:rPr>
        <w:t xml:space="preserve">ngày 04/11/2020 của Thủ tướng Chính phủ về đầu tư xây dựng các thiết chế công đoàn tại các khu công nghiệp, khu chế xuất (bao gồm nhà ở, nhà trẻ, siêu thị, y tế, giáo dục và các công trình văn hóa, thể thao) để phấn đấu từ năm 2026 trở đi, tất cả các khu công nghiệp, khu chế xuất </w:t>
      </w:r>
      <w:r w:rsidR="00383932" w:rsidRPr="00100172">
        <w:rPr>
          <w:rFonts w:ascii="Arial" w:hAnsi="Arial" w:cs="Arial"/>
          <w:sz w:val="20"/>
          <w:szCs w:val="20"/>
        </w:rPr>
        <w:t>trên</w:t>
      </w:r>
      <w:r w:rsidRPr="00100172">
        <w:rPr>
          <w:rFonts w:ascii="Arial" w:hAnsi="Arial" w:cs="Arial"/>
          <w:sz w:val="20"/>
          <w:szCs w:val="20"/>
        </w:rPr>
        <w:t xml:space="preserve"> cả nước đều có thiết chế công đoàn.</w:t>
      </w:r>
    </w:p>
    <w:p w14:paraId="7E98B75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 xml:space="preserve">Khuyến khích các hộ dân xây dựng nhà ở cho người lao động thuê thông qua việc hỗ trợ lãi suất vay vốn ngân hàng để xây dựng nhà ở cho thuê, giảm thuế đất kinh doanh tại </w:t>
      </w:r>
      <w:r w:rsidR="00383932" w:rsidRPr="00100172">
        <w:rPr>
          <w:rFonts w:ascii="Arial" w:hAnsi="Arial" w:cs="Arial"/>
          <w:sz w:val="20"/>
          <w:szCs w:val="20"/>
        </w:rPr>
        <w:t>các</w:t>
      </w:r>
      <w:r w:rsidRPr="00100172">
        <w:rPr>
          <w:rFonts w:ascii="Arial" w:hAnsi="Arial" w:cs="Arial"/>
          <w:sz w:val="20"/>
          <w:szCs w:val="20"/>
        </w:rPr>
        <w:t xml:space="preserve"> hộ có công tr</w:t>
      </w:r>
      <w:r w:rsidR="00394742" w:rsidRPr="00100172">
        <w:rPr>
          <w:rFonts w:ascii="Arial" w:hAnsi="Arial" w:cs="Arial"/>
          <w:sz w:val="20"/>
          <w:szCs w:val="20"/>
          <w:lang w:val="en-US"/>
        </w:rPr>
        <w:t>ì</w:t>
      </w:r>
      <w:r w:rsidRPr="00100172">
        <w:rPr>
          <w:rFonts w:ascii="Arial" w:hAnsi="Arial" w:cs="Arial"/>
          <w:sz w:val="20"/>
          <w:szCs w:val="20"/>
        </w:rPr>
        <w:t>nh xây dựng nhà ở cho người l</w:t>
      </w:r>
      <w:r w:rsidR="00C36BBF" w:rsidRPr="00100172">
        <w:rPr>
          <w:rFonts w:ascii="Arial" w:hAnsi="Arial" w:cs="Arial"/>
          <w:sz w:val="20"/>
          <w:szCs w:val="20"/>
          <w:lang w:val="en-US"/>
        </w:rPr>
        <w:t>a</w:t>
      </w:r>
      <w:r w:rsidRPr="00100172">
        <w:rPr>
          <w:rFonts w:ascii="Arial" w:hAnsi="Arial" w:cs="Arial"/>
          <w:sz w:val="20"/>
          <w:szCs w:val="20"/>
        </w:rPr>
        <w:t>o động, triển khai các cơ sở hạ tầng gần với khu dân cư phục vụ cho người lao động.</w:t>
      </w:r>
    </w:p>
    <w:p w14:paraId="43BDA5D2"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w:t>
      </w:r>
      <w:r w:rsidR="00383932" w:rsidRPr="00100172">
        <w:rPr>
          <w:rFonts w:ascii="Arial" w:hAnsi="Arial" w:cs="Arial"/>
          <w:sz w:val="20"/>
          <w:szCs w:val="20"/>
        </w:rPr>
        <w:t xml:space="preserve"> </w:t>
      </w:r>
      <w:r w:rsidRPr="00100172">
        <w:rPr>
          <w:rFonts w:ascii="Arial" w:hAnsi="Arial" w:cs="Arial"/>
          <w:sz w:val="20"/>
          <w:szCs w:val="20"/>
        </w:rPr>
        <w:t>Tiếp tục kiến nghị Chính phủ và các Bộ ngành giải quyết các khó khăn, vướng mắc hoặc bất cập liên quan đến công tác phát triển nhà ở xã hội trên địa bàn Thành phố, đảm bảo theo quy định pháp luật hiện hành như:</w:t>
      </w:r>
    </w:p>
    <w:p w14:paraId="5D8F4BD1"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Xem xét cân đối, bố trí nguồn vốn từ ngân sách để Ngân hàng Nhà nước có căn cứ triển khai việc cấp bù lãi suất nhằm thực hiện sớm chính sách nhà ở xã hội theo quy định của pháp luật về nhà ở, tạo thêm nguồn vốn thực hiện chương trình nhà ở xã hội và đảm bảo công bằng cho các đối tượng thụ hư</w:t>
      </w:r>
      <w:r w:rsidR="00394742" w:rsidRPr="00100172">
        <w:rPr>
          <w:rFonts w:ascii="Arial" w:hAnsi="Arial" w:cs="Arial"/>
          <w:sz w:val="20"/>
          <w:szCs w:val="20"/>
          <w:lang w:val="en-US"/>
        </w:rPr>
        <w:t>ở</w:t>
      </w:r>
      <w:r w:rsidRPr="00100172">
        <w:rPr>
          <w:rFonts w:ascii="Arial" w:hAnsi="Arial" w:cs="Arial"/>
          <w:sz w:val="20"/>
          <w:szCs w:val="20"/>
        </w:rPr>
        <w:t>ng nhà ở xã hội.</w:t>
      </w:r>
    </w:p>
    <w:p w14:paraId="5D5C8BA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Nghiên cứu hoàn thiện, bổ sung các cơ ch</w:t>
      </w:r>
      <w:r w:rsidR="00394742" w:rsidRPr="00100172">
        <w:rPr>
          <w:rFonts w:ascii="Arial" w:hAnsi="Arial" w:cs="Arial"/>
          <w:sz w:val="20"/>
          <w:szCs w:val="20"/>
          <w:lang w:val="en-US"/>
        </w:rPr>
        <w:t>ế</w:t>
      </w:r>
      <w:r w:rsidRPr="00100172">
        <w:rPr>
          <w:rFonts w:ascii="Arial" w:hAnsi="Arial" w:cs="Arial"/>
          <w:sz w:val="20"/>
          <w:szCs w:val="20"/>
        </w:rPr>
        <w:t>, chính sách về tín dụng, thuế, thủ tục đầu tư,</w:t>
      </w:r>
      <w:r w:rsidR="00394742" w:rsidRPr="00100172">
        <w:rPr>
          <w:rFonts w:ascii="Arial" w:hAnsi="Arial" w:cs="Arial"/>
          <w:sz w:val="20"/>
          <w:szCs w:val="20"/>
        </w:rPr>
        <w:t>…</w:t>
      </w:r>
      <w:r w:rsidRPr="00100172">
        <w:rPr>
          <w:rFonts w:ascii="Arial" w:hAnsi="Arial" w:cs="Arial"/>
          <w:sz w:val="20"/>
          <w:szCs w:val="20"/>
        </w:rPr>
        <w:t xml:space="preserve"> để khuyến khích doanh nghiệp xây dựng nhà ở xã hội cho thuê, nhà ở thương mại giá thấp phù </w:t>
      </w:r>
      <w:r w:rsidR="00383932" w:rsidRPr="00100172">
        <w:rPr>
          <w:rFonts w:ascii="Arial" w:hAnsi="Arial" w:cs="Arial"/>
          <w:sz w:val="20"/>
          <w:szCs w:val="20"/>
        </w:rPr>
        <w:t>hợp</w:t>
      </w:r>
      <w:r w:rsidRPr="00100172">
        <w:rPr>
          <w:rFonts w:ascii="Arial" w:hAnsi="Arial" w:cs="Arial"/>
          <w:sz w:val="20"/>
          <w:szCs w:val="20"/>
        </w:rPr>
        <w:t xml:space="preserve"> với yêu cầu sinh sống của công nhân khu công nghiệp, người có thu nhập thấp ở đ</w:t>
      </w:r>
      <w:r w:rsidR="00394742" w:rsidRPr="00100172">
        <w:rPr>
          <w:rFonts w:ascii="Arial" w:hAnsi="Arial" w:cs="Arial"/>
          <w:sz w:val="20"/>
          <w:szCs w:val="20"/>
          <w:lang w:val="en-US"/>
        </w:rPr>
        <w:t>ô</w:t>
      </w:r>
      <w:r w:rsidRPr="00100172">
        <w:rPr>
          <w:rFonts w:ascii="Arial" w:hAnsi="Arial" w:cs="Arial"/>
          <w:sz w:val="20"/>
          <w:szCs w:val="20"/>
        </w:rPr>
        <w:t xml:space="preserve"> thị;</w:t>
      </w:r>
    </w:p>
    <w:p w14:paraId="42669A1A"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(2)</w:t>
      </w:r>
      <w:r w:rsidR="00383932" w:rsidRPr="00100172">
        <w:rPr>
          <w:rFonts w:ascii="Arial" w:hAnsi="Arial" w:cs="Arial"/>
          <w:i/>
          <w:iCs/>
          <w:sz w:val="20"/>
          <w:szCs w:val="20"/>
        </w:rPr>
        <w:t xml:space="preserve"> </w:t>
      </w:r>
      <w:r w:rsidRPr="00100172">
        <w:rPr>
          <w:rFonts w:ascii="Arial" w:hAnsi="Arial" w:cs="Arial"/>
          <w:i/>
          <w:iCs/>
          <w:sz w:val="20"/>
          <w:szCs w:val="20"/>
        </w:rPr>
        <w:t>Đ</w:t>
      </w:r>
      <w:r w:rsidR="00394742" w:rsidRPr="00100172">
        <w:rPr>
          <w:rFonts w:ascii="Arial" w:hAnsi="Arial" w:cs="Arial"/>
          <w:i/>
          <w:iCs/>
          <w:sz w:val="20"/>
          <w:szCs w:val="20"/>
          <w:lang w:val="en-US"/>
        </w:rPr>
        <w:t>ố</w:t>
      </w:r>
      <w:r w:rsidRPr="00100172">
        <w:rPr>
          <w:rFonts w:ascii="Arial" w:hAnsi="Arial" w:cs="Arial"/>
          <w:i/>
          <w:iCs/>
          <w:sz w:val="20"/>
          <w:szCs w:val="20"/>
        </w:rPr>
        <w:t xml:space="preserve">i với </w:t>
      </w:r>
      <w:r w:rsidR="00394742" w:rsidRPr="00100172">
        <w:rPr>
          <w:rFonts w:ascii="Arial" w:hAnsi="Arial" w:cs="Arial"/>
          <w:i/>
          <w:iCs/>
          <w:sz w:val="20"/>
          <w:szCs w:val="20"/>
          <w:lang w:val="en-US"/>
        </w:rPr>
        <w:t>đối</w:t>
      </w:r>
      <w:r w:rsidRPr="00100172">
        <w:rPr>
          <w:rFonts w:ascii="Arial" w:hAnsi="Arial" w:cs="Arial"/>
          <w:i/>
          <w:iCs/>
          <w:sz w:val="20"/>
          <w:szCs w:val="20"/>
        </w:rPr>
        <w:t xml:space="preserve"> tượng người có công cách mạng</w:t>
      </w:r>
    </w:p>
    <w:p w14:paraId="7532AAC3"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Thực hiện chính sách hỗ </w:t>
      </w:r>
      <w:r w:rsidR="00383932" w:rsidRPr="00100172">
        <w:rPr>
          <w:rFonts w:ascii="Arial" w:hAnsi="Arial" w:cs="Arial"/>
          <w:sz w:val="20"/>
          <w:szCs w:val="20"/>
        </w:rPr>
        <w:t>trợ</w:t>
      </w:r>
      <w:r w:rsidRPr="00100172">
        <w:rPr>
          <w:rFonts w:ascii="Arial" w:hAnsi="Arial" w:cs="Arial"/>
          <w:sz w:val="20"/>
          <w:szCs w:val="20"/>
        </w:rPr>
        <w:t xml:space="preserve"> nhà ở cho người có công với cách mạng theo các cơ chế, chính sách mà Trung ương ban hành; chủ động đề xuất, huy động nguồn vốn để hỗ trợ nhà ở cho người có công với cách mạng trên địa bàn Th</w:t>
      </w:r>
      <w:r w:rsidR="00394742" w:rsidRPr="00100172">
        <w:rPr>
          <w:rFonts w:ascii="Arial" w:hAnsi="Arial" w:cs="Arial"/>
          <w:sz w:val="20"/>
          <w:szCs w:val="20"/>
          <w:lang w:val="en-US"/>
        </w:rPr>
        <w:t>à</w:t>
      </w:r>
      <w:r w:rsidRPr="00100172">
        <w:rPr>
          <w:rFonts w:ascii="Arial" w:hAnsi="Arial" w:cs="Arial"/>
          <w:sz w:val="20"/>
          <w:szCs w:val="20"/>
        </w:rPr>
        <w:t>nh phố.</w:t>
      </w:r>
    </w:p>
    <w:p w14:paraId="33CDFA72"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(3)</w:t>
      </w:r>
      <w:r w:rsidR="00383932" w:rsidRPr="00100172">
        <w:rPr>
          <w:rFonts w:ascii="Arial" w:hAnsi="Arial" w:cs="Arial"/>
          <w:i/>
          <w:iCs/>
          <w:sz w:val="20"/>
          <w:szCs w:val="20"/>
        </w:rPr>
        <w:t xml:space="preserve"> </w:t>
      </w:r>
      <w:r w:rsidRPr="00100172">
        <w:rPr>
          <w:rFonts w:ascii="Arial" w:hAnsi="Arial" w:cs="Arial"/>
          <w:i/>
          <w:iCs/>
          <w:sz w:val="20"/>
          <w:szCs w:val="20"/>
        </w:rPr>
        <w:t>Đối với đ</w:t>
      </w:r>
      <w:r w:rsidR="00394742" w:rsidRPr="00100172">
        <w:rPr>
          <w:rFonts w:ascii="Arial" w:hAnsi="Arial" w:cs="Arial"/>
          <w:i/>
          <w:iCs/>
          <w:sz w:val="20"/>
          <w:szCs w:val="20"/>
          <w:lang w:val="en-US"/>
        </w:rPr>
        <w:t>ố</w:t>
      </w:r>
      <w:r w:rsidRPr="00100172">
        <w:rPr>
          <w:rFonts w:ascii="Arial" w:hAnsi="Arial" w:cs="Arial"/>
          <w:i/>
          <w:iCs/>
          <w:sz w:val="20"/>
          <w:szCs w:val="20"/>
        </w:rPr>
        <w:t xml:space="preserve">i tượng </w:t>
      </w:r>
      <w:r w:rsidR="00383932" w:rsidRPr="00100172">
        <w:rPr>
          <w:rFonts w:ascii="Arial" w:hAnsi="Arial" w:cs="Arial"/>
          <w:i/>
          <w:iCs/>
          <w:sz w:val="20"/>
          <w:szCs w:val="20"/>
        </w:rPr>
        <w:t>là</w:t>
      </w:r>
      <w:r w:rsidRPr="00100172">
        <w:rPr>
          <w:rFonts w:ascii="Arial" w:hAnsi="Arial" w:cs="Arial"/>
          <w:i/>
          <w:iCs/>
          <w:sz w:val="20"/>
          <w:szCs w:val="20"/>
        </w:rPr>
        <w:t xml:space="preserve"> người nghèo khu vực nông th</w:t>
      </w:r>
      <w:r w:rsidR="00394742" w:rsidRPr="00100172">
        <w:rPr>
          <w:rFonts w:ascii="Arial" w:hAnsi="Arial" w:cs="Arial"/>
          <w:i/>
          <w:iCs/>
          <w:sz w:val="20"/>
          <w:szCs w:val="20"/>
          <w:lang w:val="en-US"/>
        </w:rPr>
        <w:t>ô</w:t>
      </w:r>
      <w:r w:rsidRPr="00100172">
        <w:rPr>
          <w:rFonts w:ascii="Arial" w:hAnsi="Arial" w:cs="Arial"/>
          <w:i/>
          <w:iCs/>
          <w:sz w:val="20"/>
          <w:szCs w:val="20"/>
        </w:rPr>
        <w:t>n</w:t>
      </w:r>
    </w:p>
    <w:p w14:paraId="000DA7C8" w14:textId="77777777" w:rsidR="007F20BC" w:rsidRPr="00100172" w:rsidRDefault="007F20BC" w:rsidP="00100172">
      <w:pPr>
        <w:spacing w:before="120"/>
        <w:rPr>
          <w:rFonts w:ascii="Arial" w:hAnsi="Arial" w:cs="Arial"/>
          <w:sz w:val="20"/>
          <w:szCs w:val="20"/>
        </w:rPr>
      </w:pPr>
      <w:r w:rsidRPr="00100172">
        <w:rPr>
          <w:rFonts w:ascii="Arial" w:hAnsi="Arial" w:cs="Arial"/>
          <w:sz w:val="20"/>
          <w:szCs w:val="20"/>
        </w:rPr>
        <w:t xml:space="preserve">Thực hiện chính sách hỗ trợ nhà ở cho hộ nghèo khu vực nông thôn theo các Chương </w:t>
      </w:r>
      <w:r w:rsidR="00383932" w:rsidRPr="00100172">
        <w:rPr>
          <w:rFonts w:ascii="Arial" w:hAnsi="Arial" w:cs="Arial"/>
          <w:sz w:val="20"/>
          <w:szCs w:val="20"/>
        </w:rPr>
        <w:t>trình</w:t>
      </w:r>
      <w:r w:rsidRPr="00100172">
        <w:rPr>
          <w:rFonts w:ascii="Arial" w:hAnsi="Arial" w:cs="Arial"/>
          <w:sz w:val="20"/>
          <w:szCs w:val="20"/>
        </w:rPr>
        <w:t xml:space="preserve"> mục tiêu quốc gia của Chính phủ; </w:t>
      </w:r>
      <w:r w:rsidR="00383932" w:rsidRPr="00100172">
        <w:rPr>
          <w:rFonts w:ascii="Arial" w:hAnsi="Arial" w:cs="Arial"/>
          <w:sz w:val="20"/>
          <w:szCs w:val="20"/>
        </w:rPr>
        <w:t>kết hợp</w:t>
      </w:r>
      <w:r w:rsidRPr="00100172">
        <w:rPr>
          <w:rFonts w:ascii="Arial" w:hAnsi="Arial" w:cs="Arial"/>
          <w:sz w:val="20"/>
          <w:szCs w:val="20"/>
        </w:rPr>
        <w:t xml:space="preserve"> linh hoạt giữa các chính sách hỗ trợ của Nhà nước đã ban hành và sự tham gia của các tổ chức chính trị - xã hội, các doanh nghiệp, cá nhân thông qua các hình thức như hỗ trợ kinh phí, vật liệu, nhân công trong </w:t>
      </w:r>
      <w:r w:rsidR="00383932" w:rsidRPr="00100172">
        <w:rPr>
          <w:rFonts w:ascii="Arial" w:hAnsi="Arial" w:cs="Arial"/>
          <w:sz w:val="20"/>
          <w:szCs w:val="20"/>
        </w:rPr>
        <w:t>xây dựng</w:t>
      </w:r>
      <w:r w:rsidRPr="00100172">
        <w:rPr>
          <w:rFonts w:ascii="Arial" w:hAnsi="Arial" w:cs="Arial"/>
          <w:sz w:val="20"/>
          <w:szCs w:val="20"/>
        </w:rPr>
        <w:t xml:space="preserve"> nhà ở hoặc tặng nhà ở đại đoàn </w:t>
      </w:r>
      <w:r w:rsidR="00383932" w:rsidRPr="00100172">
        <w:rPr>
          <w:rFonts w:ascii="Arial" w:hAnsi="Arial" w:cs="Arial"/>
          <w:sz w:val="20"/>
          <w:szCs w:val="20"/>
        </w:rPr>
        <w:t>kết</w:t>
      </w:r>
      <w:r w:rsidRPr="00100172">
        <w:rPr>
          <w:rFonts w:ascii="Arial" w:hAnsi="Arial" w:cs="Arial"/>
          <w:sz w:val="20"/>
          <w:szCs w:val="20"/>
        </w:rPr>
        <w:t>.</w:t>
      </w:r>
    </w:p>
    <w:p w14:paraId="26EA5842" w14:textId="77777777" w:rsidR="007F20BC" w:rsidRPr="00100172" w:rsidRDefault="007F20BC" w:rsidP="00100172">
      <w:pPr>
        <w:spacing w:before="120"/>
        <w:rPr>
          <w:rFonts w:ascii="Arial" w:hAnsi="Arial" w:cs="Arial"/>
          <w:i/>
          <w:iCs/>
          <w:sz w:val="20"/>
          <w:szCs w:val="20"/>
        </w:rPr>
      </w:pPr>
      <w:r w:rsidRPr="00100172">
        <w:rPr>
          <w:rFonts w:ascii="Arial" w:hAnsi="Arial" w:cs="Arial"/>
          <w:i/>
          <w:iCs/>
          <w:sz w:val="20"/>
          <w:szCs w:val="20"/>
        </w:rPr>
        <w:t>(4)</w:t>
      </w:r>
      <w:r w:rsidR="00383932" w:rsidRPr="00100172">
        <w:rPr>
          <w:rFonts w:ascii="Arial" w:hAnsi="Arial" w:cs="Arial"/>
          <w:i/>
          <w:iCs/>
          <w:sz w:val="20"/>
          <w:szCs w:val="20"/>
        </w:rPr>
        <w:t xml:space="preserve"> </w:t>
      </w:r>
      <w:r w:rsidRPr="00100172">
        <w:rPr>
          <w:rFonts w:ascii="Arial" w:hAnsi="Arial" w:cs="Arial"/>
          <w:i/>
          <w:iCs/>
          <w:sz w:val="20"/>
          <w:szCs w:val="20"/>
        </w:rPr>
        <w:t xml:space="preserve">Đối với </w:t>
      </w:r>
      <w:r w:rsidR="00383932" w:rsidRPr="00100172">
        <w:rPr>
          <w:rFonts w:ascii="Arial" w:hAnsi="Arial" w:cs="Arial"/>
          <w:i/>
          <w:iCs/>
          <w:sz w:val="20"/>
          <w:szCs w:val="20"/>
        </w:rPr>
        <w:t>các</w:t>
      </w:r>
      <w:r w:rsidRPr="00100172">
        <w:rPr>
          <w:rFonts w:ascii="Arial" w:hAnsi="Arial" w:cs="Arial"/>
          <w:i/>
          <w:iCs/>
          <w:sz w:val="20"/>
          <w:szCs w:val="20"/>
        </w:rPr>
        <w:t xml:space="preserve"> hộ nghèo đô thị gặp khó khăn về nhà ở</w:t>
      </w:r>
    </w:p>
    <w:p w14:paraId="0748A317" w14:textId="77777777" w:rsidR="00383932" w:rsidRPr="00100172" w:rsidRDefault="007F20BC" w:rsidP="00100172">
      <w:pPr>
        <w:spacing w:before="120"/>
        <w:rPr>
          <w:rFonts w:ascii="Arial" w:hAnsi="Arial" w:cs="Arial"/>
          <w:sz w:val="20"/>
          <w:szCs w:val="20"/>
        </w:rPr>
      </w:pPr>
      <w:r w:rsidRPr="00100172">
        <w:rPr>
          <w:rFonts w:ascii="Arial" w:hAnsi="Arial" w:cs="Arial"/>
          <w:sz w:val="20"/>
          <w:szCs w:val="20"/>
        </w:rPr>
        <w:t xml:space="preserve">Đối với các trường hợp đã có nhà </w:t>
      </w:r>
      <w:r w:rsidR="002853A2" w:rsidRPr="00100172">
        <w:rPr>
          <w:rFonts w:ascii="Arial" w:hAnsi="Arial" w:cs="Arial"/>
          <w:sz w:val="20"/>
          <w:szCs w:val="20"/>
          <w:lang w:val="en-US"/>
        </w:rPr>
        <w:t>ở</w:t>
      </w:r>
      <w:r w:rsidRPr="00100172">
        <w:rPr>
          <w:rFonts w:ascii="Arial" w:hAnsi="Arial" w:cs="Arial"/>
          <w:sz w:val="20"/>
          <w:szCs w:val="20"/>
        </w:rPr>
        <w:t>, nhưng là nhà tạm, hư hỏng, dột nát thì Nhà nước, các tổ chức kinh tế - xã hội, công đoàn, cộng đồng hỗ trợ một phần kinh phí, kết hợp cho vay ưu đãi đ</w:t>
      </w:r>
      <w:r w:rsidR="00BB3BBB" w:rsidRPr="00100172">
        <w:rPr>
          <w:rFonts w:ascii="Arial" w:hAnsi="Arial" w:cs="Arial"/>
          <w:sz w:val="20"/>
          <w:szCs w:val="20"/>
          <w:lang w:val="en-US"/>
        </w:rPr>
        <w:t>ể</w:t>
      </w:r>
      <w:r w:rsidRPr="00100172">
        <w:rPr>
          <w:rFonts w:ascii="Arial" w:hAnsi="Arial" w:cs="Arial"/>
          <w:sz w:val="20"/>
          <w:szCs w:val="20"/>
        </w:rPr>
        <w:t xml:space="preserve"> các hộ tự cả</w:t>
      </w:r>
      <w:r w:rsidR="002853A2" w:rsidRPr="00100172">
        <w:rPr>
          <w:rFonts w:ascii="Arial" w:hAnsi="Arial" w:cs="Arial"/>
          <w:sz w:val="20"/>
          <w:szCs w:val="20"/>
          <w:lang w:val="en-US"/>
        </w:rPr>
        <w:t>i</w:t>
      </w:r>
      <w:r w:rsidRPr="00100172">
        <w:rPr>
          <w:rFonts w:ascii="Arial" w:hAnsi="Arial" w:cs="Arial"/>
          <w:sz w:val="20"/>
          <w:szCs w:val="20"/>
        </w:rPr>
        <w:t xml:space="preserve"> tạo, sửa chữa nhà ở; đối với các h</w:t>
      </w:r>
      <w:r w:rsidR="00383932" w:rsidRPr="00100172">
        <w:rPr>
          <w:rFonts w:ascii="Arial" w:hAnsi="Arial" w:cs="Arial"/>
          <w:sz w:val="20"/>
          <w:szCs w:val="20"/>
        </w:rPr>
        <w:t>ộ nghèo đặc biệt khó khăn thì thực hiện theo nguyên tắc Nhà nước, cộ</w:t>
      </w:r>
      <w:r w:rsidR="002853A2" w:rsidRPr="00100172">
        <w:rPr>
          <w:rFonts w:ascii="Arial" w:hAnsi="Arial" w:cs="Arial"/>
          <w:sz w:val="20"/>
          <w:szCs w:val="20"/>
        </w:rPr>
        <w:t>ng đ</w:t>
      </w:r>
      <w:r w:rsidR="002853A2" w:rsidRPr="00100172">
        <w:rPr>
          <w:rFonts w:ascii="Arial" w:hAnsi="Arial" w:cs="Arial"/>
          <w:sz w:val="20"/>
          <w:szCs w:val="20"/>
          <w:lang w:val="en-US"/>
        </w:rPr>
        <w:t>ồ</w:t>
      </w:r>
      <w:r w:rsidR="00383932" w:rsidRPr="00100172">
        <w:rPr>
          <w:rFonts w:ascii="Arial" w:hAnsi="Arial" w:cs="Arial"/>
          <w:sz w:val="20"/>
          <w:szCs w:val="20"/>
        </w:rPr>
        <w:t>ng, các tổ chức kinh tế - xã hội xây dựng nhà tình nghĩa, tình thương để giúp họ c</w:t>
      </w:r>
      <w:r w:rsidR="002853A2" w:rsidRPr="00100172">
        <w:rPr>
          <w:rFonts w:ascii="Arial" w:hAnsi="Arial" w:cs="Arial"/>
          <w:sz w:val="20"/>
          <w:szCs w:val="20"/>
          <w:lang w:val="en-US"/>
        </w:rPr>
        <w:t>ó</w:t>
      </w:r>
      <w:r w:rsidR="00383932" w:rsidRPr="00100172">
        <w:rPr>
          <w:rFonts w:ascii="Arial" w:hAnsi="Arial" w:cs="Arial"/>
          <w:sz w:val="20"/>
          <w:szCs w:val="20"/>
        </w:rPr>
        <w:t xml:space="preserve"> chỗ ở phù hợp.</w:t>
      </w:r>
    </w:p>
    <w:p w14:paraId="08A55292" w14:textId="77777777" w:rsidR="00383932" w:rsidRPr="00100172" w:rsidRDefault="00383932" w:rsidP="00100172">
      <w:pPr>
        <w:spacing w:before="120"/>
        <w:rPr>
          <w:rFonts w:ascii="Arial" w:hAnsi="Arial" w:cs="Arial"/>
          <w:i/>
          <w:iCs/>
          <w:sz w:val="20"/>
          <w:szCs w:val="20"/>
        </w:rPr>
      </w:pPr>
      <w:r w:rsidRPr="00100172">
        <w:rPr>
          <w:rFonts w:ascii="Arial" w:hAnsi="Arial" w:cs="Arial"/>
          <w:i/>
          <w:iCs/>
          <w:sz w:val="20"/>
          <w:szCs w:val="20"/>
        </w:rPr>
        <w:t>(5) Các nh</w:t>
      </w:r>
      <w:r w:rsidR="002853A2" w:rsidRPr="00100172">
        <w:rPr>
          <w:rFonts w:ascii="Arial" w:hAnsi="Arial" w:cs="Arial"/>
          <w:i/>
          <w:iCs/>
          <w:sz w:val="20"/>
          <w:szCs w:val="20"/>
          <w:lang w:val="en-US"/>
        </w:rPr>
        <w:t>ó</w:t>
      </w:r>
      <w:r w:rsidRPr="00100172">
        <w:rPr>
          <w:rFonts w:ascii="Arial" w:hAnsi="Arial" w:cs="Arial"/>
          <w:i/>
          <w:iCs/>
          <w:sz w:val="20"/>
          <w:szCs w:val="20"/>
        </w:rPr>
        <w:t>m đối tượng còn lại theo Điều 49 Luật Nhà ở</w:t>
      </w:r>
    </w:p>
    <w:p w14:paraId="495D5AC5"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Tiếp tục thực hiện đa dạng hóa các phương thức đầu tư xây dựng nhà ở xã hội cho những đối tượng thuộc diện được hưởng chính sách hỗ trợ về nhà ở xã hội theo qu</w:t>
      </w:r>
      <w:r w:rsidR="00350DBC" w:rsidRPr="00100172">
        <w:rPr>
          <w:rFonts w:ascii="Arial" w:hAnsi="Arial" w:cs="Arial"/>
          <w:sz w:val="20"/>
          <w:szCs w:val="20"/>
          <w:lang w:val="en-US"/>
        </w:rPr>
        <w:t>y</w:t>
      </w:r>
      <w:r w:rsidRPr="00100172">
        <w:rPr>
          <w:rFonts w:ascii="Arial" w:hAnsi="Arial" w:cs="Arial"/>
          <w:sz w:val="20"/>
          <w:szCs w:val="20"/>
        </w:rPr>
        <w:t xml:space="preserve"> định, chủ </w:t>
      </w:r>
      <w:r w:rsidR="002853A2" w:rsidRPr="00100172">
        <w:rPr>
          <w:rFonts w:ascii="Arial" w:hAnsi="Arial" w:cs="Arial"/>
          <w:sz w:val="20"/>
          <w:szCs w:val="20"/>
          <w:lang w:val="en-US"/>
        </w:rPr>
        <w:t>y</w:t>
      </w:r>
      <w:r w:rsidRPr="00100172">
        <w:rPr>
          <w:rFonts w:ascii="Arial" w:hAnsi="Arial" w:cs="Arial"/>
          <w:sz w:val="20"/>
          <w:szCs w:val="20"/>
        </w:rPr>
        <w:t>ếu sử dụng vốn ngoài ngân sách; ưu tiên sử dụng vốn ngân sách để đầu tư xây dựng các nhà ở xã hội thuộc sở hữu nhà nước để cho thuê.</w:t>
      </w:r>
    </w:p>
    <w:p w14:paraId="1D700618" w14:textId="77777777" w:rsidR="00383932" w:rsidRPr="00100172" w:rsidRDefault="002853A2" w:rsidP="00100172">
      <w:pPr>
        <w:spacing w:before="120"/>
        <w:rPr>
          <w:rFonts w:ascii="Arial" w:hAnsi="Arial" w:cs="Arial"/>
          <w:sz w:val="20"/>
          <w:szCs w:val="20"/>
        </w:rPr>
      </w:pPr>
      <w:r w:rsidRPr="00100172">
        <w:rPr>
          <w:rFonts w:ascii="Arial" w:hAnsi="Arial" w:cs="Arial"/>
          <w:sz w:val="20"/>
          <w:szCs w:val="20"/>
          <w:lang w:val="en-US"/>
        </w:rPr>
        <w:t>-</w:t>
      </w:r>
      <w:r w:rsidR="00383932" w:rsidRPr="00100172">
        <w:rPr>
          <w:rFonts w:ascii="Arial" w:hAnsi="Arial" w:cs="Arial"/>
          <w:sz w:val="20"/>
          <w:szCs w:val="20"/>
        </w:rPr>
        <w:t xml:space="preserve"> Xem xét mở rộng chính sách hỗ trợ cho vay ưu đãi đối với các hộ gia đình, cá nhân đã có nhà ở nhưng nhà ở bị hư hỏng, dột nát hoặc có nhà ở nhưng diện tích nhà ở bình quân đầu người trong hộ gia đ</w:t>
      </w:r>
      <w:r w:rsidRPr="00100172">
        <w:rPr>
          <w:rFonts w:ascii="Arial" w:hAnsi="Arial" w:cs="Arial"/>
          <w:sz w:val="20"/>
          <w:szCs w:val="20"/>
          <w:lang w:val="en-US"/>
        </w:rPr>
        <w:t>ì</w:t>
      </w:r>
      <w:r w:rsidR="00383932" w:rsidRPr="00100172">
        <w:rPr>
          <w:rFonts w:ascii="Arial" w:hAnsi="Arial" w:cs="Arial"/>
          <w:sz w:val="20"/>
          <w:szCs w:val="20"/>
        </w:rPr>
        <w:t>nh thấp hơn mức diện tích nhà ở tối thiểu do Chính phủ quy định, được vay vốn để sửa chữa, cải tạo nhà ở của m</w:t>
      </w:r>
      <w:r w:rsidRPr="00100172">
        <w:rPr>
          <w:rFonts w:ascii="Arial" w:hAnsi="Arial" w:cs="Arial"/>
          <w:sz w:val="20"/>
          <w:szCs w:val="20"/>
          <w:lang w:val="en-US"/>
        </w:rPr>
        <w:t>ì</w:t>
      </w:r>
      <w:r w:rsidR="00383932" w:rsidRPr="00100172">
        <w:rPr>
          <w:rFonts w:ascii="Arial" w:hAnsi="Arial" w:cs="Arial"/>
          <w:sz w:val="20"/>
          <w:szCs w:val="20"/>
        </w:rPr>
        <w:t>nh.</w:t>
      </w:r>
    </w:p>
    <w:p w14:paraId="6DA687FB"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Đối với các hộ đặc biệt khó khăn thì thực hiện theo nguyên tắc huy động nguồn lực cộng đồng, các tổ chức kinh tế - xã hội xây dựng nhà tình nghĩa, tình thương để hỗ trợ chỗ ở phù hợp.</w:t>
      </w:r>
    </w:p>
    <w:p w14:paraId="28BB8A0B" w14:textId="77777777" w:rsidR="003F51C8" w:rsidRPr="00100172" w:rsidRDefault="002853A2" w:rsidP="00100172">
      <w:pPr>
        <w:spacing w:before="120"/>
        <w:rPr>
          <w:rFonts w:ascii="Arial" w:hAnsi="Arial" w:cs="Arial"/>
          <w:b/>
          <w:bCs/>
          <w:sz w:val="20"/>
          <w:szCs w:val="20"/>
          <w:lang w:val="en-US"/>
        </w:rPr>
      </w:pPr>
      <w:r w:rsidRPr="00100172">
        <w:rPr>
          <w:rFonts w:ascii="Arial" w:hAnsi="Arial" w:cs="Arial"/>
          <w:b/>
          <w:bCs/>
          <w:sz w:val="20"/>
          <w:szCs w:val="20"/>
        </w:rPr>
        <w:t>C</w:t>
      </w:r>
      <w:r w:rsidR="003F51C8" w:rsidRPr="00100172">
        <w:rPr>
          <w:rFonts w:ascii="Arial" w:hAnsi="Arial" w:cs="Arial"/>
          <w:b/>
          <w:bCs/>
          <w:sz w:val="20"/>
          <w:szCs w:val="20"/>
        </w:rPr>
        <w:t>hương</w:t>
      </w:r>
      <w:r w:rsidRPr="00100172">
        <w:rPr>
          <w:rFonts w:ascii="Arial" w:hAnsi="Arial" w:cs="Arial"/>
          <w:b/>
          <w:bCs/>
          <w:sz w:val="20"/>
          <w:szCs w:val="20"/>
        </w:rPr>
        <w:t xml:space="preserve"> V:</w:t>
      </w:r>
    </w:p>
    <w:p w14:paraId="3DAB842A" w14:textId="77777777" w:rsidR="00383932" w:rsidRPr="00100172" w:rsidRDefault="003F51C8" w:rsidP="00100172">
      <w:pPr>
        <w:spacing w:before="120"/>
        <w:jc w:val="center"/>
        <w:rPr>
          <w:rFonts w:ascii="Arial" w:hAnsi="Arial" w:cs="Arial"/>
          <w:b/>
          <w:bCs/>
          <w:szCs w:val="20"/>
        </w:rPr>
      </w:pPr>
      <w:r w:rsidRPr="00100172">
        <w:rPr>
          <w:rFonts w:ascii="Arial" w:hAnsi="Arial" w:cs="Arial"/>
          <w:b/>
          <w:bCs/>
          <w:szCs w:val="20"/>
        </w:rPr>
        <w:t>TỔ CHỨC THỰC HIỆN</w:t>
      </w:r>
    </w:p>
    <w:p w14:paraId="77FA13A0" w14:textId="77777777" w:rsidR="00383932" w:rsidRPr="00100172" w:rsidRDefault="00383932" w:rsidP="00100172">
      <w:pPr>
        <w:spacing w:before="120"/>
        <w:rPr>
          <w:rFonts w:ascii="Arial" w:hAnsi="Arial" w:cs="Arial"/>
          <w:b/>
          <w:bCs/>
          <w:sz w:val="20"/>
          <w:szCs w:val="20"/>
        </w:rPr>
      </w:pPr>
      <w:r w:rsidRPr="00100172">
        <w:rPr>
          <w:rFonts w:ascii="Arial" w:hAnsi="Arial" w:cs="Arial"/>
          <w:b/>
          <w:bCs/>
          <w:sz w:val="20"/>
          <w:szCs w:val="20"/>
        </w:rPr>
        <w:t>1. Trác</w:t>
      </w:r>
      <w:r w:rsidR="002853A2" w:rsidRPr="00100172">
        <w:rPr>
          <w:rFonts w:ascii="Arial" w:hAnsi="Arial" w:cs="Arial"/>
          <w:b/>
          <w:bCs/>
          <w:sz w:val="20"/>
          <w:szCs w:val="20"/>
          <w:lang w:val="en-US"/>
        </w:rPr>
        <w:t>h</w:t>
      </w:r>
      <w:r w:rsidRPr="00100172">
        <w:rPr>
          <w:rFonts w:ascii="Arial" w:hAnsi="Arial" w:cs="Arial"/>
          <w:b/>
          <w:bCs/>
          <w:sz w:val="20"/>
          <w:szCs w:val="20"/>
        </w:rPr>
        <w:t xml:space="preserve"> nhiệm của Ủy ban nhân dân cấp huyện</w:t>
      </w:r>
    </w:p>
    <w:p w14:paraId="4FCFCF32" w14:textId="77777777" w:rsidR="00383932" w:rsidRPr="00100172" w:rsidRDefault="00383932" w:rsidP="00100172">
      <w:pPr>
        <w:spacing w:before="120"/>
        <w:rPr>
          <w:rFonts w:ascii="Arial" w:hAnsi="Arial" w:cs="Arial"/>
          <w:sz w:val="20"/>
          <w:szCs w:val="20"/>
          <w:lang w:val="en-US"/>
        </w:rPr>
      </w:pPr>
      <w:r w:rsidRPr="00100172">
        <w:rPr>
          <w:rFonts w:ascii="Arial" w:hAnsi="Arial" w:cs="Arial"/>
          <w:sz w:val="20"/>
          <w:szCs w:val="20"/>
        </w:rPr>
        <w:t>- Tổ chức, chỉ đạo triển khai thực hiện Chương trình phát triển nhà ở và thực hiện quản lý nhà nước về nhà ở trên địa bàn. Tổng hợp kết quả thực hiện chương trình, kế hoạch phát triển nhà trên địa bàn và báo cáo Ủy ban nhân dân Thành phố, Sở Xây dựng định kỳ theo quy định.</w:t>
      </w:r>
    </w:p>
    <w:p w14:paraId="724C848E"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Trên cơ sở Chương trình phát triển nhà ở của Thành phố, phối hợp với Sở Xây dựng và các sở, ban, ngành thực hiện lập, điề</w:t>
      </w:r>
      <w:r w:rsidR="00456C73" w:rsidRPr="00100172">
        <w:rPr>
          <w:rFonts w:ascii="Arial" w:hAnsi="Arial" w:cs="Arial"/>
          <w:sz w:val="20"/>
          <w:szCs w:val="20"/>
          <w:lang w:val="en-US"/>
        </w:rPr>
        <w:t>u</w:t>
      </w:r>
      <w:r w:rsidRPr="00100172">
        <w:rPr>
          <w:rFonts w:ascii="Arial" w:hAnsi="Arial" w:cs="Arial"/>
          <w:sz w:val="20"/>
          <w:szCs w:val="20"/>
        </w:rPr>
        <w:t xml:space="preserve"> chỉnh quy hoạch, kế hoạch sử dụng đất, quy hoạch phát triển đô thị, nông thôn để đáp ứng nhu cầu phát triển nhà ở trên địa bàn, đặc biệt là nhà ở xã hội, nhà ở cho các đối tượng có thu nhập thấp, người nghèo và các đối tượng ch</w:t>
      </w:r>
      <w:r w:rsidR="00456C73" w:rsidRPr="00100172">
        <w:rPr>
          <w:rFonts w:ascii="Arial" w:hAnsi="Arial" w:cs="Arial"/>
          <w:sz w:val="20"/>
          <w:szCs w:val="20"/>
          <w:lang w:val="en-US"/>
        </w:rPr>
        <w:t>í</w:t>
      </w:r>
      <w:r w:rsidRPr="00100172">
        <w:rPr>
          <w:rFonts w:ascii="Arial" w:hAnsi="Arial" w:cs="Arial"/>
          <w:sz w:val="20"/>
          <w:szCs w:val="20"/>
        </w:rPr>
        <w:t>nh sách xã hội để thực hiện Chương trình phát triển nhà ở của địa phương.</w:t>
      </w:r>
    </w:p>
    <w:p w14:paraId="7C864227"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Phối hợp với Sở Xây dựng, Sở Tài nguyên và Môi trường lập và thực hiện quy hoạch xây dựng các khu nhà ở, khu đô thị trên địa bàn, lập kế hoạch tổ chức thực hiện Chương trình phát triển nhà ở của địa phương 05 năm và hàng năm. Đăng ký danh mục dự á</w:t>
      </w:r>
      <w:r w:rsidR="00456C73" w:rsidRPr="00100172">
        <w:rPr>
          <w:rFonts w:ascii="Arial" w:hAnsi="Arial" w:cs="Arial"/>
          <w:sz w:val="20"/>
          <w:szCs w:val="20"/>
          <w:lang w:val="en-US"/>
        </w:rPr>
        <w:t>n</w:t>
      </w:r>
      <w:r w:rsidRPr="00100172">
        <w:rPr>
          <w:rFonts w:ascii="Arial" w:hAnsi="Arial" w:cs="Arial"/>
          <w:sz w:val="20"/>
          <w:szCs w:val="20"/>
        </w:rPr>
        <w:t xml:space="preserve"> thuộc Chương trình phát triển nhà ở của Thành phố gửi về Sở Xây dựng trước ngày 30 tháng 10 hàng năm để phục vụ xây dựng Kế hoạch phát triển nhà ở năm kế tiếp của Thành phố.</w:t>
      </w:r>
    </w:p>
    <w:p w14:paraId="45A4DB10"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Chủ trì trong việc giải phóng mặt bằng, quản lý quỹ đất phát triển nhà ở, đặc biệt là quỹ đất 20% phát triển nhà ở xã hội; quản lý thực hiện các dự án phát triển nhà ở trên địa bàn.</w:t>
      </w:r>
    </w:p>
    <w:p w14:paraId="6074C941"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Chủ trì x</w:t>
      </w:r>
      <w:r w:rsidR="00456C73" w:rsidRPr="00100172">
        <w:rPr>
          <w:rFonts w:ascii="Arial" w:hAnsi="Arial" w:cs="Arial"/>
          <w:sz w:val="20"/>
          <w:szCs w:val="20"/>
          <w:lang w:val="en-US"/>
        </w:rPr>
        <w:t>â</w:t>
      </w:r>
      <w:r w:rsidRPr="00100172">
        <w:rPr>
          <w:rFonts w:ascii="Arial" w:hAnsi="Arial" w:cs="Arial"/>
          <w:sz w:val="20"/>
          <w:szCs w:val="20"/>
        </w:rPr>
        <w:t>y dựng quy hoạch sử dụng đất, kế hoạch sử dụng đất hằng năm cho phù hợp với Chương trình phát triển nhà ở được duyệt.</w:t>
      </w:r>
    </w:p>
    <w:p w14:paraId="7B59B7A6"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Thường xuyên cập nhật, báo cáo về công tác cấp ph</w:t>
      </w:r>
      <w:r w:rsidR="00456C73" w:rsidRPr="00100172">
        <w:rPr>
          <w:rFonts w:ascii="Arial" w:hAnsi="Arial" w:cs="Arial"/>
          <w:sz w:val="20"/>
          <w:szCs w:val="20"/>
          <w:lang w:val="en-US"/>
        </w:rPr>
        <w:t>é</w:t>
      </w:r>
      <w:r w:rsidRPr="00100172">
        <w:rPr>
          <w:rFonts w:ascii="Arial" w:hAnsi="Arial" w:cs="Arial"/>
          <w:sz w:val="20"/>
          <w:szCs w:val="20"/>
        </w:rPr>
        <w:t>p xây dựng trên địa bàn hàng</w:t>
      </w:r>
      <w:r w:rsidR="00456C73" w:rsidRPr="00100172">
        <w:rPr>
          <w:rFonts w:ascii="Arial" w:hAnsi="Arial" w:cs="Arial"/>
          <w:sz w:val="20"/>
          <w:szCs w:val="20"/>
          <w:lang w:val="en-US"/>
        </w:rPr>
        <w:t xml:space="preserve"> </w:t>
      </w:r>
      <w:r w:rsidRPr="00100172">
        <w:rPr>
          <w:rFonts w:ascii="Arial" w:hAnsi="Arial" w:cs="Arial"/>
          <w:sz w:val="20"/>
          <w:szCs w:val="20"/>
        </w:rPr>
        <w:t>năm.</w:t>
      </w:r>
    </w:p>
    <w:p w14:paraId="3BE750DE"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Nghiêm túc triển khai thực hiện báo cáo, cung cấp thông tin, duy trì hệ thống thông tin dữ liệu về nhà ở và thị trường bất động sản theo Nghị định số 44/2022/NĐ-CP ngày 29/06/2022 của Chính phủ và Quy chế phối hợp thực hiện chế độ báo cáo thông tin về nhà ở và thị trường bất động sản của Thành phố theo quy định.</w:t>
      </w:r>
    </w:p>
    <w:p w14:paraId="34162E57"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Tổng hợp, báo cáo kết quả thực hiện việc hỗ trợ nhà ở cho các đối tượng chính sách của các xã trên địa bàn (gồm số hộ gia đình đã được hỗ trợ, số nhà ở đã được xây dựng mới hoặc sửa chữa, số tiền hỗ trợ đã cấp cho các hộ gia đình, số tiền huy động được từ các nguồn khác, các khó khăn, vướng mắc, kiến nghị trong quá trình thực hiện);</w:t>
      </w:r>
    </w:p>
    <w:p w14:paraId="51FC8357"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Tham mưu, đề xuất các giải pháp, cơ ch</w:t>
      </w:r>
      <w:r w:rsidR="00456C73" w:rsidRPr="00100172">
        <w:rPr>
          <w:rFonts w:ascii="Arial" w:hAnsi="Arial" w:cs="Arial"/>
          <w:sz w:val="20"/>
          <w:szCs w:val="20"/>
          <w:lang w:val="en-US"/>
        </w:rPr>
        <w:t>ế</w:t>
      </w:r>
      <w:r w:rsidRPr="00100172">
        <w:rPr>
          <w:rFonts w:ascii="Arial" w:hAnsi="Arial" w:cs="Arial"/>
          <w:sz w:val="20"/>
          <w:szCs w:val="20"/>
        </w:rPr>
        <w:t xml:space="preserve"> chính sách để thúc đẩy thị trường bất động sản phát triển ổn định, lành mạnh.</w:t>
      </w:r>
    </w:p>
    <w:p w14:paraId="5F47823C"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Xây dựng các cơ ch</w:t>
      </w:r>
      <w:r w:rsidR="00456C73" w:rsidRPr="00100172">
        <w:rPr>
          <w:rFonts w:ascii="Arial" w:hAnsi="Arial" w:cs="Arial"/>
          <w:sz w:val="20"/>
          <w:szCs w:val="20"/>
          <w:lang w:val="en-US"/>
        </w:rPr>
        <w:t>ế</w:t>
      </w:r>
      <w:r w:rsidRPr="00100172">
        <w:rPr>
          <w:rFonts w:ascii="Arial" w:hAnsi="Arial" w:cs="Arial"/>
          <w:sz w:val="20"/>
          <w:szCs w:val="20"/>
        </w:rPr>
        <w:t xml:space="preserve"> để huy động các nguồn lực, kêu gọi đầu tư và đơn giản hóa các thủ tục hành chính, xác định quỹ đất và nguồn vốn để bố trí tái định cư cho các hộ dân bị di dời, giải tỏa trên địa bàn.</w:t>
      </w:r>
    </w:p>
    <w:p w14:paraId="555C2BA3" w14:textId="77777777" w:rsidR="00383932" w:rsidRPr="00100172" w:rsidRDefault="00383932" w:rsidP="00100172">
      <w:pPr>
        <w:spacing w:before="120"/>
        <w:rPr>
          <w:rFonts w:ascii="Arial" w:hAnsi="Arial" w:cs="Arial"/>
          <w:b/>
          <w:bCs/>
          <w:sz w:val="20"/>
          <w:szCs w:val="20"/>
        </w:rPr>
      </w:pPr>
      <w:r w:rsidRPr="00100172">
        <w:rPr>
          <w:rFonts w:ascii="Arial" w:hAnsi="Arial" w:cs="Arial"/>
          <w:b/>
          <w:bCs/>
          <w:sz w:val="20"/>
          <w:szCs w:val="20"/>
        </w:rPr>
        <w:t>2. Trách nhiệm của các Sở, ban, ngành</w:t>
      </w:r>
    </w:p>
    <w:p w14:paraId="4C02DF03" w14:textId="77777777" w:rsidR="00383932" w:rsidRPr="00100172" w:rsidRDefault="00383932" w:rsidP="00100172">
      <w:pPr>
        <w:spacing w:before="120"/>
        <w:rPr>
          <w:rFonts w:ascii="Arial" w:hAnsi="Arial" w:cs="Arial"/>
          <w:b/>
          <w:bCs/>
          <w:sz w:val="20"/>
          <w:szCs w:val="20"/>
        </w:rPr>
      </w:pPr>
      <w:r w:rsidRPr="00100172">
        <w:rPr>
          <w:rFonts w:ascii="Arial" w:hAnsi="Arial" w:cs="Arial"/>
          <w:b/>
          <w:bCs/>
          <w:sz w:val="20"/>
          <w:szCs w:val="20"/>
        </w:rPr>
        <w:t>2.1. Sở Xây dựng</w:t>
      </w:r>
    </w:p>
    <w:p w14:paraId="253244EB"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xml:space="preserve">- Tổ chức triển khai thực hiện Chương trình phát triển nhà ở; tham mưu, đề xuất </w:t>
      </w:r>
      <w:r w:rsidR="00456C73" w:rsidRPr="00100172">
        <w:rPr>
          <w:rFonts w:ascii="Arial" w:hAnsi="Arial" w:cs="Arial"/>
          <w:sz w:val="20"/>
          <w:szCs w:val="20"/>
          <w:lang w:val="en-US"/>
        </w:rPr>
        <w:t>U</w:t>
      </w:r>
      <w:r w:rsidRPr="00100172">
        <w:rPr>
          <w:rFonts w:ascii="Arial" w:hAnsi="Arial" w:cs="Arial"/>
          <w:sz w:val="20"/>
          <w:szCs w:val="20"/>
        </w:rPr>
        <w:t>BND Thành phố đưa chỉ tiêu phát triển nhà ở, đặc biệt là chỉ tiêu phát triển nhà ở xã hội vào kế hoạch phát triển kinh tế - xã hội của Thành phố và các huyện trong từng thời kỳ và hàng năm để triển khai thực hiện; chỉ đạo, điều hành và kiểm điểm kết quả thực hiện theo định kỳ.</w:t>
      </w:r>
    </w:p>
    <w:p w14:paraId="148AA226" w14:textId="77777777" w:rsidR="00383932" w:rsidRPr="00100172" w:rsidRDefault="00456C73" w:rsidP="00100172">
      <w:pPr>
        <w:spacing w:before="120"/>
        <w:rPr>
          <w:rFonts w:ascii="Arial" w:hAnsi="Arial" w:cs="Arial"/>
          <w:sz w:val="20"/>
          <w:szCs w:val="20"/>
        </w:rPr>
      </w:pPr>
      <w:r w:rsidRPr="00100172">
        <w:rPr>
          <w:rFonts w:ascii="Arial" w:hAnsi="Arial" w:cs="Arial"/>
          <w:sz w:val="20"/>
          <w:szCs w:val="20"/>
        </w:rPr>
        <w:t>- Ch</w:t>
      </w:r>
      <w:r w:rsidRPr="00100172">
        <w:rPr>
          <w:rFonts w:ascii="Arial" w:hAnsi="Arial" w:cs="Arial"/>
          <w:sz w:val="20"/>
          <w:szCs w:val="20"/>
          <w:lang w:val="en-US"/>
        </w:rPr>
        <w:t>ủ</w:t>
      </w:r>
      <w:r w:rsidR="00383932" w:rsidRPr="00100172">
        <w:rPr>
          <w:rFonts w:ascii="Arial" w:hAnsi="Arial" w:cs="Arial"/>
          <w:sz w:val="20"/>
          <w:szCs w:val="20"/>
        </w:rPr>
        <w:t xml:space="preserve"> trì, phối hợp với các sở, ngành liên quan và UBND cấp huyện xây dựng kế</w:t>
      </w:r>
      <w:r w:rsidRPr="00100172">
        <w:rPr>
          <w:rFonts w:ascii="Arial" w:hAnsi="Arial" w:cs="Arial"/>
          <w:sz w:val="20"/>
          <w:szCs w:val="20"/>
        </w:rPr>
        <w:t xml:space="preserve"> h</w:t>
      </w:r>
      <w:r w:rsidRPr="00100172">
        <w:rPr>
          <w:rFonts w:ascii="Arial" w:hAnsi="Arial" w:cs="Arial"/>
          <w:sz w:val="20"/>
          <w:szCs w:val="20"/>
          <w:lang w:val="en-US"/>
        </w:rPr>
        <w:t>o</w:t>
      </w:r>
      <w:r w:rsidR="00383932" w:rsidRPr="00100172">
        <w:rPr>
          <w:rFonts w:ascii="Arial" w:hAnsi="Arial" w:cs="Arial"/>
          <w:sz w:val="20"/>
          <w:szCs w:val="20"/>
        </w:rPr>
        <w:t>ạch phát triển nhà 05 năm và hàng năm trình UBND Thành phố phê duyệt.</w:t>
      </w:r>
    </w:p>
    <w:p w14:paraId="257B36D1"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xml:space="preserve">- Hướng dẫn, tham gia ý kiến vào các đồ án quy hoạch dự án nhà ở và khu đô thị của các địa phương để bố trí quỹ đất phát </w:t>
      </w:r>
      <w:r w:rsidR="00456C73" w:rsidRPr="00100172">
        <w:rPr>
          <w:rFonts w:ascii="Arial" w:hAnsi="Arial" w:cs="Arial"/>
          <w:sz w:val="20"/>
          <w:szCs w:val="20"/>
          <w:lang w:val="en-US"/>
        </w:rPr>
        <w:t>tr</w:t>
      </w:r>
      <w:r w:rsidRPr="00100172">
        <w:rPr>
          <w:rFonts w:ascii="Arial" w:hAnsi="Arial" w:cs="Arial"/>
          <w:sz w:val="20"/>
          <w:szCs w:val="20"/>
        </w:rPr>
        <w:t>iển từng loại nhà ở trên phạm vi địa bàn quản lý.</w:t>
      </w:r>
    </w:p>
    <w:p w14:paraId="02F2AD72"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Tổng hợp, báo cáo kết quả thực hiện việc hỗ trợ nhà ở cho các đối tượng chính sách trên địa bàn (gồm số hộ gia đình đã được hỗ trợ, số nhà ở đã được xây dựng m</w:t>
      </w:r>
      <w:r w:rsidR="00456C73" w:rsidRPr="00100172">
        <w:rPr>
          <w:rFonts w:ascii="Arial" w:hAnsi="Arial" w:cs="Arial"/>
          <w:sz w:val="20"/>
          <w:szCs w:val="20"/>
          <w:lang w:val="en-US"/>
        </w:rPr>
        <w:t>ớ</w:t>
      </w:r>
      <w:r w:rsidRPr="00100172">
        <w:rPr>
          <w:rFonts w:ascii="Arial" w:hAnsi="Arial" w:cs="Arial"/>
          <w:sz w:val="20"/>
          <w:szCs w:val="20"/>
        </w:rPr>
        <w:t>i hoặc sửa chữa, số tiền hỗ trợ đã cấp cho các hộ gia đình, số tiền huy động được từ các nguồn khác, các khó khăn, vướng mắc, kiến nghị trong quá trình thực hiện).</w:t>
      </w:r>
    </w:p>
    <w:p w14:paraId="32F4A6C3"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Kiểm tra đôn đốc việc thực hiện Chương trình phát triển nhà ở tại các địa phương.</w:t>
      </w:r>
    </w:p>
    <w:p w14:paraId="6EAE5118"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Phối hợp với Sở Kế hoạch và Đầu tư, tham mưu lãnh đạo Thành phố trong việc xem xét phân phối nguồn lực từ ngân sách cho việc phát triển nhà ở xã hội, ch</w:t>
      </w:r>
      <w:r w:rsidR="00456C73" w:rsidRPr="00100172">
        <w:rPr>
          <w:rFonts w:ascii="Arial" w:hAnsi="Arial" w:cs="Arial"/>
          <w:sz w:val="20"/>
          <w:szCs w:val="20"/>
          <w:lang w:val="en-US"/>
        </w:rPr>
        <w:t>ỉ</w:t>
      </w:r>
      <w:r w:rsidRPr="00100172">
        <w:rPr>
          <w:rFonts w:ascii="Arial" w:hAnsi="Arial" w:cs="Arial"/>
          <w:sz w:val="20"/>
          <w:szCs w:val="20"/>
        </w:rPr>
        <w:t>nh trang đô thị, c</w:t>
      </w:r>
      <w:r w:rsidR="00456C73" w:rsidRPr="00100172">
        <w:rPr>
          <w:rFonts w:ascii="Arial" w:hAnsi="Arial" w:cs="Arial"/>
          <w:sz w:val="20"/>
          <w:szCs w:val="20"/>
          <w:lang w:val="en-US"/>
        </w:rPr>
        <w:t>ả</w:t>
      </w:r>
      <w:r w:rsidRPr="00100172">
        <w:rPr>
          <w:rFonts w:ascii="Arial" w:hAnsi="Arial" w:cs="Arial"/>
          <w:sz w:val="20"/>
          <w:szCs w:val="20"/>
        </w:rPr>
        <w:t>i tạo chung cư cũ.</w:t>
      </w:r>
    </w:p>
    <w:p w14:paraId="3069F6C9"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Chủ trì phối hợp với các ngành liên quan, tham mưu xây dựng Quy định về quản lý dự án nhà ở sau đầu tư xây dựng; nghiên cứu, ban hành các mẫu nhà ở phù hợp với điều kiện và đặc thù của các địa phương để</w:t>
      </w:r>
      <w:r w:rsidR="00456C73" w:rsidRPr="00100172">
        <w:rPr>
          <w:rFonts w:ascii="Arial" w:hAnsi="Arial" w:cs="Arial"/>
          <w:sz w:val="20"/>
          <w:szCs w:val="20"/>
          <w:lang w:val="en-US"/>
        </w:rPr>
        <w:t xml:space="preserve"> </w:t>
      </w:r>
      <w:r w:rsidRPr="00100172">
        <w:rPr>
          <w:rFonts w:ascii="Arial" w:hAnsi="Arial" w:cs="Arial"/>
          <w:sz w:val="20"/>
          <w:szCs w:val="20"/>
        </w:rPr>
        <w:t>tham khảo, áp dụng.</w:t>
      </w:r>
    </w:p>
    <w:p w14:paraId="6C2D5A9A" w14:textId="77777777" w:rsidR="00383932" w:rsidRPr="00100172" w:rsidRDefault="00383932" w:rsidP="00100172">
      <w:pPr>
        <w:spacing w:before="120"/>
        <w:rPr>
          <w:rFonts w:ascii="Arial" w:hAnsi="Arial" w:cs="Arial"/>
          <w:sz w:val="20"/>
          <w:szCs w:val="20"/>
          <w:lang w:val="en-US"/>
        </w:rPr>
      </w:pPr>
      <w:r w:rsidRPr="00100172">
        <w:rPr>
          <w:rFonts w:ascii="Arial" w:hAnsi="Arial" w:cs="Arial"/>
          <w:sz w:val="20"/>
          <w:szCs w:val="20"/>
        </w:rPr>
        <w:t xml:space="preserve">- Chủ trì, phối hợp </w:t>
      </w:r>
      <w:r w:rsidR="00395272" w:rsidRPr="00100172">
        <w:rPr>
          <w:rFonts w:ascii="Arial" w:hAnsi="Arial" w:cs="Arial"/>
          <w:sz w:val="20"/>
          <w:szCs w:val="20"/>
        </w:rPr>
        <w:t>với</w:t>
      </w:r>
      <w:r w:rsidRPr="00100172">
        <w:rPr>
          <w:rFonts w:ascii="Arial" w:hAnsi="Arial" w:cs="Arial"/>
          <w:sz w:val="20"/>
          <w:szCs w:val="20"/>
        </w:rPr>
        <w:t xml:space="preserve"> UBND cấp huyện và các sở, ngành có liên quan triển khai thực hiện Chương trình phát triển nhà ở; hướng dẫn, đôn đốc và giải quyết những khó khăn vướng mắc trong quá trình thực hiện; tổng h</w:t>
      </w:r>
      <w:r w:rsidR="00456C73" w:rsidRPr="00100172">
        <w:rPr>
          <w:rFonts w:ascii="Arial" w:hAnsi="Arial" w:cs="Arial"/>
          <w:sz w:val="20"/>
          <w:szCs w:val="20"/>
          <w:lang w:val="en-US"/>
        </w:rPr>
        <w:t>ợ</w:t>
      </w:r>
      <w:r w:rsidRPr="00100172">
        <w:rPr>
          <w:rFonts w:ascii="Arial" w:hAnsi="Arial" w:cs="Arial"/>
          <w:sz w:val="20"/>
          <w:szCs w:val="20"/>
        </w:rPr>
        <w:t>p báo cáo kết quả thực hiện Chương trình, Kế hoạch với HĐND, UBND Th</w:t>
      </w:r>
      <w:r w:rsidR="00456C73" w:rsidRPr="00100172">
        <w:rPr>
          <w:rFonts w:ascii="Arial" w:hAnsi="Arial" w:cs="Arial"/>
          <w:sz w:val="20"/>
          <w:szCs w:val="20"/>
          <w:lang w:val="en-US"/>
        </w:rPr>
        <w:t>à</w:t>
      </w:r>
      <w:r w:rsidRPr="00100172">
        <w:rPr>
          <w:rFonts w:ascii="Arial" w:hAnsi="Arial" w:cs="Arial"/>
          <w:sz w:val="20"/>
          <w:szCs w:val="20"/>
        </w:rPr>
        <w:t>nh ph</w:t>
      </w:r>
      <w:r w:rsidR="00456C73" w:rsidRPr="00100172">
        <w:rPr>
          <w:rFonts w:ascii="Arial" w:hAnsi="Arial" w:cs="Arial"/>
          <w:sz w:val="20"/>
          <w:szCs w:val="20"/>
          <w:lang w:val="en-US"/>
        </w:rPr>
        <w:t>ố</w:t>
      </w:r>
      <w:r w:rsidRPr="00100172">
        <w:rPr>
          <w:rFonts w:ascii="Arial" w:hAnsi="Arial" w:cs="Arial"/>
          <w:sz w:val="20"/>
          <w:szCs w:val="20"/>
        </w:rPr>
        <w:t>, Bộ Xây dựng định kỳ và đột xuất theo yêu cầu</w:t>
      </w:r>
      <w:r w:rsidR="00456C73" w:rsidRPr="00100172">
        <w:rPr>
          <w:rFonts w:ascii="Arial" w:hAnsi="Arial" w:cs="Arial"/>
          <w:sz w:val="20"/>
          <w:szCs w:val="20"/>
          <w:lang w:val="en-US"/>
        </w:rPr>
        <w:t>.</w:t>
      </w:r>
    </w:p>
    <w:p w14:paraId="22F9C121"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Phối hợp tham gia ý kiến vào hồ sơ đề xuất chấp thuận chủ trương đầu tư các dự án phát triển nhà ở, khu đô thị theo quy định của Luật Đầu tư, Luật Xây dựng, Luật Nhà ở và các Nghị định, Thông tư hướng dẫn c</w:t>
      </w:r>
      <w:r w:rsidR="00456C73" w:rsidRPr="00100172">
        <w:rPr>
          <w:rFonts w:ascii="Arial" w:hAnsi="Arial" w:cs="Arial"/>
          <w:sz w:val="20"/>
          <w:szCs w:val="20"/>
          <w:lang w:val="en-US"/>
        </w:rPr>
        <w:t>ó</w:t>
      </w:r>
      <w:r w:rsidRPr="00100172">
        <w:rPr>
          <w:rFonts w:ascii="Arial" w:hAnsi="Arial" w:cs="Arial"/>
          <w:sz w:val="20"/>
          <w:szCs w:val="20"/>
        </w:rPr>
        <w:t xml:space="preserve"> liên quan.</w:t>
      </w:r>
    </w:p>
    <w:p w14:paraId="6272DA24"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Tiếp tục rà soát, đánh giá, kiểm định chất lượng các công trình nhà chung cư cũ trên địa bàn nhằm đẩy nhanh công tác cải tạo, xây dựng lại đối với các công trình nhà chung cư cũ xuống cấp nghiêm trọng, có nguy cơ mất an toàn trên địa bàn.</w:t>
      </w:r>
    </w:p>
    <w:p w14:paraId="6B277808"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Công bố công khai, minh bạch Chương trình, Kế hoạch phát triển nhà ở, quy hoạch xây dựng các khu nhà ở, khu đô thị, các dự án phát triển nhà ở; hướng dẫn việc triển khai, cơ chế chính sách phát triển nhà ở, quỹ đất để phát triển nhà ở trên cổng thông tin điện tử của Thành phố và của sở.</w:t>
      </w:r>
    </w:p>
    <w:p w14:paraId="6434CCC1"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xml:space="preserve">- Sở Xây dựng đăng tải trên </w:t>
      </w:r>
      <w:r w:rsidR="00456C73" w:rsidRPr="00100172">
        <w:rPr>
          <w:rFonts w:ascii="Arial" w:hAnsi="Arial" w:cs="Arial"/>
          <w:sz w:val="20"/>
          <w:szCs w:val="20"/>
          <w:lang w:val="en-US"/>
        </w:rPr>
        <w:t>C</w:t>
      </w:r>
      <w:r w:rsidRPr="00100172">
        <w:rPr>
          <w:rFonts w:ascii="Arial" w:hAnsi="Arial" w:cs="Arial"/>
          <w:sz w:val="20"/>
          <w:szCs w:val="20"/>
        </w:rPr>
        <w:t xml:space="preserve">ổng thông tin điện tử của Sở Xây dựng, tham mưu Ủy ban nhân dân cấp tỉnh đăng tải công khai chương trình trên </w:t>
      </w:r>
      <w:r w:rsidR="00456C73" w:rsidRPr="00100172">
        <w:rPr>
          <w:rFonts w:ascii="Arial" w:hAnsi="Arial" w:cs="Arial"/>
          <w:sz w:val="20"/>
          <w:szCs w:val="20"/>
          <w:lang w:val="en-US"/>
        </w:rPr>
        <w:t>C</w:t>
      </w:r>
      <w:r w:rsidRPr="00100172">
        <w:rPr>
          <w:rFonts w:ascii="Arial" w:hAnsi="Arial" w:cs="Arial"/>
          <w:sz w:val="20"/>
          <w:szCs w:val="20"/>
        </w:rPr>
        <w:t>ổng thông tin điện tử của thành phố; đồng thời gửi chương trình điều chỉnh về Bộ Xây dựng để theo dõi, quản lý.</w:t>
      </w:r>
    </w:p>
    <w:p w14:paraId="58A00013"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Chủ trì, phối hợp với các cơ quan, đơn vị liên quan xây dựng Đề án kiện toàn tổ chức bộ máy quản lý nhà nước về phát triể</w:t>
      </w:r>
      <w:r w:rsidR="00456C73" w:rsidRPr="00100172">
        <w:rPr>
          <w:rFonts w:ascii="Arial" w:hAnsi="Arial" w:cs="Arial"/>
          <w:sz w:val="20"/>
          <w:szCs w:val="20"/>
        </w:rPr>
        <w:t>n</w:t>
      </w:r>
      <w:r w:rsidR="00456C73" w:rsidRPr="00100172">
        <w:rPr>
          <w:rFonts w:ascii="Arial" w:hAnsi="Arial" w:cs="Arial"/>
          <w:sz w:val="20"/>
          <w:szCs w:val="20"/>
          <w:lang w:val="en-US"/>
        </w:rPr>
        <w:t xml:space="preserve"> </w:t>
      </w:r>
      <w:r w:rsidRPr="00100172">
        <w:rPr>
          <w:rFonts w:ascii="Arial" w:hAnsi="Arial" w:cs="Arial"/>
          <w:sz w:val="20"/>
          <w:szCs w:val="20"/>
        </w:rPr>
        <w:t>nhà của thành phố theo quy định của pháp luật, trình UBND thành phố xem xét, quyết định.</w:t>
      </w:r>
    </w:p>
    <w:p w14:paraId="0D2FAB54" w14:textId="77777777" w:rsidR="00383932" w:rsidRPr="00100172" w:rsidRDefault="00383932" w:rsidP="00100172">
      <w:pPr>
        <w:spacing w:before="120"/>
        <w:rPr>
          <w:rFonts w:ascii="Arial" w:hAnsi="Arial" w:cs="Arial"/>
          <w:b/>
          <w:bCs/>
          <w:sz w:val="20"/>
          <w:szCs w:val="20"/>
        </w:rPr>
      </w:pPr>
      <w:r w:rsidRPr="00100172">
        <w:rPr>
          <w:rFonts w:ascii="Arial" w:hAnsi="Arial" w:cs="Arial"/>
          <w:b/>
          <w:bCs/>
          <w:sz w:val="20"/>
          <w:szCs w:val="20"/>
        </w:rPr>
        <w:t>2</w:t>
      </w:r>
      <w:r w:rsidR="00456C73" w:rsidRPr="00100172">
        <w:rPr>
          <w:rFonts w:ascii="Arial" w:hAnsi="Arial" w:cs="Arial"/>
          <w:b/>
          <w:bCs/>
          <w:sz w:val="20"/>
          <w:szCs w:val="20"/>
          <w:lang w:val="en-US"/>
        </w:rPr>
        <w:t>.</w:t>
      </w:r>
      <w:r w:rsidRPr="00100172">
        <w:rPr>
          <w:rFonts w:ascii="Arial" w:hAnsi="Arial" w:cs="Arial"/>
          <w:b/>
          <w:bCs/>
          <w:sz w:val="20"/>
          <w:szCs w:val="20"/>
        </w:rPr>
        <w:t>2. S</w:t>
      </w:r>
      <w:r w:rsidR="00456C73" w:rsidRPr="00100172">
        <w:rPr>
          <w:rFonts w:ascii="Arial" w:hAnsi="Arial" w:cs="Arial"/>
          <w:b/>
          <w:bCs/>
          <w:sz w:val="20"/>
          <w:szCs w:val="20"/>
          <w:lang w:val="en-US"/>
        </w:rPr>
        <w:t>ở</w:t>
      </w:r>
      <w:r w:rsidRPr="00100172">
        <w:rPr>
          <w:rFonts w:ascii="Arial" w:hAnsi="Arial" w:cs="Arial"/>
          <w:b/>
          <w:bCs/>
          <w:sz w:val="20"/>
          <w:szCs w:val="20"/>
        </w:rPr>
        <w:t xml:space="preserve"> Tài nguyê</w:t>
      </w:r>
      <w:r w:rsidR="00456C73" w:rsidRPr="00100172">
        <w:rPr>
          <w:rFonts w:ascii="Arial" w:hAnsi="Arial" w:cs="Arial"/>
          <w:b/>
          <w:bCs/>
          <w:sz w:val="20"/>
          <w:szCs w:val="20"/>
          <w:lang w:val="en-US"/>
        </w:rPr>
        <w:t>n</w:t>
      </w:r>
      <w:r w:rsidRPr="00100172">
        <w:rPr>
          <w:rFonts w:ascii="Arial" w:hAnsi="Arial" w:cs="Arial"/>
          <w:b/>
          <w:bCs/>
          <w:sz w:val="20"/>
          <w:szCs w:val="20"/>
        </w:rPr>
        <w:t xml:space="preserve"> và Môi trường</w:t>
      </w:r>
    </w:p>
    <w:p w14:paraId="78CC617F"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Chủ trì tham mưu UBND Thành phố xây dựng kế h</w:t>
      </w:r>
      <w:r w:rsidR="009C579A" w:rsidRPr="00100172">
        <w:rPr>
          <w:rFonts w:ascii="Arial" w:hAnsi="Arial" w:cs="Arial"/>
          <w:sz w:val="20"/>
          <w:szCs w:val="20"/>
          <w:lang w:val="en-US"/>
        </w:rPr>
        <w:t>o</w:t>
      </w:r>
      <w:r w:rsidRPr="00100172">
        <w:rPr>
          <w:rFonts w:ascii="Arial" w:hAnsi="Arial" w:cs="Arial"/>
          <w:sz w:val="20"/>
          <w:szCs w:val="20"/>
        </w:rPr>
        <w:t>ạch sử dụng đất 5 năm cấp Thành phố cho phù hợp với Chương trình phát triển nhà ở được duyệt.</w:t>
      </w:r>
    </w:p>
    <w:p w14:paraId="53C536E1"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Chủ trì rà soát lại quỹ đất đã giao cho các chủ đầu tư để đầu tư xây dựng nhà ở xã hội, tham mưu cho Ủy ban nhân dân Thành phố thu hồi những dự án chậm triển khai hoặc không thực hiện để giao cho các chủ đầu tư khác thực hiện đáp ứng yêu cầu tiến độ.</w:t>
      </w:r>
    </w:p>
    <w:p w14:paraId="4FD72563"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xml:space="preserve">- Chủ trì, tham mưu cho </w:t>
      </w:r>
      <w:r w:rsidR="009C579A" w:rsidRPr="00100172">
        <w:rPr>
          <w:rFonts w:ascii="Arial" w:hAnsi="Arial" w:cs="Arial"/>
          <w:sz w:val="20"/>
          <w:szCs w:val="20"/>
          <w:lang w:val="en-US"/>
        </w:rPr>
        <w:t>UBND</w:t>
      </w:r>
      <w:r w:rsidRPr="00100172">
        <w:rPr>
          <w:rFonts w:ascii="Arial" w:hAnsi="Arial" w:cs="Arial"/>
          <w:sz w:val="20"/>
          <w:szCs w:val="20"/>
        </w:rPr>
        <w:t xml:space="preserve"> thành phố rà soát, quy hoạch, bố trí quỹ đất để phát triển nhà ở xã hội trong quá trình lập, phê duyệt quy hoạch đô thị, quy hoạch khu công nghiệp.</w:t>
      </w:r>
    </w:p>
    <w:p w14:paraId="0BC22407"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Chủ trì nghiên cứu và tr</w:t>
      </w:r>
      <w:r w:rsidR="009C579A" w:rsidRPr="00100172">
        <w:rPr>
          <w:rFonts w:ascii="Arial" w:hAnsi="Arial" w:cs="Arial"/>
          <w:sz w:val="20"/>
          <w:szCs w:val="20"/>
          <w:lang w:val="en-US"/>
        </w:rPr>
        <w:t>ì</w:t>
      </w:r>
      <w:r w:rsidRPr="00100172">
        <w:rPr>
          <w:rFonts w:ascii="Arial" w:hAnsi="Arial" w:cs="Arial"/>
          <w:sz w:val="20"/>
          <w:szCs w:val="20"/>
        </w:rPr>
        <w:t>nh UBND Thành phố ban hành hướng dẫn thực hiện bồi thường giải phóng mặt bằng trên địa bàn Thành phố.</w:t>
      </w:r>
    </w:p>
    <w:p w14:paraId="31ECEAF3" w14:textId="77777777" w:rsidR="00383932" w:rsidRPr="00100172" w:rsidRDefault="00383932" w:rsidP="00100172">
      <w:pPr>
        <w:spacing w:before="120"/>
        <w:rPr>
          <w:rFonts w:ascii="Arial" w:hAnsi="Arial" w:cs="Arial"/>
          <w:b/>
          <w:bCs/>
          <w:sz w:val="20"/>
          <w:szCs w:val="20"/>
        </w:rPr>
      </w:pPr>
      <w:r w:rsidRPr="00100172">
        <w:rPr>
          <w:rFonts w:ascii="Arial" w:hAnsi="Arial" w:cs="Arial"/>
          <w:b/>
          <w:bCs/>
          <w:sz w:val="20"/>
          <w:szCs w:val="20"/>
        </w:rPr>
        <w:t>2</w:t>
      </w:r>
      <w:r w:rsidR="009C579A" w:rsidRPr="00100172">
        <w:rPr>
          <w:rFonts w:ascii="Arial" w:hAnsi="Arial" w:cs="Arial"/>
          <w:b/>
          <w:bCs/>
          <w:sz w:val="20"/>
          <w:szCs w:val="20"/>
          <w:lang w:val="en-US"/>
        </w:rPr>
        <w:t>.</w:t>
      </w:r>
      <w:r w:rsidRPr="00100172">
        <w:rPr>
          <w:rFonts w:ascii="Arial" w:hAnsi="Arial" w:cs="Arial"/>
          <w:b/>
          <w:bCs/>
          <w:sz w:val="20"/>
          <w:szCs w:val="20"/>
        </w:rPr>
        <w:t>3. S</w:t>
      </w:r>
      <w:r w:rsidR="009C579A" w:rsidRPr="00100172">
        <w:rPr>
          <w:rFonts w:ascii="Arial" w:hAnsi="Arial" w:cs="Arial"/>
          <w:b/>
          <w:bCs/>
          <w:sz w:val="20"/>
          <w:szCs w:val="20"/>
          <w:lang w:val="en-US"/>
        </w:rPr>
        <w:t>ở</w:t>
      </w:r>
      <w:r w:rsidRPr="00100172">
        <w:rPr>
          <w:rFonts w:ascii="Arial" w:hAnsi="Arial" w:cs="Arial"/>
          <w:b/>
          <w:bCs/>
          <w:sz w:val="20"/>
          <w:szCs w:val="20"/>
        </w:rPr>
        <w:t xml:space="preserve"> Kế hoạch và Đầu tư</w:t>
      </w:r>
    </w:p>
    <w:p w14:paraId="68FE2DEA"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xml:space="preserve">- Phối hợp với Sở Xây dựng tham mưu UBND Thành phố xem xét, bổ sung các chỉ tiêu phát </w:t>
      </w:r>
      <w:r w:rsidR="009C579A" w:rsidRPr="00100172">
        <w:rPr>
          <w:rFonts w:ascii="Arial" w:hAnsi="Arial" w:cs="Arial"/>
          <w:sz w:val="20"/>
          <w:szCs w:val="20"/>
          <w:lang w:val="en-US"/>
        </w:rPr>
        <w:t>tr</w:t>
      </w:r>
      <w:r w:rsidRPr="00100172">
        <w:rPr>
          <w:rFonts w:ascii="Arial" w:hAnsi="Arial" w:cs="Arial"/>
          <w:sz w:val="20"/>
          <w:szCs w:val="20"/>
        </w:rPr>
        <w:t xml:space="preserve">iển nhà ở vào kế hoạch </w:t>
      </w:r>
      <w:r w:rsidR="00AF0BC8" w:rsidRPr="00100172">
        <w:rPr>
          <w:rFonts w:ascii="Arial" w:hAnsi="Arial" w:cs="Arial"/>
          <w:sz w:val="20"/>
          <w:szCs w:val="20"/>
        </w:rPr>
        <w:t>phát triển</w:t>
      </w:r>
      <w:r w:rsidRPr="00100172">
        <w:rPr>
          <w:rFonts w:ascii="Arial" w:hAnsi="Arial" w:cs="Arial"/>
          <w:sz w:val="20"/>
          <w:szCs w:val="20"/>
        </w:rPr>
        <w:t xml:space="preserve"> kinh tế</w:t>
      </w:r>
      <w:r w:rsidR="009C579A" w:rsidRPr="00100172">
        <w:rPr>
          <w:rFonts w:ascii="Arial" w:hAnsi="Arial" w:cs="Arial"/>
          <w:sz w:val="20"/>
          <w:szCs w:val="20"/>
          <w:lang w:val="en-US"/>
        </w:rPr>
        <w:t xml:space="preserve"> </w:t>
      </w:r>
      <w:r w:rsidRPr="00100172">
        <w:rPr>
          <w:rFonts w:ascii="Arial" w:hAnsi="Arial" w:cs="Arial"/>
          <w:sz w:val="20"/>
          <w:szCs w:val="20"/>
        </w:rPr>
        <w:t>-</w:t>
      </w:r>
      <w:r w:rsidR="009C579A" w:rsidRPr="00100172">
        <w:rPr>
          <w:rFonts w:ascii="Arial" w:hAnsi="Arial" w:cs="Arial"/>
          <w:sz w:val="20"/>
          <w:szCs w:val="20"/>
          <w:lang w:val="en-US"/>
        </w:rPr>
        <w:t xml:space="preserve"> </w:t>
      </w:r>
      <w:r w:rsidRPr="00100172">
        <w:rPr>
          <w:rFonts w:ascii="Arial" w:hAnsi="Arial" w:cs="Arial"/>
          <w:sz w:val="20"/>
          <w:szCs w:val="20"/>
        </w:rPr>
        <w:t>xã hội của địa phương 5 năm và hằng năm.</w:t>
      </w:r>
    </w:p>
    <w:p w14:paraId="7A344857"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Chủ trì, phối hợp với, Sở Tài chính, Sở Xây dựng tham mưu cân đối nguồn vốn đầu tư công hằng năm và trung hạn cho các dự án nhà ở xã hội, nhà ở công nhân, chỉnh trang đô thị (cải tạo chung cư cũ) theo chủ trương đầu tư được duyệt.</w:t>
      </w:r>
    </w:p>
    <w:p w14:paraId="42C825BF"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Chủ trì tham mưu UBND Thành phố xây dựng quy hoạch Thành phố đến năm 2030 đảm bảo tích hợp Chương trình phát triển nhà ở được duyệt.</w:t>
      </w:r>
    </w:p>
    <w:p w14:paraId="135CD8D8" w14:textId="77777777" w:rsidR="00383932" w:rsidRPr="00100172" w:rsidRDefault="00383932" w:rsidP="00100172">
      <w:pPr>
        <w:spacing w:before="120"/>
        <w:rPr>
          <w:rFonts w:ascii="Arial" w:hAnsi="Arial" w:cs="Arial"/>
          <w:b/>
          <w:bCs/>
          <w:sz w:val="20"/>
          <w:szCs w:val="20"/>
        </w:rPr>
      </w:pPr>
      <w:r w:rsidRPr="00100172">
        <w:rPr>
          <w:rFonts w:ascii="Arial" w:hAnsi="Arial" w:cs="Arial"/>
          <w:b/>
          <w:bCs/>
          <w:sz w:val="20"/>
          <w:szCs w:val="20"/>
        </w:rPr>
        <w:t>2.4. Sở Tài chính</w:t>
      </w:r>
    </w:p>
    <w:p w14:paraId="6BF7A2BE"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Phối hợp với Sở Kế hoạch và Đầu tư xây dựng dự toán ngân sách hàng năm đối với các dự án nhà ở xã hội, cải tạo chung cư cũ theo quy định của pháp luật về đầu tư và pháp luật về ngân sách nhà nước.</w:t>
      </w:r>
    </w:p>
    <w:p w14:paraId="162B4FC8"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xml:space="preserve">- Chủ trì thẩm định hồ sơ phương án giá về khung giá, giá cho thuê, thuê mua, bán nhà ở xã hội đối với dự án được đầu tư từ ngân sách Nhà nước theo quy định của pháp luật về </w:t>
      </w:r>
      <w:r w:rsidR="009C579A" w:rsidRPr="00100172">
        <w:rPr>
          <w:rFonts w:ascii="Arial" w:hAnsi="Arial" w:cs="Arial"/>
          <w:sz w:val="20"/>
          <w:szCs w:val="20"/>
          <w:lang w:val="en-US"/>
        </w:rPr>
        <w:t>lĩ</w:t>
      </w:r>
      <w:r w:rsidRPr="00100172">
        <w:rPr>
          <w:rFonts w:ascii="Arial" w:hAnsi="Arial" w:cs="Arial"/>
          <w:sz w:val="20"/>
          <w:szCs w:val="20"/>
        </w:rPr>
        <w:t>nh vực giá.</w:t>
      </w:r>
    </w:p>
    <w:p w14:paraId="16A06FC5"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Chủ trì phối hợp cùng cơ quan, đơn vị liên quan hướng dẫn việc thu nộp, quản lý, sử dụng tiền sử dụng đất tại các dự án nhà ở thương mại, khu đô thị mới; hướng dẫn chủ đầu tư dự án thực hiện chính sách ưu đãi về tài chính liên quan đến phát triển xã hội.</w:t>
      </w:r>
    </w:p>
    <w:p w14:paraId="23EC9051"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Thẩm định phương án đấu giá bán tài sản công đối với cơ sở nhà đất thuộc sở hữu nhà nước theo quy định của pháp luật về quản lý, sử dụng tài sản công.</w:t>
      </w:r>
    </w:p>
    <w:p w14:paraId="45692C4C" w14:textId="77777777" w:rsidR="00383932" w:rsidRPr="00100172" w:rsidRDefault="00383932" w:rsidP="00100172">
      <w:pPr>
        <w:spacing w:before="120"/>
        <w:rPr>
          <w:rFonts w:ascii="Arial" w:hAnsi="Arial" w:cs="Arial"/>
          <w:b/>
          <w:bCs/>
          <w:sz w:val="20"/>
          <w:szCs w:val="20"/>
        </w:rPr>
      </w:pPr>
      <w:r w:rsidRPr="00100172">
        <w:rPr>
          <w:rFonts w:ascii="Arial" w:hAnsi="Arial" w:cs="Arial"/>
          <w:b/>
          <w:bCs/>
          <w:sz w:val="20"/>
          <w:szCs w:val="20"/>
        </w:rPr>
        <w:t>2.5. S</w:t>
      </w:r>
      <w:r w:rsidR="009C579A" w:rsidRPr="00100172">
        <w:rPr>
          <w:rFonts w:ascii="Arial" w:hAnsi="Arial" w:cs="Arial"/>
          <w:b/>
          <w:bCs/>
          <w:sz w:val="20"/>
          <w:szCs w:val="20"/>
          <w:lang w:val="en-US"/>
        </w:rPr>
        <w:t>ở</w:t>
      </w:r>
      <w:r w:rsidRPr="00100172">
        <w:rPr>
          <w:rFonts w:ascii="Arial" w:hAnsi="Arial" w:cs="Arial"/>
          <w:b/>
          <w:bCs/>
          <w:sz w:val="20"/>
          <w:szCs w:val="20"/>
        </w:rPr>
        <w:t xml:space="preserve"> L</w:t>
      </w:r>
      <w:r w:rsidR="009C579A" w:rsidRPr="00100172">
        <w:rPr>
          <w:rFonts w:ascii="Arial" w:hAnsi="Arial" w:cs="Arial"/>
          <w:b/>
          <w:bCs/>
          <w:sz w:val="20"/>
          <w:szCs w:val="20"/>
          <w:lang w:val="en-US"/>
        </w:rPr>
        <w:t>a</w:t>
      </w:r>
      <w:r w:rsidRPr="00100172">
        <w:rPr>
          <w:rFonts w:ascii="Arial" w:hAnsi="Arial" w:cs="Arial"/>
          <w:b/>
          <w:bCs/>
          <w:sz w:val="20"/>
          <w:szCs w:val="20"/>
        </w:rPr>
        <w:t>o động, Thương binh và Xã hội</w:t>
      </w:r>
    </w:p>
    <w:p w14:paraId="6ED53447"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Chủ trì, phối hợp với các Sở, ban ngành liên quan, UBND huyện, Thành phố, Mặt trận tổ quốc Thành phố hàng năm tổ chức rà soát thống kê hộ nghèo, hộ cận nghèo; hộ người có công để làm c</w:t>
      </w:r>
      <w:r w:rsidR="009C579A" w:rsidRPr="00100172">
        <w:rPr>
          <w:rFonts w:ascii="Arial" w:hAnsi="Arial" w:cs="Arial"/>
          <w:sz w:val="20"/>
          <w:szCs w:val="20"/>
          <w:lang w:val="en-US"/>
        </w:rPr>
        <w:t>ă</w:t>
      </w:r>
      <w:r w:rsidRPr="00100172">
        <w:rPr>
          <w:rFonts w:ascii="Arial" w:hAnsi="Arial" w:cs="Arial"/>
          <w:sz w:val="20"/>
          <w:szCs w:val="20"/>
        </w:rPr>
        <w:t>n cứ xác định nhu cầu về nhà ở để xây dựng kế hoạch hỗ trợ.</w:t>
      </w:r>
    </w:p>
    <w:p w14:paraId="04436B60"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Phối hợp với các Sở Xây dựng, Sở Tài chính trong việc xác định đối tượng cán bộ, công chức viên chức và người lao động được thuê, thuê mua, mua nhà ở xã hội.</w:t>
      </w:r>
    </w:p>
    <w:p w14:paraId="297B04CA" w14:textId="77777777" w:rsidR="00383932" w:rsidRPr="00100172" w:rsidRDefault="00383932" w:rsidP="00100172">
      <w:pPr>
        <w:spacing w:before="120"/>
        <w:rPr>
          <w:rFonts w:ascii="Arial" w:hAnsi="Arial" w:cs="Arial"/>
          <w:b/>
          <w:bCs/>
          <w:sz w:val="20"/>
          <w:szCs w:val="20"/>
        </w:rPr>
      </w:pPr>
      <w:r w:rsidRPr="00100172">
        <w:rPr>
          <w:rFonts w:ascii="Arial" w:hAnsi="Arial" w:cs="Arial"/>
          <w:b/>
          <w:bCs/>
          <w:sz w:val="20"/>
          <w:szCs w:val="20"/>
        </w:rPr>
        <w:t>2.6. S</w:t>
      </w:r>
      <w:r w:rsidR="00607FB1" w:rsidRPr="00100172">
        <w:rPr>
          <w:rFonts w:ascii="Arial" w:hAnsi="Arial" w:cs="Arial"/>
          <w:b/>
          <w:bCs/>
          <w:sz w:val="20"/>
          <w:szCs w:val="20"/>
          <w:lang w:val="en-US"/>
        </w:rPr>
        <w:t>ở</w:t>
      </w:r>
      <w:r w:rsidRPr="00100172">
        <w:rPr>
          <w:rFonts w:ascii="Arial" w:hAnsi="Arial" w:cs="Arial"/>
          <w:b/>
          <w:bCs/>
          <w:sz w:val="20"/>
          <w:szCs w:val="20"/>
        </w:rPr>
        <w:t xml:space="preserve"> Nội vụ</w:t>
      </w:r>
    </w:p>
    <w:p w14:paraId="6F7374B9"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Thẩm định Đề án kiện toàn tổ chức bộ máy quản lý nhà nước về phát triển nhà</w:t>
      </w:r>
      <w:r w:rsidR="009C579A" w:rsidRPr="00100172">
        <w:rPr>
          <w:rFonts w:ascii="Arial" w:hAnsi="Arial" w:cs="Arial"/>
          <w:sz w:val="20"/>
          <w:szCs w:val="20"/>
          <w:lang w:val="en-US"/>
        </w:rPr>
        <w:t xml:space="preserve"> </w:t>
      </w:r>
      <w:r w:rsidRPr="00100172">
        <w:rPr>
          <w:rFonts w:ascii="Arial" w:hAnsi="Arial" w:cs="Arial"/>
          <w:sz w:val="20"/>
          <w:szCs w:val="20"/>
        </w:rPr>
        <w:t>của thành phố theo đề nghị của Sở Xây dựng và theo quy định của pháp luật, gửi Sở Xây dựng tổng hợp, hoàn</w:t>
      </w:r>
      <w:r w:rsidR="009C579A" w:rsidRPr="00100172">
        <w:rPr>
          <w:rFonts w:ascii="Arial" w:hAnsi="Arial" w:cs="Arial"/>
          <w:sz w:val="20"/>
          <w:szCs w:val="20"/>
          <w:lang w:val="en-US"/>
        </w:rPr>
        <w:t xml:space="preserve"> t</w:t>
      </w:r>
      <w:r w:rsidRPr="00100172">
        <w:rPr>
          <w:rFonts w:ascii="Arial" w:hAnsi="Arial" w:cs="Arial"/>
          <w:sz w:val="20"/>
          <w:szCs w:val="20"/>
        </w:rPr>
        <w:t xml:space="preserve">hiện </w:t>
      </w:r>
      <w:r w:rsidR="009C579A" w:rsidRPr="00100172">
        <w:rPr>
          <w:rFonts w:ascii="Arial" w:hAnsi="Arial" w:cs="Arial"/>
          <w:sz w:val="20"/>
          <w:szCs w:val="20"/>
          <w:lang w:val="en-US"/>
        </w:rPr>
        <w:t>trình UBND thành phố xem xét, quyết định.</w:t>
      </w:r>
      <w:r w:rsidRPr="00100172">
        <w:rPr>
          <w:rFonts w:ascii="Arial" w:hAnsi="Arial" w:cs="Arial"/>
          <w:sz w:val="20"/>
          <w:szCs w:val="20"/>
        </w:rPr>
        <w:t xml:space="preserve"> </w:t>
      </w:r>
    </w:p>
    <w:p w14:paraId="3B51D804"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Phối h</w:t>
      </w:r>
      <w:r w:rsidR="002D2FCA" w:rsidRPr="00100172">
        <w:rPr>
          <w:rFonts w:ascii="Arial" w:hAnsi="Arial" w:cs="Arial"/>
          <w:sz w:val="20"/>
          <w:szCs w:val="20"/>
          <w:lang w:val="en-US"/>
        </w:rPr>
        <w:t>ợ</w:t>
      </w:r>
      <w:r w:rsidRPr="00100172">
        <w:rPr>
          <w:rFonts w:ascii="Arial" w:hAnsi="Arial" w:cs="Arial"/>
          <w:sz w:val="20"/>
          <w:szCs w:val="20"/>
        </w:rPr>
        <w:t>p với Sở Xây dựng và các Sở ban ngành, UBND cấp huyện trong việc xác định nhu cầu về nhà ở công vụ phát sinh và rà soát nhu cầu về nhà ở xã hội của đối tượng cán bộ, công chức, viên chức.</w:t>
      </w:r>
    </w:p>
    <w:p w14:paraId="4DD8E034" w14:textId="77777777" w:rsidR="00383932" w:rsidRPr="00100172" w:rsidRDefault="00383932" w:rsidP="00100172">
      <w:pPr>
        <w:spacing w:before="120"/>
        <w:rPr>
          <w:rFonts w:ascii="Arial" w:hAnsi="Arial" w:cs="Arial"/>
          <w:b/>
          <w:bCs/>
          <w:sz w:val="20"/>
          <w:szCs w:val="20"/>
        </w:rPr>
      </w:pPr>
      <w:r w:rsidRPr="00100172">
        <w:rPr>
          <w:rFonts w:ascii="Arial" w:hAnsi="Arial" w:cs="Arial"/>
          <w:b/>
          <w:bCs/>
          <w:sz w:val="20"/>
          <w:szCs w:val="20"/>
        </w:rPr>
        <w:t>2.7. Sở Giao thông - Vận tải</w:t>
      </w:r>
    </w:p>
    <w:p w14:paraId="141E0110"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Phối hợp với Sở Xây dựng và các cơ quan, đơn vị có liên quan trong việc lập quy hoạch hệ thống hạ tầng giao thông đô thị, nông thôn gắn với việc khai thác quỹ đất để tạo quỹ đất phát triển nhà ở phù hợp với quy hoạch xây dựng trên địa bàn Thành phố.</w:t>
      </w:r>
    </w:p>
    <w:p w14:paraId="5E1B71F1" w14:textId="77777777" w:rsidR="00383932" w:rsidRPr="00100172" w:rsidRDefault="00383932" w:rsidP="00100172">
      <w:pPr>
        <w:spacing w:before="120"/>
        <w:rPr>
          <w:rFonts w:ascii="Arial" w:hAnsi="Arial" w:cs="Arial"/>
          <w:b/>
          <w:bCs/>
          <w:sz w:val="20"/>
          <w:szCs w:val="20"/>
        </w:rPr>
      </w:pPr>
      <w:r w:rsidRPr="00100172">
        <w:rPr>
          <w:rFonts w:ascii="Arial" w:hAnsi="Arial" w:cs="Arial"/>
          <w:b/>
          <w:bCs/>
          <w:sz w:val="20"/>
          <w:szCs w:val="20"/>
        </w:rPr>
        <w:t>2.8. Ban Quản lý khu kinh tế Hả</w:t>
      </w:r>
      <w:r w:rsidR="009C579A" w:rsidRPr="00100172">
        <w:rPr>
          <w:rFonts w:ascii="Arial" w:hAnsi="Arial" w:cs="Arial"/>
          <w:b/>
          <w:bCs/>
          <w:sz w:val="20"/>
          <w:szCs w:val="20"/>
          <w:lang w:val="en-US"/>
        </w:rPr>
        <w:t>i</w:t>
      </w:r>
      <w:r w:rsidRPr="00100172">
        <w:rPr>
          <w:rFonts w:ascii="Arial" w:hAnsi="Arial" w:cs="Arial"/>
          <w:b/>
          <w:bCs/>
          <w:sz w:val="20"/>
          <w:szCs w:val="20"/>
        </w:rPr>
        <w:t xml:space="preserve"> Phòng</w:t>
      </w:r>
    </w:p>
    <w:p w14:paraId="5DEF0E0E"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Chủ trì, phối hợp với Sở Xây dựng và các cơ quan có liên quan đánh giá, xác định nhu cầu v</w:t>
      </w:r>
      <w:r w:rsidR="00B271C9" w:rsidRPr="00100172">
        <w:rPr>
          <w:rFonts w:ascii="Arial" w:hAnsi="Arial" w:cs="Arial"/>
          <w:sz w:val="20"/>
          <w:szCs w:val="20"/>
          <w:lang w:val="en-US"/>
        </w:rPr>
        <w:t>ề</w:t>
      </w:r>
      <w:r w:rsidRPr="00100172">
        <w:rPr>
          <w:rFonts w:ascii="Arial" w:hAnsi="Arial" w:cs="Arial"/>
          <w:sz w:val="20"/>
          <w:szCs w:val="20"/>
        </w:rPr>
        <w:t xml:space="preserve"> nhà ở của công nhân, người lao động làm việc tại các khu công</w:t>
      </w:r>
      <w:r w:rsidR="009C579A" w:rsidRPr="00100172">
        <w:rPr>
          <w:rFonts w:ascii="Arial" w:hAnsi="Arial" w:cs="Arial"/>
          <w:sz w:val="20"/>
          <w:szCs w:val="20"/>
          <w:lang w:val="en-US"/>
        </w:rPr>
        <w:t xml:space="preserve"> </w:t>
      </w:r>
      <w:r w:rsidRPr="00100172">
        <w:rPr>
          <w:rFonts w:ascii="Arial" w:hAnsi="Arial" w:cs="Arial"/>
          <w:sz w:val="20"/>
          <w:szCs w:val="20"/>
        </w:rPr>
        <w:t>nghiệp để có cơ sở lập và triển khai các dự án phát triển nhà ở dành cho công nhân khu công nghiệp.</w:t>
      </w:r>
    </w:p>
    <w:p w14:paraId="36FB1151" w14:textId="77777777" w:rsidR="00383932" w:rsidRPr="00100172" w:rsidRDefault="00383932" w:rsidP="00100172">
      <w:pPr>
        <w:spacing w:before="120"/>
        <w:rPr>
          <w:rFonts w:ascii="Arial" w:hAnsi="Arial" w:cs="Arial"/>
          <w:b/>
          <w:bCs/>
          <w:sz w:val="20"/>
          <w:szCs w:val="20"/>
        </w:rPr>
      </w:pPr>
      <w:r w:rsidRPr="00100172">
        <w:rPr>
          <w:rFonts w:ascii="Arial" w:hAnsi="Arial" w:cs="Arial"/>
          <w:b/>
          <w:bCs/>
          <w:sz w:val="20"/>
          <w:szCs w:val="20"/>
        </w:rPr>
        <w:t>2.9. Ngân hàng Chính sách xã hội Thành phố</w:t>
      </w:r>
    </w:p>
    <w:p w14:paraId="58D42F49"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Chủ trì, phối hợp với Sở Xây dựng, Sở Lao Động Thương binh và Xã hội tham gia quản lý nguồ</w:t>
      </w:r>
      <w:r w:rsidR="009C579A" w:rsidRPr="00100172">
        <w:rPr>
          <w:rFonts w:ascii="Arial" w:hAnsi="Arial" w:cs="Arial"/>
          <w:sz w:val="20"/>
          <w:szCs w:val="20"/>
        </w:rPr>
        <w:t>n v</w:t>
      </w:r>
      <w:r w:rsidR="009C579A" w:rsidRPr="00100172">
        <w:rPr>
          <w:rFonts w:ascii="Arial" w:hAnsi="Arial" w:cs="Arial"/>
          <w:sz w:val="20"/>
          <w:szCs w:val="20"/>
          <w:lang w:val="en-US"/>
        </w:rPr>
        <w:t>ố</w:t>
      </w:r>
      <w:r w:rsidRPr="00100172">
        <w:rPr>
          <w:rFonts w:ascii="Arial" w:hAnsi="Arial" w:cs="Arial"/>
          <w:sz w:val="20"/>
          <w:szCs w:val="20"/>
        </w:rPr>
        <w:t xml:space="preserve">n và sử dụng nguồn vốn để </w:t>
      </w:r>
      <w:r w:rsidR="00AF0BC8" w:rsidRPr="00100172">
        <w:rPr>
          <w:rFonts w:ascii="Arial" w:hAnsi="Arial" w:cs="Arial"/>
          <w:sz w:val="20"/>
          <w:szCs w:val="20"/>
        </w:rPr>
        <w:t>phát triển</w:t>
      </w:r>
      <w:r w:rsidRPr="00100172">
        <w:rPr>
          <w:rFonts w:ascii="Arial" w:hAnsi="Arial" w:cs="Arial"/>
          <w:sz w:val="20"/>
          <w:szCs w:val="20"/>
        </w:rPr>
        <w:t xml:space="preserve"> nhà ở xã hội.</w:t>
      </w:r>
    </w:p>
    <w:p w14:paraId="5F26DBB5"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Thực hiện huy động tiền gửi tiết kiệm của hộ gia đình, cá nhân trong nước có nhu cầu mua, thuê mua nhà ở xã hội để cho các đối tượng này vay với lãi suất ưu đãi và thời hạn vay dài hạn sau một thời gian gửi tiết kiệm nhất định.</w:t>
      </w:r>
    </w:p>
    <w:p w14:paraId="70C7A6F0" w14:textId="77777777" w:rsidR="00383932" w:rsidRPr="00100172" w:rsidRDefault="00383932" w:rsidP="00100172">
      <w:pPr>
        <w:spacing w:before="120"/>
        <w:rPr>
          <w:rFonts w:ascii="Arial" w:hAnsi="Arial" w:cs="Arial"/>
          <w:b/>
          <w:sz w:val="20"/>
          <w:szCs w:val="20"/>
        </w:rPr>
      </w:pPr>
      <w:r w:rsidRPr="00100172">
        <w:rPr>
          <w:rFonts w:ascii="Arial" w:hAnsi="Arial" w:cs="Arial"/>
          <w:b/>
          <w:sz w:val="20"/>
          <w:szCs w:val="20"/>
        </w:rPr>
        <w:t>3. Trách nhiệm của Ủy ban Mặt trận Tổ quốc và các đoàn thể</w:t>
      </w:r>
    </w:p>
    <w:p w14:paraId="365C2C84"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xml:space="preserve">- Tổ chức tuyên truyền, vận động các tổ chức, nhân dân phối hợp, tham gia thực hiện Chương trình phát </w:t>
      </w:r>
      <w:r w:rsidR="009C579A" w:rsidRPr="00100172">
        <w:rPr>
          <w:rFonts w:ascii="Arial" w:hAnsi="Arial" w:cs="Arial"/>
          <w:sz w:val="20"/>
          <w:szCs w:val="20"/>
          <w:lang w:val="en-US"/>
        </w:rPr>
        <w:t>tr</w:t>
      </w:r>
      <w:r w:rsidRPr="00100172">
        <w:rPr>
          <w:rFonts w:ascii="Arial" w:hAnsi="Arial" w:cs="Arial"/>
          <w:sz w:val="20"/>
          <w:szCs w:val="20"/>
        </w:rPr>
        <w:t>iển nhà ở, đặc biệt là tham gia hỗ trợ, xây dựng nhà ở cho hộ nghèo, hộ gia đình chính sách.</w:t>
      </w:r>
    </w:p>
    <w:p w14:paraId="09248A04" w14:textId="77777777" w:rsidR="00383932" w:rsidRPr="00100172" w:rsidRDefault="00383932" w:rsidP="00100172">
      <w:pPr>
        <w:spacing w:before="120"/>
        <w:rPr>
          <w:rFonts w:ascii="Arial" w:hAnsi="Arial" w:cs="Arial"/>
          <w:b/>
          <w:bCs/>
          <w:sz w:val="20"/>
          <w:szCs w:val="20"/>
        </w:rPr>
      </w:pPr>
      <w:r w:rsidRPr="00100172">
        <w:rPr>
          <w:rFonts w:ascii="Arial" w:hAnsi="Arial" w:cs="Arial"/>
          <w:b/>
          <w:bCs/>
          <w:sz w:val="20"/>
          <w:szCs w:val="20"/>
        </w:rPr>
        <w:t xml:space="preserve">4. Trách nhiệm của Chủ đầu tư các dự </w:t>
      </w:r>
      <w:r w:rsidR="009C579A" w:rsidRPr="00100172">
        <w:rPr>
          <w:rFonts w:ascii="Arial" w:hAnsi="Arial" w:cs="Arial"/>
          <w:b/>
          <w:bCs/>
          <w:sz w:val="20"/>
          <w:szCs w:val="20"/>
          <w:lang w:val="en-US"/>
        </w:rPr>
        <w:t>á</w:t>
      </w:r>
      <w:r w:rsidRPr="00100172">
        <w:rPr>
          <w:rFonts w:ascii="Arial" w:hAnsi="Arial" w:cs="Arial"/>
          <w:b/>
          <w:bCs/>
          <w:sz w:val="20"/>
          <w:szCs w:val="20"/>
        </w:rPr>
        <w:t>n đầu tư xây dựng nhà ở</w:t>
      </w:r>
    </w:p>
    <w:p w14:paraId="59CF688F"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Tổ chức xây dựng và triển khai các dự án đảm bảo chất lượng, hiệu quả, chấp hành đúng các nội dung quy hoạch đã được phê duyệt. Hạn ch</w:t>
      </w:r>
      <w:r w:rsidR="009C579A" w:rsidRPr="00100172">
        <w:rPr>
          <w:rFonts w:ascii="Arial" w:hAnsi="Arial" w:cs="Arial"/>
          <w:sz w:val="20"/>
          <w:szCs w:val="20"/>
          <w:lang w:val="en-US"/>
        </w:rPr>
        <w:t>ế</w:t>
      </w:r>
      <w:r w:rsidRPr="00100172">
        <w:rPr>
          <w:rFonts w:ascii="Arial" w:hAnsi="Arial" w:cs="Arial"/>
          <w:sz w:val="20"/>
          <w:szCs w:val="20"/>
        </w:rPr>
        <w:t xml:space="preserve"> tối đa việc điều chỉnh quy hoạch đã được cấp thẩm quyền phê duyệt.</w:t>
      </w:r>
    </w:p>
    <w:p w14:paraId="04EB1D21"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Đảm bảo nguồn vốn để đầu tư xây dựng dự án đồng bộ về hạ t</w:t>
      </w:r>
      <w:r w:rsidR="00C9186D" w:rsidRPr="00100172">
        <w:rPr>
          <w:rFonts w:ascii="Arial" w:hAnsi="Arial" w:cs="Arial"/>
          <w:sz w:val="20"/>
          <w:szCs w:val="20"/>
          <w:lang w:val="en-US"/>
        </w:rPr>
        <w:t>ầ</w:t>
      </w:r>
      <w:r w:rsidRPr="00100172">
        <w:rPr>
          <w:rFonts w:ascii="Arial" w:hAnsi="Arial" w:cs="Arial"/>
          <w:sz w:val="20"/>
          <w:szCs w:val="20"/>
        </w:rPr>
        <w:t xml:space="preserve">ng kỹ thuật và hạ tầng xã hội, thực hiện </w:t>
      </w:r>
      <w:r w:rsidR="00C9186D" w:rsidRPr="00100172">
        <w:rPr>
          <w:rFonts w:ascii="Arial" w:hAnsi="Arial" w:cs="Arial"/>
          <w:sz w:val="20"/>
          <w:szCs w:val="20"/>
          <w:lang w:val="en-US"/>
        </w:rPr>
        <w:t>d</w:t>
      </w:r>
      <w:r w:rsidRPr="00100172">
        <w:rPr>
          <w:rFonts w:ascii="Arial" w:hAnsi="Arial" w:cs="Arial"/>
          <w:sz w:val="20"/>
          <w:szCs w:val="20"/>
        </w:rPr>
        <w:t>ự án theo đúng tiến độ, kế hoạch đã được phê duyệt.</w:t>
      </w:r>
    </w:p>
    <w:p w14:paraId="4AC93309"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Đầu tư xây dựng và kinh doanh bất động sản, mua bán, cho thuê, cho thuê mua nhà ở theo đúng quy định của pháp luật về xây dựng, đất đai, nhà ở, kinh doanh bất động sản và các quy định khác có liên quan.</w:t>
      </w:r>
    </w:p>
    <w:p w14:paraId="23B7B504" w14:textId="77777777" w:rsidR="00383932" w:rsidRPr="00100172" w:rsidRDefault="00383932" w:rsidP="00100172">
      <w:pPr>
        <w:spacing w:before="120"/>
        <w:rPr>
          <w:rFonts w:ascii="Arial" w:hAnsi="Arial" w:cs="Arial"/>
          <w:sz w:val="20"/>
          <w:szCs w:val="20"/>
        </w:rPr>
      </w:pPr>
      <w:r w:rsidRPr="00100172">
        <w:rPr>
          <w:rFonts w:ascii="Arial" w:hAnsi="Arial" w:cs="Arial"/>
          <w:sz w:val="20"/>
          <w:szCs w:val="20"/>
        </w:rPr>
        <w:t>- Báo cáo đầy đủ thông tin về dự án bất động sản theo quy định tại Nghị định số 44/2022/NĐ-CP của Chính phủ và Thông tư số 27/20</w:t>
      </w:r>
      <w:r w:rsidR="00C9186D" w:rsidRPr="00100172">
        <w:rPr>
          <w:rFonts w:ascii="Arial" w:hAnsi="Arial" w:cs="Arial"/>
          <w:sz w:val="20"/>
          <w:szCs w:val="20"/>
          <w:lang w:val="en-US"/>
        </w:rPr>
        <w:t>16</w:t>
      </w:r>
      <w:r w:rsidRPr="00100172">
        <w:rPr>
          <w:rFonts w:ascii="Arial" w:hAnsi="Arial" w:cs="Arial"/>
          <w:sz w:val="20"/>
          <w:szCs w:val="20"/>
        </w:rPr>
        <w:t>/TT-BXD của Bộ trưởng Bộ Xây dựng về xây dựng, quản lý, sử dụng hệ thống thông tin về nhà ở và thị trường bất động sản.</w:t>
      </w:r>
    </w:p>
    <w:p w14:paraId="59A81EA3" w14:textId="77777777" w:rsidR="00383932" w:rsidRPr="00100172" w:rsidRDefault="00C9186D" w:rsidP="00100172">
      <w:pPr>
        <w:spacing w:before="120"/>
        <w:jc w:val="center"/>
        <w:rPr>
          <w:rFonts w:ascii="Arial" w:hAnsi="Arial" w:cs="Arial"/>
          <w:b/>
          <w:bCs/>
          <w:sz w:val="20"/>
          <w:szCs w:val="20"/>
        </w:rPr>
      </w:pPr>
      <w:r w:rsidRPr="00100172">
        <w:rPr>
          <w:rFonts w:ascii="Arial" w:hAnsi="Arial" w:cs="Arial"/>
          <w:b/>
          <w:bCs/>
          <w:sz w:val="20"/>
          <w:szCs w:val="20"/>
        </w:rPr>
        <w:t>KẾT LUẬN VÀ KI</w:t>
      </w:r>
      <w:r w:rsidRPr="00100172">
        <w:rPr>
          <w:rFonts w:ascii="Arial" w:hAnsi="Arial" w:cs="Arial"/>
          <w:b/>
          <w:bCs/>
          <w:sz w:val="20"/>
          <w:szCs w:val="20"/>
          <w:lang w:val="en-US"/>
        </w:rPr>
        <w:t>Ế</w:t>
      </w:r>
      <w:r w:rsidRPr="00100172">
        <w:rPr>
          <w:rFonts w:ascii="Arial" w:hAnsi="Arial" w:cs="Arial"/>
          <w:b/>
          <w:bCs/>
          <w:sz w:val="20"/>
          <w:szCs w:val="20"/>
        </w:rPr>
        <w:t>N NGHỊ</w:t>
      </w:r>
    </w:p>
    <w:p w14:paraId="21AC384C" w14:textId="77777777" w:rsidR="00383932" w:rsidRPr="00100172" w:rsidRDefault="00C9186D" w:rsidP="00100172">
      <w:pPr>
        <w:spacing w:before="120"/>
        <w:rPr>
          <w:rFonts w:ascii="Arial" w:hAnsi="Arial" w:cs="Arial"/>
          <w:sz w:val="20"/>
          <w:szCs w:val="20"/>
        </w:rPr>
      </w:pPr>
      <w:r w:rsidRPr="00100172">
        <w:rPr>
          <w:rFonts w:ascii="Arial" w:hAnsi="Arial" w:cs="Arial"/>
          <w:sz w:val="20"/>
          <w:szCs w:val="20"/>
          <w:lang w:val="en-US"/>
        </w:rPr>
        <w:t>V</w:t>
      </w:r>
      <w:r w:rsidR="00383932" w:rsidRPr="00100172">
        <w:rPr>
          <w:rFonts w:ascii="Arial" w:hAnsi="Arial" w:cs="Arial"/>
          <w:sz w:val="20"/>
          <w:szCs w:val="20"/>
        </w:rPr>
        <w:t xml:space="preserve">ề cơ bản, Chương </w:t>
      </w:r>
      <w:r w:rsidRPr="00100172">
        <w:rPr>
          <w:rFonts w:ascii="Arial" w:hAnsi="Arial" w:cs="Arial"/>
          <w:sz w:val="20"/>
          <w:szCs w:val="20"/>
          <w:lang w:val="en-US"/>
        </w:rPr>
        <w:t>tr</w:t>
      </w:r>
      <w:r w:rsidR="00383932" w:rsidRPr="00100172">
        <w:rPr>
          <w:rFonts w:ascii="Arial" w:hAnsi="Arial" w:cs="Arial"/>
          <w:sz w:val="20"/>
          <w:szCs w:val="20"/>
        </w:rPr>
        <w:t xml:space="preserve">ình phát triển nhà ở trên địa bàn Thành phố Hải Phòng đến năm 2020, năm 2025 và năm 2030 được điều chỉnh trên cơ sở đánh giá tình hình triển khai thực tế chương trình </w:t>
      </w:r>
      <w:r w:rsidR="00AF0BC8" w:rsidRPr="00100172">
        <w:rPr>
          <w:rFonts w:ascii="Arial" w:hAnsi="Arial" w:cs="Arial"/>
          <w:sz w:val="20"/>
          <w:szCs w:val="20"/>
        </w:rPr>
        <w:t>phát triển</w:t>
      </w:r>
      <w:r w:rsidR="00383932" w:rsidRPr="00100172">
        <w:rPr>
          <w:rFonts w:ascii="Arial" w:hAnsi="Arial" w:cs="Arial"/>
          <w:sz w:val="20"/>
          <w:szCs w:val="20"/>
        </w:rPr>
        <w:t xml:space="preserve"> nhà trong năm 2020 cùng với những kết quả đạt được và những tồn tại. Trong Chương </w:t>
      </w:r>
      <w:r w:rsidRPr="00100172">
        <w:rPr>
          <w:rFonts w:ascii="Arial" w:hAnsi="Arial" w:cs="Arial"/>
          <w:sz w:val="20"/>
          <w:szCs w:val="20"/>
          <w:lang w:val="en-US"/>
        </w:rPr>
        <w:t>tr</w:t>
      </w:r>
      <w:r w:rsidR="00383932" w:rsidRPr="00100172">
        <w:rPr>
          <w:rFonts w:ascii="Arial" w:hAnsi="Arial" w:cs="Arial"/>
          <w:sz w:val="20"/>
          <w:szCs w:val="20"/>
        </w:rPr>
        <w:t>ình điều chỉnh đề xuất một vài dự báo mới về một số chỉ tiêu đã được xác định trong chương trình, k</w:t>
      </w:r>
      <w:r w:rsidRPr="00100172">
        <w:rPr>
          <w:rFonts w:ascii="Arial" w:hAnsi="Arial" w:cs="Arial"/>
          <w:sz w:val="20"/>
          <w:szCs w:val="20"/>
          <w:lang w:val="en-US"/>
        </w:rPr>
        <w:t>ế</w:t>
      </w:r>
      <w:r w:rsidR="00383932" w:rsidRPr="00100172">
        <w:rPr>
          <w:rFonts w:ascii="Arial" w:hAnsi="Arial" w:cs="Arial"/>
          <w:sz w:val="20"/>
          <w:szCs w:val="20"/>
        </w:rPr>
        <w:t xml:space="preserve"> hoạch cũ để phù hợp với thực tế và đảm bảo tính khả thi trong áp dụng triển khai giai đoạn đến năm 2030.</w:t>
      </w:r>
    </w:p>
    <w:p w14:paraId="66F8705B" w14:textId="77777777" w:rsidR="00AF0BC8" w:rsidRPr="00100172" w:rsidRDefault="00383932" w:rsidP="00100172">
      <w:pPr>
        <w:spacing w:before="120"/>
        <w:rPr>
          <w:rFonts w:ascii="Arial" w:hAnsi="Arial" w:cs="Times New Roman"/>
          <w:b/>
          <w:bCs/>
          <w:sz w:val="20"/>
          <w:szCs w:val="20"/>
          <w:lang w:val="en-US"/>
        </w:rPr>
      </w:pPr>
      <w:r w:rsidRPr="00100172">
        <w:rPr>
          <w:rFonts w:ascii="Arial" w:hAnsi="Arial" w:cs="Arial"/>
          <w:sz w:val="20"/>
          <w:szCs w:val="20"/>
        </w:rPr>
        <w:t>Nội dung Chương trình đã cụ thể hóa điều chỉnh các chỉ tiêu tổng số căn hộ và tổng diện tích sàn cần đầu t</w:t>
      </w:r>
      <w:r w:rsidR="002D2FCA" w:rsidRPr="00100172">
        <w:rPr>
          <w:rFonts w:ascii="Arial" w:hAnsi="Arial" w:cs="Arial"/>
          <w:sz w:val="20"/>
          <w:szCs w:val="20"/>
          <w:lang w:val="en-US"/>
        </w:rPr>
        <w:t>ư</w:t>
      </w:r>
      <w:r w:rsidRPr="00100172">
        <w:rPr>
          <w:rFonts w:ascii="Arial" w:hAnsi="Arial" w:cs="Arial"/>
          <w:sz w:val="20"/>
          <w:szCs w:val="20"/>
        </w:rPr>
        <w:t xml:space="preserve"> xây dựng theo từng loại h</w:t>
      </w:r>
      <w:r w:rsidR="00C9186D" w:rsidRPr="00100172">
        <w:rPr>
          <w:rFonts w:ascii="Arial" w:hAnsi="Arial" w:cs="Arial"/>
          <w:sz w:val="20"/>
          <w:szCs w:val="20"/>
          <w:lang w:val="en-US"/>
        </w:rPr>
        <w:t>ì</w:t>
      </w:r>
      <w:r w:rsidRPr="00100172">
        <w:rPr>
          <w:rFonts w:ascii="Arial" w:hAnsi="Arial" w:cs="Arial"/>
          <w:sz w:val="20"/>
          <w:szCs w:val="20"/>
        </w:rPr>
        <w:t>nh nhà. Theo đó là c</w:t>
      </w:r>
      <w:r w:rsidR="00C9186D" w:rsidRPr="00100172">
        <w:rPr>
          <w:rFonts w:ascii="Arial" w:hAnsi="Arial" w:cs="Arial"/>
          <w:sz w:val="20"/>
          <w:szCs w:val="20"/>
          <w:lang w:val="en-US"/>
        </w:rPr>
        <w:t>ă</w:t>
      </w:r>
      <w:r w:rsidRPr="00100172">
        <w:rPr>
          <w:rFonts w:ascii="Arial" w:hAnsi="Arial" w:cs="Arial"/>
          <w:sz w:val="20"/>
          <w:szCs w:val="20"/>
        </w:rPr>
        <w:t>n cứ triển khai xây dựng Kế hoạch phát triển nhà ở để cụ thể hóa các chỉ tiêu phát triển nhà ở cụ thể cho từng năm.</w:t>
      </w:r>
    </w:p>
    <w:sectPr w:rsidR="00AF0BC8" w:rsidRPr="00100172" w:rsidSect="00383932">
      <w:pgSz w:w="12240" w:h="15840"/>
      <w:pgMar w:top="1440" w:right="1800" w:bottom="1440" w:left="180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380DE" w14:textId="77777777" w:rsidR="0027663A" w:rsidRDefault="0027663A">
      <w:pPr>
        <w:rPr>
          <w:rFonts w:cs="Times New Roman"/>
        </w:rPr>
      </w:pPr>
      <w:r>
        <w:rPr>
          <w:rFonts w:cs="Times New Roman"/>
        </w:rPr>
        <w:separator/>
      </w:r>
    </w:p>
  </w:endnote>
  <w:endnote w:type="continuationSeparator" w:id="0">
    <w:p w14:paraId="4EC53875" w14:textId="77777777" w:rsidR="0027663A" w:rsidRDefault="0027663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488BE" w14:textId="77777777" w:rsidR="0027663A" w:rsidRDefault="0027663A">
      <w:pPr>
        <w:rPr>
          <w:rFonts w:cs="Times New Roman"/>
        </w:rPr>
      </w:pPr>
      <w:r>
        <w:rPr>
          <w:rFonts w:cs="Times New Roman"/>
        </w:rPr>
        <w:separator/>
      </w:r>
    </w:p>
  </w:footnote>
  <w:footnote w:type="continuationSeparator" w:id="0">
    <w:p w14:paraId="3A3F6F2A" w14:textId="77777777" w:rsidR="0027663A" w:rsidRDefault="0027663A">
      <w:pPr>
        <w:rPr>
          <w:rFonts w:cs="Times New Roman"/>
        </w:rPr>
      </w:pPr>
      <w:r>
        <w:rPr>
          <w:rFonts w:cs="Times New Roman"/>
        </w:rPr>
        <w:continuationSeparator/>
      </w:r>
    </w:p>
  </w:footnote>
  <w:footnote w:id="1">
    <w:p w14:paraId="4A9A2819" w14:textId="77777777" w:rsidR="00BD507F" w:rsidRDefault="00145949" w:rsidP="00BB7BB3">
      <w:pPr>
        <w:pStyle w:val="FootnoteText"/>
        <w:spacing w:before="120"/>
      </w:pPr>
      <w:r w:rsidRPr="00BB7BB3">
        <w:rPr>
          <w:rStyle w:val="FootnoteReference"/>
          <w:rFonts w:ascii="Arial" w:hAnsi="Arial" w:cs="Arial"/>
        </w:rPr>
        <w:t>1</w:t>
      </w:r>
      <w:r w:rsidRPr="00BB7BB3">
        <w:rPr>
          <w:rFonts w:ascii="Arial" w:hAnsi="Arial" w:cs="Arial"/>
        </w:rPr>
        <w:t xml:space="preserve"> Theo báo cáo số 144/BC-UBND ngày</w:t>
      </w:r>
      <w:r w:rsidRPr="00BB7BB3">
        <w:rPr>
          <w:rFonts w:ascii="Arial" w:hAnsi="Arial" w:cs="Arial"/>
          <w:lang w:val="en-US"/>
        </w:rPr>
        <w:t xml:space="preserve"> </w:t>
      </w:r>
      <w:r w:rsidRPr="00BB7BB3">
        <w:rPr>
          <w:rFonts w:ascii="Arial" w:hAnsi="Arial" w:cs="Arial"/>
        </w:rPr>
        <w:t>08/6/2021 của UBND TP Hải Phòng</w:t>
      </w:r>
    </w:p>
  </w:footnote>
  <w:footnote w:id="2">
    <w:p w14:paraId="17012545" w14:textId="77777777" w:rsidR="00BD507F" w:rsidRDefault="00145949" w:rsidP="00BB7BB3">
      <w:pPr>
        <w:pStyle w:val="FootnoteText"/>
        <w:spacing w:before="120"/>
      </w:pPr>
      <w:r w:rsidRPr="00BB7BB3">
        <w:rPr>
          <w:rStyle w:val="FootnoteReference"/>
          <w:rFonts w:ascii="Arial" w:hAnsi="Arial" w:cs="Arial"/>
        </w:rPr>
        <w:t>2</w:t>
      </w:r>
      <w:r w:rsidRPr="00BB7BB3">
        <w:rPr>
          <w:rFonts w:ascii="Arial" w:hAnsi="Arial" w:cs="Arial"/>
        </w:rPr>
        <w:t xml:space="preserve"> Theo niên giám th</w:t>
      </w:r>
      <w:r w:rsidRPr="00BB7BB3">
        <w:rPr>
          <w:rFonts w:ascii="Arial" w:hAnsi="Arial" w:cs="Arial"/>
          <w:lang w:val="en-US"/>
        </w:rPr>
        <w:t>ố</w:t>
      </w:r>
      <w:r w:rsidRPr="00BB7BB3">
        <w:rPr>
          <w:rFonts w:ascii="Arial" w:hAnsi="Arial" w:cs="Arial"/>
        </w:rPr>
        <w:t>ng kê TP Hải Phòng năm 2020</w:t>
      </w:r>
    </w:p>
  </w:footnote>
  <w:footnote w:id="3">
    <w:p w14:paraId="21FF87E8" w14:textId="77777777" w:rsidR="00BD507F" w:rsidRDefault="00145949" w:rsidP="00BB7BB3">
      <w:pPr>
        <w:pStyle w:val="FootnoteText"/>
        <w:spacing w:before="120"/>
      </w:pPr>
      <w:r w:rsidRPr="00BB7BB3">
        <w:rPr>
          <w:rStyle w:val="FootnoteReference"/>
          <w:rFonts w:ascii="Arial" w:hAnsi="Arial" w:cs="Arial"/>
        </w:rPr>
        <w:t>3</w:t>
      </w:r>
      <w:r w:rsidRPr="00BB7BB3">
        <w:rPr>
          <w:rFonts w:ascii="Arial" w:hAnsi="Arial" w:cs="Arial"/>
        </w:rPr>
        <w:t xml:space="preserve"> Ch</w:t>
      </w:r>
      <w:r w:rsidRPr="00BB7BB3">
        <w:rPr>
          <w:rFonts w:ascii="Arial" w:hAnsi="Arial" w:cs="Arial"/>
          <w:lang w:val="en-US"/>
        </w:rPr>
        <w:t>ươ</w:t>
      </w:r>
      <w:r w:rsidRPr="00BB7BB3">
        <w:rPr>
          <w:rFonts w:ascii="Arial" w:hAnsi="Arial" w:cs="Arial"/>
        </w:rPr>
        <w:t>ng tr</w:t>
      </w:r>
      <w:r w:rsidRPr="00BB7BB3">
        <w:rPr>
          <w:rFonts w:ascii="Arial" w:hAnsi="Arial" w:cs="Arial"/>
          <w:lang w:val="en-US"/>
        </w:rPr>
        <w:t>ì</w:t>
      </w:r>
      <w:r w:rsidRPr="00BB7BB3">
        <w:rPr>
          <w:rFonts w:ascii="Arial" w:hAnsi="Arial" w:cs="Arial"/>
        </w:rPr>
        <w:t>nh phát triển nhà ở thành phố Hải Phòng đến năm 2020, năm 2025 v</w:t>
      </w:r>
      <w:r w:rsidRPr="00BB7BB3">
        <w:rPr>
          <w:rFonts w:ascii="Arial" w:hAnsi="Arial" w:cs="Arial"/>
          <w:lang w:val="en-US"/>
        </w:rPr>
        <w:t>à</w:t>
      </w:r>
      <w:r w:rsidRPr="00BB7BB3">
        <w:rPr>
          <w:rFonts w:ascii="Arial" w:hAnsi="Arial" w:cs="Arial"/>
        </w:rPr>
        <w:t xml:space="preserve"> năm 2030 được phê duyệt năm 2019.</w:t>
      </w:r>
    </w:p>
  </w:footnote>
  <w:footnote w:id="4">
    <w:p w14:paraId="630D9FD4" w14:textId="77777777" w:rsidR="00BD507F" w:rsidRDefault="00145949" w:rsidP="00BB7BB3">
      <w:pPr>
        <w:pStyle w:val="FootnoteText"/>
        <w:spacing w:before="120"/>
      </w:pPr>
      <w:r w:rsidRPr="00BB7BB3">
        <w:rPr>
          <w:rStyle w:val="FootnoteReference"/>
          <w:rFonts w:ascii="Arial" w:hAnsi="Arial" w:cs="Arial"/>
        </w:rPr>
        <w:t>4</w:t>
      </w:r>
      <w:r w:rsidRPr="00BB7BB3">
        <w:rPr>
          <w:rFonts w:ascii="Arial" w:hAnsi="Arial" w:cs="Arial"/>
        </w:rPr>
        <w:t xml:space="preserve"> T</w:t>
      </w:r>
      <w:r w:rsidRPr="00BB7BB3">
        <w:rPr>
          <w:rFonts w:ascii="Arial" w:hAnsi="Arial" w:cs="Arial"/>
          <w:lang w:val="en-US"/>
        </w:rPr>
        <w:t>ổ</w:t>
      </w:r>
      <w:r w:rsidRPr="00BB7BB3">
        <w:rPr>
          <w:rFonts w:ascii="Arial" w:hAnsi="Arial" w:cs="Arial"/>
        </w:rPr>
        <w:t>ng Điều tra dân số và nhà ở năm 2019.</w:t>
      </w:r>
    </w:p>
  </w:footnote>
  <w:footnote w:id="5">
    <w:p w14:paraId="1CB96BF9" w14:textId="77777777" w:rsidR="00145949" w:rsidRPr="00BB7BB3" w:rsidRDefault="00145949" w:rsidP="00BB7BB3">
      <w:pPr>
        <w:spacing w:before="120"/>
        <w:rPr>
          <w:rFonts w:ascii="Arial" w:hAnsi="Arial" w:cs="Arial"/>
          <w:sz w:val="20"/>
          <w:szCs w:val="20"/>
        </w:rPr>
      </w:pPr>
      <w:r w:rsidRPr="00BB7BB3">
        <w:rPr>
          <w:rStyle w:val="FootnoteReference"/>
          <w:rFonts w:ascii="Arial" w:hAnsi="Arial" w:cs="Arial"/>
          <w:sz w:val="20"/>
          <w:szCs w:val="20"/>
        </w:rPr>
        <w:t>(5)</w:t>
      </w:r>
      <w:r w:rsidRPr="00BB7BB3">
        <w:rPr>
          <w:rFonts w:ascii="Arial" w:hAnsi="Arial" w:cs="Arial"/>
          <w:sz w:val="20"/>
          <w:szCs w:val="20"/>
        </w:rPr>
        <w:t xml:space="preserve"> Modeling Global Residential Sector Energy Demand for Heating and Air Conditioning in the Context of Climate Change - Isaac M and DP van Vuuren (2009);</w:t>
      </w:r>
    </w:p>
    <w:p w14:paraId="106FEEC6" w14:textId="77777777" w:rsidR="00145949" w:rsidRPr="00BB7BB3" w:rsidRDefault="00145949" w:rsidP="00BB7BB3">
      <w:pPr>
        <w:spacing w:before="120"/>
        <w:rPr>
          <w:rFonts w:ascii="Arial" w:hAnsi="Arial" w:cs="Arial"/>
          <w:sz w:val="20"/>
          <w:szCs w:val="20"/>
        </w:rPr>
      </w:pPr>
      <w:r w:rsidRPr="00BB7BB3">
        <w:rPr>
          <w:rFonts w:ascii="Arial" w:hAnsi="Arial" w:cs="Arial"/>
          <w:sz w:val="20"/>
          <w:szCs w:val="20"/>
        </w:rPr>
        <w:t>120 Year of U.S. Residential Housing Stock and Floor Space - Maria Cecilia P. Moura, Steven J. Smith, David B. Bel</w:t>
      </w:r>
      <w:r w:rsidRPr="00BB7BB3">
        <w:rPr>
          <w:rFonts w:ascii="Arial" w:hAnsi="Arial" w:cs="Arial"/>
          <w:sz w:val="20"/>
          <w:szCs w:val="20"/>
          <w:lang w:val="en-US"/>
        </w:rPr>
        <w:t>zr</w:t>
      </w:r>
      <w:r w:rsidRPr="00BB7BB3">
        <w:rPr>
          <w:rFonts w:ascii="Arial" w:hAnsi="Arial" w:cs="Arial"/>
          <w:sz w:val="20"/>
          <w:szCs w:val="20"/>
        </w:rPr>
        <w:t xml:space="preserve"> (2015);</w:t>
      </w:r>
    </w:p>
    <w:p w14:paraId="3127E810" w14:textId="77777777" w:rsidR="00145949" w:rsidRPr="00BB7BB3" w:rsidRDefault="00145949" w:rsidP="00BB7BB3">
      <w:pPr>
        <w:spacing w:before="120"/>
        <w:rPr>
          <w:rFonts w:ascii="Arial" w:hAnsi="Arial" w:cs="Arial"/>
          <w:sz w:val="20"/>
          <w:szCs w:val="20"/>
        </w:rPr>
      </w:pPr>
      <w:r w:rsidRPr="00BB7BB3">
        <w:rPr>
          <w:rFonts w:ascii="Arial" w:hAnsi="Arial" w:cs="Arial"/>
          <w:sz w:val="20"/>
          <w:szCs w:val="20"/>
        </w:rPr>
        <w:t>IMF Working Paper - Understanding Residential Real Estate in China (IMF, 2015);</w:t>
      </w:r>
    </w:p>
    <w:p w14:paraId="62FE8840" w14:textId="77777777" w:rsidR="00BD507F" w:rsidRDefault="00145949" w:rsidP="00BB7BB3">
      <w:pPr>
        <w:pStyle w:val="FootnoteText"/>
        <w:spacing w:before="120"/>
      </w:pPr>
      <w:r w:rsidRPr="00BB7BB3">
        <w:rPr>
          <w:rFonts w:ascii="Arial" w:hAnsi="Arial" w:cs="Arial"/>
        </w:rPr>
        <w:t>Chinese Urban Residential Construction to 2040 - Research Discussion Paper (2012) - Leo Berkelmans and Hao Wang - Economic Group Reserve Bank of Australia.</w:t>
      </w:r>
    </w:p>
  </w:footnote>
  <w:footnote w:id="6">
    <w:p w14:paraId="59BDE24E" w14:textId="77777777" w:rsidR="00BD507F" w:rsidRDefault="00145949" w:rsidP="00BB7BB3">
      <w:pPr>
        <w:pStyle w:val="FootnoteText"/>
        <w:spacing w:before="120"/>
      </w:pPr>
      <w:r w:rsidRPr="00BB7BB3">
        <w:rPr>
          <w:rStyle w:val="FootnoteReference"/>
          <w:rFonts w:ascii="Arial" w:hAnsi="Arial" w:cs="Arial"/>
        </w:rPr>
        <w:t>6</w:t>
      </w:r>
      <w:r w:rsidRPr="00BB7BB3">
        <w:rPr>
          <w:rFonts w:ascii="Arial" w:hAnsi="Arial" w:cs="Arial"/>
        </w:rPr>
        <w:t xml:space="preserve"> Để dự án có sản phẩm trong giai đoạn 2026-2030, một phần diện t</w:t>
      </w:r>
      <w:r w:rsidR="00A30441" w:rsidRPr="00BB7BB3">
        <w:rPr>
          <w:rFonts w:ascii="Arial" w:hAnsi="Arial" w:cs="Arial"/>
          <w:lang w:val="en-US"/>
        </w:rPr>
        <w:t>í</w:t>
      </w:r>
      <w:r w:rsidRPr="00BB7BB3">
        <w:rPr>
          <w:rFonts w:ascii="Arial" w:hAnsi="Arial" w:cs="Arial"/>
        </w:rPr>
        <w:t>ch phải được mời gọi trong giai đoạn 2021 -2025. Ví dụ: những dự án có sản ph</w:t>
      </w:r>
      <w:r w:rsidRPr="00BB7BB3">
        <w:rPr>
          <w:rFonts w:ascii="Arial" w:hAnsi="Arial" w:cs="Arial"/>
          <w:lang w:val="en-US"/>
        </w:rPr>
        <w:t>ẩ</w:t>
      </w:r>
      <w:r w:rsidRPr="00BB7BB3">
        <w:rPr>
          <w:rFonts w:ascii="Arial" w:hAnsi="Arial" w:cs="Arial"/>
        </w:rPr>
        <w:t>m đưa vào ho</w:t>
      </w:r>
      <w:r w:rsidRPr="00BB7BB3">
        <w:rPr>
          <w:rFonts w:ascii="Arial" w:hAnsi="Arial" w:cs="Arial"/>
          <w:lang w:val="en-US"/>
        </w:rPr>
        <w:t>ạ</w:t>
      </w:r>
      <w:r w:rsidRPr="00BB7BB3">
        <w:rPr>
          <w:rFonts w:ascii="Arial" w:hAnsi="Arial" w:cs="Arial"/>
        </w:rPr>
        <w:t>t động năm 2026,</w:t>
      </w:r>
      <w:r w:rsidRPr="00BB7BB3">
        <w:rPr>
          <w:rFonts w:ascii="Arial" w:hAnsi="Arial" w:cs="Arial"/>
          <w:lang w:val="en-US"/>
        </w:rPr>
        <w:t xml:space="preserve"> </w:t>
      </w:r>
      <w:r w:rsidRPr="00BB7BB3">
        <w:rPr>
          <w:rFonts w:ascii="Arial" w:hAnsi="Arial" w:cs="Arial"/>
        </w:rPr>
        <w:t>2027 th</w:t>
      </w:r>
      <w:r w:rsidRPr="00BB7BB3">
        <w:rPr>
          <w:rFonts w:ascii="Arial" w:hAnsi="Arial" w:cs="Arial"/>
          <w:lang w:val="en-US"/>
        </w:rPr>
        <w:t>ì</w:t>
      </w:r>
      <w:r w:rsidRPr="00BB7BB3">
        <w:rPr>
          <w:rFonts w:ascii="Arial" w:hAnsi="Arial" w:cs="Arial"/>
        </w:rPr>
        <w:t xml:space="preserve"> cần mời gọi đầu tư từ những năm 2023,</w:t>
      </w:r>
      <w:r w:rsidRPr="00BB7BB3">
        <w:rPr>
          <w:rFonts w:ascii="Arial" w:hAnsi="Arial" w:cs="Arial"/>
          <w:lang w:val="en-US"/>
        </w:rPr>
        <w:t xml:space="preserve"> </w:t>
      </w:r>
      <w:r w:rsidRPr="00BB7BB3">
        <w:rPr>
          <w:rFonts w:ascii="Arial" w:hAnsi="Arial" w:cs="Arial"/>
        </w:rPr>
        <w:t>2024. V</w:t>
      </w:r>
      <w:r w:rsidRPr="00BB7BB3">
        <w:rPr>
          <w:rFonts w:ascii="Arial" w:hAnsi="Arial" w:cs="Arial"/>
          <w:lang w:val="en-US"/>
        </w:rPr>
        <w:t>ì</w:t>
      </w:r>
      <w:r w:rsidRPr="00BB7BB3">
        <w:rPr>
          <w:rFonts w:ascii="Arial" w:hAnsi="Arial" w:cs="Arial"/>
        </w:rPr>
        <w:t xml:space="preserve"> vậy nhu cầu chấp thuận ch</w:t>
      </w:r>
      <w:r w:rsidRPr="00BB7BB3">
        <w:rPr>
          <w:rFonts w:ascii="Arial" w:hAnsi="Arial" w:cs="Arial"/>
          <w:lang w:val="en-US"/>
        </w:rPr>
        <w:t>ủ</w:t>
      </w:r>
      <w:r w:rsidRPr="00BB7BB3">
        <w:rPr>
          <w:rFonts w:ascii="Arial" w:hAnsi="Arial" w:cs="Arial"/>
        </w:rPr>
        <w:t xml:space="preserve"> trương đầu tư giai đoạn 2021-2025 sẽ bao g</w:t>
      </w:r>
      <w:r w:rsidRPr="00BB7BB3">
        <w:rPr>
          <w:rFonts w:ascii="Arial" w:hAnsi="Arial" w:cs="Arial"/>
          <w:lang w:val="en-US"/>
        </w:rPr>
        <w:t>ồ</w:t>
      </w:r>
      <w:r w:rsidRPr="00BB7BB3">
        <w:rPr>
          <w:rFonts w:ascii="Arial" w:hAnsi="Arial" w:cs="Arial"/>
        </w:rPr>
        <w:t>m cả một phần diện tích hoàn th</w:t>
      </w:r>
      <w:r w:rsidRPr="00BB7BB3">
        <w:rPr>
          <w:rFonts w:ascii="Arial" w:hAnsi="Arial" w:cs="Arial"/>
          <w:lang w:val="en-US"/>
        </w:rPr>
        <w:t>à</w:t>
      </w:r>
      <w:r w:rsidRPr="00BB7BB3">
        <w:rPr>
          <w:rFonts w:ascii="Arial" w:hAnsi="Arial" w:cs="Arial"/>
        </w:rPr>
        <w:t>nh của giai đoạn 2026-2030.</w:t>
      </w:r>
    </w:p>
  </w:footnote>
  <w:footnote w:id="7">
    <w:p w14:paraId="649FA91E" w14:textId="77777777" w:rsidR="00BD507F" w:rsidRDefault="00145949" w:rsidP="00BB7BB3">
      <w:pPr>
        <w:pStyle w:val="FootnoteText"/>
        <w:spacing w:before="120"/>
      </w:pPr>
      <w:r w:rsidRPr="00BB7BB3">
        <w:rPr>
          <w:rStyle w:val="FootnoteReference"/>
          <w:rFonts w:ascii="Arial" w:hAnsi="Arial" w:cs="Arial"/>
        </w:rPr>
        <w:t>7</w:t>
      </w:r>
      <w:r w:rsidRPr="00BB7BB3">
        <w:rPr>
          <w:rFonts w:ascii="Arial" w:hAnsi="Arial" w:cs="Arial"/>
        </w:rPr>
        <w:t xml:space="preserve"> Theo Chiến lược phát triển nhà ở Quốc gia đến năm 2020, tầm nh</w:t>
      </w:r>
      <w:r w:rsidRPr="00BB7BB3">
        <w:rPr>
          <w:rFonts w:ascii="Arial" w:hAnsi="Arial" w:cs="Arial"/>
          <w:lang w:val="en-US"/>
        </w:rPr>
        <w:t>ì</w:t>
      </w:r>
      <w:r w:rsidRPr="00BB7BB3">
        <w:rPr>
          <w:rFonts w:ascii="Arial" w:hAnsi="Arial" w:cs="Arial"/>
        </w:rPr>
        <w:t>n đến năm 2030 (Quyết định số 2127/</w:t>
      </w:r>
      <w:r w:rsidRPr="00BB7BB3">
        <w:rPr>
          <w:rFonts w:ascii="Arial" w:hAnsi="Arial" w:cs="Arial"/>
          <w:lang w:val="en-US"/>
        </w:rPr>
        <w:t>Q</w:t>
      </w:r>
      <w:r w:rsidRPr="00BB7BB3">
        <w:rPr>
          <w:rFonts w:ascii="Arial" w:hAnsi="Arial" w:cs="Arial"/>
        </w:rPr>
        <w:t>Đ-TTg ngày 30/11/2011 của Th</w:t>
      </w:r>
      <w:r w:rsidRPr="00BB7BB3">
        <w:rPr>
          <w:rFonts w:ascii="Arial" w:hAnsi="Arial" w:cs="Arial"/>
          <w:lang w:val="en-US"/>
        </w:rPr>
        <w:t>ủ</w:t>
      </w:r>
      <w:r w:rsidRPr="00BB7BB3">
        <w:rPr>
          <w:rFonts w:ascii="Arial" w:hAnsi="Arial" w:cs="Arial"/>
        </w:rPr>
        <w:t xml:space="preserve"> tư</w:t>
      </w:r>
      <w:r w:rsidRPr="00BB7BB3">
        <w:rPr>
          <w:rFonts w:ascii="Arial" w:hAnsi="Arial" w:cs="Arial"/>
          <w:lang w:val="en-US"/>
        </w:rPr>
        <w:t>ớ</w:t>
      </w:r>
      <w:r w:rsidRPr="00BB7BB3">
        <w:rPr>
          <w:rFonts w:ascii="Arial" w:hAnsi="Arial" w:cs="Arial"/>
        </w:rPr>
        <w:t>ng Chính phủ) mục tiêu nhà ở tối thiểu toàn quốc đến năm 2020 đạt khoảng 8 m</w:t>
      </w:r>
      <w:r w:rsidRPr="00BB7BB3">
        <w:rPr>
          <w:rFonts w:ascii="Arial" w:hAnsi="Arial" w:cs="Arial"/>
          <w:vertAlign w:val="superscript"/>
        </w:rPr>
        <w:t>2</w:t>
      </w:r>
      <w:r w:rsidRPr="00BB7BB3">
        <w:rPr>
          <w:rFonts w:ascii="Arial" w:hAnsi="Arial" w:cs="Arial"/>
        </w:rPr>
        <w:t>/ngườ</w:t>
      </w:r>
      <w:r w:rsidRPr="00BB7BB3">
        <w:rPr>
          <w:rFonts w:ascii="Arial" w:hAnsi="Arial" w:cs="Arial"/>
          <w:lang w:val="en-US"/>
        </w:rPr>
        <w:t>i</w:t>
      </w:r>
    </w:p>
  </w:footnote>
  <w:footnote w:id="8">
    <w:p w14:paraId="5C27DB7C" w14:textId="77777777" w:rsidR="00BD507F" w:rsidRDefault="00145949" w:rsidP="00BB7BB3">
      <w:pPr>
        <w:pStyle w:val="FootnoteText"/>
        <w:spacing w:before="120"/>
      </w:pPr>
      <w:r w:rsidRPr="00BB7BB3">
        <w:rPr>
          <w:rStyle w:val="FootnoteReference"/>
          <w:rFonts w:ascii="Arial" w:hAnsi="Arial" w:cs="Arial"/>
        </w:rPr>
        <w:t>8</w:t>
      </w:r>
      <w:r w:rsidRPr="00BB7BB3">
        <w:rPr>
          <w:rFonts w:ascii="Arial" w:hAnsi="Arial" w:cs="Arial"/>
        </w:rPr>
        <w:t xml:space="preserve"> Dự kiến 50% các dự án nhà ở hoàn thành trong giai đoạn 2026-2030 cần chuẩn bị quỹ đất trong giai </w:t>
      </w:r>
      <w:r w:rsidRPr="00BB7BB3">
        <w:rPr>
          <w:rFonts w:ascii="Arial" w:hAnsi="Arial" w:cs="Arial"/>
          <w:lang w:val="en-US"/>
        </w:rPr>
        <w:t xml:space="preserve">đoạn </w:t>
      </w:r>
      <w:r w:rsidRPr="00BB7BB3">
        <w:rPr>
          <w:rFonts w:ascii="Arial" w:hAnsi="Arial" w:cs="Arial"/>
        </w:rPr>
        <w:t>2021-2025.</w:t>
      </w:r>
    </w:p>
  </w:footnote>
  <w:footnote w:id="9">
    <w:p w14:paraId="001BF9FE" w14:textId="77777777" w:rsidR="00BD507F" w:rsidRDefault="00145949" w:rsidP="00BB7BB3">
      <w:pPr>
        <w:pStyle w:val="FootnoteText"/>
        <w:spacing w:before="120"/>
      </w:pPr>
      <w:r w:rsidRPr="00BB7BB3">
        <w:rPr>
          <w:rStyle w:val="FootnoteReference"/>
          <w:rFonts w:ascii="Arial" w:hAnsi="Arial" w:cs="Arial"/>
        </w:rPr>
        <w:t>9</w:t>
      </w:r>
      <w:r w:rsidRPr="00BB7BB3">
        <w:rPr>
          <w:rFonts w:ascii="Arial" w:hAnsi="Arial" w:cs="Arial"/>
        </w:rPr>
        <w:t xml:space="preserve"> Dự kiến 50% các dự án nhà ở hoàn thành trong giai đoạn 2031-2035 cần chuẩn bị quỹ đất trong giai </w:t>
      </w:r>
      <w:r w:rsidRPr="00BB7BB3">
        <w:rPr>
          <w:rFonts w:ascii="Arial" w:hAnsi="Arial" w:cs="Arial"/>
          <w:lang w:val="en-US"/>
        </w:rPr>
        <w:t>đoạn</w:t>
      </w:r>
      <w:r w:rsidRPr="00BB7BB3">
        <w:rPr>
          <w:rFonts w:ascii="Arial" w:hAnsi="Arial" w:cs="Arial"/>
        </w:rPr>
        <w:t xml:space="preserve"> 2026-2030.</w:t>
      </w:r>
    </w:p>
  </w:footnote>
  <w:footnote w:id="10">
    <w:p w14:paraId="4C5245DC" w14:textId="77777777" w:rsidR="00BD507F" w:rsidRDefault="00145949" w:rsidP="00BB7BB3">
      <w:pPr>
        <w:pStyle w:val="FootnoteText"/>
        <w:spacing w:before="120"/>
      </w:pPr>
      <w:r w:rsidRPr="00BB7BB3">
        <w:rPr>
          <w:rStyle w:val="FootnoteReference"/>
          <w:rFonts w:ascii="Arial" w:hAnsi="Arial" w:cs="Arial"/>
        </w:rPr>
        <w:t>10</w:t>
      </w:r>
      <w:r w:rsidRPr="00BB7BB3">
        <w:rPr>
          <w:rFonts w:ascii="Arial" w:hAnsi="Arial" w:cs="Arial"/>
        </w:rPr>
        <w:t xml:space="preserve"> Bao gồm phạm vi các quận</w:t>
      </w:r>
    </w:p>
  </w:footnote>
  <w:footnote w:id="11">
    <w:p w14:paraId="0B4EF8CB" w14:textId="77777777" w:rsidR="00BD507F" w:rsidRDefault="00145949" w:rsidP="00BB7BB3">
      <w:pPr>
        <w:pStyle w:val="FootnoteText"/>
        <w:spacing w:before="120"/>
      </w:pPr>
      <w:r w:rsidRPr="00BB7BB3">
        <w:rPr>
          <w:rStyle w:val="FootnoteReference"/>
          <w:rFonts w:ascii="Arial" w:hAnsi="Arial" w:cs="Arial"/>
        </w:rPr>
        <w:t>11</w:t>
      </w:r>
      <w:r w:rsidRPr="00BB7BB3">
        <w:rPr>
          <w:rFonts w:ascii="Arial" w:hAnsi="Arial" w:cs="Arial"/>
        </w:rPr>
        <w:t xml:space="preserve"> Bao gồm phạm vi các huyện</w:t>
      </w:r>
    </w:p>
  </w:footnote>
  <w:footnote w:id="12">
    <w:p w14:paraId="6FAB4CE0" w14:textId="77777777" w:rsidR="00BD507F" w:rsidRDefault="00145949" w:rsidP="00BB7BB3">
      <w:pPr>
        <w:pStyle w:val="FootnoteText"/>
        <w:spacing w:before="120"/>
      </w:pPr>
      <w:r w:rsidRPr="00BB7BB3">
        <w:rPr>
          <w:rStyle w:val="FootnoteReference"/>
          <w:rFonts w:ascii="Arial" w:hAnsi="Arial" w:cs="Arial"/>
        </w:rPr>
        <w:t>12</w:t>
      </w:r>
      <w:r w:rsidRPr="00BB7BB3">
        <w:rPr>
          <w:rFonts w:ascii="Arial" w:hAnsi="Arial" w:cs="Arial"/>
        </w:rPr>
        <w:t xml:space="preserve"> Chỉ tiêu Quốc gia: Đến năm 2030, ph</w:t>
      </w:r>
      <w:r w:rsidR="00476DC5" w:rsidRPr="00BB7BB3">
        <w:rPr>
          <w:rFonts w:ascii="Arial" w:hAnsi="Arial" w:cs="Arial"/>
          <w:lang w:val="en-US"/>
        </w:rPr>
        <w:t>ấ</w:t>
      </w:r>
      <w:r w:rsidRPr="00BB7BB3">
        <w:rPr>
          <w:rFonts w:ascii="Arial" w:hAnsi="Arial" w:cs="Arial"/>
        </w:rPr>
        <w:t>n đấu t</w:t>
      </w:r>
      <w:r w:rsidRPr="00BB7BB3">
        <w:rPr>
          <w:rFonts w:ascii="Arial" w:hAnsi="Arial" w:cs="Arial"/>
          <w:lang w:val="en-US"/>
        </w:rPr>
        <w:t>ă</w:t>
      </w:r>
      <w:r w:rsidRPr="00BB7BB3">
        <w:rPr>
          <w:rFonts w:ascii="Arial" w:hAnsi="Arial" w:cs="Arial"/>
        </w:rPr>
        <w:t>ng tỷ lệ nhà ở kiên cố trên toàn quốc đạt 85% - 90%, trong đó tại khu vực đô thị đạt 100%, khu vực nông thôn đạt 75% - 80%, không đ</w:t>
      </w:r>
      <w:r w:rsidRPr="00BB7BB3">
        <w:rPr>
          <w:rFonts w:ascii="Arial" w:hAnsi="Arial" w:cs="Arial"/>
          <w:lang w:val="en-US"/>
        </w:rPr>
        <w:t>ể</w:t>
      </w:r>
      <w:r w:rsidRPr="00BB7BB3">
        <w:rPr>
          <w:rFonts w:ascii="Arial" w:hAnsi="Arial" w:cs="Arial"/>
        </w:rPr>
        <w:t xml:space="preserve"> phát sinh nhà ở đ</w:t>
      </w:r>
      <w:r w:rsidRPr="00BB7BB3">
        <w:rPr>
          <w:rFonts w:ascii="Arial" w:hAnsi="Arial" w:cs="Arial"/>
          <w:lang w:val="en-US"/>
        </w:rPr>
        <w:t>ơ</w:t>
      </w:r>
      <w:r w:rsidRPr="00BB7BB3">
        <w:rPr>
          <w:rFonts w:ascii="Arial" w:hAnsi="Arial" w:cs="Arial"/>
        </w:rPr>
        <w:t>n sơ trên toàn quốc đặc biệt là khu vực đô thị; 90% nhà ở trên toàn quốc có hệ thống cấp điện, cấp nước, thoát nước thải đồng bộ và được đấu nối vào hệ thống hạ tầng kỹ thuật chung của khu vực.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BC"/>
    <w:rsid w:val="000048DC"/>
    <w:rsid w:val="00027795"/>
    <w:rsid w:val="00031DF9"/>
    <w:rsid w:val="000520B0"/>
    <w:rsid w:val="00064BDF"/>
    <w:rsid w:val="00081837"/>
    <w:rsid w:val="000917A5"/>
    <w:rsid w:val="000C5A96"/>
    <w:rsid w:val="000E765B"/>
    <w:rsid w:val="00100172"/>
    <w:rsid w:val="00130E4D"/>
    <w:rsid w:val="00145949"/>
    <w:rsid w:val="00164D6A"/>
    <w:rsid w:val="00165059"/>
    <w:rsid w:val="0017048E"/>
    <w:rsid w:val="00181709"/>
    <w:rsid w:val="001850B6"/>
    <w:rsid w:val="001B242E"/>
    <w:rsid w:val="001C28DF"/>
    <w:rsid w:val="001C2E70"/>
    <w:rsid w:val="001D3454"/>
    <w:rsid w:val="001D3DE2"/>
    <w:rsid w:val="001E5B8A"/>
    <w:rsid w:val="001F4C9C"/>
    <w:rsid w:val="002300CC"/>
    <w:rsid w:val="0023156F"/>
    <w:rsid w:val="002524BC"/>
    <w:rsid w:val="00266DE3"/>
    <w:rsid w:val="0027523A"/>
    <w:rsid w:val="0027663A"/>
    <w:rsid w:val="00280F4D"/>
    <w:rsid w:val="002853A2"/>
    <w:rsid w:val="002C2C88"/>
    <w:rsid w:val="002C6D1B"/>
    <w:rsid w:val="002D2FCA"/>
    <w:rsid w:val="002E4AE4"/>
    <w:rsid w:val="002F52AF"/>
    <w:rsid w:val="002F5BCD"/>
    <w:rsid w:val="002F66BD"/>
    <w:rsid w:val="00303FC4"/>
    <w:rsid w:val="00305E6C"/>
    <w:rsid w:val="0033738E"/>
    <w:rsid w:val="00350DBC"/>
    <w:rsid w:val="00353147"/>
    <w:rsid w:val="00362ECB"/>
    <w:rsid w:val="00373B17"/>
    <w:rsid w:val="00381F47"/>
    <w:rsid w:val="00383932"/>
    <w:rsid w:val="003877BA"/>
    <w:rsid w:val="00394742"/>
    <w:rsid w:val="00395272"/>
    <w:rsid w:val="003D6551"/>
    <w:rsid w:val="003E0EBE"/>
    <w:rsid w:val="003F51C8"/>
    <w:rsid w:val="0042212B"/>
    <w:rsid w:val="0042623F"/>
    <w:rsid w:val="004358BD"/>
    <w:rsid w:val="00456C73"/>
    <w:rsid w:val="00473E98"/>
    <w:rsid w:val="00476DC5"/>
    <w:rsid w:val="00482CB6"/>
    <w:rsid w:val="00495178"/>
    <w:rsid w:val="004E0D7F"/>
    <w:rsid w:val="004F6D4D"/>
    <w:rsid w:val="00515F43"/>
    <w:rsid w:val="0052209D"/>
    <w:rsid w:val="00522DF3"/>
    <w:rsid w:val="00531DCB"/>
    <w:rsid w:val="005323C9"/>
    <w:rsid w:val="00571E83"/>
    <w:rsid w:val="005848EE"/>
    <w:rsid w:val="005D467B"/>
    <w:rsid w:val="005E1B16"/>
    <w:rsid w:val="005E424D"/>
    <w:rsid w:val="005E4830"/>
    <w:rsid w:val="005F01FC"/>
    <w:rsid w:val="005F2FAD"/>
    <w:rsid w:val="00604765"/>
    <w:rsid w:val="00607FB1"/>
    <w:rsid w:val="0062696F"/>
    <w:rsid w:val="00627FED"/>
    <w:rsid w:val="00632567"/>
    <w:rsid w:val="006528CB"/>
    <w:rsid w:val="00670E2E"/>
    <w:rsid w:val="00677C64"/>
    <w:rsid w:val="00690C70"/>
    <w:rsid w:val="00691921"/>
    <w:rsid w:val="00693908"/>
    <w:rsid w:val="006A0B56"/>
    <w:rsid w:val="006E614D"/>
    <w:rsid w:val="006F1219"/>
    <w:rsid w:val="007025FD"/>
    <w:rsid w:val="00710EA4"/>
    <w:rsid w:val="00715CD1"/>
    <w:rsid w:val="00730769"/>
    <w:rsid w:val="00737457"/>
    <w:rsid w:val="00776B97"/>
    <w:rsid w:val="00777EE4"/>
    <w:rsid w:val="007A2213"/>
    <w:rsid w:val="007A4371"/>
    <w:rsid w:val="007C0E7E"/>
    <w:rsid w:val="007C3409"/>
    <w:rsid w:val="007C57FD"/>
    <w:rsid w:val="007C770F"/>
    <w:rsid w:val="007F0277"/>
    <w:rsid w:val="007F0748"/>
    <w:rsid w:val="007F0B7E"/>
    <w:rsid w:val="007F20BC"/>
    <w:rsid w:val="007F741E"/>
    <w:rsid w:val="008118BE"/>
    <w:rsid w:val="008123F3"/>
    <w:rsid w:val="00816B5E"/>
    <w:rsid w:val="00816DFE"/>
    <w:rsid w:val="00820FD4"/>
    <w:rsid w:val="008344FA"/>
    <w:rsid w:val="00853BA8"/>
    <w:rsid w:val="008571F5"/>
    <w:rsid w:val="00864BA1"/>
    <w:rsid w:val="00866585"/>
    <w:rsid w:val="00867285"/>
    <w:rsid w:val="00880E25"/>
    <w:rsid w:val="008A606D"/>
    <w:rsid w:val="008C04DE"/>
    <w:rsid w:val="008C305F"/>
    <w:rsid w:val="008C4782"/>
    <w:rsid w:val="008F0382"/>
    <w:rsid w:val="0092258C"/>
    <w:rsid w:val="009250EA"/>
    <w:rsid w:val="00932C82"/>
    <w:rsid w:val="00942F74"/>
    <w:rsid w:val="00951457"/>
    <w:rsid w:val="00980AB2"/>
    <w:rsid w:val="00987470"/>
    <w:rsid w:val="0098758E"/>
    <w:rsid w:val="009932B3"/>
    <w:rsid w:val="009A1D1B"/>
    <w:rsid w:val="009A2598"/>
    <w:rsid w:val="009C579A"/>
    <w:rsid w:val="009D7CB0"/>
    <w:rsid w:val="009F01AE"/>
    <w:rsid w:val="009F4C58"/>
    <w:rsid w:val="00A11428"/>
    <w:rsid w:val="00A1188C"/>
    <w:rsid w:val="00A23DBD"/>
    <w:rsid w:val="00A30441"/>
    <w:rsid w:val="00A30957"/>
    <w:rsid w:val="00A42E64"/>
    <w:rsid w:val="00A454A2"/>
    <w:rsid w:val="00A7401E"/>
    <w:rsid w:val="00A76C0D"/>
    <w:rsid w:val="00A85277"/>
    <w:rsid w:val="00A85EEB"/>
    <w:rsid w:val="00A943C0"/>
    <w:rsid w:val="00AC7D16"/>
    <w:rsid w:val="00AD0E4A"/>
    <w:rsid w:val="00AD7804"/>
    <w:rsid w:val="00AF0BC8"/>
    <w:rsid w:val="00AF4C35"/>
    <w:rsid w:val="00B03A08"/>
    <w:rsid w:val="00B04C35"/>
    <w:rsid w:val="00B04D38"/>
    <w:rsid w:val="00B112B8"/>
    <w:rsid w:val="00B138B7"/>
    <w:rsid w:val="00B14B09"/>
    <w:rsid w:val="00B271C9"/>
    <w:rsid w:val="00B5712B"/>
    <w:rsid w:val="00B676B2"/>
    <w:rsid w:val="00B81D72"/>
    <w:rsid w:val="00BA45A3"/>
    <w:rsid w:val="00BB1AA2"/>
    <w:rsid w:val="00BB3BBB"/>
    <w:rsid w:val="00BB7BB3"/>
    <w:rsid w:val="00BC7613"/>
    <w:rsid w:val="00BD0003"/>
    <w:rsid w:val="00BD507F"/>
    <w:rsid w:val="00BE60BC"/>
    <w:rsid w:val="00BF2A17"/>
    <w:rsid w:val="00BF4B93"/>
    <w:rsid w:val="00C17EE3"/>
    <w:rsid w:val="00C31A3E"/>
    <w:rsid w:val="00C35FA1"/>
    <w:rsid w:val="00C36BBF"/>
    <w:rsid w:val="00C37231"/>
    <w:rsid w:val="00C37A8B"/>
    <w:rsid w:val="00C44764"/>
    <w:rsid w:val="00C50DA2"/>
    <w:rsid w:val="00C9186D"/>
    <w:rsid w:val="00C96E0E"/>
    <w:rsid w:val="00CA34D8"/>
    <w:rsid w:val="00CB0C91"/>
    <w:rsid w:val="00CB5DC0"/>
    <w:rsid w:val="00CE0AF8"/>
    <w:rsid w:val="00CF0CC9"/>
    <w:rsid w:val="00D0150A"/>
    <w:rsid w:val="00D22B27"/>
    <w:rsid w:val="00D5779C"/>
    <w:rsid w:val="00D57DA0"/>
    <w:rsid w:val="00D644AD"/>
    <w:rsid w:val="00D7422D"/>
    <w:rsid w:val="00D8663B"/>
    <w:rsid w:val="00D93EBA"/>
    <w:rsid w:val="00DA18E1"/>
    <w:rsid w:val="00DB2915"/>
    <w:rsid w:val="00DC6C11"/>
    <w:rsid w:val="00DD266B"/>
    <w:rsid w:val="00E0032D"/>
    <w:rsid w:val="00E23570"/>
    <w:rsid w:val="00E53E88"/>
    <w:rsid w:val="00E73525"/>
    <w:rsid w:val="00E96576"/>
    <w:rsid w:val="00EA29CF"/>
    <w:rsid w:val="00EF5689"/>
    <w:rsid w:val="00F0561E"/>
    <w:rsid w:val="00F11C1A"/>
    <w:rsid w:val="00F17F12"/>
    <w:rsid w:val="00F90C8A"/>
    <w:rsid w:val="00F94F19"/>
    <w:rsid w:val="00F96EB7"/>
    <w:rsid w:val="00FB0E41"/>
    <w:rsid w:val="00FE547C"/>
    <w:rsid w:val="00FF5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0CE422F"/>
  <w15:chartTrackingRefBased/>
  <w15:docId w15:val="{8D5A0FFB-9F95-462D-8DE6-7B3EE136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eastAsia="Times New Roman"/>
      <w:color w:val="000000"/>
      <w:sz w:val="24"/>
      <w:szCs w:val="24"/>
      <w:lang w:val="vi-VN" w:eastAsia="vi-VN"/>
    </w:rPr>
  </w:style>
  <w:style w:type="character" w:default="1" w:styleId="DefaultParagraphFont">
    <w:name w:val="Default Paragraph Font"/>
    <w:link w:val="DefaultParagraphFontParaCharCharCharCharChar"/>
    <w:semiHidden/>
    <w:lock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rFonts w:cs="Times New Roman"/>
      <w:color w:val="auto"/>
      <w:u w:val="single"/>
    </w:rPr>
  </w:style>
  <w:style w:type="character" w:customStyle="1" w:styleId="Vnbnnidung15">
    <w:name w:val="Văn bản nội dung (15)_"/>
    <w:basedOn w:val="DefaultParagraphFont"/>
    <w:link w:val="Vnbnnidung151"/>
    <w:locked/>
    <w:rPr>
      <w:rFonts w:ascii="Times New Roman" w:hAnsi="Times New Roman" w:cs="Times New Roman"/>
      <w:sz w:val="22"/>
      <w:szCs w:val="22"/>
      <w:u w:val="none"/>
    </w:rPr>
  </w:style>
  <w:style w:type="character" w:customStyle="1" w:styleId="Vnbnnidung150">
    <w:name w:val="Văn bản nội dung (15)"/>
    <w:basedOn w:val="Vnbnnidung15"/>
    <w:rPr>
      <w:rFonts w:ascii="Times New Roman" w:hAnsi="Times New Roman" w:cs="Times New Roman"/>
      <w:sz w:val="22"/>
      <w:szCs w:val="22"/>
      <w:u w:val="single"/>
    </w:rPr>
  </w:style>
  <w:style w:type="character" w:customStyle="1" w:styleId="Vnbnnidung11">
    <w:name w:val="Văn bản nội dung (11)_"/>
    <w:basedOn w:val="DefaultParagraphFont"/>
    <w:link w:val="Vnbnnidung111"/>
    <w:locked/>
    <w:rPr>
      <w:rFonts w:ascii="Times New Roman" w:hAnsi="Times New Roman" w:cs="Times New Roman"/>
      <w:i/>
      <w:iCs/>
      <w:u w:val="none"/>
    </w:rPr>
  </w:style>
  <w:style w:type="character" w:customStyle="1" w:styleId="Vnbnnidung1111pt">
    <w:name w:val="Văn bản nội dung (11) + 11 pt"/>
    <w:aliases w:val="In đậm,Khg in nghi麩g"/>
    <w:basedOn w:val="Vnbnnidung11"/>
    <w:rPr>
      <w:rFonts w:ascii="Times New Roman" w:hAnsi="Times New Roman" w:cs="Times New Roman"/>
      <w:b/>
      <w:bCs/>
      <w:i/>
      <w:iCs/>
      <w:sz w:val="22"/>
      <w:szCs w:val="22"/>
      <w:u w:val="none"/>
    </w:rPr>
  </w:style>
  <w:style w:type="character" w:customStyle="1" w:styleId="Vnbnnidung11Chhoanh">
    <w:name w:val="Văn bản nội dung (11) + Chữ hoa nhỏ"/>
    <w:basedOn w:val="Vnbnnidung11"/>
    <w:rPr>
      <w:rFonts w:ascii="Times New Roman" w:hAnsi="Times New Roman" w:cs="Times New Roman"/>
      <w:i/>
      <w:iCs/>
      <w:smallCaps/>
      <w:u w:val="none"/>
    </w:rPr>
  </w:style>
  <w:style w:type="character" w:customStyle="1" w:styleId="Vnbnnidung10">
    <w:name w:val="Văn bản nội dung (10)_"/>
    <w:basedOn w:val="DefaultParagraphFont"/>
    <w:link w:val="Vnbnnidung101"/>
    <w:locked/>
    <w:rPr>
      <w:rFonts w:ascii="Times New Roman" w:hAnsi="Times New Roman" w:cs="Times New Roman"/>
      <w:b/>
      <w:bCs/>
      <w:sz w:val="22"/>
      <w:szCs w:val="22"/>
      <w:u w:val="none"/>
    </w:rPr>
  </w:style>
  <w:style w:type="character" w:customStyle="1" w:styleId="Vnbnnidung100">
    <w:name w:val="Văn bản nội dung (10)"/>
    <w:basedOn w:val="Vnbnnidung10"/>
    <w:rPr>
      <w:rFonts w:ascii="Times New Roman" w:hAnsi="Times New Roman" w:cs="Times New Roman"/>
      <w:b/>
      <w:bCs/>
      <w:sz w:val="22"/>
      <w:szCs w:val="22"/>
      <w:u w:val="single"/>
    </w:rPr>
  </w:style>
  <w:style w:type="character" w:customStyle="1" w:styleId="Vnbnnidung15Exact">
    <w:name w:val="Văn bản nội dung (15) Exact"/>
    <w:basedOn w:val="DefaultParagraphFont"/>
    <w:rPr>
      <w:rFonts w:ascii="Times New Roman" w:hAnsi="Times New Roman" w:cs="Times New Roman"/>
      <w:sz w:val="22"/>
      <w:szCs w:val="22"/>
      <w:u w:val="none"/>
    </w:rPr>
  </w:style>
  <w:style w:type="character" w:customStyle="1" w:styleId="Chthchnh4Exact">
    <w:name w:val="Chú thích ảnh (4) Exact"/>
    <w:basedOn w:val="DefaultParagraphFont"/>
    <w:link w:val="Chthchnh4"/>
    <w:locked/>
    <w:rPr>
      <w:rFonts w:ascii="Times New Roman" w:hAnsi="Times New Roman" w:cs="Times New Roman"/>
      <w:b/>
      <w:bCs/>
      <w:u w:val="none"/>
    </w:rPr>
  </w:style>
  <w:style w:type="character" w:customStyle="1" w:styleId="Chthchbng6">
    <w:name w:val="Chú thích bảng (6)_"/>
    <w:basedOn w:val="DefaultParagraphFont"/>
    <w:link w:val="Chthchbng60"/>
    <w:locked/>
    <w:rPr>
      <w:rFonts w:ascii="Tahoma" w:hAnsi="Tahoma" w:cs="Tahoma"/>
      <w:sz w:val="22"/>
      <w:szCs w:val="22"/>
      <w:u w:val="none"/>
    </w:rPr>
  </w:style>
  <w:style w:type="character" w:customStyle="1" w:styleId="Vnbnnidung2">
    <w:name w:val="Văn bản nội dung (2)_"/>
    <w:basedOn w:val="DefaultParagraphFont"/>
    <w:link w:val="Vnbnnidung21"/>
    <w:locked/>
    <w:rPr>
      <w:rFonts w:ascii="Times New Roman" w:hAnsi="Times New Roman" w:cs="Times New Roman"/>
      <w:u w:val="none"/>
    </w:rPr>
  </w:style>
  <w:style w:type="character" w:customStyle="1" w:styleId="Vnbnnidung211pt">
    <w:name w:val="Văn bản nội dung (2) + 11 pt"/>
    <w:aliases w:val="In đậm9"/>
    <w:basedOn w:val="Vnbnnidung2"/>
    <w:rPr>
      <w:rFonts w:ascii="Times New Roman" w:hAnsi="Times New Roman" w:cs="Times New Roman"/>
      <w:b/>
      <w:bCs/>
      <w:sz w:val="22"/>
      <w:szCs w:val="22"/>
      <w:u w:val="none"/>
    </w:rPr>
  </w:style>
  <w:style w:type="character" w:customStyle="1" w:styleId="Vnbnnidung18">
    <w:name w:val="Văn bản nội dung (18)_"/>
    <w:basedOn w:val="DefaultParagraphFont"/>
    <w:link w:val="Vnbnnidung180"/>
    <w:locked/>
    <w:rPr>
      <w:rFonts w:ascii="Times New Roman" w:hAnsi="Times New Roman" w:cs="Times New Roman"/>
      <w:noProof/>
      <w:spacing w:val="0"/>
      <w:sz w:val="20"/>
      <w:szCs w:val="20"/>
      <w:u w:val="none"/>
    </w:rPr>
  </w:style>
  <w:style w:type="character" w:customStyle="1" w:styleId="Chthchbng2">
    <w:name w:val="Chú thích bảng (2)_"/>
    <w:basedOn w:val="DefaultParagraphFont"/>
    <w:link w:val="Chthchbng20"/>
    <w:locked/>
    <w:rPr>
      <w:rFonts w:ascii="Times New Roman" w:hAnsi="Times New Roman" w:cs="Times New Roman"/>
      <w:u w:val="none"/>
    </w:rPr>
  </w:style>
  <w:style w:type="character" w:customStyle="1" w:styleId="Chthchbng">
    <w:name w:val="Chú thích bảng_"/>
    <w:basedOn w:val="DefaultParagraphFont"/>
    <w:link w:val="Chthchbng1"/>
    <w:locked/>
    <w:rPr>
      <w:rFonts w:ascii="Times New Roman" w:hAnsi="Times New Roman" w:cs="Times New Roman"/>
      <w:i/>
      <w:iCs/>
      <w:u w:val="none"/>
    </w:rPr>
  </w:style>
  <w:style w:type="character" w:customStyle="1" w:styleId="Vnbnnidung20">
    <w:name w:val="Văn bản nội dung (2)"/>
    <w:basedOn w:val="Vnbnnidung2"/>
    <w:rPr>
      <w:rFonts w:ascii="Times New Roman" w:hAnsi="Times New Roman" w:cs="Times New Roman"/>
      <w:u w:val="none"/>
    </w:rPr>
  </w:style>
  <w:style w:type="character" w:customStyle="1" w:styleId="Vnbnnidung2Innghig">
    <w:name w:val="Văn bản nội dung (2) + In nghi麩g"/>
    <w:basedOn w:val="Vnbnnidung2"/>
    <w:rPr>
      <w:rFonts w:ascii="Times New Roman" w:hAnsi="Times New Roman" w:cs="Times New Roman"/>
      <w:i/>
      <w:iCs/>
      <w:u w:val="none"/>
    </w:rPr>
  </w:style>
  <w:style w:type="character" w:customStyle="1" w:styleId="Vnbnnidung1012pt">
    <w:name w:val="Văn bản nội dung (10) + 12 pt"/>
    <w:aliases w:val="In nghi麩g"/>
    <w:basedOn w:val="Vnbnnidung10"/>
    <w:rPr>
      <w:rFonts w:ascii="Times New Roman" w:hAnsi="Times New Roman" w:cs="Times New Roman"/>
      <w:b/>
      <w:bCs/>
      <w:i/>
      <w:iCs/>
      <w:sz w:val="24"/>
      <w:szCs w:val="24"/>
      <w:u w:val="none"/>
    </w:rPr>
  </w:style>
  <w:style w:type="character" w:customStyle="1" w:styleId="Tiu22">
    <w:name w:val="Tiêu đề #2 (2)_"/>
    <w:basedOn w:val="DefaultParagraphFont"/>
    <w:link w:val="Tiu220"/>
    <w:locked/>
    <w:rPr>
      <w:rFonts w:ascii="Times New Roman" w:hAnsi="Times New Roman" w:cs="Times New Roman"/>
      <w:u w:val="none"/>
    </w:rPr>
  </w:style>
  <w:style w:type="character" w:customStyle="1" w:styleId="Vnbnnidung2Inm">
    <w:name w:val="Văn bản nội dung (2) + In đậm"/>
    <w:basedOn w:val="Vnbnnidung2"/>
    <w:rPr>
      <w:rFonts w:ascii="Times New Roman" w:hAnsi="Times New Roman" w:cs="Times New Roman"/>
      <w:b/>
      <w:bCs/>
      <w:u w:val="none"/>
    </w:rPr>
  </w:style>
  <w:style w:type="character" w:customStyle="1" w:styleId="Vnbnnidung13">
    <w:name w:val="Văn bản nội dung (13)_"/>
    <w:basedOn w:val="DefaultParagraphFont"/>
    <w:link w:val="Vnbnnidung130"/>
    <w:locked/>
    <w:rPr>
      <w:rFonts w:ascii="Times New Roman" w:hAnsi="Times New Roman" w:cs="Times New Roman"/>
      <w:b/>
      <w:bCs/>
      <w:u w:val="none"/>
    </w:rPr>
  </w:style>
  <w:style w:type="character" w:customStyle="1" w:styleId="Vnbnnidung13Khginm">
    <w:name w:val="Văn bản nội dung (13) + Khg in đậm"/>
    <w:aliases w:val="In nghi麩g20,Gi縅 c當h 0 pt"/>
    <w:basedOn w:val="Vnbnnidung13"/>
    <w:rPr>
      <w:rFonts w:ascii="Times New Roman" w:hAnsi="Times New Roman" w:cs="Times New Roman"/>
      <w:b/>
      <w:bCs/>
      <w:i/>
      <w:iCs/>
      <w:spacing w:val="-10"/>
      <w:u w:val="none"/>
    </w:rPr>
  </w:style>
  <w:style w:type="character" w:customStyle="1" w:styleId="Vnbnnidung19">
    <w:name w:val="Văn bản nội dung (19)_"/>
    <w:basedOn w:val="DefaultParagraphFont"/>
    <w:link w:val="Vnbnnidung190"/>
    <w:locked/>
    <w:rPr>
      <w:rFonts w:ascii="Times New Roman" w:hAnsi="Times New Roman" w:cs="Times New Roman"/>
      <w:b/>
      <w:bCs/>
      <w:sz w:val="22"/>
      <w:szCs w:val="22"/>
      <w:u w:val="none"/>
    </w:rPr>
  </w:style>
  <w:style w:type="character" w:customStyle="1" w:styleId="Vnbnnidung19Khginm">
    <w:name w:val="Văn bản nội dung (19) + Khg in đậm"/>
    <w:basedOn w:val="Vnbnnidung19"/>
    <w:rPr>
      <w:rFonts w:ascii="Times New Roman" w:hAnsi="Times New Roman" w:cs="Times New Roman"/>
      <w:b/>
      <w:bCs/>
      <w:sz w:val="22"/>
      <w:szCs w:val="22"/>
      <w:u w:val="none"/>
    </w:rPr>
  </w:style>
  <w:style w:type="character" w:customStyle="1" w:styleId="Chthchnh5Exact">
    <w:name w:val="Chú thích ảnh (5) Exact"/>
    <w:basedOn w:val="DefaultParagraphFont"/>
    <w:link w:val="Chthchnh5"/>
    <w:locked/>
    <w:rPr>
      <w:rFonts w:ascii="Times New Roman" w:hAnsi="Times New Roman" w:cs="Times New Roman"/>
      <w:sz w:val="22"/>
      <w:szCs w:val="22"/>
      <w:u w:val="none"/>
    </w:rPr>
  </w:style>
  <w:style w:type="character" w:customStyle="1" w:styleId="Chthchnh3Exact">
    <w:name w:val="Chú thích ảnh (3) Exact"/>
    <w:basedOn w:val="DefaultParagraphFont"/>
    <w:link w:val="Chthchnh3"/>
    <w:locked/>
    <w:rPr>
      <w:rFonts w:ascii="Times New Roman" w:hAnsi="Times New Roman" w:cs="Times New Roman"/>
      <w:sz w:val="18"/>
      <w:szCs w:val="18"/>
      <w:u w:val="none"/>
    </w:rPr>
  </w:style>
  <w:style w:type="character" w:customStyle="1" w:styleId="Chthchnh6Exact">
    <w:name w:val="Chú thích ảnh (6) Exact"/>
    <w:basedOn w:val="DefaultParagraphFont"/>
    <w:rPr>
      <w:rFonts w:ascii="Times New Roman" w:hAnsi="Times New Roman" w:cs="Times New Roman"/>
      <w:u w:val="none"/>
    </w:rPr>
  </w:style>
  <w:style w:type="character" w:customStyle="1" w:styleId="ChthchnhExact">
    <w:name w:val="Chú thích ảnh Exact"/>
    <w:basedOn w:val="DefaultParagraphFont"/>
    <w:link w:val="Chthchnh"/>
    <w:locked/>
    <w:rPr>
      <w:rFonts w:ascii="Times New Roman" w:hAnsi="Times New Roman" w:cs="Times New Roman"/>
      <w:i/>
      <w:iCs/>
      <w:u w:val="none"/>
    </w:rPr>
  </w:style>
  <w:style w:type="character" w:customStyle="1" w:styleId="Tiu2Exact">
    <w:name w:val="Tiêu đề #2 Exact"/>
    <w:basedOn w:val="DefaultParagraphFont"/>
    <w:link w:val="Tiu2"/>
    <w:locked/>
    <w:rPr>
      <w:rFonts w:ascii="Tahoma" w:hAnsi="Tahoma" w:cs="Tahoma"/>
      <w:spacing w:val="-10"/>
      <w:w w:val="100"/>
      <w:sz w:val="20"/>
      <w:szCs w:val="20"/>
      <w:u w:val="none"/>
    </w:rPr>
  </w:style>
  <w:style w:type="character" w:customStyle="1" w:styleId="Tiu23Exact">
    <w:name w:val="Tiêu đề #2 (3) Exact"/>
    <w:basedOn w:val="DefaultParagraphFont"/>
    <w:link w:val="Tiu23"/>
    <w:locked/>
    <w:rPr>
      <w:rFonts w:ascii="Times New Roman" w:hAnsi="Times New Roman" w:cs="Times New Roman"/>
      <w:spacing w:val="-10"/>
      <w:sz w:val="21"/>
      <w:szCs w:val="21"/>
      <w:u w:val="none"/>
    </w:rPr>
  </w:style>
  <w:style w:type="character" w:customStyle="1" w:styleId="Vnbnnidung29Exact">
    <w:name w:val="Văn bản nội dung (29) Exact"/>
    <w:basedOn w:val="DefaultParagraphFont"/>
    <w:link w:val="Vnbnnidung29"/>
    <w:locked/>
    <w:rPr>
      <w:rFonts w:ascii="Times New Roman" w:hAnsi="Times New Roman" w:cs="Times New Roman"/>
      <w:b/>
      <w:bCs/>
      <w:i/>
      <w:iCs/>
      <w:spacing w:val="-30"/>
      <w:sz w:val="36"/>
      <w:szCs w:val="36"/>
      <w:u w:val="none"/>
    </w:rPr>
  </w:style>
  <w:style w:type="character" w:customStyle="1" w:styleId="Vnbnnidung30Exact">
    <w:name w:val="Văn bản nội dung (30) Exact"/>
    <w:basedOn w:val="DefaultParagraphFont"/>
    <w:link w:val="Vnbnnidung30"/>
    <w:locked/>
    <w:rPr>
      <w:rFonts w:ascii="Times New Roman" w:hAnsi="Times New Roman" w:cs="Times New Roman"/>
      <w:i/>
      <w:iCs/>
      <w:sz w:val="18"/>
      <w:szCs w:val="18"/>
      <w:u w:val="none"/>
    </w:rPr>
  </w:style>
  <w:style w:type="character" w:customStyle="1" w:styleId="Vnbnnidung3012pt">
    <w:name w:val="Văn bản nội dung (30) + 12 pt"/>
    <w:aliases w:val="Khg in nghi麩g Exact"/>
    <w:basedOn w:val="Vnbnnidung30Exact"/>
    <w:rPr>
      <w:rFonts w:ascii="Times New Roman" w:hAnsi="Times New Roman" w:cs="Times New Roman"/>
      <w:i/>
      <w:iCs/>
      <w:sz w:val="24"/>
      <w:szCs w:val="24"/>
      <w:u w:val="none"/>
    </w:rPr>
  </w:style>
  <w:style w:type="character" w:customStyle="1" w:styleId="Tiu1Exact">
    <w:name w:val="Tiêu đề #1 Exact"/>
    <w:basedOn w:val="DefaultParagraphFont"/>
    <w:link w:val="Tiu1"/>
    <w:locked/>
    <w:rPr>
      <w:rFonts w:ascii="Times New Roman" w:hAnsi="Times New Roman" w:cs="Times New Roman"/>
      <w:sz w:val="48"/>
      <w:szCs w:val="48"/>
      <w:u w:val="none"/>
    </w:rPr>
  </w:style>
  <w:style w:type="character" w:customStyle="1" w:styleId="Vnbnnidung31Exact">
    <w:name w:val="Văn bản nội dung (31) Exact"/>
    <w:basedOn w:val="DefaultParagraphFont"/>
    <w:link w:val="Vnbnnidung31"/>
    <w:locked/>
    <w:rPr>
      <w:rFonts w:ascii="Times New Roman" w:hAnsi="Times New Roman" w:cs="Times New Roman"/>
      <w:spacing w:val="-10"/>
      <w:sz w:val="21"/>
      <w:szCs w:val="21"/>
      <w:u w:val="none"/>
    </w:rPr>
  </w:style>
  <w:style w:type="character" w:customStyle="1" w:styleId="Vnbnnidung32Exact">
    <w:name w:val="Văn bản nội dung (32) Exact"/>
    <w:basedOn w:val="DefaultParagraphFont"/>
    <w:link w:val="Vnbnnidung32"/>
    <w:locked/>
    <w:rPr>
      <w:rFonts w:ascii="Tahoma" w:hAnsi="Tahoma" w:cs="Tahoma"/>
      <w:sz w:val="18"/>
      <w:szCs w:val="18"/>
      <w:u w:val="none"/>
    </w:rPr>
  </w:style>
  <w:style w:type="character" w:customStyle="1" w:styleId="Vnbnnidung18Exact">
    <w:name w:val="Văn bản nội dung (18) Exact"/>
    <w:basedOn w:val="DefaultParagraphFont"/>
    <w:rPr>
      <w:rFonts w:ascii="Times New Roman" w:hAnsi="Times New Roman" w:cs="Times New Roman"/>
      <w:spacing w:val="0"/>
      <w:sz w:val="20"/>
      <w:szCs w:val="20"/>
      <w:u w:val="none"/>
    </w:rPr>
  </w:style>
  <w:style w:type="character" w:customStyle="1" w:styleId="Vnbnnidung5Exact">
    <w:name w:val="Văn bản nội dung (5) Exact"/>
    <w:basedOn w:val="DefaultParagraphFont"/>
    <w:rPr>
      <w:rFonts w:ascii="Times New Roman" w:hAnsi="Times New Roman" w:cs="Times New Roman"/>
      <w:sz w:val="18"/>
      <w:szCs w:val="18"/>
      <w:u w:val="none"/>
    </w:rPr>
  </w:style>
  <w:style w:type="character" w:customStyle="1" w:styleId="Vnbnnidung5InnghigExact">
    <w:name w:val="Văn bản nội dung (5) + In nghi麩g Exact"/>
    <w:basedOn w:val="Vnbnnidung5"/>
    <w:rPr>
      <w:rFonts w:ascii="Times New Roman" w:hAnsi="Times New Roman" w:cs="Times New Roman"/>
      <w:i/>
      <w:iCs/>
      <w:color w:val="000000"/>
      <w:spacing w:val="0"/>
      <w:w w:val="100"/>
      <w:position w:val="0"/>
      <w:sz w:val="18"/>
      <w:szCs w:val="18"/>
      <w:u w:val="none"/>
    </w:rPr>
  </w:style>
  <w:style w:type="character" w:customStyle="1" w:styleId="Vnbnnidung5Gich0ptExact">
    <w:name w:val="Văn bản nội dung (5) + Gi縅 c當h 0 pt Exact"/>
    <w:basedOn w:val="Vnbnnidung5"/>
    <w:rPr>
      <w:rFonts w:ascii="Times New Roman" w:hAnsi="Times New Roman" w:cs="Times New Roman"/>
      <w:color w:val="000000"/>
      <w:spacing w:val="-10"/>
      <w:w w:val="100"/>
      <w:position w:val="0"/>
      <w:sz w:val="18"/>
      <w:szCs w:val="18"/>
      <w:u w:val="none"/>
    </w:rPr>
  </w:style>
  <w:style w:type="character" w:customStyle="1" w:styleId="Vnbnnidung1512pt">
    <w:name w:val="Văn bản nội dung (15) + 12 pt"/>
    <w:aliases w:val="In nghi麩g19"/>
    <w:basedOn w:val="Vnbnnidung15"/>
    <w:rPr>
      <w:rFonts w:ascii="Times New Roman" w:hAnsi="Times New Roman" w:cs="Times New Roman"/>
      <w:i/>
      <w:iCs/>
      <w:sz w:val="24"/>
      <w:szCs w:val="24"/>
      <w:u w:val="none"/>
    </w:rPr>
  </w:style>
  <w:style w:type="character" w:customStyle="1" w:styleId="Vnbnnidung200">
    <w:name w:val="Văn bản nội dung (20)_"/>
    <w:basedOn w:val="DefaultParagraphFont"/>
    <w:link w:val="Vnbnnidung201"/>
    <w:locked/>
    <w:rPr>
      <w:rFonts w:ascii="Times New Roman" w:hAnsi="Times New Roman" w:cs="Times New Roman"/>
      <w:i/>
      <w:iCs/>
      <w:u w:val="none"/>
    </w:rPr>
  </w:style>
  <w:style w:type="character" w:customStyle="1" w:styleId="Vnbnnidung2011pt">
    <w:name w:val="Văn bản nội dung (20) + 11 pt"/>
    <w:aliases w:val="Khg in nghi麩g4"/>
    <w:basedOn w:val="Vnbnnidung200"/>
    <w:rPr>
      <w:rFonts w:ascii="Times New Roman" w:hAnsi="Times New Roman" w:cs="Times New Roman"/>
      <w:i/>
      <w:iCs/>
      <w:sz w:val="22"/>
      <w:szCs w:val="22"/>
      <w:u w:val="none"/>
    </w:rPr>
  </w:style>
  <w:style w:type="character" w:customStyle="1" w:styleId="Vnbnnidung1512pt4">
    <w:name w:val="Văn bản nội dung (15) + 12 pt4"/>
    <w:aliases w:val="In đậm8,In nghi麩g18"/>
    <w:basedOn w:val="Vnbnnidung15"/>
    <w:rPr>
      <w:rFonts w:ascii="Times New Roman" w:hAnsi="Times New Roman" w:cs="Times New Roman"/>
      <w:b/>
      <w:bCs/>
      <w:i/>
      <w:iCs/>
      <w:sz w:val="24"/>
      <w:szCs w:val="24"/>
      <w:u w:val="none"/>
    </w:rPr>
  </w:style>
  <w:style w:type="character" w:customStyle="1" w:styleId="Vnbnnidung20Gich0pt">
    <w:name w:val="Văn bản nội dung (20) + Gi縅 c當h 0 pt"/>
    <w:basedOn w:val="Vnbnnidung200"/>
    <w:rPr>
      <w:rFonts w:ascii="Times New Roman" w:hAnsi="Times New Roman" w:cs="Times New Roman"/>
      <w:i/>
      <w:iCs/>
      <w:spacing w:val="-10"/>
      <w:u w:val="none"/>
    </w:rPr>
  </w:style>
  <w:style w:type="character" w:customStyle="1" w:styleId="Vnbnnidung210">
    <w:name w:val="Văn bản nội dung (21)_"/>
    <w:basedOn w:val="DefaultParagraphFont"/>
    <w:link w:val="Vnbnnidung211"/>
    <w:locked/>
    <w:rPr>
      <w:rFonts w:ascii="Sylfaen" w:hAnsi="Sylfaen" w:cs="Sylfaen"/>
      <w:sz w:val="22"/>
      <w:szCs w:val="22"/>
      <w:u w:val="none"/>
    </w:rPr>
  </w:style>
  <w:style w:type="character" w:customStyle="1" w:styleId="Tiu3">
    <w:name w:val="Tiêu đề #3_"/>
    <w:basedOn w:val="DefaultParagraphFont"/>
    <w:link w:val="Tiu30"/>
    <w:locked/>
    <w:rPr>
      <w:rFonts w:ascii="Times New Roman" w:hAnsi="Times New Roman" w:cs="Times New Roman"/>
      <w:b/>
      <w:bCs/>
      <w:u w:val="none"/>
    </w:rPr>
  </w:style>
  <w:style w:type="character" w:customStyle="1" w:styleId="Vnbnnidung22">
    <w:name w:val="Văn bản nội dung (22)_"/>
    <w:basedOn w:val="DefaultParagraphFont"/>
    <w:link w:val="Vnbnnidung220"/>
    <w:locked/>
    <w:rPr>
      <w:rFonts w:ascii="Times New Roman" w:hAnsi="Times New Roman" w:cs="Times New Roman"/>
      <w:b/>
      <w:bCs/>
      <w:i/>
      <w:iCs/>
      <w:u w:val="none"/>
    </w:rPr>
  </w:style>
  <w:style w:type="character" w:customStyle="1" w:styleId="Vnbnnidung2218pt">
    <w:name w:val="Văn bản nội dung (22) + 18 pt"/>
    <w:aliases w:val="Gi縅 c當h -1 pt"/>
    <w:basedOn w:val="Vnbnnidung22"/>
    <w:rPr>
      <w:rFonts w:ascii="Times New Roman" w:hAnsi="Times New Roman" w:cs="Times New Roman"/>
      <w:b/>
      <w:bCs/>
      <w:i/>
      <w:iCs/>
      <w:spacing w:val="-30"/>
      <w:sz w:val="36"/>
      <w:szCs w:val="36"/>
      <w:u w:val="none"/>
    </w:rPr>
  </w:style>
  <w:style w:type="character" w:customStyle="1" w:styleId="Vnbnnidung213pt">
    <w:name w:val="Văn bản nội dung (2) + 13 pt"/>
    <w:aliases w:val="In đậm7"/>
    <w:basedOn w:val="Vnbnnidung2"/>
    <w:rPr>
      <w:rFonts w:ascii="Times New Roman" w:hAnsi="Times New Roman" w:cs="Times New Roman"/>
      <w:b/>
      <w:bCs/>
      <w:spacing w:val="0"/>
      <w:sz w:val="26"/>
      <w:szCs w:val="26"/>
      <w:u w:val="none"/>
    </w:rPr>
  </w:style>
  <w:style w:type="character" w:customStyle="1" w:styleId="Vnbnnidung2018pt">
    <w:name w:val="Văn bản nội dung (20) + 18 pt"/>
    <w:aliases w:val="In đậm6,Gi縅 c當h -1 pt3"/>
    <w:basedOn w:val="Vnbnnidung200"/>
    <w:rPr>
      <w:rFonts w:ascii="Times New Roman" w:hAnsi="Times New Roman" w:cs="Times New Roman"/>
      <w:b/>
      <w:bCs/>
      <w:i/>
      <w:iCs/>
      <w:spacing w:val="-30"/>
      <w:sz w:val="36"/>
      <w:szCs w:val="36"/>
      <w:u w:val="none"/>
    </w:rPr>
  </w:style>
  <w:style w:type="character" w:customStyle="1" w:styleId="Vnbnnidung23">
    <w:name w:val="Văn bản nội dung (23)_"/>
    <w:basedOn w:val="DefaultParagraphFont"/>
    <w:link w:val="Vnbnnidung230"/>
    <w:locked/>
    <w:rPr>
      <w:rFonts w:ascii="Sylfaen" w:hAnsi="Sylfaen" w:cs="Sylfaen"/>
      <w:sz w:val="22"/>
      <w:szCs w:val="22"/>
      <w:u w:val="none"/>
    </w:rPr>
  </w:style>
  <w:style w:type="character" w:customStyle="1" w:styleId="Vnbnnidung2Innghig2">
    <w:name w:val="Văn bản nội dung (2) + In nghi麩g2"/>
    <w:basedOn w:val="Vnbnnidung2"/>
    <w:rPr>
      <w:rFonts w:ascii="Times New Roman" w:hAnsi="Times New Roman" w:cs="Times New Roman"/>
      <w:i/>
      <w:iCs/>
      <w:u w:val="none"/>
    </w:rPr>
  </w:style>
  <w:style w:type="character" w:customStyle="1" w:styleId="Vnbnnidung24">
    <w:name w:val="Văn bản nội dung (24)_"/>
    <w:basedOn w:val="DefaultParagraphFont"/>
    <w:link w:val="Vnbnnidung240"/>
    <w:locked/>
    <w:rPr>
      <w:rFonts w:ascii="Tahoma" w:hAnsi="Tahoma" w:cs="Tahoma"/>
      <w:sz w:val="15"/>
      <w:szCs w:val="15"/>
      <w:u w:val="none"/>
    </w:rPr>
  </w:style>
  <w:style w:type="character" w:customStyle="1" w:styleId="Vnbnnidung1012pt1">
    <w:name w:val="Văn bản nội dung (10) + 12 pt1"/>
    <w:aliases w:val="Khg in đậm,In nghi麩g17,Gi縅 c當h 0 pt4"/>
    <w:basedOn w:val="Vnbnnidung10"/>
    <w:rPr>
      <w:rFonts w:ascii="Times New Roman" w:hAnsi="Times New Roman" w:cs="Times New Roman"/>
      <w:b/>
      <w:bCs/>
      <w:i/>
      <w:iCs/>
      <w:spacing w:val="-10"/>
      <w:sz w:val="24"/>
      <w:szCs w:val="24"/>
      <w:u w:val="none"/>
    </w:rPr>
  </w:style>
  <w:style w:type="character" w:customStyle="1" w:styleId="Vnbnnidung24TimesNewRoman">
    <w:name w:val="Văn bản nội dung (24) + Times New Roman"/>
    <w:aliases w:val="9 pt,In nghi麩g16"/>
    <w:basedOn w:val="Vnbnnidung24"/>
    <w:rPr>
      <w:rFonts w:ascii="Times New Roman" w:hAnsi="Times New Roman" w:cs="Times New Roman"/>
      <w:i/>
      <w:iCs/>
      <w:sz w:val="18"/>
      <w:szCs w:val="18"/>
      <w:u w:val="none"/>
    </w:rPr>
  </w:style>
  <w:style w:type="character" w:customStyle="1" w:styleId="Vnbnnidung10Tahoma">
    <w:name w:val="Văn bản nội dung (10) + Tahoma"/>
    <w:aliases w:val="10.5 pt"/>
    <w:basedOn w:val="Vnbnnidung10"/>
    <w:rPr>
      <w:rFonts w:ascii="Tahoma" w:hAnsi="Tahoma" w:cs="Tahoma"/>
      <w:b/>
      <w:bCs/>
      <w:spacing w:val="0"/>
      <w:sz w:val="21"/>
      <w:szCs w:val="21"/>
      <w:u w:val="none"/>
    </w:rPr>
  </w:style>
  <w:style w:type="character" w:customStyle="1" w:styleId="Vnbnnidung221">
    <w:name w:val="Văn bản nội dung (2)2"/>
    <w:basedOn w:val="Vnbnnidung2"/>
    <w:rPr>
      <w:rFonts w:ascii="Times New Roman" w:hAnsi="Times New Roman" w:cs="Times New Roman"/>
      <w:u w:val="single"/>
    </w:rPr>
  </w:style>
  <w:style w:type="character" w:customStyle="1" w:styleId="Vnbnnidung25">
    <w:name w:val="Văn bản nội dung (25)_"/>
    <w:basedOn w:val="DefaultParagraphFont"/>
    <w:link w:val="Vnbnnidung250"/>
    <w:locked/>
    <w:rPr>
      <w:rFonts w:ascii="Times New Roman" w:hAnsi="Times New Roman" w:cs="Times New Roman"/>
      <w:sz w:val="22"/>
      <w:szCs w:val="22"/>
      <w:u w:val="none"/>
    </w:rPr>
  </w:style>
  <w:style w:type="character" w:customStyle="1" w:styleId="Vnbnnidung26">
    <w:name w:val="Văn bản nội dung (26)_"/>
    <w:basedOn w:val="DefaultParagraphFont"/>
    <w:link w:val="Vnbnnidung260"/>
    <w:locked/>
    <w:rPr>
      <w:rFonts w:ascii="Times New Roman" w:hAnsi="Times New Roman" w:cs="Times New Roman"/>
      <w:sz w:val="21"/>
      <w:szCs w:val="21"/>
      <w:u w:val="none"/>
    </w:rPr>
  </w:style>
  <w:style w:type="character" w:customStyle="1" w:styleId="Vnbnnidung27">
    <w:name w:val="Văn bản nội dung (27)_"/>
    <w:basedOn w:val="DefaultParagraphFont"/>
    <w:link w:val="Vnbnnidung270"/>
    <w:locked/>
    <w:rPr>
      <w:rFonts w:ascii="Tahoma" w:hAnsi="Tahoma" w:cs="Tahoma"/>
      <w:spacing w:val="-10"/>
      <w:sz w:val="17"/>
      <w:szCs w:val="17"/>
      <w:u w:val="none"/>
    </w:rPr>
  </w:style>
  <w:style w:type="character" w:customStyle="1" w:styleId="Vnbnnidung276pt">
    <w:name w:val="Văn bản nội dung (27) + 6 pt"/>
    <w:aliases w:val="In đậm5,Gi縅 c當h 0 pt3"/>
    <w:basedOn w:val="Vnbnnidung27"/>
    <w:rPr>
      <w:rFonts w:ascii="Tahoma" w:hAnsi="Tahoma" w:cs="Tahoma"/>
      <w:b/>
      <w:bCs/>
      <w:spacing w:val="0"/>
      <w:sz w:val="12"/>
      <w:szCs w:val="12"/>
      <w:u w:val="none"/>
    </w:rPr>
  </w:style>
  <w:style w:type="character" w:customStyle="1" w:styleId="Vnbnnidung28">
    <w:name w:val="Văn bản nội dung (28)_"/>
    <w:basedOn w:val="DefaultParagraphFont"/>
    <w:link w:val="Vnbnnidung280"/>
    <w:locked/>
    <w:rPr>
      <w:rFonts w:ascii="Times New Roman" w:hAnsi="Times New Roman" w:cs="Times New Roman"/>
      <w:spacing w:val="-10"/>
      <w:sz w:val="18"/>
      <w:szCs w:val="18"/>
      <w:u w:val="none"/>
    </w:rPr>
  </w:style>
  <w:style w:type="character" w:customStyle="1" w:styleId="Vnbnnidung28Gich0pt">
    <w:name w:val="Văn bản nội dung (28) + Gi縅 c當h 0 pt"/>
    <w:basedOn w:val="Vnbnnidung28"/>
    <w:rPr>
      <w:rFonts w:ascii="Times New Roman" w:hAnsi="Times New Roman" w:cs="Times New Roman"/>
      <w:spacing w:val="0"/>
      <w:sz w:val="18"/>
      <w:szCs w:val="18"/>
      <w:u w:val="none"/>
    </w:rPr>
  </w:style>
  <w:style w:type="character" w:customStyle="1" w:styleId="Chthchbng7">
    <w:name w:val="Chú thích bảng (7)_"/>
    <w:basedOn w:val="DefaultParagraphFont"/>
    <w:link w:val="Chthchbng70"/>
    <w:locked/>
    <w:rPr>
      <w:rFonts w:ascii="Times New Roman" w:hAnsi="Times New Roman" w:cs="Times New Roman"/>
      <w:b/>
      <w:bCs/>
      <w:u w:val="none"/>
    </w:rPr>
  </w:style>
  <w:style w:type="character" w:customStyle="1" w:styleId="Chthchbng7Khginm">
    <w:name w:val="Chú thích bảng (7) + Khg in đậm"/>
    <w:aliases w:val="In nghi麩g15,Gi縅 c當h 0 pt2"/>
    <w:basedOn w:val="Chthchbng7"/>
    <w:rPr>
      <w:rFonts w:ascii="Times New Roman" w:hAnsi="Times New Roman" w:cs="Times New Roman"/>
      <w:b/>
      <w:bCs/>
      <w:i/>
      <w:iCs/>
      <w:spacing w:val="-10"/>
      <w:u w:val="none"/>
    </w:rPr>
  </w:style>
  <w:style w:type="character" w:customStyle="1" w:styleId="Vnbnnidung211pt5">
    <w:name w:val="Văn bản nội dung (2) + 11 pt5"/>
    <w:basedOn w:val="Vnbnnidung2"/>
    <w:rPr>
      <w:rFonts w:ascii="Times New Roman" w:hAnsi="Times New Roman" w:cs="Times New Roman"/>
      <w:sz w:val="22"/>
      <w:szCs w:val="22"/>
      <w:u w:val="none"/>
    </w:rPr>
  </w:style>
  <w:style w:type="character" w:customStyle="1" w:styleId="Vnbnnidung29pt">
    <w:name w:val="Văn bản nội dung (2) + 9 pt"/>
    <w:basedOn w:val="Vnbnnidung2"/>
    <w:rPr>
      <w:rFonts w:ascii="Times New Roman" w:hAnsi="Times New Roman" w:cs="Times New Roman"/>
      <w:sz w:val="18"/>
      <w:szCs w:val="18"/>
      <w:u w:val="none"/>
    </w:rPr>
  </w:style>
  <w:style w:type="character" w:customStyle="1" w:styleId="Vnbnnidung29pt2">
    <w:name w:val="Văn bản nội dung (2) + 9 pt2"/>
    <w:aliases w:val="In nghi麩g14"/>
    <w:basedOn w:val="Vnbnnidung2"/>
    <w:rPr>
      <w:rFonts w:ascii="Times New Roman" w:hAnsi="Times New Roman" w:cs="Times New Roman"/>
      <w:i/>
      <w:iCs/>
      <w:sz w:val="18"/>
      <w:szCs w:val="18"/>
      <w:u w:val="none"/>
    </w:rPr>
  </w:style>
  <w:style w:type="character" w:customStyle="1" w:styleId="Vnbnnidung245pt">
    <w:name w:val="Văn bản nội dung (2) + 4.5 pt"/>
    <w:basedOn w:val="Vnbnnidung2"/>
    <w:rPr>
      <w:rFonts w:ascii="Times New Roman" w:hAnsi="Times New Roman" w:cs="Times New Roman"/>
      <w:sz w:val="9"/>
      <w:szCs w:val="9"/>
      <w:u w:val="none"/>
    </w:rPr>
  </w:style>
  <w:style w:type="character" w:customStyle="1" w:styleId="Vnbnnidung139pt">
    <w:name w:val="Văn bản nội dung (13) + 9 pt"/>
    <w:aliases w:val="Khg in đậm4,In nghi麩g13"/>
    <w:basedOn w:val="Vnbnnidung13"/>
    <w:rPr>
      <w:rFonts w:ascii="Times New Roman" w:hAnsi="Times New Roman" w:cs="Times New Roman"/>
      <w:b/>
      <w:bCs/>
      <w:i/>
      <w:iCs/>
      <w:sz w:val="18"/>
      <w:szCs w:val="18"/>
      <w:u w:val="none"/>
    </w:rPr>
  </w:style>
  <w:style w:type="character" w:customStyle="1" w:styleId="Vnbnnidung139pt1">
    <w:name w:val="Văn bản nội dung (13) + 9 pt1"/>
    <w:aliases w:val="Khg in đậm3"/>
    <w:basedOn w:val="Vnbnnidung13"/>
    <w:rPr>
      <w:rFonts w:ascii="Times New Roman" w:hAnsi="Times New Roman" w:cs="Times New Roman"/>
      <w:b/>
      <w:bCs/>
      <w:sz w:val="18"/>
      <w:szCs w:val="18"/>
      <w:u w:val="none"/>
    </w:rPr>
  </w:style>
  <w:style w:type="character" w:customStyle="1" w:styleId="Vnbnnidung211pt4">
    <w:name w:val="Văn bản nội dung (2) + 11 pt4"/>
    <w:basedOn w:val="Vnbnnidung2"/>
    <w:rPr>
      <w:rFonts w:ascii="Times New Roman" w:hAnsi="Times New Roman" w:cs="Times New Roman"/>
      <w:sz w:val="22"/>
      <w:szCs w:val="22"/>
      <w:u w:val="none"/>
    </w:rPr>
  </w:style>
  <w:style w:type="character" w:customStyle="1" w:styleId="Vnbnnidung2Innghig1">
    <w:name w:val="Văn bản nội dung (2) + In nghi麩g1"/>
    <w:basedOn w:val="Vnbnnidung2"/>
    <w:rPr>
      <w:rFonts w:ascii="Times New Roman" w:hAnsi="Times New Roman" w:cs="Times New Roman"/>
      <w:i/>
      <w:iCs/>
      <w:spacing w:val="0"/>
      <w:u w:val="none"/>
    </w:rPr>
  </w:style>
  <w:style w:type="character" w:customStyle="1" w:styleId="Vnbnnidung33">
    <w:name w:val="Văn bản nội dung (33)_"/>
    <w:basedOn w:val="DefaultParagraphFont"/>
    <w:link w:val="Vnbnnidung330"/>
    <w:locked/>
    <w:rPr>
      <w:rFonts w:ascii="Times New Roman" w:hAnsi="Times New Roman" w:cs="Times New Roman"/>
      <w:spacing w:val="-10"/>
      <w:sz w:val="22"/>
      <w:szCs w:val="22"/>
      <w:u w:val="none"/>
    </w:rPr>
  </w:style>
  <w:style w:type="character" w:customStyle="1" w:styleId="Vnbnnidung34">
    <w:name w:val="Văn bản nội dung (34)_"/>
    <w:basedOn w:val="DefaultParagraphFont"/>
    <w:link w:val="Vnbnnidung340"/>
    <w:locked/>
    <w:rPr>
      <w:rFonts w:ascii="Times New Roman" w:hAnsi="Times New Roman" w:cs="Times New Roman"/>
      <w:sz w:val="22"/>
      <w:szCs w:val="22"/>
      <w:u w:val="none"/>
    </w:rPr>
  </w:style>
  <w:style w:type="character" w:customStyle="1" w:styleId="Vnbnnidung13Khginm4">
    <w:name w:val="Văn bản nội dung (13) + Khg in đậm4"/>
    <w:aliases w:val="In nghi麩g12"/>
    <w:basedOn w:val="Vnbnnidung13"/>
    <w:rPr>
      <w:rFonts w:ascii="Times New Roman" w:hAnsi="Times New Roman" w:cs="Times New Roman"/>
      <w:b/>
      <w:bCs/>
      <w:i/>
      <w:iCs/>
      <w:spacing w:val="0"/>
      <w:u w:val="none"/>
    </w:rPr>
  </w:style>
  <w:style w:type="character" w:customStyle="1" w:styleId="Vnbnnidung13Khginm3">
    <w:name w:val="Văn bản nội dung (13) + Khg in đậm3"/>
    <w:basedOn w:val="Vnbnnidung13"/>
    <w:rPr>
      <w:rFonts w:ascii="Times New Roman" w:hAnsi="Times New Roman" w:cs="Times New Roman"/>
      <w:b/>
      <w:bCs/>
      <w:u w:val="none"/>
    </w:rPr>
  </w:style>
  <w:style w:type="character" w:customStyle="1" w:styleId="Vnbnnidung35">
    <w:name w:val="Văn bản nội dung (35)_"/>
    <w:basedOn w:val="DefaultParagraphFont"/>
    <w:link w:val="Vnbnnidung350"/>
    <w:locked/>
    <w:rPr>
      <w:rFonts w:ascii="Microsoft Sans Serif" w:hAnsi="Microsoft Sans Serif" w:cs="Microsoft Sans Serif"/>
      <w:spacing w:val="-20"/>
      <w:sz w:val="20"/>
      <w:szCs w:val="20"/>
      <w:u w:val="none"/>
    </w:rPr>
  </w:style>
  <w:style w:type="character" w:customStyle="1" w:styleId="Vnbnnidung36">
    <w:name w:val="Văn bản nội dung (36)_"/>
    <w:basedOn w:val="DefaultParagraphFont"/>
    <w:link w:val="Vnbnnidung360"/>
    <w:locked/>
    <w:rPr>
      <w:rFonts w:ascii="Tahoma" w:hAnsi="Tahoma" w:cs="Tahoma"/>
      <w:spacing w:val="-10"/>
      <w:sz w:val="20"/>
      <w:szCs w:val="20"/>
      <w:u w:val="none"/>
    </w:rPr>
  </w:style>
  <w:style w:type="character" w:customStyle="1" w:styleId="Vnbnnidung37">
    <w:name w:val="Văn bản nội dung (37)_"/>
    <w:basedOn w:val="DefaultParagraphFont"/>
    <w:link w:val="Vnbnnidung370"/>
    <w:locked/>
    <w:rPr>
      <w:rFonts w:ascii="Times New Roman" w:hAnsi="Times New Roman" w:cs="Times New Roman"/>
      <w:sz w:val="22"/>
      <w:szCs w:val="22"/>
      <w:u w:val="none"/>
    </w:rPr>
  </w:style>
  <w:style w:type="character" w:customStyle="1" w:styleId="Chthchbng8">
    <w:name w:val="Chú thích bảng (8)_"/>
    <w:basedOn w:val="DefaultParagraphFont"/>
    <w:link w:val="Chthchbng80"/>
    <w:locked/>
    <w:rPr>
      <w:rFonts w:ascii="Times New Roman" w:hAnsi="Times New Roman" w:cs="Times New Roman"/>
      <w:i/>
      <w:iCs/>
      <w:spacing w:val="0"/>
      <w:u w:val="none"/>
    </w:rPr>
  </w:style>
  <w:style w:type="character" w:customStyle="1" w:styleId="Vnbnnidung13Khginm2">
    <w:name w:val="Văn bản nội dung (13) + Khg in đậm2"/>
    <w:aliases w:val="In nghi麩g11"/>
    <w:basedOn w:val="Vnbnnidung13"/>
    <w:rPr>
      <w:rFonts w:ascii="Times New Roman" w:hAnsi="Times New Roman" w:cs="Times New Roman"/>
      <w:b/>
      <w:bCs/>
      <w:i/>
      <w:iCs/>
      <w:u w:val="none"/>
    </w:rPr>
  </w:style>
  <w:style w:type="character" w:customStyle="1" w:styleId="Vnbnnidung38">
    <w:name w:val="Văn bản nội dung (38)"/>
    <w:basedOn w:val="DefaultParagraphFont"/>
    <w:rPr>
      <w:rFonts w:ascii="Tahoma" w:hAnsi="Tahoma" w:cs="Tahoma"/>
      <w:spacing w:val="-10"/>
      <w:sz w:val="20"/>
      <w:szCs w:val="20"/>
      <w:u w:val="none"/>
    </w:rPr>
  </w:style>
  <w:style w:type="character" w:customStyle="1" w:styleId="Chthchbng7Khginm1">
    <w:name w:val="Chú thích bảng (7) + Khg in đậm1"/>
    <w:aliases w:val="In nghi麩g10"/>
    <w:basedOn w:val="Chthchbng7"/>
    <w:rPr>
      <w:rFonts w:ascii="Times New Roman" w:hAnsi="Times New Roman" w:cs="Times New Roman"/>
      <w:b/>
      <w:bCs/>
      <w:i/>
      <w:iCs/>
      <w:u w:val="none"/>
    </w:rPr>
  </w:style>
  <w:style w:type="character" w:customStyle="1" w:styleId="Vnbnnidung224pt">
    <w:name w:val="Văn bản nội dung (2) + 24 pt"/>
    <w:aliases w:val="In đậm4,Gi縅 c當h -1 pt2"/>
    <w:basedOn w:val="Vnbnnidung2"/>
    <w:rPr>
      <w:rFonts w:ascii="Times New Roman" w:hAnsi="Times New Roman" w:cs="Times New Roman"/>
      <w:b/>
      <w:bCs/>
      <w:spacing w:val="-30"/>
      <w:sz w:val="48"/>
      <w:szCs w:val="48"/>
      <w:u w:val="none"/>
    </w:rPr>
  </w:style>
  <w:style w:type="character" w:customStyle="1" w:styleId="Vnbnnidung110">
    <w:name w:val="Văn bản nội dung (11)"/>
    <w:basedOn w:val="Vnbnnidung11"/>
    <w:rPr>
      <w:rFonts w:ascii="Times New Roman" w:hAnsi="Times New Roman" w:cs="Times New Roman"/>
      <w:i/>
      <w:iCs/>
      <w:spacing w:val="0"/>
      <w:u w:val="none"/>
    </w:rPr>
  </w:style>
  <w:style w:type="character" w:customStyle="1" w:styleId="Vnbnnidung39">
    <w:name w:val="Văn bản nội dung (39)_"/>
    <w:basedOn w:val="DefaultParagraphFont"/>
    <w:link w:val="Vnbnnidung390"/>
    <w:locked/>
    <w:rPr>
      <w:rFonts w:ascii="Times New Roman" w:hAnsi="Times New Roman" w:cs="Times New Roman"/>
      <w:b/>
      <w:bCs/>
      <w:i/>
      <w:iCs/>
      <w:spacing w:val="-10"/>
      <w:w w:val="100"/>
      <w:sz w:val="22"/>
      <w:szCs w:val="22"/>
      <w:u w:val="none"/>
    </w:rPr>
  </w:style>
  <w:style w:type="character" w:customStyle="1" w:styleId="Chthchbng7Exact">
    <w:name w:val="Chú thích bảng (7) Exact"/>
    <w:basedOn w:val="DefaultParagraphFont"/>
    <w:rPr>
      <w:rFonts w:ascii="Times New Roman" w:hAnsi="Times New Roman" w:cs="Times New Roman"/>
      <w:b/>
      <w:bCs/>
      <w:u w:val="none"/>
    </w:rPr>
  </w:style>
  <w:style w:type="character" w:customStyle="1" w:styleId="Chthchbng7Exact1">
    <w:name w:val="Chú thích bảng (7) Exact1"/>
    <w:basedOn w:val="Chthchbng7"/>
    <w:rPr>
      <w:rFonts w:ascii="Times New Roman" w:hAnsi="Times New Roman" w:cs="Times New Roman"/>
      <w:b/>
      <w:bCs/>
      <w:u w:val="single"/>
    </w:rPr>
  </w:style>
  <w:style w:type="character" w:customStyle="1" w:styleId="Vnbnnidung13Exact">
    <w:name w:val="Văn bản nội dung (13) Exact"/>
    <w:basedOn w:val="DefaultParagraphFont"/>
    <w:rPr>
      <w:rFonts w:ascii="Times New Roman" w:hAnsi="Times New Roman" w:cs="Times New Roman"/>
      <w:b/>
      <w:bCs/>
      <w:u w:val="none"/>
    </w:rPr>
  </w:style>
  <w:style w:type="character" w:customStyle="1" w:styleId="Vnbnnidung13Exact1">
    <w:name w:val="Văn bản nội dung (13) Exact1"/>
    <w:basedOn w:val="Vnbnnidung13"/>
    <w:rPr>
      <w:rFonts w:ascii="Times New Roman" w:hAnsi="Times New Roman" w:cs="Times New Roman"/>
      <w:b/>
      <w:bCs/>
      <w:u w:val="single"/>
    </w:rPr>
  </w:style>
  <w:style w:type="character" w:customStyle="1" w:styleId="Vnbnnidung13KhginmExact">
    <w:name w:val="Văn bản nội dung (13) + Khg in đậm Exact"/>
    <w:basedOn w:val="Vnbnnidung13"/>
    <w:rPr>
      <w:rFonts w:ascii="Times New Roman" w:hAnsi="Times New Roman" w:cs="Times New Roman"/>
      <w:b/>
      <w:bCs/>
      <w:u w:val="single"/>
    </w:rPr>
  </w:style>
  <w:style w:type="character" w:customStyle="1" w:styleId="Vnbnnidung13Khginm1">
    <w:name w:val="Văn bản nội dung (13) + Khg in đậm1"/>
    <w:aliases w:val="In nghi麩g Exact"/>
    <w:basedOn w:val="Vnbnnidung13"/>
    <w:rPr>
      <w:rFonts w:ascii="Times New Roman" w:hAnsi="Times New Roman" w:cs="Times New Roman"/>
      <w:b/>
      <w:bCs/>
      <w:i/>
      <w:iCs/>
      <w:u w:val="single"/>
    </w:rPr>
  </w:style>
  <w:style w:type="character" w:customStyle="1" w:styleId="Vnbnnidung1512pt3">
    <w:name w:val="Văn bản nội dung (15) + 12 pt3"/>
    <w:aliases w:val="In nghi麩g Exact1"/>
    <w:basedOn w:val="Vnbnnidung15"/>
    <w:rPr>
      <w:rFonts w:ascii="Times New Roman" w:hAnsi="Times New Roman" w:cs="Times New Roman"/>
      <w:i/>
      <w:iCs/>
      <w:sz w:val="24"/>
      <w:szCs w:val="24"/>
      <w:u w:val="none"/>
    </w:rPr>
  </w:style>
  <w:style w:type="character" w:customStyle="1" w:styleId="Vnbnnidung43Exact">
    <w:name w:val="Văn bản nội dung (43) Exact"/>
    <w:basedOn w:val="DefaultParagraphFont"/>
    <w:rPr>
      <w:rFonts w:ascii="Times New Roman" w:hAnsi="Times New Roman" w:cs="Times New Roman"/>
      <w:sz w:val="21"/>
      <w:szCs w:val="21"/>
      <w:u w:val="none"/>
    </w:rPr>
  </w:style>
  <w:style w:type="character" w:customStyle="1" w:styleId="Chthchbng2Exact">
    <w:name w:val="Chú thích bảng (2) Exact"/>
    <w:basedOn w:val="DefaultParagraphFont"/>
    <w:rPr>
      <w:rFonts w:ascii="Times New Roman" w:hAnsi="Times New Roman" w:cs="Times New Roman"/>
      <w:u w:val="none"/>
    </w:rPr>
  </w:style>
  <w:style w:type="character" w:customStyle="1" w:styleId="Chthchbng2Exact1">
    <w:name w:val="Chú thích bảng (2) Exact1"/>
    <w:basedOn w:val="Chthchbng2"/>
    <w:rPr>
      <w:rFonts w:ascii="Times New Roman" w:hAnsi="Times New Roman" w:cs="Times New Roman"/>
      <w:u w:val="single"/>
    </w:rPr>
  </w:style>
  <w:style w:type="character" w:customStyle="1" w:styleId="Vnbnnidung2105pt">
    <w:name w:val="Văn bản nội dung (2) + 10.5 pt"/>
    <w:basedOn w:val="Vnbnnidung2"/>
    <w:rPr>
      <w:rFonts w:ascii="Times New Roman" w:hAnsi="Times New Roman" w:cs="Times New Roman"/>
      <w:sz w:val="21"/>
      <w:szCs w:val="21"/>
      <w:u w:val="none"/>
    </w:rPr>
  </w:style>
  <w:style w:type="character" w:customStyle="1" w:styleId="Vnbnnidung2Exact">
    <w:name w:val="Văn bản nội dung (2) Exact"/>
    <w:basedOn w:val="DefaultParagraphFont"/>
    <w:rPr>
      <w:rFonts w:ascii="Times New Roman" w:hAnsi="Times New Roman" w:cs="Times New Roman"/>
      <w:u w:val="none"/>
    </w:rPr>
  </w:style>
  <w:style w:type="character" w:customStyle="1" w:styleId="Vnbnnidung2Exact1">
    <w:name w:val="Văn bản nội dung (2) Exact1"/>
    <w:basedOn w:val="Vnbnnidung2"/>
    <w:rPr>
      <w:rFonts w:ascii="Times New Roman" w:hAnsi="Times New Roman" w:cs="Times New Roman"/>
      <w:u w:val="single"/>
    </w:rPr>
  </w:style>
  <w:style w:type="character" w:customStyle="1" w:styleId="Vnbnnidung2Inm1">
    <w:name w:val="Văn bản nội dung (2) + In đậm1"/>
    <w:aliases w:val="In nghi麩g9,Gi縅 c當h 2 pt"/>
    <w:basedOn w:val="Vnbnnidung2"/>
    <w:rPr>
      <w:rFonts w:ascii="Times New Roman" w:hAnsi="Times New Roman" w:cs="Times New Roman"/>
      <w:b/>
      <w:bCs/>
      <w:i/>
      <w:iCs/>
      <w:spacing w:val="40"/>
      <w:u w:val="none"/>
    </w:rPr>
  </w:style>
  <w:style w:type="character" w:customStyle="1" w:styleId="Vnbnnidung211pt3">
    <w:name w:val="Văn bản nội dung (2) + 11 pt3"/>
    <w:aliases w:val="In đậm3"/>
    <w:basedOn w:val="Vnbnnidung2"/>
    <w:rPr>
      <w:rFonts w:ascii="Times New Roman" w:hAnsi="Times New Roman" w:cs="Times New Roman"/>
      <w:b/>
      <w:bCs/>
      <w:sz w:val="22"/>
      <w:szCs w:val="22"/>
      <w:u w:val="none"/>
    </w:rPr>
  </w:style>
  <w:style w:type="character" w:customStyle="1" w:styleId="Vnbnnidung1311pt">
    <w:name w:val="Văn bản nội dung (13) + 11 pt"/>
    <w:basedOn w:val="Vnbnnidung13"/>
    <w:rPr>
      <w:rFonts w:ascii="Times New Roman" w:hAnsi="Times New Roman" w:cs="Times New Roman"/>
      <w:b/>
      <w:bCs/>
      <w:sz w:val="22"/>
      <w:szCs w:val="22"/>
      <w:u w:val="none"/>
    </w:rPr>
  </w:style>
  <w:style w:type="character" w:customStyle="1" w:styleId="Vnbnnidung13Innghig">
    <w:name w:val="Văn bản nội dung (13) + In nghi麩g"/>
    <w:aliases w:val="Gi縅 c當h 2 pt1"/>
    <w:basedOn w:val="Vnbnnidung13"/>
    <w:rPr>
      <w:rFonts w:ascii="Times New Roman" w:hAnsi="Times New Roman" w:cs="Times New Roman"/>
      <w:b/>
      <w:bCs/>
      <w:i/>
      <w:iCs/>
      <w:spacing w:val="40"/>
      <w:u w:val="none"/>
    </w:rPr>
  </w:style>
  <w:style w:type="character" w:customStyle="1" w:styleId="Vnbnnidung40">
    <w:name w:val="Văn bản nội dung (40)_"/>
    <w:basedOn w:val="DefaultParagraphFont"/>
    <w:link w:val="Vnbnnidung400"/>
    <w:locked/>
    <w:rPr>
      <w:rFonts w:ascii="Times New Roman" w:hAnsi="Times New Roman" w:cs="Times New Roman"/>
      <w:b/>
      <w:bCs/>
      <w:spacing w:val="-10"/>
      <w:sz w:val="24"/>
      <w:szCs w:val="24"/>
      <w:u w:val="none"/>
    </w:rPr>
  </w:style>
  <w:style w:type="character" w:customStyle="1" w:styleId="Vnbnnidung40Tahoma">
    <w:name w:val="Văn bản nội dung (40) + Tahoma"/>
    <w:aliases w:val="10 pt,In nghi麩g8,Gi縅 c當h 0 pt1"/>
    <w:basedOn w:val="Vnbnnidung40"/>
    <w:rPr>
      <w:rFonts w:ascii="Tahoma" w:hAnsi="Tahoma" w:cs="Tahoma"/>
      <w:b/>
      <w:bCs/>
      <w:i/>
      <w:iCs/>
      <w:spacing w:val="0"/>
      <w:sz w:val="20"/>
      <w:szCs w:val="20"/>
      <w:u w:val="none"/>
    </w:rPr>
  </w:style>
  <w:style w:type="character" w:customStyle="1" w:styleId="Vnbnnidung40Tahoma1">
    <w:name w:val="Văn bản nội dung (40) + Tahoma1"/>
    <w:aliases w:val="7.5 pt,Khg in đậm2"/>
    <w:basedOn w:val="Vnbnnidung40"/>
    <w:rPr>
      <w:rFonts w:ascii="Tahoma" w:hAnsi="Tahoma" w:cs="Tahoma"/>
      <w:b/>
      <w:bCs/>
      <w:spacing w:val="-10"/>
      <w:sz w:val="15"/>
      <w:szCs w:val="15"/>
      <w:u w:val="none"/>
    </w:rPr>
  </w:style>
  <w:style w:type="character" w:customStyle="1" w:styleId="Vnbnnidung29pt1">
    <w:name w:val="Văn bản nội dung (2) + 9 pt1"/>
    <w:basedOn w:val="Vnbnnidung2"/>
    <w:rPr>
      <w:rFonts w:ascii="Times New Roman" w:hAnsi="Times New Roman" w:cs="Times New Roman"/>
      <w:sz w:val="18"/>
      <w:szCs w:val="18"/>
      <w:u w:val="none"/>
    </w:rPr>
  </w:style>
  <w:style w:type="character" w:customStyle="1" w:styleId="Vnbnnidung2Tahoma">
    <w:name w:val="Văn bản nội dung (2) + Tahoma"/>
    <w:aliases w:val="10.5 pt1,In đậm2"/>
    <w:basedOn w:val="Vnbnnidung2"/>
    <w:rPr>
      <w:rFonts w:ascii="Tahoma" w:hAnsi="Tahoma" w:cs="Tahoma"/>
      <w:b/>
      <w:bCs/>
      <w:spacing w:val="0"/>
      <w:sz w:val="21"/>
      <w:szCs w:val="21"/>
      <w:u w:val="none"/>
    </w:rPr>
  </w:style>
  <w:style w:type="character" w:customStyle="1" w:styleId="Vnbnnidung41">
    <w:name w:val="Văn bản nội dung (41)_"/>
    <w:basedOn w:val="DefaultParagraphFont"/>
    <w:link w:val="Vnbnnidung410"/>
    <w:locked/>
    <w:rPr>
      <w:rFonts w:ascii="Times New Roman" w:hAnsi="Times New Roman" w:cs="Times New Roman"/>
      <w:b/>
      <w:bCs/>
      <w:spacing w:val="0"/>
      <w:sz w:val="26"/>
      <w:szCs w:val="26"/>
      <w:u w:val="none"/>
    </w:rPr>
  </w:style>
  <w:style w:type="character" w:customStyle="1" w:styleId="Vnbnnidung4112pt">
    <w:name w:val="Văn bản nội dung (41) + 12 pt"/>
    <w:basedOn w:val="Vnbnnidung41"/>
    <w:rPr>
      <w:rFonts w:ascii="Times New Roman" w:hAnsi="Times New Roman" w:cs="Times New Roman"/>
      <w:b/>
      <w:bCs/>
      <w:spacing w:val="0"/>
      <w:sz w:val="24"/>
      <w:szCs w:val="24"/>
      <w:u w:val="none"/>
    </w:rPr>
  </w:style>
  <w:style w:type="character" w:customStyle="1" w:styleId="Chthchbng3">
    <w:name w:val="Chú thích bảng (3)_"/>
    <w:basedOn w:val="DefaultParagraphFont"/>
    <w:link w:val="Chthchbng31"/>
    <w:locked/>
    <w:rPr>
      <w:rFonts w:ascii="Times New Roman" w:hAnsi="Times New Roman" w:cs="Times New Roman"/>
      <w:sz w:val="22"/>
      <w:szCs w:val="22"/>
      <w:u w:val="none"/>
      <w:lang w:val="en-US" w:eastAsia="en-US"/>
    </w:rPr>
  </w:style>
  <w:style w:type="character" w:customStyle="1" w:styleId="Chthchbng30">
    <w:name w:val="Chú thích bảng (3)"/>
    <w:basedOn w:val="Chthchbng3"/>
    <w:rPr>
      <w:rFonts w:ascii="Times New Roman" w:hAnsi="Times New Roman" w:cs="Times New Roman"/>
      <w:sz w:val="22"/>
      <w:szCs w:val="22"/>
      <w:u w:val="single"/>
      <w:lang w:val="en-US" w:eastAsia="en-US"/>
    </w:rPr>
  </w:style>
  <w:style w:type="character" w:customStyle="1" w:styleId="Chthchbng811pt">
    <w:name w:val="Chú thích bảng (8) + 11 pt"/>
    <w:aliases w:val="Khg in nghi麩g3"/>
    <w:basedOn w:val="Chthchbng8"/>
    <w:rPr>
      <w:rFonts w:ascii="Times New Roman" w:hAnsi="Times New Roman" w:cs="Times New Roman"/>
      <w:i/>
      <w:iCs/>
      <w:spacing w:val="0"/>
      <w:sz w:val="22"/>
      <w:szCs w:val="22"/>
      <w:u w:val="none"/>
    </w:rPr>
  </w:style>
  <w:style w:type="character" w:customStyle="1" w:styleId="Vnbnnidung11Khginnghig">
    <w:name w:val="Văn bản nội dung (11) + Khg in nghi麩g"/>
    <w:basedOn w:val="Vnbnnidung11"/>
    <w:rPr>
      <w:rFonts w:ascii="Times New Roman" w:hAnsi="Times New Roman" w:cs="Times New Roman"/>
      <w:i/>
      <w:iCs/>
      <w:u w:val="none"/>
    </w:rPr>
  </w:style>
  <w:style w:type="character" w:customStyle="1" w:styleId="Vnbnnidung2Tahoma2">
    <w:name w:val="Văn bản nội dung (2) + Tahoma2"/>
    <w:aliases w:val="11 pt,In nghi麩g7"/>
    <w:basedOn w:val="Vnbnnidung2"/>
    <w:rPr>
      <w:rFonts w:ascii="Tahoma" w:hAnsi="Tahoma" w:cs="Tahoma"/>
      <w:i/>
      <w:iCs/>
      <w:sz w:val="22"/>
      <w:szCs w:val="22"/>
      <w:u w:val="none"/>
    </w:rPr>
  </w:style>
  <w:style w:type="character" w:customStyle="1" w:styleId="Vnbnnidung210pt">
    <w:name w:val="Văn bản nội dung (2) + 10 pt"/>
    <w:basedOn w:val="Vnbnnidung2"/>
    <w:rPr>
      <w:rFonts w:ascii="Times New Roman" w:hAnsi="Times New Roman" w:cs="Times New Roman"/>
      <w:spacing w:val="0"/>
      <w:sz w:val="20"/>
      <w:szCs w:val="20"/>
      <w:u w:val="none"/>
    </w:rPr>
  </w:style>
  <w:style w:type="character" w:customStyle="1" w:styleId="Vnbnnidung210pt2">
    <w:name w:val="Văn bản nội dung (2) + 10 pt2"/>
    <w:basedOn w:val="Vnbnnidung2"/>
    <w:rPr>
      <w:rFonts w:ascii="Times New Roman" w:hAnsi="Times New Roman" w:cs="Times New Roman"/>
      <w:spacing w:val="0"/>
      <w:sz w:val="20"/>
      <w:szCs w:val="20"/>
      <w:u w:val="none"/>
    </w:rPr>
  </w:style>
  <w:style w:type="character" w:customStyle="1" w:styleId="Vnbnnidung1185pt">
    <w:name w:val="Văn bản nội dung (11) + 8.5 pt"/>
    <w:basedOn w:val="Vnbnnidung11"/>
    <w:rPr>
      <w:rFonts w:ascii="Times New Roman" w:hAnsi="Times New Roman" w:cs="Times New Roman"/>
      <w:i/>
      <w:iCs/>
      <w:spacing w:val="0"/>
      <w:sz w:val="17"/>
      <w:szCs w:val="17"/>
      <w:u w:val="none"/>
    </w:rPr>
  </w:style>
  <w:style w:type="character" w:customStyle="1" w:styleId="Vnbnnidung1185pt1">
    <w:name w:val="Văn bản nội dung (11) + 8.5 pt1"/>
    <w:aliases w:val="Khg in nghi麩g2"/>
    <w:basedOn w:val="Vnbnnidung11"/>
    <w:rPr>
      <w:rFonts w:ascii="Times New Roman" w:hAnsi="Times New Roman" w:cs="Times New Roman"/>
      <w:i/>
      <w:iCs/>
      <w:sz w:val="17"/>
      <w:szCs w:val="17"/>
      <w:u w:val="none"/>
    </w:rPr>
  </w:style>
  <w:style w:type="character" w:customStyle="1" w:styleId="Vnbnnidung42">
    <w:name w:val="Văn bản nội dung (42)_"/>
    <w:basedOn w:val="DefaultParagraphFont"/>
    <w:link w:val="Vnbnnidung420"/>
    <w:locked/>
    <w:rPr>
      <w:rFonts w:ascii="Times New Roman" w:hAnsi="Times New Roman" w:cs="Times New Roman"/>
      <w:spacing w:val="0"/>
      <w:sz w:val="22"/>
      <w:szCs w:val="22"/>
      <w:u w:val="none"/>
    </w:rPr>
  </w:style>
  <w:style w:type="character" w:customStyle="1" w:styleId="Vnbnnidung4212pt">
    <w:name w:val="Văn bản nội dung (42) + 12 pt"/>
    <w:basedOn w:val="Vnbnnidung42"/>
    <w:rPr>
      <w:rFonts w:ascii="Times New Roman" w:hAnsi="Times New Roman" w:cs="Times New Roman"/>
      <w:spacing w:val="0"/>
      <w:sz w:val="24"/>
      <w:szCs w:val="24"/>
      <w:u w:val="none"/>
    </w:rPr>
  </w:style>
  <w:style w:type="character" w:customStyle="1" w:styleId="Vnbnnidung4212pt1">
    <w:name w:val="Văn bản nội dung (42) + 12 pt1"/>
    <w:basedOn w:val="Vnbnnidung42"/>
    <w:rPr>
      <w:rFonts w:ascii="Times New Roman" w:hAnsi="Times New Roman" w:cs="Times New Roman"/>
      <w:spacing w:val="0"/>
      <w:sz w:val="24"/>
      <w:szCs w:val="24"/>
      <w:u w:val="single"/>
    </w:rPr>
  </w:style>
  <w:style w:type="character" w:customStyle="1" w:styleId="Vnbnnidung5">
    <w:name w:val="Văn bản nội dung (5)_"/>
    <w:basedOn w:val="DefaultParagraphFont"/>
    <w:link w:val="Vnbnnidung50"/>
    <w:locked/>
    <w:rPr>
      <w:rFonts w:ascii="Times New Roman" w:hAnsi="Times New Roman" w:cs="Times New Roman"/>
      <w:sz w:val="18"/>
      <w:szCs w:val="18"/>
      <w:u w:val="none"/>
    </w:rPr>
  </w:style>
  <w:style w:type="character" w:customStyle="1" w:styleId="Vnbnnidung5Gich0pt">
    <w:name w:val="Văn bản nội dung (5) + Gi縅 c當h 0 pt"/>
    <w:basedOn w:val="Vnbnnidung5"/>
    <w:rPr>
      <w:rFonts w:ascii="Times New Roman" w:hAnsi="Times New Roman" w:cs="Times New Roman"/>
      <w:spacing w:val="-10"/>
      <w:sz w:val="18"/>
      <w:szCs w:val="18"/>
      <w:u w:val="none"/>
    </w:rPr>
  </w:style>
  <w:style w:type="character" w:customStyle="1" w:styleId="Tiu3Khginm">
    <w:name w:val="Tiêu đề #3 + Khg in đậm"/>
    <w:aliases w:val="In nghi麩g6"/>
    <w:basedOn w:val="Tiu3"/>
    <w:rPr>
      <w:rFonts w:ascii="Times New Roman" w:hAnsi="Times New Roman" w:cs="Times New Roman"/>
      <w:b/>
      <w:bCs/>
      <w:i/>
      <w:iCs/>
      <w:spacing w:val="0"/>
      <w:u w:val="none"/>
    </w:rPr>
  </w:style>
  <w:style w:type="character" w:customStyle="1" w:styleId="Tiu3Khginm2">
    <w:name w:val="Tiêu đề #3 + Khg in đậm2"/>
    <w:basedOn w:val="Tiu3"/>
    <w:rPr>
      <w:rFonts w:ascii="Times New Roman" w:hAnsi="Times New Roman" w:cs="Times New Roman"/>
      <w:b/>
      <w:bCs/>
      <w:u w:val="none"/>
    </w:rPr>
  </w:style>
  <w:style w:type="character" w:customStyle="1" w:styleId="Tiu3Khginm1">
    <w:name w:val="Tiêu đề #3 + Khg in đậm1"/>
    <w:aliases w:val="In nghi麩g5"/>
    <w:basedOn w:val="Tiu3"/>
    <w:rPr>
      <w:rFonts w:ascii="Times New Roman" w:hAnsi="Times New Roman" w:cs="Times New Roman"/>
      <w:b/>
      <w:bCs/>
      <w:i/>
      <w:iCs/>
      <w:u w:val="none"/>
    </w:rPr>
  </w:style>
  <w:style w:type="character" w:customStyle="1" w:styleId="Chthchbng0">
    <w:name w:val="Chú thích bảng"/>
    <w:basedOn w:val="Chthchbng"/>
    <w:rPr>
      <w:rFonts w:ascii="Times New Roman" w:hAnsi="Times New Roman" w:cs="Times New Roman"/>
      <w:i/>
      <w:iCs/>
      <w:spacing w:val="0"/>
      <w:u w:val="single"/>
    </w:rPr>
  </w:style>
  <w:style w:type="character" w:customStyle="1" w:styleId="Vnbnnidung1512pt2">
    <w:name w:val="Văn bản nội dung (15) + 12 pt2"/>
    <w:aliases w:val="In nghi麩g4"/>
    <w:basedOn w:val="Vnbnnidung15"/>
    <w:rPr>
      <w:rFonts w:ascii="Times New Roman" w:hAnsi="Times New Roman" w:cs="Times New Roman"/>
      <w:i/>
      <w:iCs/>
      <w:spacing w:val="0"/>
      <w:sz w:val="24"/>
      <w:szCs w:val="24"/>
      <w:u w:val="none"/>
    </w:rPr>
  </w:style>
  <w:style w:type="character" w:customStyle="1" w:styleId="Vnbnnidung1512pt1">
    <w:name w:val="Văn bản nội dung (15) + 12 pt1"/>
    <w:basedOn w:val="Vnbnnidung15"/>
    <w:rPr>
      <w:rFonts w:ascii="Times New Roman" w:hAnsi="Times New Roman" w:cs="Times New Roman"/>
      <w:sz w:val="24"/>
      <w:szCs w:val="24"/>
      <w:u w:val="none"/>
    </w:rPr>
  </w:style>
  <w:style w:type="character" w:customStyle="1" w:styleId="Vnbnnidung103">
    <w:name w:val="Văn bản nội dung (10)3"/>
    <w:basedOn w:val="Vnbnnidung10"/>
    <w:rPr>
      <w:rFonts w:ascii="Times New Roman" w:hAnsi="Times New Roman" w:cs="Times New Roman"/>
      <w:b/>
      <w:bCs/>
      <w:spacing w:val="0"/>
      <w:sz w:val="22"/>
      <w:szCs w:val="22"/>
      <w:u w:val="none"/>
    </w:rPr>
  </w:style>
  <w:style w:type="character" w:customStyle="1" w:styleId="Vnbnnidung1095pt">
    <w:name w:val="Văn bản nội dung (10) + 9.5 pt"/>
    <w:aliases w:val="In nghi麩g3"/>
    <w:basedOn w:val="Vnbnnidung10"/>
    <w:rPr>
      <w:rFonts w:ascii="Times New Roman" w:hAnsi="Times New Roman" w:cs="Times New Roman"/>
      <w:b/>
      <w:bCs/>
      <w:i/>
      <w:iCs/>
      <w:sz w:val="19"/>
      <w:szCs w:val="19"/>
      <w:u w:val="none"/>
    </w:rPr>
  </w:style>
  <w:style w:type="character" w:customStyle="1" w:styleId="Chthchbng9">
    <w:name w:val="Chú thích bảng (9)_"/>
    <w:basedOn w:val="DefaultParagraphFont"/>
    <w:link w:val="Chthchbng90"/>
    <w:locked/>
    <w:rPr>
      <w:rFonts w:ascii="Times New Roman" w:hAnsi="Times New Roman" w:cs="Times New Roman"/>
      <w:b/>
      <w:bCs/>
      <w:i/>
      <w:iCs/>
      <w:sz w:val="19"/>
      <w:szCs w:val="19"/>
      <w:u w:val="none"/>
    </w:rPr>
  </w:style>
  <w:style w:type="character" w:customStyle="1" w:styleId="Chthchbng10">
    <w:name w:val="Chú thích bảng (10)_"/>
    <w:basedOn w:val="DefaultParagraphFont"/>
    <w:link w:val="Chthchbng100"/>
    <w:locked/>
    <w:rPr>
      <w:rFonts w:ascii="Times New Roman" w:hAnsi="Times New Roman" w:cs="Times New Roman"/>
      <w:b/>
      <w:bCs/>
      <w:spacing w:val="0"/>
      <w:sz w:val="22"/>
      <w:szCs w:val="22"/>
      <w:u w:val="none"/>
    </w:rPr>
  </w:style>
  <w:style w:type="character" w:customStyle="1" w:styleId="Vnbnnidung218pt">
    <w:name w:val="Văn bản nội dung (2) + 18 pt"/>
    <w:aliases w:val="Gi縅 c當h -1 pt1"/>
    <w:basedOn w:val="Vnbnnidung2"/>
    <w:rPr>
      <w:rFonts w:ascii="Times New Roman" w:hAnsi="Times New Roman" w:cs="Times New Roman"/>
      <w:spacing w:val="-20"/>
      <w:sz w:val="36"/>
      <w:szCs w:val="36"/>
      <w:u w:val="none"/>
    </w:rPr>
  </w:style>
  <w:style w:type="character" w:customStyle="1" w:styleId="Vnbnnidung28pt">
    <w:name w:val="Văn bản nội dung (2) + 8 pt"/>
    <w:aliases w:val="In nghi麩g2"/>
    <w:basedOn w:val="Vnbnnidung2"/>
    <w:rPr>
      <w:rFonts w:ascii="Times New Roman" w:hAnsi="Times New Roman" w:cs="Times New Roman"/>
      <w:i/>
      <w:iCs/>
      <w:sz w:val="16"/>
      <w:szCs w:val="16"/>
      <w:u w:val="none"/>
    </w:rPr>
  </w:style>
  <w:style w:type="character" w:customStyle="1" w:styleId="Vnbnnidung2Impact">
    <w:name w:val="Văn bản nội dung (2) + Impact"/>
    <w:aliases w:val="9.5 pt"/>
    <w:basedOn w:val="Vnbnnidung2"/>
    <w:rPr>
      <w:rFonts w:ascii="Impact" w:hAnsi="Impact" w:cs="Impact"/>
      <w:sz w:val="19"/>
      <w:szCs w:val="19"/>
      <w:u w:val="none"/>
    </w:rPr>
  </w:style>
  <w:style w:type="character" w:customStyle="1" w:styleId="Vnbnnidung43">
    <w:name w:val="Văn bản nội dung (43)_"/>
    <w:basedOn w:val="DefaultParagraphFont"/>
    <w:link w:val="Vnbnnidung430"/>
    <w:locked/>
    <w:rPr>
      <w:rFonts w:ascii="Times New Roman" w:hAnsi="Times New Roman" w:cs="Times New Roman"/>
      <w:sz w:val="21"/>
      <w:szCs w:val="21"/>
      <w:u w:val="none"/>
    </w:rPr>
  </w:style>
  <w:style w:type="character" w:customStyle="1" w:styleId="Vnbnnidung2Candara">
    <w:name w:val="Văn bản nội dung (2) + Candara"/>
    <w:aliases w:val="9 pt1"/>
    <w:basedOn w:val="Vnbnnidung2"/>
    <w:rPr>
      <w:rFonts w:ascii="Candara" w:hAnsi="Candara" w:cs="Candara"/>
      <w:sz w:val="18"/>
      <w:szCs w:val="18"/>
      <w:u w:val="none"/>
    </w:rPr>
  </w:style>
  <w:style w:type="character" w:customStyle="1" w:styleId="Vnbnnidung211pt2">
    <w:name w:val="Văn bản nội dung (2) + 11 pt2"/>
    <w:basedOn w:val="Vnbnnidung2"/>
    <w:rPr>
      <w:rFonts w:ascii="Times New Roman" w:hAnsi="Times New Roman" w:cs="Times New Roman"/>
      <w:sz w:val="22"/>
      <w:szCs w:val="22"/>
      <w:u w:val="none"/>
    </w:rPr>
  </w:style>
  <w:style w:type="character" w:customStyle="1" w:styleId="Vnbnnidung2Tahoma1">
    <w:name w:val="Văn bản nội dung (2) + Tahoma1"/>
    <w:aliases w:val="9.5 pt1"/>
    <w:basedOn w:val="Vnbnnidung2"/>
    <w:rPr>
      <w:rFonts w:ascii="Tahoma" w:hAnsi="Tahoma" w:cs="Tahoma"/>
      <w:sz w:val="19"/>
      <w:szCs w:val="19"/>
      <w:u w:val="none"/>
    </w:rPr>
  </w:style>
  <w:style w:type="character" w:customStyle="1" w:styleId="Vnbnnidung211pt1">
    <w:name w:val="Văn bản nội dung (2) + 11 pt1"/>
    <w:aliases w:val="Chữ hoa nhỏ"/>
    <w:basedOn w:val="Vnbnnidung2"/>
    <w:rPr>
      <w:rFonts w:ascii="Times New Roman" w:hAnsi="Times New Roman" w:cs="Times New Roman"/>
      <w:smallCaps/>
      <w:sz w:val="22"/>
      <w:szCs w:val="22"/>
      <w:u w:val="none"/>
    </w:rPr>
  </w:style>
  <w:style w:type="character" w:customStyle="1" w:styleId="Vnbnnidung44">
    <w:name w:val="Văn bản nội dung (44)_"/>
    <w:basedOn w:val="DefaultParagraphFont"/>
    <w:link w:val="Vnbnnidung440"/>
    <w:locked/>
    <w:rPr>
      <w:rFonts w:ascii="Times New Roman" w:hAnsi="Times New Roman" w:cs="Times New Roman"/>
      <w:b/>
      <w:bCs/>
      <w:u w:val="none"/>
    </w:rPr>
  </w:style>
  <w:style w:type="character" w:customStyle="1" w:styleId="Vnbnnidung45">
    <w:name w:val="Văn bản nội dung (45)_"/>
    <w:basedOn w:val="DefaultParagraphFont"/>
    <w:link w:val="Vnbnnidung450"/>
    <w:locked/>
    <w:rPr>
      <w:rFonts w:ascii="Times New Roman" w:hAnsi="Times New Roman" w:cs="Times New Roman"/>
      <w:b/>
      <w:bCs/>
      <w:i/>
      <w:iCs/>
      <w:sz w:val="26"/>
      <w:szCs w:val="26"/>
      <w:u w:val="none"/>
    </w:rPr>
  </w:style>
  <w:style w:type="character" w:customStyle="1" w:styleId="Vnbnnidung457pt">
    <w:name w:val="Văn bản nội dung (45) + 7 pt"/>
    <w:aliases w:val="Khg in đậm1,Khg in nghi麩g1"/>
    <w:basedOn w:val="Vnbnnidung45"/>
    <w:rPr>
      <w:rFonts w:ascii="Times New Roman" w:hAnsi="Times New Roman" w:cs="Times New Roman"/>
      <w:b/>
      <w:bCs/>
      <w:i/>
      <w:iCs/>
      <w:sz w:val="14"/>
      <w:szCs w:val="14"/>
      <w:u w:val="none"/>
    </w:rPr>
  </w:style>
  <w:style w:type="character" w:customStyle="1" w:styleId="Vnbnnidung210pt1">
    <w:name w:val="Văn bản nội dung (2) + 10 pt1"/>
    <w:basedOn w:val="Vnbnnidung2"/>
    <w:rPr>
      <w:rFonts w:ascii="Times New Roman" w:hAnsi="Times New Roman" w:cs="Times New Roman"/>
      <w:sz w:val="20"/>
      <w:szCs w:val="20"/>
      <w:u w:val="none"/>
    </w:rPr>
  </w:style>
  <w:style w:type="character" w:customStyle="1" w:styleId="Vnbnnidung218pt1">
    <w:name w:val="Văn bản nội dung (2) + 18 pt1"/>
    <w:aliases w:val="In đậm1,In nghi麩g1"/>
    <w:basedOn w:val="Vnbnnidung2"/>
    <w:rPr>
      <w:rFonts w:ascii="Times New Roman" w:hAnsi="Times New Roman" w:cs="Times New Roman"/>
      <w:b/>
      <w:bCs/>
      <w:i/>
      <w:iCs/>
      <w:sz w:val="36"/>
      <w:szCs w:val="36"/>
      <w:u w:val="none"/>
    </w:rPr>
  </w:style>
  <w:style w:type="character" w:customStyle="1" w:styleId="Vnbnnidung46">
    <w:name w:val="Văn bản nội dung (46)_"/>
    <w:basedOn w:val="DefaultParagraphFont"/>
    <w:link w:val="Vnbnnidung460"/>
    <w:locked/>
    <w:rPr>
      <w:rFonts w:ascii="Tahoma" w:hAnsi="Tahoma" w:cs="Tahoma"/>
      <w:b/>
      <w:bCs/>
      <w:spacing w:val="0"/>
      <w:sz w:val="21"/>
      <w:szCs w:val="21"/>
      <w:u w:val="none"/>
    </w:rPr>
  </w:style>
  <w:style w:type="character" w:customStyle="1" w:styleId="Vnbnnidung102">
    <w:name w:val="Văn bản nội dung (10)2"/>
    <w:basedOn w:val="Vnbnnidung10"/>
    <w:rPr>
      <w:rFonts w:ascii="Times New Roman" w:hAnsi="Times New Roman" w:cs="Times New Roman"/>
      <w:b/>
      <w:bCs/>
      <w:spacing w:val="0"/>
      <w:sz w:val="22"/>
      <w:szCs w:val="22"/>
      <w:u w:val="single"/>
    </w:rPr>
  </w:style>
  <w:style w:type="character" w:customStyle="1" w:styleId="Chthchnh6">
    <w:name w:val="Chú thích ảnh (6)_"/>
    <w:basedOn w:val="DefaultParagraphFont"/>
    <w:link w:val="Chthchnh60"/>
    <w:locked/>
    <w:rPr>
      <w:rFonts w:ascii="Times New Roman" w:hAnsi="Times New Roman" w:cs="Times New Roman"/>
      <w:u w:val="none"/>
    </w:rPr>
  </w:style>
  <w:style w:type="character" w:customStyle="1" w:styleId="Vnbnnidung47">
    <w:name w:val="Văn bản nội dung (47)_"/>
    <w:basedOn w:val="DefaultParagraphFont"/>
    <w:link w:val="Vnbnnidung470"/>
    <w:locked/>
    <w:rPr>
      <w:rFonts w:ascii="Times New Roman" w:hAnsi="Times New Roman" w:cs="Times New Roman"/>
      <w:sz w:val="22"/>
      <w:szCs w:val="22"/>
      <w:u w:val="none"/>
    </w:rPr>
  </w:style>
  <w:style w:type="character" w:customStyle="1" w:styleId="Vnbnnidung48">
    <w:name w:val="Văn bản nội dung (48)_"/>
    <w:basedOn w:val="DefaultParagraphFont"/>
    <w:link w:val="Vnbnnidung480"/>
    <w:locked/>
    <w:rPr>
      <w:rFonts w:ascii="Tahoma" w:hAnsi="Tahoma" w:cs="Tahoma"/>
      <w:sz w:val="20"/>
      <w:szCs w:val="20"/>
      <w:u w:val="none"/>
    </w:rPr>
  </w:style>
  <w:style w:type="character" w:customStyle="1" w:styleId="Vnbnnidung49">
    <w:name w:val="Văn bản nội dung (49)_"/>
    <w:basedOn w:val="DefaultParagraphFont"/>
    <w:link w:val="Vnbnnidung490"/>
    <w:locked/>
    <w:rPr>
      <w:rFonts w:cs="Times New Roman"/>
      <w:sz w:val="20"/>
      <w:szCs w:val="20"/>
      <w:u w:val="none"/>
    </w:rPr>
  </w:style>
  <w:style w:type="character" w:customStyle="1" w:styleId="Vnbnnidung500">
    <w:name w:val="Văn bản nội dung (50)_"/>
    <w:basedOn w:val="DefaultParagraphFont"/>
    <w:link w:val="Vnbnnidung501"/>
    <w:locked/>
    <w:rPr>
      <w:rFonts w:ascii="Times New Roman" w:hAnsi="Times New Roman" w:cs="Times New Roman"/>
      <w:b/>
      <w:bCs/>
      <w:spacing w:val="-10"/>
      <w:sz w:val="22"/>
      <w:szCs w:val="22"/>
      <w:u w:val="none"/>
    </w:rPr>
  </w:style>
  <w:style w:type="character" w:customStyle="1" w:styleId="Vnbnnidung2Gich1pt">
    <w:name w:val="Văn bản nội dung (2) + Gi縅 c當h 1 pt"/>
    <w:basedOn w:val="Vnbnnidung2"/>
    <w:rPr>
      <w:rFonts w:ascii="Times New Roman" w:hAnsi="Times New Roman" w:cs="Times New Roman"/>
      <w:spacing w:val="20"/>
      <w:u w:val="none"/>
    </w:rPr>
  </w:style>
  <w:style w:type="character" w:customStyle="1" w:styleId="Vnbnnidung51">
    <w:name w:val="Văn bản nội dung (51)_"/>
    <w:basedOn w:val="DefaultParagraphFont"/>
    <w:link w:val="Vnbnnidung510"/>
    <w:locked/>
    <w:rPr>
      <w:rFonts w:ascii="Tahoma" w:hAnsi="Tahoma" w:cs="Tahoma"/>
      <w:sz w:val="20"/>
      <w:szCs w:val="20"/>
      <w:u w:val="none"/>
    </w:rPr>
  </w:style>
  <w:style w:type="paragraph" w:customStyle="1" w:styleId="Vnbnnidung151">
    <w:name w:val="Văn bản nội dung (15)1"/>
    <w:basedOn w:val="Normal"/>
    <w:link w:val="Vnbnnidung15"/>
    <w:pPr>
      <w:shd w:val="clear" w:color="auto" w:fill="FFFFFF"/>
      <w:spacing w:after="360" w:line="240" w:lineRule="atLeast"/>
      <w:jc w:val="center"/>
    </w:pPr>
    <w:rPr>
      <w:rFonts w:ascii="Times New Roman" w:hAnsi="Times New Roman" w:cs="Times New Roman"/>
      <w:color w:val="auto"/>
      <w:sz w:val="22"/>
      <w:szCs w:val="22"/>
      <w:lang w:eastAsia="en-US"/>
    </w:rPr>
  </w:style>
  <w:style w:type="paragraph" w:customStyle="1" w:styleId="Vnbnnidung111">
    <w:name w:val="Văn bản nội dung (11)1"/>
    <w:basedOn w:val="Normal"/>
    <w:link w:val="Vnbnnidung11"/>
    <w:pPr>
      <w:shd w:val="clear" w:color="auto" w:fill="FFFFFF"/>
      <w:spacing w:before="180" w:after="300" w:line="240" w:lineRule="atLeast"/>
      <w:jc w:val="both"/>
    </w:pPr>
    <w:rPr>
      <w:rFonts w:ascii="Times New Roman" w:hAnsi="Times New Roman" w:cs="Times New Roman"/>
      <w:i/>
      <w:iCs/>
      <w:color w:val="auto"/>
      <w:lang w:eastAsia="en-US"/>
    </w:rPr>
  </w:style>
  <w:style w:type="paragraph" w:customStyle="1" w:styleId="Vnbnnidung101">
    <w:name w:val="Văn bản nội dung (10)1"/>
    <w:basedOn w:val="Normal"/>
    <w:link w:val="Vnbnnidung10"/>
    <w:pPr>
      <w:shd w:val="clear" w:color="auto" w:fill="FFFFFF"/>
      <w:spacing w:after="180" w:line="298" w:lineRule="exact"/>
    </w:pPr>
    <w:rPr>
      <w:rFonts w:ascii="Times New Roman" w:hAnsi="Times New Roman" w:cs="Times New Roman"/>
      <w:b/>
      <w:bCs/>
      <w:color w:val="auto"/>
      <w:sz w:val="22"/>
      <w:szCs w:val="22"/>
      <w:lang w:eastAsia="en-US"/>
    </w:rPr>
  </w:style>
  <w:style w:type="paragraph" w:customStyle="1" w:styleId="Chthchnh4">
    <w:name w:val="Chú thích ảnh (4)"/>
    <w:basedOn w:val="Normal"/>
    <w:link w:val="Chthchnh4Exact"/>
    <w:pPr>
      <w:shd w:val="clear" w:color="auto" w:fill="FFFFFF"/>
      <w:spacing w:line="240" w:lineRule="atLeast"/>
    </w:pPr>
    <w:rPr>
      <w:rFonts w:ascii="Times New Roman" w:hAnsi="Times New Roman" w:cs="Times New Roman"/>
      <w:b/>
      <w:bCs/>
      <w:color w:val="auto"/>
      <w:lang w:eastAsia="en-US"/>
    </w:rPr>
  </w:style>
  <w:style w:type="paragraph" w:customStyle="1" w:styleId="Chthchbng60">
    <w:name w:val="Chú thích bảng (6)"/>
    <w:basedOn w:val="Normal"/>
    <w:link w:val="Chthchbng6"/>
    <w:pPr>
      <w:shd w:val="clear" w:color="auto" w:fill="FFFFFF"/>
      <w:spacing w:line="240" w:lineRule="atLeast"/>
    </w:pPr>
    <w:rPr>
      <w:rFonts w:ascii="Tahoma" w:hAnsi="Tahoma" w:cs="Tahoma"/>
      <w:color w:val="auto"/>
      <w:sz w:val="22"/>
      <w:szCs w:val="22"/>
      <w:lang w:eastAsia="en-US"/>
    </w:rPr>
  </w:style>
  <w:style w:type="paragraph" w:customStyle="1" w:styleId="Vnbnnidung21">
    <w:name w:val="Văn bản nội dung (2)1"/>
    <w:basedOn w:val="Normal"/>
    <w:link w:val="Vnbnnidung2"/>
    <w:pPr>
      <w:shd w:val="clear" w:color="auto" w:fill="FFFFFF"/>
      <w:spacing w:after="780" w:line="240" w:lineRule="atLeast"/>
      <w:jc w:val="center"/>
    </w:pPr>
    <w:rPr>
      <w:rFonts w:ascii="Times New Roman" w:hAnsi="Times New Roman" w:cs="Times New Roman"/>
      <w:color w:val="auto"/>
      <w:lang w:eastAsia="en-US"/>
    </w:rPr>
  </w:style>
  <w:style w:type="paragraph" w:customStyle="1" w:styleId="Vnbnnidung180">
    <w:name w:val="Văn bản nội dung (18)"/>
    <w:basedOn w:val="Normal"/>
    <w:link w:val="Vnbnnidung18"/>
    <w:pPr>
      <w:shd w:val="clear" w:color="auto" w:fill="FFFFFF"/>
      <w:spacing w:line="240" w:lineRule="atLeast"/>
    </w:pPr>
    <w:rPr>
      <w:rFonts w:ascii="Times New Roman" w:hAnsi="Times New Roman" w:cs="Times New Roman"/>
      <w:noProof/>
      <w:color w:val="auto"/>
      <w:sz w:val="20"/>
      <w:szCs w:val="20"/>
      <w:lang w:eastAsia="en-US"/>
    </w:rPr>
  </w:style>
  <w:style w:type="paragraph" w:customStyle="1" w:styleId="Chthchbng20">
    <w:name w:val="Chú thích bảng (2)"/>
    <w:basedOn w:val="Normal"/>
    <w:link w:val="Chthchbng2"/>
    <w:pPr>
      <w:shd w:val="clear" w:color="auto" w:fill="FFFFFF"/>
      <w:spacing w:after="120" w:line="240" w:lineRule="atLeast"/>
    </w:pPr>
    <w:rPr>
      <w:rFonts w:ascii="Times New Roman" w:hAnsi="Times New Roman" w:cs="Times New Roman"/>
      <w:color w:val="auto"/>
      <w:lang w:eastAsia="en-US"/>
    </w:rPr>
  </w:style>
  <w:style w:type="paragraph" w:customStyle="1" w:styleId="Chthchbng1">
    <w:name w:val="Chú thích bảng1"/>
    <w:basedOn w:val="Normal"/>
    <w:link w:val="Chthchbng"/>
    <w:pPr>
      <w:shd w:val="clear" w:color="auto" w:fill="FFFFFF"/>
      <w:spacing w:line="301" w:lineRule="exact"/>
      <w:jc w:val="both"/>
    </w:pPr>
    <w:rPr>
      <w:rFonts w:ascii="Times New Roman" w:hAnsi="Times New Roman" w:cs="Times New Roman"/>
      <w:i/>
      <w:iCs/>
      <w:color w:val="auto"/>
      <w:lang w:eastAsia="en-US"/>
    </w:rPr>
  </w:style>
  <w:style w:type="paragraph" w:customStyle="1" w:styleId="Tiu220">
    <w:name w:val="Tiêu đề #2 (2)"/>
    <w:basedOn w:val="Normal"/>
    <w:link w:val="Tiu22"/>
    <w:pPr>
      <w:shd w:val="clear" w:color="auto" w:fill="FFFFFF"/>
      <w:spacing w:before="600" w:after="60" w:line="240" w:lineRule="atLeast"/>
      <w:jc w:val="right"/>
      <w:outlineLvl w:val="1"/>
    </w:pPr>
    <w:rPr>
      <w:rFonts w:ascii="Times New Roman" w:hAnsi="Times New Roman" w:cs="Times New Roman"/>
      <w:color w:val="auto"/>
      <w:lang w:eastAsia="en-US"/>
    </w:rPr>
  </w:style>
  <w:style w:type="paragraph" w:customStyle="1" w:styleId="Vnbnnidung130">
    <w:name w:val="Văn bản nội dung (13)"/>
    <w:basedOn w:val="Normal"/>
    <w:link w:val="Vnbnnidung13"/>
    <w:pPr>
      <w:shd w:val="clear" w:color="auto" w:fill="FFFFFF"/>
      <w:spacing w:before="360" w:after="60" w:line="240" w:lineRule="atLeast"/>
    </w:pPr>
    <w:rPr>
      <w:rFonts w:ascii="Times New Roman" w:hAnsi="Times New Roman" w:cs="Times New Roman"/>
      <w:b/>
      <w:bCs/>
      <w:color w:val="auto"/>
      <w:lang w:eastAsia="en-US"/>
    </w:rPr>
  </w:style>
  <w:style w:type="paragraph" w:customStyle="1" w:styleId="Vnbnnidung190">
    <w:name w:val="Văn bản nội dung (19)"/>
    <w:basedOn w:val="Normal"/>
    <w:link w:val="Vnbnnidung19"/>
    <w:pPr>
      <w:shd w:val="clear" w:color="auto" w:fill="FFFFFF"/>
      <w:spacing w:before="60" w:after="1920" w:line="240" w:lineRule="atLeast"/>
      <w:jc w:val="both"/>
    </w:pPr>
    <w:rPr>
      <w:rFonts w:ascii="Times New Roman" w:hAnsi="Times New Roman" w:cs="Times New Roman"/>
      <w:b/>
      <w:bCs/>
      <w:color w:val="auto"/>
      <w:sz w:val="22"/>
      <w:szCs w:val="22"/>
      <w:lang w:eastAsia="en-US"/>
    </w:rPr>
  </w:style>
  <w:style w:type="paragraph" w:customStyle="1" w:styleId="Chthchnh5">
    <w:name w:val="Chú thích ảnh (5)"/>
    <w:basedOn w:val="Normal"/>
    <w:link w:val="Chthchnh5Exact"/>
    <w:pPr>
      <w:shd w:val="clear" w:color="auto" w:fill="FFFFFF"/>
      <w:spacing w:line="240" w:lineRule="atLeast"/>
    </w:pPr>
    <w:rPr>
      <w:rFonts w:ascii="Times New Roman" w:hAnsi="Times New Roman" w:cs="Times New Roman"/>
      <w:color w:val="auto"/>
      <w:sz w:val="22"/>
      <w:szCs w:val="22"/>
      <w:lang w:eastAsia="en-US"/>
    </w:rPr>
  </w:style>
  <w:style w:type="paragraph" w:customStyle="1" w:styleId="Chthchnh3">
    <w:name w:val="Chú thích ảnh (3)"/>
    <w:basedOn w:val="Normal"/>
    <w:link w:val="Chthchnh3Exact"/>
    <w:pPr>
      <w:shd w:val="clear" w:color="auto" w:fill="FFFFFF"/>
      <w:spacing w:line="240" w:lineRule="atLeast"/>
      <w:jc w:val="both"/>
    </w:pPr>
    <w:rPr>
      <w:rFonts w:ascii="Times New Roman" w:hAnsi="Times New Roman" w:cs="Times New Roman"/>
      <w:color w:val="auto"/>
      <w:sz w:val="18"/>
      <w:szCs w:val="18"/>
      <w:lang w:eastAsia="en-US"/>
    </w:rPr>
  </w:style>
  <w:style w:type="paragraph" w:customStyle="1" w:styleId="Chthchnh60">
    <w:name w:val="Chú thích ảnh (6)"/>
    <w:basedOn w:val="Normal"/>
    <w:link w:val="Chthchnh6"/>
    <w:pPr>
      <w:shd w:val="clear" w:color="auto" w:fill="FFFFFF"/>
      <w:spacing w:line="240" w:lineRule="atLeast"/>
    </w:pPr>
    <w:rPr>
      <w:rFonts w:ascii="Times New Roman" w:hAnsi="Times New Roman" w:cs="Times New Roman"/>
      <w:color w:val="auto"/>
      <w:lang w:eastAsia="en-US"/>
    </w:rPr>
  </w:style>
  <w:style w:type="paragraph" w:customStyle="1" w:styleId="Chthchnh">
    <w:name w:val="Chú thích ảnh"/>
    <w:basedOn w:val="Normal"/>
    <w:link w:val="ChthchnhExact"/>
    <w:pPr>
      <w:shd w:val="clear" w:color="auto" w:fill="FFFFFF"/>
      <w:spacing w:line="240" w:lineRule="atLeast"/>
      <w:jc w:val="right"/>
    </w:pPr>
    <w:rPr>
      <w:rFonts w:ascii="Times New Roman" w:hAnsi="Times New Roman" w:cs="Times New Roman"/>
      <w:i/>
      <w:iCs/>
      <w:color w:val="auto"/>
      <w:lang w:eastAsia="en-US"/>
    </w:rPr>
  </w:style>
  <w:style w:type="paragraph" w:customStyle="1" w:styleId="Tiu2">
    <w:name w:val="Tiêu đề #2"/>
    <w:basedOn w:val="Normal"/>
    <w:link w:val="Tiu2Exact"/>
    <w:pPr>
      <w:shd w:val="clear" w:color="auto" w:fill="FFFFFF"/>
      <w:spacing w:line="452" w:lineRule="exact"/>
      <w:outlineLvl w:val="1"/>
    </w:pPr>
    <w:rPr>
      <w:rFonts w:ascii="Tahoma" w:hAnsi="Tahoma" w:cs="Tahoma"/>
      <w:color w:val="auto"/>
      <w:spacing w:val="-10"/>
      <w:sz w:val="20"/>
      <w:szCs w:val="20"/>
      <w:lang w:eastAsia="en-US"/>
    </w:rPr>
  </w:style>
  <w:style w:type="paragraph" w:customStyle="1" w:styleId="Tiu23">
    <w:name w:val="Tiêu đề #2 (3)"/>
    <w:basedOn w:val="Normal"/>
    <w:link w:val="Tiu23Exact"/>
    <w:pPr>
      <w:shd w:val="clear" w:color="auto" w:fill="FFFFFF"/>
      <w:spacing w:line="452" w:lineRule="exact"/>
      <w:outlineLvl w:val="1"/>
    </w:pPr>
    <w:rPr>
      <w:rFonts w:ascii="Times New Roman" w:hAnsi="Times New Roman" w:cs="Times New Roman"/>
      <w:color w:val="auto"/>
      <w:spacing w:val="-10"/>
      <w:sz w:val="21"/>
      <w:szCs w:val="21"/>
      <w:lang w:eastAsia="en-US"/>
    </w:rPr>
  </w:style>
  <w:style w:type="paragraph" w:customStyle="1" w:styleId="Vnbnnidung29">
    <w:name w:val="Văn bản nội dung (29)"/>
    <w:basedOn w:val="Normal"/>
    <w:link w:val="Vnbnnidung29Exact"/>
    <w:pPr>
      <w:shd w:val="clear" w:color="auto" w:fill="FFFFFF"/>
      <w:spacing w:line="240" w:lineRule="atLeast"/>
    </w:pPr>
    <w:rPr>
      <w:rFonts w:ascii="Times New Roman" w:hAnsi="Times New Roman" w:cs="Times New Roman"/>
      <w:b/>
      <w:bCs/>
      <w:i/>
      <w:iCs/>
      <w:color w:val="auto"/>
      <w:spacing w:val="-30"/>
      <w:sz w:val="36"/>
      <w:szCs w:val="36"/>
      <w:lang w:eastAsia="en-US"/>
    </w:rPr>
  </w:style>
  <w:style w:type="paragraph" w:customStyle="1" w:styleId="Vnbnnidung30">
    <w:name w:val="Văn bản nội dung (30)"/>
    <w:basedOn w:val="Normal"/>
    <w:link w:val="Vnbnnidung30Exact"/>
    <w:pPr>
      <w:shd w:val="clear" w:color="auto" w:fill="FFFFFF"/>
      <w:spacing w:line="127" w:lineRule="exact"/>
      <w:jc w:val="both"/>
    </w:pPr>
    <w:rPr>
      <w:rFonts w:ascii="Times New Roman" w:hAnsi="Times New Roman" w:cs="Times New Roman"/>
      <w:i/>
      <w:iCs/>
      <w:color w:val="auto"/>
      <w:sz w:val="18"/>
      <w:szCs w:val="18"/>
      <w:lang w:eastAsia="en-US"/>
    </w:rPr>
  </w:style>
  <w:style w:type="paragraph" w:customStyle="1" w:styleId="Tiu1">
    <w:name w:val="Tiêu đề #1"/>
    <w:basedOn w:val="Normal"/>
    <w:link w:val="Tiu1Exact"/>
    <w:pPr>
      <w:shd w:val="clear" w:color="auto" w:fill="FFFFFF"/>
      <w:spacing w:line="240" w:lineRule="atLeast"/>
      <w:outlineLvl w:val="0"/>
    </w:pPr>
    <w:rPr>
      <w:rFonts w:ascii="Times New Roman" w:hAnsi="Times New Roman" w:cs="Times New Roman"/>
      <w:color w:val="auto"/>
      <w:sz w:val="48"/>
      <w:szCs w:val="48"/>
      <w:lang w:eastAsia="en-US"/>
    </w:rPr>
  </w:style>
  <w:style w:type="paragraph" w:customStyle="1" w:styleId="Vnbnnidung31">
    <w:name w:val="Văn bản nội dung (31)"/>
    <w:basedOn w:val="Normal"/>
    <w:link w:val="Vnbnnidung31Exact"/>
    <w:pPr>
      <w:shd w:val="clear" w:color="auto" w:fill="FFFFFF"/>
      <w:spacing w:line="240" w:lineRule="atLeast"/>
    </w:pPr>
    <w:rPr>
      <w:rFonts w:ascii="Times New Roman" w:hAnsi="Times New Roman" w:cs="Times New Roman"/>
      <w:color w:val="auto"/>
      <w:spacing w:val="-10"/>
      <w:sz w:val="21"/>
      <w:szCs w:val="21"/>
      <w:lang w:eastAsia="en-US"/>
    </w:rPr>
  </w:style>
  <w:style w:type="paragraph" w:customStyle="1" w:styleId="Vnbnnidung32">
    <w:name w:val="Văn bản nội dung (32)"/>
    <w:basedOn w:val="Normal"/>
    <w:link w:val="Vnbnnidung32Exact"/>
    <w:pPr>
      <w:shd w:val="clear" w:color="auto" w:fill="FFFFFF"/>
      <w:spacing w:line="240" w:lineRule="atLeast"/>
    </w:pPr>
    <w:rPr>
      <w:rFonts w:ascii="Tahoma" w:hAnsi="Tahoma" w:cs="Tahoma"/>
      <w:color w:val="auto"/>
      <w:sz w:val="18"/>
      <w:szCs w:val="18"/>
      <w:lang w:eastAsia="en-US"/>
    </w:rPr>
  </w:style>
  <w:style w:type="paragraph" w:customStyle="1" w:styleId="Vnbnnidung50">
    <w:name w:val="Văn bản nội dung (5)"/>
    <w:basedOn w:val="Normal"/>
    <w:link w:val="Vnbnnidung5"/>
    <w:pPr>
      <w:shd w:val="clear" w:color="auto" w:fill="FFFFFF"/>
      <w:spacing w:before="360" w:after="60" w:line="211" w:lineRule="exact"/>
      <w:jc w:val="both"/>
    </w:pPr>
    <w:rPr>
      <w:rFonts w:ascii="Times New Roman" w:hAnsi="Times New Roman" w:cs="Times New Roman"/>
      <w:color w:val="auto"/>
      <w:sz w:val="18"/>
      <w:szCs w:val="18"/>
      <w:lang w:eastAsia="en-US"/>
    </w:rPr>
  </w:style>
  <w:style w:type="paragraph" w:customStyle="1" w:styleId="Vnbnnidung201">
    <w:name w:val="Văn bản nội dung (20)"/>
    <w:basedOn w:val="Normal"/>
    <w:link w:val="Vnbnnidung200"/>
    <w:pPr>
      <w:shd w:val="clear" w:color="auto" w:fill="FFFFFF"/>
      <w:spacing w:line="321" w:lineRule="exact"/>
      <w:jc w:val="both"/>
    </w:pPr>
    <w:rPr>
      <w:rFonts w:ascii="Times New Roman" w:hAnsi="Times New Roman" w:cs="Times New Roman"/>
      <w:i/>
      <w:iCs/>
      <w:color w:val="auto"/>
      <w:lang w:eastAsia="en-US"/>
    </w:rPr>
  </w:style>
  <w:style w:type="paragraph" w:customStyle="1" w:styleId="Vnbnnidung211">
    <w:name w:val="Văn bản nội dung (21)"/>
    <w:basedOn w:val="Normal"/>
    <w:link w:val="Vnbnnidung210"/>
    <w:pPr>
      <w:shd w:val="clear" w:color="auto" w:fill="FFFFFF"/>
      <w:spacing w:before="300" w:line="240" w:lineRule="atLeast"/>
      <w:jc w:val="center"/>
    </w:pPr>
    <w:rPr>
      <w:rFonts w:ascii="Sylfaen" w:hAnsi="Sylfaen" w:cs="Sylfaen"/>
      <w:color w:val="auto"/>
      <w:sz w:val="22"/>
      <w:szCs w:val="22"/>
      <w:lang w:eastAsia="en-US"/>
    </w:rPr>
  </w:style>
  <w:style w:type="paragraph" w:customStyle="1" w:styleId="Tiu30">
    <w:name w:val="Tiêu đề #3"/>
    <w:basedOn w:val="Normal"/>
    <w:link w:val="Tiu3"/>
    <w:pPr>
      <w:shd w:val="clear" w:color="auto" w:fill="FFFFFF"/>
      <w:spacing w:before="60" w:after="60" w:line="240" w:lineRule="atLeast"/>
      <w:jc w:val="both"/>
      <w:outlineLvl w:val="2"/>
    </w:pPr>
    <w:rPr>
      <w:rFonts w:ascii="Times New Roman" w:hAnsi="Times New Roman" w:cs="Times New Roman"/>
      <w:b/>
      <w:bCs/>
      <w:color w:val="auto"/>
      <w:lang w:eastAsia="en-US"/>
    </w:rPr>
  </w:style>
  <w:style w:type="paragraph" w:customStyle="1" w:styleId="Vnbnnidung220">
    <w:name w:val="Văn bản nội dung (22)"/>
    <w:basedOn w:val="Normal"/>
    <w:link w:val="Vnbnnidung22"/>
    <w:pPr>
      <w:shd w:val="clear" w:color="auto" w:fill="FFFFFF"/>
      <w:spacing w:before="60" w:after="240" w:line="240" w:lineRule="atLeast"/>
      <w:jc w:val="both"/>
    </w:pPr>
    <w:rPr>
      <w:rFonts w:ascii="Times New Roman" w:hAnsi="Times New Roman" w:cs="Times New Roman"/>
      <w:b/>
      <w:bCs/>
      <w:i/>
      <w:iCs/>
      <w:color w:val="auto"/>
      <w:lang w:eastAsia="en-US"/>
    </w:rPr>
  </w:style>
  <w:style w:type="paragraph" w:customStyle="1" w:styleId="Vnbnnidung230">
    <w:name w:val="Văn bản nội dung (23)"/>
    <w:basedOn w:val="Normal"/>
    <w:link w:val="Vnbnnidung23"/>
    <w:pPr>
      <w:shd w:val="clear" w:color="auto" w:fill="FFFFFF"/>
      <w:spacing w:before="60" w:line="240" w:lineRule="atLeast"/>
      <w:jc w:val="center"/>
    </w:pPr>
    <w:rPr>
      <w:rFonts w:ascii="Sylfaen" w:hAnsi="Sylfaen" w:cs="Sylfaen"/>
      <w:color w:val="auto"/>
      <w:sz w:val="22"/>
      <w:szCs w:val="22"/>
      <w:lang w:eastAsia="en-US"/>
    </w:rPr>
  </w:style>
  <w:style w:type="paragraph" w:customStyle="1" w:styleId="Vnbnnidung240">
    <w:name w:val="Văn bản nội dung (24)"/>
    <w:basedOn w:val="Normal"/>
    <w:link w:val="Vnbnnidung24"/>
    <w:pPr>
      <w:shd w:val="clear" w:color="auto" w:fill="FFFFFF"/>
      <w:spacing w:before="360" w:after="360" w:line="240" w:lineRule="atLeast"/>
      <w:jc w:val="both"/>
    </w:pPr>
    <w:rPr>
      <w:rFonts w:ascii="Tahoma" w:hAnsi="Tahoma" w:cs="Tahoma"/>
      <w:color w:val="auto"/>
      <w:sz w:val="15"/>
      <w:szCs w:val="15"/>
      <w:lang w:eastAsia="en-US"/>
    </w:rPr>
  </w:style>
  <w:style w:type="paragraph" w:customStyle="1" w:styleId="Vnbnnidung250">
    <w:name w:val="Văn bản nội dung (25)"/>
    <w:basedOn w:val="Normal"/>
    <w:link w:val="Vnbnnidung25"/>
    <w:pPr>
      <w:shd w:val="clear" w:color="auto" w:fill="FFFFFF"/>
      <w:spacing w:before="180" w:line="240" w:lineRule="atLeast"/>
      <w:jc w:val="center"/>
    </w:pPr>
    <w:rPr>
      <w:rFonts w:ascii="Times New Roman" w:hAnsi="Times New Roman" w:cs="Times New Roman"/>
      <w:color w:val="auto"/>
      <w:sz w:val="22"/>
      <w:szCs w:val="22"/>
      <w:lang w:eastAsia="en-US"/>
    </w:rPr>
  </w:style>
  <w:style w:type="paragraph" w:customStyle="1" w:styleId="Vnbnnidung260">
    <w:name w:val="Văn bản nội dung (26)"/>
    <w:basedOn w:val="Normal"/>
    <w:link w:val="Vnbnnidung26"/>
    <w:pPr>
      <w:shd w:val="clear" w:color="auto" w:fill="FFFFFF"/>
      <w:spacing w:before="3000" w:line="240" w:lineRule="atLeast"/>
      <w:jc w:val="center"/>
    </w:pPr>
    <w:rPr>
      <w:rFonts w:ascii="Times New Roman" w:hAnsi="Times New Roman" w:cs="Times New Roman"/>
      <w:color w:val="auto"/>
      <w:sz w:val="21"/>
      <w:szCs w:val="21"/>
      <w:lang w:eastAsia="en-US"/>
    </w:rPr>
  </w:style>
  <w:style w:type="paragraph" w:customStyle="1" w:styleId="Vnbnnidung270">
    <w:name w:val="Văn bản nội dung (27)"/>
    <w:basedOn w:val="Normal"/>
    <w:link w:val="Vnbnnidung27"/>
    <w:pPr>
      <w:shd w:val="clear" w:color="auto" w:fill="FFFFFF"/>
      <w:spacing w:line="556" w:lineRule="exact"/>
      <w:ind w:firstLine="560"/>
      <w:jc w:val="both"/>
    </w:pPr>
    <w:rPr>
      <w:rFonts w:ascii="Tahoma" w:hAnsi="Tahoma" w:cs="Tahoma"/>
      <w:color w:val="auto"/>
      <w:spacing w:val="-10"/>
      <w:sz w:val="17"/>
      <w:szCs w:val="17"/>
      <w:lang w:eastAsia="en-US"/>
    </w:rPr>
  </w:style>
  <w:style w:type="paragraph" w:customStyle="1" w:styleId="Vnbnnidung280">
    <w:name w:val="Văn bản nội dung (28)"/>
    <w:basedOn w:val="Normal"/>
    <w:link w:val="Vnbnnidung28"/>
    <w:pPr>
      <w:shd w:val="clear" w:color="auto" w:fill="FFFFFF"/>
      <w:spacing w:after="1140" w:line="556" w:lineRule="exact"/>
      <w:ind w:firstLine="560"/>
      <w:jc w:val="both"/>
    </w:pPr>
    <w:rPr>
      <w:rFonts w:ascii="Times New Roman" w:hAnsi="Times New Roman" w:cs="Times New Roman"/>
      <w:color w:val="auto"/>
      <w:spacing w:val="-10"/>
      <w:sz w:val="18"/>
      <w:szCs w:val="18"/>
      <w:lang w:eastAsia="en-US"/>
    </w:rPr>
  </w:style>
  <w:style w:type="paragraph" w:customStyle="1" w:styleId="Chthchbng70">
    <w:name w:val="Chú thích bảng (7)"/>
    <w:basedOn w:val="Normal"/>
    <w:link w:val="Chthchbng7"/>
    <w:pPr>
      <w:shd w:val="clear" w:color="auto" w:fill="FFFFFF"/>
      <w:spacing w:line="240" w:lineRule="atLeast"/>
    </w:pPr>
    <w:rPr>
      <w:rFonts w:ascii="Times New Roman" w:hAnsi="Times New Roman" w:cs="Times New Roman"/>
      <w:b/>
      <w:bCs/>
      <w:color w:val="auto"/>
      <w:lang w:eastAsia="en-US"/>
    </w:rPr>
  </w:style>
  <w:style w:type="paragraph" w:customStyle="1" w:styleId="Vnbnnidung330">
    <w:name w:val="Văn bản nội dung (33)"/>
    <w:basedOn w:val="Normal"/>
    <w:link w:val="Vnbnnidung33"/>
    <w:pPr>
      <w:shd w:val="clear" w:color="auto" w:fill="FFFFFF"/>
      <w:spacing w:before="240" w:line="240" w:lineRule="atLeast"/>
      <w:jc w:val="center"/>
    </w:pPr>
    <w:rPr>
      <w:rFonts w:ascii="Times New Roman" w:hAnsi="Times New Roman" w:cs="Times New Roman"/>
      <w:color w:val="auto"/>
      <w:spacing w:val="-10"/>
      <w:sz w:val="22"/>
      <w:szCs w:val="22"/>
      <w:lang w:eastAsia="en-US"/>
    </w:rPr>
  </w:style>
  <w:style w:type="paragraph" w:customStyle="1" w:styleId="Vnbnnidung340">
    <w:name w:val="Văn bản nội dung (34)"/>
    <w:basedOn w:val="Normal"/>
    <w:link w:val="Vnbnnidung34"/>
    <w:pPr>
      <w:shd w:val="clear" w:color="auto" w:fill="FFFFFF"/>
      <w:spacing w:before="240" w:line="240" w:lineRule="atLeast"/>
      <w:jc w:val="center"/>
    </w:pPr>
    <w:rPr>
      <w:rFonts w:ascii="Times New Roman" w:hAnsi="Times New Roman" w:cs="Times New Roman"/>
      <w:color w:val="auto"/>
      <w:sz w:val="22"/>
      <w:szCs w:val="22"/>
      <w:lang w:eastAsia="en-US"/>
    </w:rPr>
  </w:style>
  <w:style w:type="paragraph" w:customStyle="1" w:styleId="Vnbnnidung350">
    <w:name w:val="Văn bản nội dung (35)"/>
    <w:basedOn w:val="Normal"/>
    <w:link w:val="Vnbnnidung35"/>
    <w:pPr>
      <w:shd w:val="clear" w:color="auto" w:fill="FFFFFF"/>
      <w:spacing w:before="420" w:line="240" w:lineRule="atLeast"/>
      <w:jc w:val="center"/>
    </w:pPr>
    <w:rPr>
      <w:rFonts w:ascii="Microsoft Sans Serif" w:hAnsi="Microsoft Sans Serif" w:cs="Microsoft Sans Serif"/>
      <w:color w:val="auto"/>
      <w:spacing w:val="-20"/>
      <w:sz w:val="20"/>
      <w:szCs w:val="20"/>
      <w:lang w:eastAsia="en-US"/>
    </w:rPr>
  </w:style>
  <w:style w:type="paragraph" w:customStyle="1" w:styleId="Vnbnnidung360">
    <w:name w:val="Văn bản nội dung (36)"/>
    <w:basedOn w:val="Normal"/>
    <w:link w:val="Vnbnnidung36"/>
    <w:pPr>
      <w:shd w:val="clear" w:color="auto" w:fill="FFFFFF"/>
      <w:spacing w:before="60" w:line="240" w:lineRule="atLeast"/>
      <w:jc w:val="center"/>
    </w:pPr>
    <w:rPr>
      <w:rFonts w:ascii="Tahoma" w:hAnsi="Tahoma" w:cs="Tahoma"/>
      <w:color w:val="auto"/>
      <w:spacing w:val="-10"/>
      <w:sz w:val="20"/>
      <w:szCs w:val="20"/>
      <w:lang w:eastAsia="en-US"/>
    </w:rPr>
  </w:style>
  <w:style w:type="paragraph" w:customStyle="1" w:styleId="Vnbnnidung370">
    <w:name w:val="Văn bản nội dung (37)"/>
    <w:basedOn w:val="Normal"/>
    <w:link w:val="Vnbnnidung37"/>
    <w:pPr>
      <w:shd w:val="clear" w:color="auto" w:fill="FFFFFF"/>
      <w:spacing w:before="540" w:line="240" w:lineRule="atLeast"/>
    </w:pPr>
    <w:rPr>
      <w:rFonts w:ascii="Times New Roman" w:hAnsi="Times New Roman" w:cs="Times New Roman"/>
      <w:color w:val="auto"/>
      <w:sz w:val="22"/>
      <w:szCs w:val="22"/>
      <w:lang w:eastAsia="en-US"/>
    </w:rPr>
  </w:style>
  <w:style w:type="paragraph" w:customStyle="1" w:styleId="Chthchbng80">
    <w:name w:val="Chú thích bảng (8)"/>
    <w:basedOn w:val="Normal"/>
    <w:link w:val="Chthchbng8"/>
    <w:pPr>
      <w:shd w:val="clear" w:color="auto" w:fill="FFFFFF"/>
      <w:spacing w:line="240" w:lineRule="atLeast"/>
    </w:pPr>
    <w:rPr>
      <w:rFonts w:ascii="Times New Roman" w:hAnsi="Times New Roman" w:cs="Times New Roman"/>
      <w:i/>
      <w:iCs/>
      <w:color w:val="auto"/>
      <w:lang w:eastAsia="en-US"/>
    </w:rPr>
  </w:style>
  <w:style w:type="paragraph" w:customStyle="1" w:styleId="Vnbnnidung390">
    <w:name w:val="Văn bản nội dung (39)"/>
    <w:basedOn w:val="Normal"/>
    <w:link w:val="Vnbnnidung39"/>
    <w:pPr>
      <w:shd w:val="clear" w:color="auto" w:fill="FFFFFF"/>
      <w:spacing w:before="360" w:line="240" w:lineRule="atLeast"/>
      <w:jc w:val="center"/>
    </w:pPr>
    <w:rPr>
      <w:rFonts w:ascii="Times New Roman" w:hAnsi="Times New Roman" w:cs="Times New Roman"/>
      <w:b/>
      <w:bCs/>
      <w:i/>
      <w:iCs/>
      <w:color w:val="auto"/>
      <w:spacing w:val="-10"/>
      <w:sz w:val="22"/>
      <w:szCs w:val="22"/>
      <w:lang w:eastAsia="en-US"/>
    </w:rPr>
  </w:style>
  <w:style w:type="paragraph" w:customStyle="1" w:styleId="Vnbnnidung430">
    <w:name w:val="Văn bản nội dung (43)"/>
    <w:basedOn w:val="Normal"/>
    <w:link w:val="Vnbnnidung43"/>
    <w:pPr>
      <w:shd w:val="clear" w:color="auto" w:fill="FFFFFF"/>
      <w:spacing w:before="1440" w:line="240" w:lineRule="atLeast"/>
      <w:jc w:val="center"/>
    </w:pPr>
    <w:rPr>
      <w:rFonts w:ascii="Times New Roman" w:hAnsi="Times New Roman" w:cs="Times New Roman"/>
      <w:color w:val="auto"/>
      <w:sz w:val="21"/>
      <w:szCs w:val="21"/>
      <w:lang w:eastAsia="en-US"/>
    </w:rPr>
  </w:style>
  <w:style w:type="paragraph" w:customStyle="1" w:styleId="Vnbnnidung400">
    <w:name w:val="Văn bản nội dung (40)"/>
    <w:basedOn w:val="Normal"/>
    <w:link w:val="Vnbnnidung40"/>
    <w:pPr>
      <w:shd w:val="clear" w:color="auto" w:fill="FFFFFF"/>
      <w:spacing w:before="180" w:after="60" w:line="240" w:lineRule="atLeast"/>
      <w:jc w:val="center"/>
    </w:pPr>
    <w:rPr>
      <w:rFonts w:ascii="Times New Roman" w:hAnsi="Times New Roman" w:cs="Times New Roman"/>
      <w:b/>
      <w:bCs/>
      <w:color w:val="auto"/>
      <w:spacing w:val="-10"/>
      <w:lang w:eastAsia="en-US"/>
    </w:rPr>
  </w:style>
  <w:style w:type="paragraph" w:customStyle="1" w:styleId="Vnbnnidung410">
    <w:name w:val="Văn bản nội dung (41)"/>
    <w:basedOn w:val="Normal"/>
    <w:link w:val="Vnbnnidung41"/>
    <w:pPr>
      <w:shd w:val="clear" w:color="auto" w:fill="FFFFFF"/>
      <w:spacing w:line="288" w:lineRule="exact"/>
      <w:jc w:val="both"/>
    </w:pPr>
    <w:rPr>
      <w:rFonts w:ascii="Times New Roman" w:hAnsi="Times New Roman" w:cs="Times New Roman"/>
      <w:b/>
      <w:bCs/>
      <w:color w:val="auto"/>
      <w:sz w:val="26"/>
      <w:szCs w:val="26"/>
      <w:lang w:eastAsia="en-US"/>
    </w:rPr>
  </w:style>
  <w:style w:type="paragraph" w:customStyle="1" w:styleId="Chthchbng31">
    <w:name w:val="Chú thích bảng (3)1"/>
    <w:basedOn w:val="Normal"/>
    <w:link w:val="Chthchbng3"/>
    <w:pPr>
      <w:shd w:val="clear" w:color="auto" w:fill="FFFFFF"/>
      <w:spacing w:line="240" w:lineRule="atLeast"/>
    </w:pPr>
    <w:rPr>
      <w:rFonts w:ascii="Times New Roman" w:hAnsi="Times New Roman" w:cs="Times New Roman"/>
      <w:color w:val="auto"/>
      <w:sz w:val="22"/>
      <w:szCs w:val="22"/>
      <w:lang w:val="en-US" w:eastAsia="en-US"/>
    </w:rPr>
  </w:style>
  <w:style w:type="paragraph" w:customStyle="1" w:styleId="Vnbnnidung420">
    <w:name w:val="Văn bản nội dung (42)"/>
    <w:basedOn w:val="Normal"/>
    <w:link w:val="Vnbnnidung42"/>
    <w:pPr>
      <w:shd w:val="clear" w:color="auto" w:fill="FFFFFF"/>
      <w:spacing w:before="60" w:after="60" w:line="321" w:lineRule="exact"/>
      <w:ind w:firstLine="800"/>
    </w:pPr>
    <w:rPr>
      <w:rFonts w:ascii="Times New Roman" w:hAnsi="Times New Roman" w:cs="Times New Roman"/>
      <w:color w:val="auto"/>
      <w:sz w:val="22"/>
      <w:szCs w:val="22"/>
      <w:lang w:eastAsia="en-US"/>
    </w:rPr>
  </w:style>
  <w:style w:type="paragraph" w:customStyle="1" w:styleId="Chthchbng90">
    <w:name w:val="Chú thích bảng (9)"/>
    <w:basedOn w:val="Normal"/>
    <w:link w:val="Chthchbng9"/>
    <w:pPr>
      <w:shd w:val="clear" w:color="auto" w:fill="FFFFFF"/>
      <w:spacing w:line="248" w:lineRule="exact"/>
      <w:jc w:val="both"/>
    </w:pPr>
    <w:rPr>
      <w:rFonts w:ascii="Times New Roman" w:hAnsi="Times New Roman" w:cs="Times New Roman"/>
      <w:b/>
      <w:bCs/>
      <w:i/>
      <w:iCs/>
      <w:color w:val="auto"/>
      <w:sz w:val="19"/>
      <w:szCs w:val="19"/>
      <w:lang w:eastAsia="en-US"/>
    </w:rPr>
  </w:style>
  <w:style w:type="paragraph" w:customStyle="1" w:styleId="Chthchbng100">
    <w:name w:val="Chú thích bảng (10)"/>
    <w:basedOn w:val="Normal"/>
    <w:link w:val="Chthchbng10"/>
    <w:pPr>
      <w:shd w:val="clear" w:color="auto" w:fill="FFFFFF"/>
      <w:spacing w:line="240" w:lineRule="atLeast"/>
      <w:jc w:val="center"/>
    </w:pPr>
    <w:rPr>
      <w:rFonts w:ascii="Times New Roman" w:hAnsi="Times New Roman" w:cs="Times New Roman"/>
      <w:b/>
      <w:bCs/>
      <w:color w:val="auto"/>
      <w:sz w:val="22"/>
      <w:szCs w:val="22"/>
      <w:lang w:eastAsia="en-US"/>
    </w:rPr>
  </w:style>
  <w:style w:type="paragraph" w:customStyle="1" w:styleId="Vnbnnidung440">
    <w:name w:val="Văn bản nội dung (44)"/>
    <w:basedOn w:val="Normal"/>
    <w:link w:val="Vnbnnidung44"/>
    <w:pPr>
      <w:shd w:val="clear" w:color="auto" w:fill="FFFFFF"/>
      <w:spacing w:before="60" w:after="180" w:line="240" w:lineRule="atLeast"/>
      <w:ind w:firstLine="540"/>
      <w:jc w:val="both"/>
    </w:pPr>
    <w:rPr>
      <w:rFonts w:ascii="Times New Roman" w:hAnsi="Times New Roman" w:cs="Times New Roman"/>
      <w:b/>
      <w:bCs/>
      <w:color w:val="auto"/>
      <w:lang w:eastAsia="en-US"/>
    </w:rPr>
  </w:style>
  <w:style w:type="paragraph" w:customStyle="1" w:styleId="Vnbnnidung450">
    <w:name w:val="Văn bản nội dung (45)"/>
    <w:basedOn w:val="Normal"/>
    <w:link w:val="Vnbnnidung45"/>
    <w:pPr>
      <w:shd w:val="clear" w:color="auto" w:fill="FFFFFF"/>
      <w:spacing w:before="60" w:after="180" w:line="240" w:lineRule="atLeast"/>
      <w:ind w:firstLine="660"/>
      <w:jc w:val="both"/>
    </w:pPr>
    <w:rPr>
      <w:rFonts w:ascii="Times New Roman" w:hAnsi="Times New Roman" w:cs="Times New Roman"/>
      <w:b/>
      <w:bCs/>
      <w:i/>
      <w:iCs/>
      <w:color w:val="auto"/>
      <w:sz w:val="26"/>
      <w:szCs w:val="26"/>
      <w:lang w:eastAsia="en-US"/>
    </w:rPr>
  </w:style>
  <w:style w:type="paragraph" w:customStyle="1" w:styleId="Vnbnnidung460">
    <w:name w:val="Văn bản nội dung (46)"/>
    <w:basedOn w:val="Normal"/>
    <w:link w:val="Vnbnnidung46"/>
    <w:pPr>
      <w:shd w:val="clear" w:color="auto" w:fill="FFFFFF"/>
      <w:spacing w:before="180" w:line="240" w:lineRule="atLeast"/>
      <w:jc w:val="center"/>
    </w:pPr>
    <w:rPr>
      <w:rFonts w:ascii="Tahoma" w:hAnsi="Tahoma" w:cs="Tahoma"/>
      <w:b/>
      <w:bCs/>
      <w:color w:val="auto"/>
      <w:sz w:val="21"/>
      <w:szCs w:val="21"/>
      <w:lang w:eastAsia="en-US"/>
    </w:rPr>
  </w:style>
  <w:style w:type="paragraph" w:customStyle="1" w:styleId="Vnbnnidung470">
    <w:name w:val="Văn bản nội dung (47)"/>
    <w:basedOn w:val="Normal"/>
    <w:link w:val="Vnbnnidung47"/>
    <w:pPr>
      <w:shd w:val="clear" w:color="auto" w:fill="FFFFFF"/>
      <w:spacing w:before="180" w:line="240" w:lineRule="atLeast"/>
      <w:jc w:val="center"/>
    </w:pPr>
    <w:rPr>
      <w:rFonts w:ascii="Times New Roman" w:hAnsi="Times New Roman" w:cs="Times New Roman"/>
      <w:color w:val="auto"/>
      <w:sz w:val="22"/>
      <w:szCs w:val="22"/>
      <w:lang w:eastAsia="en-US"/>
    </w:rPr>
  </w:style>
  <w:style w:type="paragraph" w:customStyle="1" w:styleId="Vnbnnidung480">
    <w:name w:val="Văn bản nội dung (48)"/>
    <w:basedOn w:val="Normal"/>
    <w:link w:val="Vnbnnidung48"/>
    <w:pPr>
      <w:shd w:val="clear" w:color="auto" w:fill="FFFFFF"/>
      <w:spacing w:before="5820" w:line="240" w:lineRule="atLeast"/>
      <w:jc w:val="center"/>
    </w:pPr>
    <w:rPr>
      <w:rFonts w:ascii="Tahoma" w:hAnsi="Tahoma" w:cs="Tahoma"/>
      <w:color w:val="auto"/>
      <w:sz w:val="20"/>
      <w:szCs w:val="20"/>
      <w:lang w:eastAsia="en-US"/>
    </w:rPr>
  </w:style>
  <w:style w:type="paragraph" w:customStyle="1" w:styleId="Vnbnnidung490">
    <w:name w:val="Văn bản nội dung (49)"/>
    <w:basedOn w:val="Normal"/>
    <w:link w:val="Vnbnnidung49"/>
    <w:pPr>
      <w:shd w:val="clear" w:color="auto" w:fill="FFFFFF"/>
      <w:spacing w:before="360" w:line="240" w:lineRule="atLeast"/>
      <w:jc w:val="center"/>
    </w:pPr>
    <w:rPr>
      <w:color w:val="auto"/>
      <w:sz w:val="20"/>
      <w:szCs w:val="20"/>
      <w:lang w:eastAsia="en-US"/>
    </w:rPr>
  </w:style>
  <w:style w:type="paragraph" w:customStyle="1" w:styleId="Vnbnnidung501">
    <w:name w:val="Văn bản nội dung (50)"/>
    <w:basedOn w:val="Normal"/>
    <w:link w:val="Vnbnnidung500"/>
    <w:pPr>
      <w:shd w:val="clear" w:color="auto" w:fill="FFFFFF"/>
      <w:spacing w:before="600" w:line="240" w:lineRule="atLeast"/>
      <w:jc w:val="center"/>
    </w:pPr>
    <w:rPr>
      <w:rFonts w:ascii="Times New Roman" w:hAnsi="Times New Roman" w:cs="Times New Roman"/>
      <w:b/>
      <w:bCs/>
      <w:color w:val="auto"/>
      <w:spacing w:val="-10"/>
      <w:sz w:val="22"/>
      <w:szCs w:val="22"/>
      <w:lang w:eastAsia="en-US"/>
    </w:rPr>
  </w:style>
  <w:style w:type="paragraph" w:customStyle="1" w:styleId="Vnbnnidung510">
    <w:name w:val="Văn bản nội dung (51)"/>
    <w:basedOn w:val="Normal"/>
    <w:link w:val="Vnbnnidung51"/>
    <w:pPr>
      <w:shd w:val="clear" w:color="auto" w:fill="FFFFFF"/>
      <w:spacing w:before="5340" w:line="240" w:lineRule="atLeast"/>
      <w:jc w:val="center"/>
    </w:pPr>
    <w:rPr>
      <w:rFonts w:ascii="Tahoma" w:hAnsi="Tahoma" w:cs="Tahoma"/>
      <w:color w:val="auto"/>
      <w:sz w:val="20"/>
      <w:szCs w:val="20"/>
      <w:lang w:eastAsia="en-US"/>
    </w:rPr>
  </w:style>
  <w:style w:type="character" w:customStyle="1" w:styleId="OnceABox">
    <w:name w:val="OnceABox"/>
    <w:basedOn w:val="Vnbnnidung11"/>
    <w:rsid w:val="00383932"/>
    <w:rPr>
      <w:rFonts w:ascii="Times New Roman" w:hAnsi="Times New Roman" w:cs="Times New Roman"/>
      <w:i/>
      <w:iCs/>
      <w:color w:val="FF0000"/>
      <w:u w:val="none"/>
      <w:lang w:val="x-none" w:eastAsia="vi-VN"/>
    </w:rPr>
  </w:style>
  <w:style w:type="table" w:styleId="TableGrid">
    <w:name w:val="Table Grid"/>
    <w:basedOn w:val="TableNormal"/>
    <w:rsid w:val="00383932"/>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383932"/>
    <w:pPr>
      <w:tabs>
        <w:tab w:val="left" w:pos="1152"/>
      </w:tabs>
      <w:spacing w:before="120" w:after="120" w:line="312" w:lineRule="auto"/>
    </w:pPr>
    <w:rPr>
      <w:rFonts w:ascii="Arial" w:hAnsi="Arial" w:cs="Arial"/>
      <w:sz w:val="26"/>
      <w:szCs w:val="26"/>
    </w:rPr>
  </w:style>
  <w:style w:type="paragraph" w:styleId="FootnoteText">
    <w:name w:val="footnote text"/>
    <w:basedOn w:val="Normal"/>
    <w:semiHidden/>
    <w:rsid w:val="00D7422D"/>
    <w:rPr>
      <w:sz w:val="20"/>
      <w:szCs w:val="20"/>
    </w:rPr>
  </w:style>
  <w:style w:type="character" w:styleId="FootnoteReference">
    <w:name w:val="footnote reference"/>
    <w:basedOn w:val="DefaultParagraphFont"/>
    <w:semiHidden/>
    <w:rsid w:val="00D7422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20558</Words>
  <Characters>117187</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137471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ADMIN</dc:creator>
  <cp:keywords/>
  <dc:description/>
  <cp:lastModifiedBy>VinasecoPc</cp:lastModifiedBy>
  <cp:revision>2</cp:revision>
  <dcterms:created xsi:type="dcterms:W3CDTF">2022-10-14T01:27:00Z</dcterms:created>
  <dcterms:modified xsi:type="dcterms:W3CDTF">2022-10-14T01:27:00Z</dcterms:modified>
</cp:coreProperties>
</file>