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48BD">
            <w:pPr>
              <w:spacing w:before="120"/>
              <w:jc w:val="center"/>
            </w:pPr>
            <w:bookmarkStart w:id="0" w:name="_GoBack"/>
            <w:bookmarkEnd w:id="0"/>
            <w:r>
              <w:rPr>
                <w:b/>
                <w:bCs/>
                <w:lang w:val="vi-VN"/>
              </w:rPr>
              <w:t xml:space="preserve">ỦY BAN NHÂN DÂN </w:t>
            </w:r>
            <w:r>
              <w:rPr>
                <w:b/>
                <w:bCs/>
              </w:rPr>
              <w:br/>
            </w:r>
            <w:r>
              <w:rPr>
                <w:b/>
                <w:bCs/>
                <w:lang w:val="vi-VN"/>
              </w:rPr>
              <w:t>TỈNH BÌNH DƯƠNG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48B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48BD">
            <w:pPr>
              <w:spacing w:before="120"/>
              <w:jc w:val="center"/>
            </w:pPr>
            <w:r>
              <w:rPr>
                <w:lang w:val="vi-VN"/>
              </w:rPr>
              <w:t xml:space="preserve">Số: </w:t>
            </w:r>
            <w:r>
              <w:t>29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48BD">
            <w:pPr>
              <w:spacing w:before="120"/>
              <w:jc w:val="right"/>
            </w:pPr>
            <w:r>
              <w:rPr>
                <w:i/>
                <w:iCs/>
                <w:lang w:val="vi-VN"/>
              </w:rPr>
              <w:t xml:space="preserve">Bình Dương, ngày </w:t>
            </w:r>
            <w:r>
              <w:rPr>
                <w:i/>
                <w:iCs/>
              </w:rPr>
              <w:t>04</w:t>
            </w:r>
            <w:r>
              <w:rPr>
                <w:i/>
                <w:iCs/>
                <w:lang w:val="vi-VN"/>
              </w:rPr>
              <w:t xml:space="preserve"> tháng </w:t>
            </w:r>
            <w:r>
              <w:rPr>
                <w:i/>
                <w:iCs/>
              </w:rPr>
              <w:t>10</w:t>
            </w:r>
            <w:r>
              <w:rPr>
                <w:i/>
                <w:iCs/>
                <w:lang w:val="vi-VN"/>
              </w:rPr>
              <w:t xml:space="preserve"> năm 2022</w:t>
            </w:r>
          </w:p>
        </w:tc>
      </w:tr>
    </w:tbl>
    <w:p w:rsidR="00000000" w:rsidRDefault="00B748BD">
      <w:pPr>
        <w:spacing w:before="120" w:after="280" w:afterAutospacing="1"/>
      </w:pPr>
      <w:r>
        <w:t> </w:t>
      </w:r>
    </w:p>
    <w:p w:rsidR="00000000" w:rsidRDefault="00B748BD">
      <w:pPr>
        <w:spacing w:before="120" w:after="280" w:afterAutospacing="1"/>
        <w:jc w:val="center"/>
      </w:pPr>
      <w:r>
        <w:rPr>
          <w:b/>
          <w:bCs/>
          <w:lang w:val="vi-VN"/>
        </w:rPr>
        <w:t>QUYẾT ĐỊNH</w:t>
      </w:r>
    </w:p>
    <w:p w:rsidR="00000000" w:rsidRDefault="00B748BD">
      <w:pPr>
        <w:spacing w:before="120" w:after="280" w:afterAutospacing="1"/>
        <w:jc w:val="center"/>
      </w:pPr>
      <w:r>
        <w:rPr>
          <w:lang w:val="vi-VN"/>
        </w:rPr>
        <w:t>BÃI BỎ MỘT SỐ VĂN BẢN QUY PHẠM PHÁP LUẬT DO ỦY BAN NHÂN DÂN TỈ</w:t>
      </w:r>
      <w:r>
        <w:rPr>
          <w:lang w:val="vi-VN"/>
        </w:rPr>
        <w:t>NH BAN HÀNH</w:t>
      </w:r>
    </w:p>
    <w:p w:rsidR="00000000" w:rsidRDefault="00B748BD">
      <w:pPr>
        <w:spacing w:before="120" w:after="280" w:afterAutospacing="1"/>
        <w:jc w:val="center"/>
      </w:pPr>
      <w:r>
        <w:rPr>
          <w:b/>
          <w:bCs/>
          <w:lang w:val="vi-VN"/>
        </w:rPr>
        <w:t>ỦY BAN NHÂN DÂN TỈNH BÌNH DƯƠNG</w:t>
      </w:r>
    </w:p>
    <w:p w:rsidR="00000000" w:rsidRDefault="00B748BD">
      <w:pPr>
        <w:spacing w:before="120" w:after="280" w:afterAutospacing="1"/>
      </w:pPr>
      <w:r>
        <w:rPr>
          <w:i/>
          <w:iCs/>
          <w:lang w:val="vi-VN"/>
        </w:rPr>
        <w:t xml:space="preserve">Căn cứ Luật Tổ chức Chính quyền địa phương ngày </w:t>
      </w:r>
      <w:r>
        <w:rPr>
          <w:i/>
          <w:iCs/>
        </w:rPr>
        <w:t>1</w:t>
      </w:r>
      <w:r>
        <w:rPr>
          <w:i/>
          <w:iCs/>
          <w:lang w:val="vi-VN"/>
        </w:rPr>
        <w:t>9 tháng 6 năm 2015;</w:t>
      </w:r>
    </w:p>
    <w:p w:rsidR="00000000" w:rsidRDefault="00B748BD">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B748BD">
      <w:pPr>
        <w:spacing w:before="120" w:after="280" w:afterAutospacing="1"/>
      </w:pPr>
      <w:r>
        <w:rPr>
          <w:i/>
          <w:iCs/>
          <w:lang w:val="vi-VN"/>
        </w:rPr>
        <w:t>Căn cứ Lu</w:t>
      </w:r>
      <w:r>
        <w:rPr>
          <w:i/>
          <w:iCs/>
          <w:lang w:val="vi-VN"/>
        </w:rPr>
        <w:t>ật Ban hành văn bản quy phạm pháp luật ngày 22 tháng 6 năm 2015;</w:t>
      </w:r>
    </w:p>
    <w:p w:rsidR="00000000" w:rsidRDefault="00B748BD">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B748BD">
      <w:pPr>
        <w:spacing w:before="120" w:after="280" w:afterAutospacing="1"/>
      </w:pPr>
      <w:r>
        <w:rPr>
          <w:i/>
          <w:iCs/>
          <w:lang w:val="vi-VN"/>
        </w:rPr>
        <w:t>Căn cứ Nghị định số 34/2016/NĐ-CP ngày 14 tháng 5 năm 2016 của Chính phủ quy đị</w:t>
      </w:r>
      <w:r>
        <w:rPr>
          <w:i/>
          <w:iCs/>
          <w:lang w:val="vi-VN"/>
        </w:rPr>
        <w:t>nh chi tiết một số điều và biện pháp thi hành Luật Ban hành văn bản quy phạm pháp luật;</w:t>
      </w:r>
    </w:p>
    <w:p w:rsidR="00000000" w:rsidRDefault="00B748BD">
      <w:pPr>
        <w:spacing w:before="120" w:after="280" w:afterAutospacing="1"/>
      </w:pPr>
      <w:r>
        <w:rPr>
          <w:i/>
          <w:iCs/>
          <w:lang w:val="vi-VN"/>
        </w:rPr>
        <w:t xml:space="preserve">Căn cứ Nghị định số </w:t>
      </w:r>
      <w:r>
        <w:rPr>
          <w:i/>
          <w:iCs/>
        </w:rPr>
        <w:t>1</w:t>
      </w:r>
      <w:r>
        <w:rPr>
          <w:i/>
          <w:iCs/>
          <w:lang w:val="vi-VN"/>
        </w:rPr>
        <w:t>54/2020/NĐ-CP ngày 31 tháng 12 năm 2020 của Chính phủ sửa đổi, bổ sung một số điều của Nghị định số 34/2016/NĐ-CP ngày 14 tháng 5 năm 2016 của Chín</w:t>
      </w:r>
      <w:r>
        <w:rPr>
          <w:i/>
          <w:iCs/>
          <w:lang w:val="vi-VN"/>
        </w:rPr>
        <w:t>h phủ quy định chi tiết một số điều và biện pháp thi hành Luật Ban hành văn bản quy phạm pháp luật;</w:t>
      </w:r>
    </w:p>
    <w:p w:rsidR="00000000" w:rsidRDefault="00B748BD">
      <w:pPr>
        <w:spacing w:before="120" w:after="280" w:afterAutospacing="1"/>
      </w:pPr>
      <w:r>
        <w:rPr>
          <w:i/>
          <w:iCs/>
          <w:lang w:val="vi-VN"/>
        </w:rPr>
        <w:t>Theo đề nghị của Giám đốc Sở Tư pháp tại Tờ trình số 1507/TTr-STP ngày 18 tháng 8 năm 2022.</w:t>
      </w:r>
    </w:p>
    <w:p w:rsidR="00000000" w:rsidRDefault="00B748BD">
      <w:pPr>
        <w:spacing w:before="120" w:after="280" w:afterAutospacing="1"/>
        <w:jc w:val="center"/>
      </w:pPr>
      <w:r>
        <w:rPr>
          <w:b/>
          <w:bCs/>
          <w:lang w:val="vi-VN"/>
        </w:rPr>
        <w:t>QUYẾT ĐỊNH:</w:t>
      </w:r>
    </w:p>
    <w:p w:rsidR="00000000" w:rsidRDefault="00B748BD">
      <w:pPr>
        <w:spacing w:before="120" w:after="280" w:afterAutospacing="1"/>
      </w:pPr>
      <w:r>
        <w:rPr>
          <w:b/>
          <w:bCs/>
          <w:lang w:val="vi-VN"/>
        </w:rPr>
        <w:t>Điều 1. Bãi bỏ toàn bộ các Quyết định</w:t>
      </w:r>
    </w:p>
    <w:p w:rsidR="00000000" w:rsidRDefault="00B748BD">
      <w:pPr>
        <w:spacing w:before="120" w:after="280" w:afterAutospacing="1"/>
      </w:pPr>
      <w:r>
        <w:rPr>
          <w:lang w:val="vi-VN"/>
        </w:rPr>
        <w:t xml:space="preserve">1. Quyết định </w:t>
      </w:r>
      <w:r>
        <w:rPr>
          <w:lang w:val="vi-VN"/>
        </w:rPr>
        <w:t>số 11/2002/QĐ-UBND ngày 23/01/2002 của Ủy ban nhân dân tỉnh ban hành quy định hành lang bảo vệ công trình kênh tiêu nước Bình Hòa và kênh tiêu nước Sóng Thần - Đồng An - huyện Thuận An.</w:t>
      </w:r>
    </w:p>
    <w:p w:rsidR="00000000" w:rsidRDefault="00B748BD">
      <w:pPr>
        <w:spacing w:before="120" w:after="280" w:afterAutospacing="1"/>
      </w:pPr>
      <w:r>
        <w:rPr>
          <w:lang w:val="vi-VN"/>
        </w:rPr>
        <w:t>2. Quyết định số 06/2003/QĐ-</w:t>
      </w:r>
      <w:r>
        <w:t>U</w:t>
      </w:r>
      <w:r>
        <w:rPr>
          <w:lang w:val="vi-VN"/>
        </w:rPr>
        <w:t>B ngày 13/01/2003 của Ủy ban nhân dân tỉn</w:t>
      </w:r>
      <w:r>
        <w:rPr>
          <w:lang w:val="vi-VN"/>
        </w:rPr>
        <w:t>h về việc ban hành quy chế quản lý, sử dụng nhà công vụ cho giáo viên thuộc ngành Giáo dục và Đào tạo tỉnh Bình Dương.</w:t>
      </w:r>
    </w:p>
    <w:p w:rsidR="00000000" w:rsidRDefault="00B748BD">
      <w:pPr>
        <w:spacing w:before="120" w:after="280" w:afterAutospacing="1"/>
      </w:pPr>
      <w:r>
        <w:rPr>
          <w:lang w:val="vi-VN"/>
        </w:rPr>
        <w:lastRenderedPageBreak/>
        <w:t>3. Quyết định số 91/2006/QĐ-UBND ngày 04/4/2006 của Ủy ban nhân dân tỉnh về việc xếp lại hạng các đơn vị sự nghiệp y tế trên địa bàn tỉnh</w:t>
      </w:r>
      <w:r>
        <w:rPr>
          <w:lang w:val="vi-VN"/>
        </w:rPr>
        <w:t xml:space="preserve"> Bình Dương.</w:t>
      </w:r>
    </w:p>
    <w:p w:rsidR="00000000" w:rsidRDefault="00B748BD">
      <w:pPr>
        <w:spacing w:before="120" w:after="280" w:afterAutospacing="1"/>
      </w:pPr>
      <w:r>
        <w:rPr>
          <w:lang w:val="vi-VN"/>
        </w:rPr>
        <w:t>4. Quyết định số 111/</w:t>
      </w:r>
      <w:r>
        <w:t>2007</w:t>
      </w:r>
      <w:r>
        <w:rPr>
          <w:lang w:val="vi-VN"/>
        </w:rPr>
        <w:t>/QĐ-UBND ngày 19/10/2007 của Ủy ban nhân dân tỉnh ban hành quy định tổ chức quản lý, khai thác và bảo vệ công trình thủy lợi trên địa bàn tỉnh Bình Dương.</w:t>
      </w:r>
    </w:p>
    <w:p w:rsidR="00000000" w:rsidRDefault="00B748BD">
      <w:pPr>
        <w:spacing w:before="120" w:after="280" w:afterAutospacing="1"/>
      </w:pPr>
      <w:r>
        <w:rPr>
          <w:lang w:val="vi-VN"/>
        </w:rPr>
        <w:t>5. Quyết định số 11/2008/QĐ-UBND ngày 14/3/2008 của Ủy ban nhân</w:t>
      </w:r>
      <w:r>
        <w:rPr>
          <w:lang w:val="vi-VN"/>
        </w:rPr>
        <w:t xml:space="preserve"> dân tỉnh về việc quy định tổ chức và chức năng của các cơ quan chuyên môn thuộc Ủy ban nhân dân cấp huyện trên địa bàn tỉnh Bình Dương.</w:t>
      </w:r>
    </w:p>
    <w:p w:rsidR="00000000" w:rsidRDefault="00B748BD">
      <w:pPr>
        <w:spacing w:before="120" w:after="280" w:afterAutospacing="1"/>
      </w:pPr>
      <w:r>
        <w:rPr>
          <w:lang w:val="vi-VN"/>
        </w:rPr>
        <w:t>6. Quyết định số 13/2009/QĐ-UBND ngày 14/4/2009 của Ủy ban nhân dân tỉnh về việc ban hành Quy định chức năng, nhiệm vụ,</w:t>
      </w:r>
      <w:r>
        <w:rPr>
          <w:lang w:val="vi-VN"/>
        </w:rPr>
        <w:t xml:space="preserve"> quyền hạn và cơ cấu tổ chức của Chi cục Quản lý thị trường tỉnh B</w:t>
      </w:r>
      <w:r>
        <w:t>ì</w:t>
      </w:r>
      <w:r>
        <w:rPr>
          <w:lang w:val="vi-VN"/>
        </w:rPr>
        <w:t>nh Dương.</w:t>
      </w:r>
    </w:p>
    <w:p w:rsidR="00000000" w:rsidRDefault="00B748BD">
      <w:pPr>
        <w:spacing w:before="120" w:after="280" w:afterAutospacing="1"/>
      </w:pPr>
      <w:r>
        <w:rPr>
          <w:lang w:val="vi-VN"/>
        </w:rPr>
        <w:t>7. Quyết định số 52/2009/Q</w:t>
      </w:r>
      <w:r>
        <w:t>Đ</w:t>
      </w:r>
      <w:r>
        <w:rPr>
          <w:lang w:val="vi-VN"/>
        </w:rPr>
        <w:t>-UBND ngày 31/7/2009 của Ủy ban nhân dân tỉnh về việc quy định chế độ, chính sách đối với cán bộ, viên chức công tác tại các cơ sở bảo trợ xã hội, cơ sở</w:t>
      </w:r>
      <w:r>
        <w:rPr>
          <w:lang w:val="vi-VN"/>
        </w:rPr>
        <w:t xml:space="preserve"> cai nghiện và sau cai nghiện ma túy trên địa bàn tỉnh Bình Dương.</w:t>
      </w:r>
    </w:p>
    <w:p w:rsidR="00000000" w:rsidRDefault="00B748BD">
      <w:pPr>
        <w:spacing w:before="120" w:after="280" w:afterAutospacing="1"/>
      </w:pPr>
      <w:r>
        <w:rPr>
          <w:lang w:val="vi-VN"/>
        </w:rPr>
        <w:t>8. Quyết định số 90/2009/QĐ-UBND ngày 21/12/2009 của Ủy ban nhân dân tỉnh về việc ban hành Quy chế quản lý kinh phí thực hiện chính sách ưu đãi người có công trên địa bàn tỉnh Bình Dương.</w:t>
      </w:r>
    </w:p>
    <w:p w:rsidR="00000000" w:rsidRDefault="00B748BD">
      <w:pPr>
        <w:spacing w:before="120" w:after="280" w:afterAutospacing="1"/>
      </w:pPr>
      <w:r>
        <w:rPr>
          <w:lang w:val="vi-VN"/>
        </w:rPr>
        <w:t>9</w:t>
      </w:r>
      <w:r>
        <w:rPr>
          <w:lang w:val="vi-VN"/>
        </w:rPr>
        <w:t>. Quyết định số 61/2010/QĐ-UBND ngày 22/12/2010 của Ủy ban nhân dân tỉnh về việc quy định số lượng Phó Trưởng Công an xã và Công an viên; chế độ hỗ trợ đối với lực lượng Công an xã trên địa bàn tỉnh Bình Dương.</w:t>
      </w:r>
    </w:p>
    <w:p w:rsidR="00000000" w:rsidRDefault="00B748BD">
      <w:pPr>
        <w:spacing w:before="120" w:after="280" w:afterAutospacing="1"/>
      </w:pPr>
      <w:r>
        <w:rPr>
          <w:lang w:val="vi-VN"/>
        </w:rPr>
        <w:t>10. Quyết định số 26/2011/QĐ-UBND ngày 15/08/</w:t>
      </w:r>
      <w:r>
        <w:rPr>
          <w:lang w:val="vi-VN"/>
        </w:rPr>
        <w:t>2011 của Ủy ban nhân dân tỉnh về việc hỗ trợ công chức, viên chức, nhân viên hợp đồng và học sinh ngành giáo dục - đào tạo và dạy nghề.</w:t>
      </w:r>
    </w:p>
    <w:p w:rsidR="00000000" w:rsidRDefault="00B748BD">
      <w:pPr>
        <w:spacing w:before="120" w:after="280" w:afterAutospacing="1"/>
      </w:pPr>
      <w:r>
        <w:rPr>
          <w:lang w:val="vi-VN"/>
        </w:rPr>
        <w:t xml:space="preserve">11. Quyết định số 65/2011/QĐ-UBND ngày 19/12/2011 của Ủy ban nhân dân tỉnh về việc ban hành chế độ hỗ trợ cộng tác viên </w:t>
      </w:r>
      <w:r>
        <w:rPr>
          <w:lang w:val="vi-VN"/>
        </w:rPr>
        <w:t>làm công tác bảo vệ, chăm sóc trẻ em, bình đ</w:t>
      </w:r>
      <w:r>
        <w:t>ẳ</w:t>
      </w:r>
      <w:r>
        <w:rPr>
          <w:lang w:val="vi-VN"/>
        </w:rPr>
        <w:t>ng giới ở các khu phố, ấp trên địa bàn tỉnh Bình Dương.</w:t>
      </w:r>
    </w:p>
    <w:p w:rsidR="00000000" w:rsidRDefault="00B748BD">
      <w:pPr>
        <w:spacing w:before="120" w:after="280" w:afterAutospacing="1"/>
      </w:pPr>
      <w:r>
        <w:rPr>
          <w:lang w:val="vi-VN"/>
        </w:rPr>
        <w:t>12. Quyết định số 27/2012/QĐ-UBND ngày 26/7/2012 của Ủy ban nhân dân tỉnh về chính sách, chế độ hỗ trợ công chức, viên chức, nhân viên, học sinh ngành giáo</w:t>
      </w:r>
      <w:r>
        <w:rPr>
          <w:lang w:val="vi-VN"/>
        </w:rPr>
        <w:t xml:space="preserve"> dục - đào tạo và dạy nghề tỉnh Bình Dương.</w:t>
      </w:r>
    </w:p>
    <w:p w:rsidR="00000000" w:rsidRDefault="00B748BD">
      <w:pPr>
        <w:spacing w:before="120" w:after="280" w:afterAutospacing="1"/>
      </w:pPr>
      <w:r>
        <w:rPr>
          <w:lang w:val="vi-VN"/>
        </w:rPr>
        <w:t>13. Quyết định số 35/2012/QĐ-UBND ngày 27/8/2012 của Ủy ban nhân dân tỉnh về việc ban hành chế độ hỗ trợ đối với cán bộ trung cao tỉnh Bình Dương.</w:t>
      </w:r>
    </w:p>
    <w:p w:rsidR="00000000" w:rsidRDefault="00B748BD">
      <w:pPr>
        <w:spacing w:before="120" w:after="280" w:afterAutospacing="1"/>
      </w:pPr>
      <w:r>
        <w:rPr>
          <w:lang w:val="vi-VN"/>
        </w:rPr>
        <w:t>14. Quyết định số 41/2012/QĐ-UBND ngày 08/10/2012 của Ủy ban nhân</w:t>
      </w:r>
      <w:r>
        <w:rPr>
          <w:lang w:val="vi-VN"/>
        </w:rPr>
        <w:t xml:space="preserve"> dân tỉnh về việc hỗ trợ công chức, viên chức, nhân viên ngành giáo dục - đào tạo và Dạy nghề tỉnh Bình Dương.</w:t>
      </w:r>
    </w:p>
    <w:p w:rsidR="00000000" w:rsidRDefault="00B748BD">
      <w:pPr>
        <w:spacing w:before="120" w:after="280" w:afterAutospacing="1"/>
      </w:pPr>
      <w:r>
        <w:rPr>
          <w:lang w:val="vi-VN"/>
        </w:rPr>
        <w:t>15. Quyết định số 41/2014/QĐ-UBND ngày 20/11/2014 của Ủy ban nhân dân tỉnh ban hành Quy định về văn thư trên địa bàn tỉnh Bình Dương.</w:t>
      </w:r>
    </w:p>
    <w:p w:rsidR="00000000" w:rsidRDefault="00B748BD">
      <w:pPr>
        <w:spacing w:before="120" w:after="280" w:afterAutospacing="1"/>
      </w:pPr>
      <w:r>
        <w:rPr>
          <w:lang w:val="vi-VN"/>
        </w:rPr>
        <w:lastRenderedPageBreak/>
        <w:t>16. Quyết đ</w:t>
      </w:r>
      <w:r>
        <w:rPr>
          <w:lang w:val="vi-VN"/>
        </w:rPr>
        <w:t>ịnh số 58/2014/QĐ-UBND ngày 22/12/2014 của Ủy ban nhân dân tỉnh về việc ban hành chính sách hỗ trợ đối với viên chức ngành giáo dục - đào tạo và dạy nghề tỉnh Bình Dương.</w:t>
      </w:r>
    </w:p>
    <w:p w:rsidR="00000000" w:rsidRDefault="00B748BD">
      <w:pPr>
        <w:spacing w:before="120" w:after="280" w:afterAutospacing="1"/>
      </w:pPr>
      <w:r>
        <w:rPr>
          <w:lang w:val="vi-VN"/>
        </w:rPr>
        <w:t>17. Quyết định số 09/2015/QĐ-UBND ngày 23/3/2015 của Ủy ban nhân dân tỉnh ban hành qu</w:t>
      </w:r>
      <w:r>
        <w:rPr>
          <w:lang w:val="vi-VN"/>
        </w:rPr>
        <w:t>y định về việc miễn, giảm tiền sử dụng đất đối với người có công với cách mạng trên địa bàn tỉnh Bình Dương.</w:t>
      </w:r>
    </w:p>
    <w:p w:rsidR="00000000" w:rsidRDefault="00B748BD">
      <w:pPr>
        <w:spacing w:before="120" w:after="280" w:afterAutospacing="1"/>
      </w:pPr>
      <w:r>
        <w:rPr>
          <w:lang w:val="vi-VN"/>
        </w:rPr>
        <w:t xml:space="preserve">18. Quyết định số </w:t>
      </w:r>
      <w:r>
        <w:t>11</w:t>
      </w:r>
      <w:r>
        <w:rPr>
          <w:lang w:val="vi-VN"/>
        </w:rPr>
        <w:t>/2015/QĐ-UBND ngày 03/4/2015 của Ủy ban nhân dân tỉnh ban hành Quy định về quy trình giải quyết khiếu nại hành chính trên địa b</w:t>
      </w:r>
      <w:r>
        <w:rPr>
          <w:lang w:val="vi-VN"/>
        </w:rPr>
        <w:t>àn tỉnh Bình Dương.</w:t>
      </w:r>
    </w:p>
    <w:p w:rsidR="00000000" w:rsidRDefault="00B748BD">
      <w:pPr>
        <w:spacing w:before="120" w:after="280" w:afterAutospacing="1"/>
      </w:pPr>
      <w:r>
        <w:rPr>
          <w:lang w:val="vi-VN"/>
        </w:rPr>
        <w:t>19. Quyết định số 12/2015/QĐ-UBND ngày 06/4/2015 của Ủy ban nhân dân tỉnh ban hành Quy định quy trình giải quyết tố cáo trên địa bàn tỉnh Bình Dương.</w:t>
      </w:r>
    </w:p>
    <w:p w:rsidR="00000000" w:rsidRDefault="00B748BD">
      <w:pPr>
        <w:spacing w:before="120" w:after="280" w:afterAutospacing="1"/>
      </w:pPr>
      <w:r>
        <w:rPr>
          <w:lang w:val="vi-VN"/>
        </w:rPr>
        <w:t>20. Quyết định số 65/2015/QĐ-UBND ngày 23/12/2015 của Ủy ban nhân dân tỉnh về việc Quy</w:t>
      </w:r>
      <w:r>
        <w:rPr>
          <w:lang w:val="vi-VN"/>
        </w:rPr>
        <w:t xml:space="preserve"> định chuẩn nghèo tiếp cận đa chiều tỉnh Bình Dương giai đoạn 2016-2020 và chính sách bảo lưu đối với hộ thoát nghèo.</w:t>
      </w:r>
    </w:p>
    <w:p w:rsidR="00000000" w:rsidRDefault="00B748BD">
      <w:pPr>
        <w:spacing w:before="120" w:after="280" w:afterAutospacing="1"/>
      </w:pPr>
      <w:r>
        <w:rPr>
          <w:lang w:val="vi-VN"/>
        </w:rPr>
        <w:t>21. Quyết định số 69/2015/QĐ-UBND ngày 23/12/2015 của Ủy ban nhân dân tỉnh về việc quy định bổ sung chế độ hỗ trợ đối với lực lượng Công a</w:t>
      </w:r>
      <w:r>
        <w:rPr>
          <w:lang w:val="vi-VN"/>
        </w:rPr>
        <w:t>n xã trên địa bàn tỉnh Bình Dương.</w:t>
      </w:r>
    </w:p>
    <w:p w:rsidR="00000000" w:rsidRDefault="00B748BD">
      <w:pPr>
        <w:spacing w:before="120" w:after="280" w:afterAutospacing="1"/>
      </w:pPr>
      <w:r>
        <w:rPr>
          <w:lang w:val="vi-VN"/>
        </w:rPr>
        <w:t>22. Quyết định số 71/2015/</w:t>
      </w:r>
      <w:r>
        <w:t>Q</w:t>
      </w:r>
      <w:r>
        <w:rPr>
          <w:lang w:val="vi-VN"/>
        </w:rPr>
        <w:t>Đ-UBND ngày 31/12/2015 của Ủy ban nhân dân tỉnh về việc ban hành Quy chế phối hợp trong công tác quản lý nhà nước đối với hoạt động hóa chất ngành công nghiệp trên địa bàn tỉnh Bình Dương.</w:t>
      </w:r>
    </w:p>
    <w:p w:rsidR="00000000" w:rsidRDefault="00B748BD">
      <w:pPr>
        <w:spacing w:before="120" w:after="280" w:afterAutospacing="1"/>
      </w:pPr>
      <w:r>
        <w:rPr>
          <w:lang w:val="vi-VN"/>
        </w:rPr>
        <w:t>23. Q</w:t>
      </w:r>
      <w:r>
        <w:rPr>
          <w:lang w:val="vi-VN"/>
        </w:rPr>
        <w:t>uyết định số 09/2016/QĐ-UBND ngày 26/5/2016 của Ủy ban nhân dân tỉnh về việc quy định mức đóng góp đối với các đối tượng tự nguyện chữa trị, cai nghiện tại Trung tâm giáo dục lao động - tạo việc làm.</w:t>
      </w:r>
    </w:p>
    <w:p w:rsidR="00000000" w:rsidRDefault="00B748BD">
      <w:pPr>
        <w:spacing w:before="120" w:after="280" w:afterAutospacing="1"/>
      </w:pPr>
      <w:r>
        <w:rPr>
          <w:lang w:val="vi-VN"/>
        </w:rPr>
        <w:t xml:space="preserve">24. Quyết định số 29/2016/QĐ-UBND ngày 19/8/2016 của Ủy </w:t>
      </w:r>
      <w:r>
        <w:rPr>
          <w:lang w:val="vi-VN"/>
        </w:rPr>
        <w:t>ban nhân dân tỉnh về chế độ, chính sách hỗ trợ đối với đơn vị, công chức, viên chức, học sinh, sinh viên ngành Giáo dục - Đào tạo và Dạy nghề tỉnh Bình Dương.</w:t>
      </w:r>
    </w:p>
    <w:p w:rsidR="00000000" w:rsidRDefault="00B748BD">
      <w:pPr>
        <w:spacing w:before="120" w:after="280" w:afterAutospacing="1"/>
      </w:pPr>
      <w:r>
        <w:rPr>
          <w:lang w:val="vi-VN"/>
        </w:rPr>
        <w:t>25. Quyết định số 06/2017/QĐ-UBND ngày 17/02/2017 của Ủy ban nhân dân tỉnh về việc Ban hành quy đ</w:t>
      </w:r>
      <w:r>
        <w:rPr>
          <w:lang w:val="vi-VN"/>
        </w:rPr>
        <w:t>ịnh về quản lý các hoạt động khai thác, bảo vệ và phát triển nguồn lợi thủy sản trên địa bàn tỉnh Bình Dương.</w:t>
      </w:r>
    </w:p>
    <w:p w:rsidR="00000000" w:rsidRDefault="00B748BD">
      <w:pPr>
        <w:spacing w:before="120" w:after="280" w:afterAutospacing="1"/>
      </w:pPr>
      <w:r>
        <w:rPr>
          <w:lang w:val="vi-VN"/>
        </w:rPr>
        <w:t>26. Quyết định số 17/2017/QĐ-UBND ngày 03/8/2017 của Ủy ban nhân dân tỉnh về Quy chế phối hợp lập hồ sơ đề nghị áp dụng biện pháp đưa vào cơ sở ca</w:t>
      </w:r>
      <w:r>
        <w:rPr>
          <w:lang w:val="vi-VN"/>
        </w:rPr>
        <w:t>i nghiện bắt buộc trên địa bàn tỉnh Bình Dương.</w:t>
      </w:r>
    </w:p>
    <w:p w:rsidR="00000000" w:rsidRDefault="00B748BD">
      <w:pPr>
        <w:spacing w:before="120" w:after="280" w:afterAutospacing="1"/>
      </w:pPr>
      <w:r>
        <w:rPr>
          <w:lang w:val="vi-VN"/>
        </w:rPr>
        <w:t>27. Quyết định số 28/2017/Q</w:t>
      </w:r>
      <w:r>
        <w:t>Đ</w:t>
      </w:r>
      <w:r>
        <w:rPr>
          <w:lang w:val="vi-VN"/>
        </w:rPr>
        <w:t>-UBND ngày 08/12/2017 của Ủy ban nhân dân tỉnh về việc phân cấp thẩm định thiết kế cơ sở, thiết kế bản vẽ thi công công trình, dự án đầu tư trong các khu công nghiệp.</w:t>
      </w:r>
    </w:p>
    <w:p w:rsidR="00000000" w:rsidRDefault="00B748BD">
      <w:pPr>
        <w:spacing w:before="120" w:after="280" w:afterAutospacing="1"/>
      </w:pPr>
      <w:r>
        <w:rPr>
          <w:lang w:val="vi-VN"/>
        </w:rPr>
        <w:t>28. Quyết địn</w:t>
      </w:r>
      <w:r>
        <w:rPr>
          <w:lang w:val="vi-VN"/>
        </w:rPr>
        <w:t>h số 11/2019/Q</w:t>
      </w:r>
      <w:r>
        <w:t>Đ</w:t>
      </w:r>
      <w:r>
        <w:rPr>
          <w:lang w:val="vi-VN"/>
        </w:rPr>
        <w:t xml:space="preserve">-UBND ngày 31/5/2019 của Ủy ban nhân dân tỉnh sửa đổi, bổ sung một số điều của Quy định về quy trình giải quyết khiếu nại hành chính trên địa bàn tỉnh </w:t>
      </w:r>
      <w:r>
        <w:rPr>
          <w:lang w:val="vi-VN"/>
        </w:rPr>
        <w:lastRenderedPageBreak/>
        <w:t xml:space="preserve">Bình Dương ban hành kèm theo Quyết </w:t>
      </w:r>
      <w:r>
        <w:rPr>
          <w:lang w:val="en-GB"/>
        </w:rPr>
        <w:t xml:space="preserve">định </w:t>
      </w:r>
      <w:r>
        <w:rPr>
          <w:lang w:val="vi-VN"/>
        </w:rPr>
        <w:t>s</w:t>
      </w:r>
      <w:r>
        <w:t xml:space="preserve">ố </w:t>
      </w:r>
      <w:r>
        <w:rPr>
          <w:lang w:val="vi-VN"/>
        </w:rPr>
        <w:t>11/2015/QĐ-UBND của Ủy ban nhân dân tỉnh Bình D</w:t>
      </w:r>
      <w:r>
        <w:rPr>
          <w:lang w:val="vi-VN"/>
        </w:rPr>
        <w:t>ương.</w:t>
      </w:r>
    </w:p>
    <w:p w:rsidR="00000000" w:rsidRDefault="00B748BD">
      <w:pPr>
        <w:spacing w:before="120" w:after="280" w:afterAutospacing="1"/>
      </w:pPr>
      <w:bookmarkStart w:id="1" w:name="dieu_2"/>
      <w:r>
        <w:rPr>
          <w:b/>
          <w:bCs/>
          <w:lang w:val="vi-VN"/>
        </w:rPr>
        <w:t>Điều 2. Bãi bỏ một phần Quyết định</w:t>
      </w:r>
      <w:bookmarkEnd w:id="1"/>
    </w:p>
    <w:p w:rsidR="00000000" w:rsidRDefault="00B748BD">
      <w:pPr>
        <w:spacing w:before="120" w:after="280" w:afterAutospacing="1"/>
      </w:pPr>
      <w:r>
        <w:rPr>
          <w:lang w:val="vi-VN"/>
        </w:rPr>
        <w:t xml:space="preserve">Bãi bỏ Điều 11 và khoản 1 Điều 14 Quy định ban hành kèm theo Quyết định số 41/2009/QĐ-UBND ngày 12/6/2009 của Ủy ban nhân dân tỉnh ban hành quy định cơ cấu tổ chức, chế độ, trang phục, phương tiện hoạt động của lực </w:t>
      </w:r>
      <w:r>
        <w:rPr>
          <w:lang w:val="vi-VN"/>
        </w:rPr>
        <w:t xml:space="preserve">lượng Bảo vệ dân phố ở phường, thị trấn thuộc </w:t>
      </w:r>
      <w:r>
        <w:t>tỉnh</w:t>
      </w:r>
      <w:r>
        <w:rPr>
          <w:lang w:val="vi-VN"/>
        </w:rPr>
        <w:t xml:space="preserve"> Bình Dương.</w:t>
      </w:r>
    </w:p>
    <w:p w:rsidR="00000000" w:rsidRDefault="00B748BD">
      <w:pPr>
        <w:spacing w:before="120" w:after="280" w:afterAutospacing="1"/>
      </w:pPr>
      <w:r>
        <w:rPr>
          <w:b/>
          <w:bCs/>
          <w:lang w:val="vi-VN"/>
        </w:rPr>
        <w:t>Điều 3. Điều khoản thi hành</w:t>
      </w:r>
    </w:p>
    <w:p w:rsidR="00000000" w:rsidRDefault="00B748BD">
      <w:pPr>
        <w:spacing w:before="120" w:after="280" w:afterAutospacing="1"/>
      </w:pPr>
      <w:r>
        <w:rPr>
          <w:lang w:val="vi-VN"/>
        </w:rPr>
        <w:t>Chánh Văn phòng Ủy ban nhân dân tỉnh, Giám đốc Sở Tư pháp, Th</w:t>
      </w:r>
      <w:r>
        <w:t xml:space="preserve">ủ </w:t>
      </w:r>
      <w:r>
        <w:rPr>
          <w:lang w:val="vi-VN"/>
        </w:rPr>
        <w:t xml:space="preserve">trưởng các sở, ban, ngành, Ủy ban nhân dân các huyện, thị xã, thành phố và các </w:t>
      </w:r>
      <w:r>
        <w:t xml:space="preserve">tổ </w:t>
      </w:r>
      <w:r>
        <w:rPr>
          <w:lang w:val="vi-VN"/>
        </w:rPr>
        <w:t>chức, cá nhân có liê</w:t>
      </w:r>
      <w:r>
        <w:rPr>
          <w:lang w:val="vi-VN"/>
        </w:rPr>
        <w:t>n quan chịu trách nhiệm thi hành Quyết định này.</w:t>
      </w:r>
    </w:p>
    <w:p w:rsidR="00000000" w:rsidRDefault="00B748BD">
      <w:pPr>
        <w:spacing w:before="120" w:after="280" w:afterAutospacing="1"/>
      </w:pPr>
      <w:r>
        <w:rPr>
          <w:lang w:val="vi-VN"/>
        </w:rPr>
        <w:t>Quyết định này có hiệu lực thi hành kể từ ngày k</w:t>
      </w:r>
      <w:r>
        <w:t xml:space="preserve">ý./. </w:t>
      </w:r>
    </w:p>
    <w:p w:rsidR="00000000" w:rsidRDefault="00B748B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48BD">
            <w:pPr>
              <w:spacing w:before="120"/>
            </w:pPr>
            <w:r>
              <w:rPr>
                <w:b/>
                <w:bCs/>
                <w:i/>
                <w:iCs/>
                <w:lang w:val="vi-VN"/>
              </w:rPr>
              <w:br/>
              <w:t>Nơi nhận:</w:t>
            </w:r>
            <w:r>
              <w:rPr>
                <w:b/>
                <w:bCs/>
                <w:i/>
                <w:iCs/>
                <w:lang w:val="vi-VN"/>
              </w:rPr>
              <w:br/>
            </w:r>
            <w:r>
              <w:rPr>
                <w:sz w:val="16"/>
                <w:lang w:val="vi-VN"/>
              </w:rPr>
              <w:t>- Văn phòng Chính phủ;</w:t>
            </w:r>
            <w:r>
              <w:rPr>
                <w:sz w:val="16"/>
                <w:lang w:val="vi-VN"/>
              </w:rPr>
              <w:br/>
              <w:t>- Bộ Tư pháp;</w:t>
            </w:r>
            <w:r>
              <w:rPr>
                <w:sz w:val="16"/>
                <w:lang w:val="vi-VN"/>
              </w:rPr>
              <w:br/>
              <w:t xml:space="preserve">- Cục Kiểm tra văn bản </w:t>
            </w:r>
            <w:r>
              <w:rPr>
                <w:sz w:val="16"/>
              </w:rPr>
              <w:t>Q</w:t>
            </w:r>
            <w:r>
              <w:rPr>
                <w:sz w:val="16"/>
                <w:lang w:val="vi-VN"/>
              </w:rPr>
              <w:t>PPL-B</w:t>
            </w:r>
            <w:r>
              <w:rPr>
                <w:sz w:val="16"/>
              </w:rPr>
              <w:t>ộ</w:t>
            </w:r>
            <w:r>
              <w:rPr>
                <w:sz w:val="16"/>
                <w:lang w:val="vi-VN"/>
              </w:rPr>
              <w:t xml:space="preserve"> Tư pháp;</w:t>
            </w:r>
            <w:r>
              <w:rPr>
                <w:sz w:val="16"/>
                <w:lang w:val="vi-VN"/>
              </w:rPr>
              <w:br/>
              <w:t>- TT.T</w:t>
            </w:r>
            <w:r>
              <w:rPr>
                <w:sz w:val="16"/>
              </w:rPr>
              <w:t>U</w:t>
            </w:r>
            <w:r>
              <w:rPr>
                <w:sz w:val="16"/>
                <w:lang w:val="vi-VN"/>
              </w:rPr>
              <w:t>, TT.HĐND, ĐĐB</w:t>
            </w:r>
            <w:r>
              <w:rPr>
                <w:sz w:val="16"/>
              </w:rPr>
              <w:t>Q</w:t>
            </w:r>
            <w:r>
              <w:rPr>
                <w:sz w:val="16"/>
                <w:lang w:val="vi-VN"/>
              </w:rPr>
              <w:t>H tỉnh;</w:t>
            </w:r>
            <w:r>
              <w:rPr>
                <w:sz w:val="16"/>
                <w:lang w:val="vi-VN"/>
              </w:rPr>
              <w:br/>
              <w:t>- UBMTT</w:t>
            </w:r>
            <w:r>
              <w:rPr>
                <w:sz w:val="16"/>
              </w:rPr>
              <w:t xml:space="preserve">Q </w:t>
            </w:r>
            <w:r>
              <w:rPr>
                <w:sz w:val="16"/>
                <w:lang w:val="vi-VN"/>
              </w:rPr>
              <w:t>tỉnh;</w:t>
            </w:r>
            <w:r>
              <w:rPr>
                <w:sz w:val="16"/>
                <w:lang w:val="vi-VN"/>
              </w:rPr>
              <w:br/>
              <w:t>- CT và các PCT UB</w:t>
            </w:r>
            <w:r>
              <w:rPr>
                <w:sz w:val="16"/>
                <w:lang w:val="vi-VN"/>
              </w:rPr>
              <w:t>ND tỉnh;</w:t>
            </w:r>
            <w:r>
              <w:rPr>
                <w:sz w:val="16"/>
                <w:lang w:val="vi-VN"/>
              </w:rPr>
              <w:br/>
              <w:t>- Như Điều 2;</w:t>
            </w:r>
            <w:r>
              <w:rPr>
                <w:sz w:val="16"/>
                <w:lang w:val="vi-VN"/>
              </w:rPr>
              <w:br/>
              <w:t>- CSDL Quốc gia về pháp luật (Sở Tư pháp);</w:t>
            </w:r>
            <w:r>
              <w:rPr>
                <w:sz w:val="16"/>
                <w:lang w:val="vi-VN"/>
              </w:rPr>
              <w:br/>
              <w:t>- TT.Công báo tỉnh, website tỉnh;</w:t>
            </w:r>
            <w:r>
              <w:rPr>
                <w:sz w:val="16"/>
                <w:lang w:val="vi-VN"/>
              </w:rPr>
              <w:br/>
              <w:t>- LĐVP, CV, TH, HCTC;</w:t>
            </w:r>
            <w:r>
              <w:rPr>
                <w:sz w:val="16"/>
                <w:lang w:val="vi-VN"/>
              </w:rPr>
              <w:br/>
              <w:t>- Lưu: VT, 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748BD">
            <w:pPr>
              <w:spacing w:before="120"/>
              <w:jc w:val="center"/>
            </w:pPr>
            <w:r>
              <w:rPr>
                <w:b/>
                <w:bCs/>
                <w:lang w:val="vi-VN"/>
              </w:rPr>
              <w:t xml:space="preserve">TM. ỦY BAN NHÂN DÂN </w:t>
            </w:r>
            <w:r>
              <w:rPr>
                <w:b/>
                <w:bCs/>
              </w:rPr>
              <w:br/>
            </w:r>
            <w:r>
              <w:rPr>
                <w:b/>
                <w:bCs/>
                <w:lang w:val="vi-VN"/>
              </w:rPr>
              <w:t xml:space="preserve">KT. CHỦ TỊCH </w:t>
            </w:r>
            <w:r>
              <w:rPr>
                <w:b/>
                <w:bCs/>
              </w:rPr>
              <w:br/>
            </w:r>
            <w:r>
              <w:rPr>
                <w:b/>
                <w:bCs/>
                <w:lang w:val="vi-VN"/>
              </w:rPr>
              <w:t>PHÓ CHỦ TỊCH THƯỜNG TRỰC</w:t>
            </w:r>
            <w:r>
              <w:rPr>
                <w:b/>
                <w:bCs/>
              </w:rPr>
              <w:br/>
            </w:r>
            <w:r>
              <w:rPr>
                <w:b/>
                <w:bCs/>
              </w:rPr>
              <w:br/>
            </w:r>
            <w:r>
              <w:rPr>
                <w:b/>
                <w:bCs/>
              </w:rPr>
              <w:br/>
            </w:r>
            <w:r>
              <w:rPr>
                <w:b/>
                <w:bCs/>
              </w:rPr>
              <w:br/>
            </w:r>
            <w:r>
              <w:rPr>
                <w:b/>
                <w:bCs/>
              </w:rPr>
              <w:br/>
            </w:r>
            <w:r>
              <w:rPr>
                <w:b/>
                <w:bCs/>
                <w:lang w:val="vi-VN"/>
              </w:rPr>
              <w:t>Mai Hùng Dũng</w:t>
            </w:r>
          </w:p>
        </w:tc>
      </w:tr>
    </w:tbl>
    <w:p w:rsidR="00B748BD" w:rsidRDefault="00B748BD">
      <w:pPr>
        <w:spacing w:before="120" w:after="280" w:afterAutospacing="1"/>
      </w:pPr>
      <w:r>
        <w:rPr>
          <w:lang w:val="vi-VN"/>
        </w:rPr>
        <w:t> </w:t>
      </w:r>
    </w:p>
    <w:sectPr w:rsidR="00B748B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D9D"/>
    <w:rsid w:val="00B748BD"/>
    <w:rsid w:val="00E30D9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2022-10-12T02:32:00Z</dcterms:created>
  <dcterms:modified xsi:type="dcterms:W3CDTF">2022-10-12T02:32:00Z</dcterms:modified>
</cp:coreProperties>
</file>