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4D4D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015CFD" w14:textId="77777777" w:rsidR="00000000" w:rsidRDefault="00000000">
            <w:pPr>
              <w:spacing w:before="120"/>
              <w:jc w:val="center"/>
            </w:pPr>
            <w:r>
              <w:rPr>
                <w:b/>
                <w:bCs/>
              </w:rPr>
              <w:t>ỦY BAN NHÂN DÂN</w:t>
            </w:r>
            <w:r>
              <w:rPr>
                <w:b/>
                <w:bCs/>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92E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28DF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951AEC" w14:textId="77777777" w:rsidR="00000000" w:rsidRDefault="00000000">
            <w:pPr>
              <w:spacing w:before="120"/>
              <w:jc w:val="center"/>
            </w:pPr>
            <w:r>
              <w:rPr>
                <w:lang w:val="vi-VN"/>
              </w:rPr>
              <w:t xml:space="preserve">Số: </w:t>
            </w:r>
            <w:r>
              <w:t>2952/QĐ-UBND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369618" w14:textId="77777777" w:rsidR="00000000" w:rsidRDefault="00000000">
            <w:pPr>
              <w:spacing w:before="120"/>
              <w:jc w:val="right"/>
            </w:pPr>
            <w:r>
              <w:rPr>
                <w:i/>
                <w:iCs/>
              </w:rPr>
              <w:t>Cần Thơ</w:t>
            </w:r>
            <w:r>
              <w:rPr>
                <w:i/>
                <w:iCs/>
                <w:lang w:val="vi-VN"/>
              </w:rPr>
              <w:t xml:space="preserve">, ngày </w:t>
            </w:r>
            <w:r>
              <w:rPr>
                <w:i/>
                <w:iCs/>
              </w:rPr>
              <w:t>17</w:t>
            </w:r>
            <w:r>
              <w:rPr>
                <w:i/>
                <w:iCs/>
                <w:lang w:val="vi-VN"/>
              </w:rPr>
              <w:t xml:space="preserve"> tháng </w:t>
            </w:r>
            <w:r>
              <w:rPr>
                <w:i/>
                <w:iCs/>
              </w:rPr>
              <w:t>8</w:t>
            </w:r>
            <w:r>
              <w:rPr>
                <w:i/>
                <w:iCs/>
                <w:lang w:val="vi-VN"/>
              </w:rPr>
              <w:t xml:space="preserve"> năm </w:t>
            </w:r>
            <w:r>
              <w:rPr>
                <w:i/>
                <w:iCs/>
              </w:rPr>
              <w:t>2022</w:t>
            </w:r>
          </w:p>
        </w:tc>
      </w:tr>
    </w:tbl>
    <w:p w14:paraId="051AACB9" w14:textId="77777777" w:rsidR="00000000" w:rsidRDefault="00000000">
      <w:pPr>
        <w:spacing w:before="120" w:after="280" w:afterAutospacing="1"/>
      </w:pPr>
      <w:r>
        <w:t> </w:t>
      </w:r>
    </w:p>
    <w:p w14:paraId="6B60EEC0" w14:textId="77777777" w:rsidR="00000000" w:rsidRDefault="00000000">
      <w:pPr>
        <w:spacing w:before="120" w:after="280" w:afterAutospacing="1"/>
        <w:jc w:val="center"/>
      </w:pPr>
      <w:r>
        <w:rPr>
          <w:b/>
          <w:bCs/>
          <w:lang w:val="vi-VN"/>
        </w:rPr>
        <w:t>QUYẾT ĐỊNH</w:t>
      </w:r>
    </w:p>
    <w:p w14:paraId="00B428C6" w14:textId="77777777"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GIAO THÔNG VẬN TẢI</w:t>
      </w:r>
    </w:p>
    <w:p w14:paraId="1A8CF27F" w14:textId="77777777" w:rsidR="00000000" w:rsidRDefault="00000000">
      <w:pPr>
        <w:spacing w:before="120" w:after="280" w:afterAutospacing="1"/>
        <w:jc w:val="center"/>
      </w:pPr>
      <w:r>
        <w:rPr>
          <w:b/>
          <w:bCs/>
          <w:lang w:val="vi-VN"/>
        </w:rPr>
        <w:t>CHỦ TỊCH ỦY BAN NHÂN DÂN THÀNH PHỐ CẦN THƠ</w:t>
      </w:r>
    </w:p>
    <w:p w14:paraId="2C3FBF51"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 Luật sửa đổi, bổ sung một số điều của Luật Tổ chức chính phủ và Luật Tổ chức chính quyền địa phương ngày 22 tháng 11 năm 2019;</w:t>
      </w:r>
    </w:p>
    <w:p w14:paraId="249B48DA"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74469AC9"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53AD136E" w14:textId="77777777" w:rsidR="00000000" w:rsidRDefault="00000000">
      <w:pPr>
        <w:spacing w:before="120" w:after="280" w:afterAutospacing="1"/>
      </w:pPr>
      <w:r>
        <w:rPr>
          <w:i/>
          <w:iCs/>
          <w:lang w:val="vi-VN"/>
        </w:rPr>
        <w:t>Căn cứ Quyết định số 101/QĐ-BKHCN ngày 21 tháng 01 năm 2019 của Bộ Khoa học và Công nghệ về việc công b</w:t>
      </w:r>
      <w:r>
        <w:rPr>
          <w:i/>
          <w:iCs/>
        </w:rPr>
        <w:t>ố</w:t>
      </w:r>
      <w:r>
        <w:rPr>
          <w:i/>
          <w:iCs/>
          <w:lang w:val="vi-VN"/>
        </w:rPr>
        <w:t xml:space="preserve"> M</w:t>
      </w:r>
      <w:r>
        <w:rPr>
          <w:i/>
          <w:iCs/>
        </w:rPr>
        <w:t xml:space="preserve">ô </w:t>
      </w:r>
      <w:r>
        <w:rPr>
          <w:i/>
          <w:iCs/>
          <w:lang w:val="vi-VN"/>
        </w:rPr>
        <w:t>hình khung hệ thống quản lý chất lượng theo tiêu chuẩn quốc gia TCVN ISO 9001:2015 cho các cơ quan, tổ chức thuộc hệ thống hành chính nhà nước tại địa phương;</w:t>
      </w:r>
    </w:p>
    <w:p w14:paraId="31CF55AD" w14:textId="77777777" w:rsidR="00000000" w:rsidRDefault="00000000">
      <w:pPr>
        <w:spacing w:before="120" w:after="280" w:afterAutospacing="1"/>
      </w:pPr>
      <w:r>
        <w:rPr>
          <w:i/>
          <w:iCs/>
          <w:lang w:val="vi-VN"/>
        </w:rPr>
        <w:t>Theo đề nghị của Giám đốc Sở Giao thông vận tải.</w:t>
      </w:r>
    </w:p>
    <w:p w14:paraId="7A16AB35" w14:textId="77777777" w:rsidR="00000000" w:rsidRDefault="00000000">
      <w:pPr>
        <w:spacing w:before="120" w:after="280" w:afterAutospacing="1"/>
        <w:jc w:val="center"/>
      </w:pPr>
      <w:r>
        <w:rPr>
          <w:b/>
          <w:bCs/>
          <w:lang w:val="vi-VN"/>
        </w:rPr>
        <w:t>QUYẾT ĐỊNH:</w:t>
      </w:r>
    </w:p>
    <w:p w14:paraId="52B2F688" w14:textId="77777777" w:rsidR="00000000" w:rsidRDefault="00000000">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Giao thông vận tải </w:t>
      </w:r>
      <w:r>
        <w:rPr>
          <w:i/>
          <w:iCs/>
          <w:lang w:val="vi-VN"/>
        </w:rPr>
        <w:t>(đính kèm quy tr</w:t>
      </w:r>
      <w:r>
        <w:rPr>
          <w:i/>
          <w:iCs/>
        </w:rPr>
        <w:t>ì</w:t>
      </w:r>
      <w:r>
        <w:rPr>
          <w:i/>
          <w:iCs/>
          <w:lang w:val="vi-VN"/>
        </w:rPr>
        <w:t>nh)</w:t>
      </w:r>
      <w:r>
        <w:rPr>
          <w:lang w:val="vi-VN"/>
        </w:rPr>
        <w:t>.</w:t>
      </w:r>
    </w:p>
    <w:p w14:paraId="36A89700" w14:textId="77777777" w:rsidR="00000000" w:rsidRDefault="00000000">
      <w:pPr>
        <w:spacing w:before="120" w:after="280" w:afterAutospacing="1"/>
      </w:pPr>
      <w:r>
        <w:rPr>
          <w:b/>
          <w:bCs/>
          <w:lang w:val="vi-VN"/>
        </w:rPr>
        <w:t>Điều 2.</w:t>
      </w:r>
    </w:p>
    <w:p w14:paraId="7CB59B6F" w14:textId="77777777" w:rsidR="00000000" w:rsidRDefault="00000000">
      <w:pPr>
        <w:spacing w:before="120" w:after="280" w:afterAutospacing="1"/>
      </w:pPr>
      <w:r>
        <w:rPr>
          <w:lang w:val="vi-VN"/>
        </w:rP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14:paraId="5E18F99E" w14:textId="77777777" w:rsidR="00000000" w:rsidRDefault="00000000">
      <w:pPr>
        <w:spacing w:before="120" w:after="280" w:afterAutospacing="1"/>
      </w:pPr>
      <w:r>
        <w:rPr>
          <w:lang w:val="vi-VN"/>
        </w:rPr>
        <w:lastRenderedPageBreak/>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14:paraId="7F2D0BD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Giao thông vận tải, Giám đốc Sở Thông tin và Truyền thông và Thủ trưởng cơ quan, đơn vị có liên quan chịu trách nhiệm thi hành Quyết định này kể từ ngày ký./.</w:t>
      </w:r>
    </w:p>
    <w:p w14:paraId="7E2B66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E977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18AB2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(2,3G);</w:t>
            </w:r>
            <w:r>
              <w:rPr>
                <w:sz w:val="16"/>
                <w:lang w:val="vi-VN"/>
              </w:rPr>
              <w:br/>
              <w:t>- Cổng TTĐT thành phố;</w:t>
            </w:r>
            <w:r>
              <w:rPr>
                <w:sz w:val="16"/>
                <w:lang w:val="vi-VN"/>
              </w:rPr>
              <w:br/>
              <w:t xml:space="preserve">- Lưu: VT, </w:t>
            </w:r>
            <w:r>
              <w:rPr>
                <w:sz w:val="16"/>
                <w:vertAlign w:val="subscript"/>
                <w:lang w:val="vi-VN"/>
              </w:rPr>
              <w:t>LQC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6BBAC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Ngọc Hè</w:t>
            </w:r>
          </w:p>
        </w:tc>
      </w:tr>
    </w:tbl>
    <w:p w14:paraId="59A9AC50" w14:textId="77777777" w:rsidR="00000000" w:rsidRDefault="00000000">
      <w:pPr>
        <w:spacing w:before="120" w:after="280" w:afterAutospacing="1"/>
      </w:pPr>
      <w:r>
        <w:t> </w:t>
      </w:r>
    </w:p>
    <w:p w14:paraId="5D445945" w14:textId="77777777" w:rsidR="00000000" w:rsidRDefault="00000000">
      <w:pPr>
        <w:spacing w:before="120" w:after="280" w:afterAutospacing="1"/>
        <w:jc w:val="center"/>
      </w:pPr>
      <w:r>
        <w:rPr>
          <w:b/>
          <w:bCs/>
        </w:rPr>
        <w:t>DANH MỤC</w:t>
      </w:r>
    </w:p>
    <w:p w14:paraId="22218E99" w14:textId="77777777" w:rsidR="00000000" w:rsidRDefault="00000000">
      <w:pPr>
        <w:spacing w:before="120" w:after="280" w:afterAutospacing="1"/>
        <w:jc w:val="center"/>
      </w:pPr>
      <w:r>
        <w:t>QUY TRÌNH  NỘI BỘ GIẢI QUYẾT THỦ TỤC HÀNH CHÍNH THUỘC THẨM QUYỀN TIẾP NHẬN VÀ GIẢI QUYẾT CỦA SỞ GIAO THÔNG VẬN TẢI</w:t>
      </w:r>
      <w:r>
        <w:br/>
      </w:r>
      <w:r>
        <w:rPr>
          <w:i/>
          <w:iCs/>
        </w:rPr>
        <w:t>(Kèm theo Quyết định số 2952/QĐ-UBND ngày 17 tháng 8 năm 2022 của Chủ tịch Ủy ban nhân dân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4818"/>
        <w:gridCol w:w="3471"/>
      </w:tblGrid>
      <w:tr w:rsidR="00000000" w14:paraId="6C776FC7" w14:textId="77777777">
        <w:tc>
          <w:tcPr>
            <w:tcW w:w="5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57F3" w14:textId="77777777" w:rsidR="00000000" w:rsidRDefault="00000000">
            <w:pPr>
              <w:spacing w:before="120"/>
              <w:jc w:val="center"/>
            </w:pPr>
            <w:r>
              <w:rPr>
                <w:b/>
                <w:bCs/>
                <w:lang w:val="vi-VN"/>
              </w:rPr>
              <w:t>STT</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F359" w14:textId="77777777" w:rsidR="00000000" w:rsidRDefault="00000000">
            <w:pPr>
              <w:spacing w:before="120"/>
              <w:jc w:val="center"/>
            </w:pPr>
            <w:r>
              <w:rPr>
                <w:b/>
                <w:bCs/>
                <w:lang w:val="vi-VN"/>
              </w:rPr>
              <w:t>Tên quy trình nội bộ</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70BA" w14:textId="77777777" w:rsidR="00000000" w:rsidRDefault="00000000">
            <w:pPr>
              <w:spacing w:before="120"/>
              <w:jc w:val="center"/>
            </w:pPr>
            <w:r>
              <w:rPr>
                <w:b/>
                <w:bCs/>
                <w:lang w:val="vi-VN"/>
              </w:rPr>
              <w:t>Mã Quy trình</w:t>
            </w:r>
          </w:p>
        </w:tc>
      </w:tr>
      <w:tr w:rsidR="0047436D" w14:paraId="148888D4" w14:textId="77777777" w:rsidTr="0047436D">
        <w:tblPrEx>
          <w:tblBorders>
            <w:top w:val="none" w:sz="0" w:space="0" w:color="auto"/>
            <w:bottom w:val="none" w:sz="0" w:space="0" w:color="auto"/>
            <w:insideH w:val="none" w:sz="0" w:space="0" w:color="auto"/>
            <w:insideV w:val="none" w:sz="0" w:space="0" w:color="auto"/>
          </w:tblBorders>
        </w:tblPrEx>
        <w:tc>
          <w:tcPr>
            <w:tcW w:w="314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07D3" w14:textId="77777777" w:rsidR="00000000" w:rsidRDefault="00000000">
            <w:pPr>
              <w:spacing w:before="120"/>
            </w:pPr>
            <w:r>
              <w:rPr>
                <w:b/>
                <w:bCs/>
                <w:lang w:val="vi-VN"/>
              </w:rPr>
              <w:t>I. Thủ tục hành chính cấp thành phố</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D3C2" w14:textId="77777777" w:rsidR="00000000" w:rsidRDefault="00000000">
            <w:pPr>
              <w:spacing w:before="120"/>
            </w:pPr>
            <w:r>
              <w:rPr>
                <w:lang w:val="vi-VN"/>
              </w:rPr>
              <w:t> </w:t>
            </w:r>
          </w:p>
        </w:tc>
      </w:tr>
      <w:tr w:rsidR="00000000" w14:paraId="61C4632A" w14:textId="77777777">
        <w:tblPrEx>
          <w:tblBorders>
            <w:top w:val="none" w:sz="0" w:space="0" w:color="auto"/>
            <w:bottom w:val="none" w:sz="0" w:space="0" w:color="auto"/>
            <w:insideH w:val="none" w:sz="0" w:space="0" w:color="auto"/>
            <w:insideV w:val="none" w:sz="0" w:space="0" w:color="auto"/>
          </w:tblBorders>
        </w:tblPrEx>
        <w:tc>
          <w:tcPr>
            <w:tcW w:w="5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EE34" w14:textId="77777777" w:rsidR="00000000" w:rsidRDefault="00000000">
            <w:pPr>
              <w:spacing w:before="120"/>
              <w:jc w:val="center"/>
            </w:pPr>
            <w:r>
              <w:rPr>
                <w:lang w:val="vi-VN"/>
              </w:rPr>
              <w:t>1</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1BC7" w14:textId="77777777" w:rsidR="00000000" w:rsidRDefault="00000000">
            <w:pPr>
              <w:spacing w:before="120"/>
            </w:pPr>
            <w:r>
              <w:rPr>
                <w:lang w:val="vi-VN"/>
              </w:rPr>
              <w:t>Cấp Giấy chứng nhận thẩm định thiết kế xe cơ giới cải tạo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87CB" w14:textId="77777777" w:rsidR="00000000" w:rsidRDefault="00000000">
            <w:pPr>
              <w:spacing w:before="120"/>
              <w:jc w:val="center"/>
            </w:pPr>
            <w:r>
              <w:rPr>
                <w:lang w:val="vi-VN"/>
              </w:rPr>
              <w:t>QT-04/ĐK</w:t>
            </w:r>
          </w:p>
        </w:tc>
      </w:tr>
    </w:tbl>
    <w:p w14:paraId="461D3C17" w14:textId="77777777" w:rsidR="00807C17" w:rsidRDefault="00000000">
      <w:pPr>
        <w:spacing w:before="120" w:after="280" w:afterAutospacing="1"/>
      </w:pPr>
      <w:r>
        <w:t> </w:t>
      </w:r>
    </w:p>
    <w:sectPr w:rsidR="00807C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6D"/>
    <w:rsid w:val="0047436D"/>
    <w:rsid w:val="00807C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7B0D1"/>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2022-08-22T06:47:00Z</dcterms:created>
  <dcterms:modified xsi:type="dcterms:W3CDTF">2022-08-22T06:47:00Z</dcterms:modified>
</cp:coreProperties>
</file>