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5BEC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HÀ GIANG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2918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5BEC">
            <w:pPr>
              <w:spacing w:before="120"/>
              <w:jc w:val="right"/>
            </w:pPr>
            <w:r>
              <w:rPr>
                <w:i/>
                <w:iCs/>
              </w:rPr>
              <w:t>Hà Giang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27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2018</w:t>
            </w:r>
          </w:p>
        </w:tc>
      </w:tr>
    </w:tbl>
    <w:p w:rsidR="00000000" w:rsidRDefault="00975BEC">
      <w:pPr>
        <w:spacing w:before="120" w:after="280" w:afterAutospacing="1"/>
      </w:pPr>
      <w:r>
        <w:t> </w:t>
      </w:r>
    </w:p>
    <w:p w:rsidR="00000000" w:rsidRDefault="00975BEC">
      <w:pPr>
        <w:spacing w:before="120" w:after="280" w:afterAutospacing="1"/>
        <w:jc w:val="center"/>
      </w:pPr>
      <w:bookmarkStart w:id="1" w:name="loai_1"/>
      <w:r>
        <w:rPr>
          <w:b/>
          <w:bCs/>
          <w:lang w:val="vi-VN"/>
        </w:rPr>
        <w:t>QUYẾT ĐỊNH</w:t>
      </w:r>
      <w:bookmarkEnd w:id="1"/>
    </w:p>
    <w:p w:rsidR="00000000" w:rsidRDefault="00975BEC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VỀ VIỆC PHÊ DUYỆT KẾ HOẠCH SỬ DỤNG ĐẤT NĂM 2019 CỦA HUYỆN XÍN MẦN</w:t>
      </w:r>
      <w:bookmarkEnd w:id="2"/>
    </w:p>
    <w:p w:rsidR="00000000" w:rsidRDefault="00975BEC">
      <w:pPr>
        <w:spacing w:before="120" w:after="280" w:afterAutospacing="1"/>
        <w:jc w:val="center"/>
      </w:pPr>
      <w:r>
        <w:rPr>
          <w:b/>
          <w:bCs/>
          <w:lang w:val="vi-VN"/>
        </w:rPr>
        <w:t>ỦY B</w:t>
      </w:r>
      <w:r>
        <w:rPr>
          <w:b/>
          <w:bCs/>
          <w:lang w:val="vi-VN"/>
        </w:rPr>
        <w:t>AN NHÂN DÂN TỈNH HÀ GIANG</w:t>
      </w:r>
    </w:p>
    <w:p w:rsidR="00000000" w:rsidRDefault="00975BEC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</w:t>
      </w:r>
    </w:p>
    <w:p w:rsidR="00000000" w:rsidRDefault="00975BEC">
      <w:pPr>
        <w:spacing w:before="120" w:after="280" w:afterAutospacing="1"/>
      </w:pPr>
      <w:r>
        <w:rPr>
          <w:i/>
          <w:iCs/>
          <w:lang w:val="vi-VN"/>
        </w:rPr>
        <w:t>Căn cứ Luật Đất đai ngày 29 tháng 11 năm 2013;</w:t>
      </w:r>
    </w:p>
    <w:p w:rsidR="00000000" w:rsidRDefault="00975BEC">
      <w:pPr>
        <w:spacing w:before="120" w:after="280" w:afterAutospacing="1"/>
      </w:pPr>
      <w:r>
        <w:rPr>
          <w:i/>
          <w:iCs/>
          <w:lang w:val="vi-VN"/>
        </w:rPr>
        <w:t>Căn cứ Nghị định 43/2014/NĐ-CP ngày 15 tháng 5 năm 2014 của Chính phủ quy định chi tiết thi hành một điều của Luật</w:t>
      </w:r>
      <w:r>
        <w:rPr>
          <w:i/>
          <w:iCs/>
          <w:lang w:val="vi-VN"/>
        </w:rPr>
        <w:t xml:space="preserve"> Đất đai;</w:t>
      </w:r>
    </w:p>
    <w:p w:rsidR="00000000" w:rsidRDefault="00975BEC">
      <w:pPr>
        <w:spacing w:before="120" w:after="280" w:afterAutospacing="1"/>
      </w:pPr>
      <w:r>
        <w:rPr>
          <w:i/>
          <w:iCs/>
          <w:lang w:val="vi-VN"/>
        </w:rPr>
        <w:t>Căn cứ Thông tư số 29/2014/TT-BTNMT ngày 02 tháng 6 năm 2014 của Bộ Tài nguyên và Môi trường quy định chi tiết việc lập, điều chỉnh và thẩm định quy hoạch, kế hoạch sử dụng đất;</w:t>
      </w:r>
    </w:p>
    <w:p w:rsidR="00000000" w:rsidRDefault="00975BEC">
      <w:pPr>
        <w:spacing w:before="120" w:after="280" w:afterAutospacing="1"/>
      </w:pPr>
      <w:r>
        <w:rPr>
          <w:i/>
          <w:iCs/>
          <w:lang w:val="vi-VN"/>
        </w:rPr>
        <w:t>Xét đề nghị của huyện Xín Mần tại Tờ trình số 263/TTr-UBND ngày 24 t</w:t>
      </w:r>
      <w:r>
        <w:rPr>
          <w:i/>
          <w:iCs/>
          <w:lang w:val="vi-VN"/>
        </w:rPr>
        <w:t>háng 12 năm 2018; Sở Tài nguyên &amp; Môi trường tại Tờ trình số 456/TTr-STNMT ngày 26 tháng 12 năm 2018,</w:t>
      </w:r>
    </w:p>
    <w:p w:rsidR="00000000" w:rsidRDefault="00975BEC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975BEC">
      <w:pPr>
        <w:spacing w:before="120" w:after="280" w:afterAutospacing="1"/>
      </w:pPr>
      <w:bookmarkStart w:id="3" w:name="dieu_1"/>
      <w:r>
        <w:rPr>
          <w:b/>
          <w:bCs/>
          <w:lang w:val="vi-VN"/>
        </w:rPr>
        <w:t>Điều 1.</w:t>
      </w:r>
      <w:bookmarkEnd w:id="3"/>
      <w:r>
        <w:rPr>
          <w:b/>
          <w:bCs/>
          <w:lang w:val="vi-VN"/>
        </w:rPr>
        <w:t xml:space="preserve"> </w:t>
      </w:r>
      <w:bookmarkStart w:id="4" w:name="dieu_1_name"/>
      <w:r>
        <w:rPr>
          <w:lang w:val="vi-VN"/>
        </w:rPr>
        <w:t>Phê duyệt kế hoạch sử dụng đất năm 2019 của huyện Xín Mần với những chỉ tiêu chủ yếu như sau:</w:t>
      </w:r>
      <w:bookmarkEnd w:id="4"/>
    </w:p>
    <w:p w:rsidR="00000000" w:rsidRDefault="00975BEC">
      <w:pPr>
        <w:spacing w:before="120" w:after="280" w:afterAutospacing="1"/>
      </w:pPr>
      <w:r>
        <w:rPr>
          <w:lang w:val="vi-VN"/>
        </w:rPr>
        <w:t xml:space="preserve">1. Diện tích các loại đất phân bổ trong </w:t>
      </w:r>
      <w:r>
        <w:rPr>
          <w:lang w:val="vi-VN"/>
        </w:rPr>
        <w:t>năm kế hoạch: (Chi tiết Phụ biểu 1);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2. Kế hoạch thu hồi đất: (Chi tiết Phụ lục 2);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3. Kế hoạch chuyển mục đích sử dụng đất: (Chi tiết Phụ lục 3);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4. Kế hoạch đưa đất chưa sử dụng vào sử dụng: (Chi tiết Phụ lục 4);</w:t>
      </w:r>
    </w:p>
    <w:p w:rsidR="00000000" w:rsidRDefault="00975BEC">
      <w:pPr>
        <w:spacing w:before="120" w:after="280" w:afterAutospacing="1"/>
      </w:pPr>
      <w:bookmarkStart w:id="5" w:name="dieu_2"/>
      <w:r>
        <w:rPr>
          <w:b/>
          <w:bCs/>
          <w:lang w:val="vi-VN"/>
        </w:rPr>
        <w:t>Điều 2.</w:t>
      </w:r>
      <w:bookmarkEnd w:id="5"/>
      <w:r>
        <w:rPr>
          <w:b/>
          <w:bCs/>
          <w:lang w:val="vi-VN"/>
        </w:rPr>
        <w:t xml:space="preserve"> </w:t>
      </w:r>
      <w:bookmarkStart w:id="6" w:name="dieu_2_name"/>
      <w:r>
        <w:rPr>
          <w:lang w:val="vi-VN"/>
        </w:rPr>
        <w:t>Xác định trách nhiệm:</w:t>
      </w:r>
      <w:bookmarkEnd w:id="6"/>
    </w:p>
    <w:p w:rsidR="00000000" w:rsidRDefault="00975BEC">
      <w:pPr>
        <w:spacing w:before="120" w:after="280" w:afterAutospacing="1"/>
      </w:pPr>
      <w:r>
        <w:rPr>
          <w:b/>
          <w:bCs/>
          <w:lang w:val="vi-VN"/>
        </w:rPr>
        <w:t>1. Ủy ban n</w:t>
      </w:r>
      <w:r>
        <w:rPr>
          <w:b/>
          <w:bCs/>
          <w:lang w:val="vi-VN"/>
        </w:rPr>
        <w:t>hân dân huyện Xín Mần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- Công bố công khai kế hoạch sử dụng đất theo đúng quy định của pháp luật về đất đai;</w:t>
      </w:r>
    </w:p>
    <w:p w:rsidR="00000000" w:rsidRDefault="00975BEC">
      <w:pPr>
        <w:spacing w:before="120" w:after="280" w:afterAutospacing="1"/>
      </w:pPr>
      <w:r>
        <w:rPr>
          <w:lang w:val="vi-VN"/>
        </w:rPr>
        <w:lastRenderedPageBreak/>
        <w:t>- Thực hiện thu hồi đất, giao đất, cho thuê đất, chuyển đổi mục đích sử dụng đất theo đúng kế hoạch sử dụng đất đã được duyệt;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- Tổ chức kiểm tra th</w:t>
      </w:r>
      <w:r>
        <w:rPr>
          <w:lang w:val="vi-VN"/>
        </w:rPr>
        <w:t>ường xuyên việc thực hiện kế hoạch sử dụng đất;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- Định kỳ báo cáo kết quả thực hiện về UBND tỉnh qua Sở Tài nguyên và Môi trường.</w:t>
      </w:r>
    </w:p>
    <w:p w:rsidR="00000000" w:rsidRDefault="00975BEC">
      <w:pPr>
        <w:spacing w:before="120" w:after="280" w:afterAutospacing="1"/>
      </w:pPr>
      <w:r>
        <w:rPr>
          <w:b/>
          <w:bCs/>
          <w:lang w:val="vi-VN"/>
        </w:rPr>
        <w:t>2. Sở Tài nguyên và Môi trường.</w:t>
      </w:r>
    </w:p>
    <w:p w:rsidR="00000000" w:rsidRDefault="00975BEC">
      <w:pPr>
        <w:spacing w:before="120" w:after="280" w:afterAutospacing="1"/>
      </w:pPr>
      <w:r>
        <w:rPr>
          <w:lang w:val="vi-VN"/>
        </w:rPr>
        <w:t>- Tổ chức kiểm tra, giám sát việc thực hiện kế hoạch sử dụng đất của huyện Xín Mần;</w:t>
      </w:r>
    </w:p>
    <w:p w:rsidR="00000000" w:rsidRDefault="00975BEC">
      <w:pPr>
        <w:spacing w:before="120" w:after="280" w:afterAutospacing="1"/>
      </w:pPr>
      <w:r>
        <w:rPr>
          <w:lang w:val="vi-VN"/>
        </w:rPr>
        <w:t xml:space="preserve">- Định kỳ </w:t>
      </w:r>
      <w:r>
        <w:rPr>
          <w:lang w:val="vi-VN"/>
        </w:rPr>
        <w:t>tổng hợp báo cáo kết quả thực hiện kế hoạch sử dụng đất về UBND tỉnh và Bộ Tài nguyên và Môi trường theo quy định.</w:t>
      </w:r>
    </w:p>
    <w:p w:rsidR="00000000" w:rsidRDefault="00975BEC">
      <w:pPr>
        <w:spacing w:before="120" w:after="280" w:afterAutospacing="1"/>
      </w:pPr>
      <w:bookmarkStart w:id="7" w:name="dieu_3"/>
      <w:r>
        <w:rPr>
          <w:b/>
          <w:bCs/>
          <w:lang w:val="vi-VN"/>
        </w:rPr>
        <w:t>Điều 3.</w:t>
      </w:r>
      <w:bookmarkEnd w:id="7"/>
      <w:r>
        <w:rPr>
          <w:b/>
          <w:bCs/>
          <w:lang w:val="vi-VN"/>
        </w:rPr>
        <w:t xml:space="preserve"> </w:t>
      </w:r>
      <w:bookmarkStart w:id="8" w:name="dieu_3_name"/>
      <w:r>
        <w:rPr>
          <w:lang w:val="vi-VN"/>
        </w:rPr>
        <w:t>Chánh Văn phòng UBND tỉnh, Giám đốc Sở Tài nguyên và Môi trường, Thủ trưởng các cơ quan có liên quan và Chủ tịch UBND huyện Xín Mần c</w:t>
      </w:r>
      <w:r>
        <w:rPr>
          <w:lang w:val="vi-VN"/>
        </w:rPr>
        <w:t>hịu trách nhiệm thi hành Quyết định này./.</w:t>
      </w:r>
      <w:bookmarkEnd w:id="8"/>
    </w:p>
    <w:p w:rsidR="00000000" w:rsidRDefault="00975BEC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5BEC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TTr. Tỉnh ủy;</w:t>
            </w:r>
            <w:r>
              <w:rPr>
                <w:sz w:val="16"/>
                <w:lang w:val="vi-VN"/>
              </w:rPr>
              <w:br/>
              <w:t>- TTr. HĐND tỉnh;</w:t>
            </w:r>
            <w:r>
              <w:rPr>
                <w:sz w:val="16"/>
                <w:lang w:val="vi-VN"/>
              </w:rPr>
              <w:br/>
              <w:t>- VP Đoàn ĐBQH tỉnh;</w:t>
            </w:r>
            <w:r>
              <w:rPr>
                <w:sz w:val="16"/>
                <w:lang w:val="vi-VN"/>
              </w:rPr>
              <w:br/>
              <w:t>- CT, các PCT UBND tỉnh;</w:t>
            </w:r>
            <w:r>
              <w:rPr>
                <w:sz w:val="16"/>
                <w:lang w:val="vi-VN"/>
              </w:rPr>
              <w:br/>
              <w:t>- UBMTTQ tỉnh;</w:t>
            </w:r>
            <w:r>
              <w:rPr>
                <w:sz w:val="16"/>
                <w:lang w:val="vi-VN"/>
              </w:rPr>
              <w:br/>
              <w:t>- Lãnh đạo VP UBND tỉnh;</w:t>
            </w:r>
            <w:r>
              <w:rPr>
                <w:sz w:val="16"/>
                <w:lang w:val="vi-VN"/>
              </w:rPr>
              <w:br/>
              <w:t>- Cổng thông tin điện tử tỉnh;</w:t>
            </w:r>
            <w:r>
              <w:rPr>
                <w:sz w:val="16"/>
                <w:lang w:val="vi-VN"/>
              </w:rPr>
              <w:br/>
              <w:t>- Lưu: VT, CV KTN (đ/c Hải-TN, Hồng</w:t>
            </w:r>
            <w:r>
              <w:rPr>
                <w:sz w:val="16"/>
                <w:lang w:val="vi-VN"/>
              </w:rPr>
              <w:t>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TM. </w:t>
            </w:r>
            <w:r>
              <w:rPr>
                <w:b/>
                <w:bCs/>
              </w:rPr>
              <w:t>ỦY</w:t>
            </w:r>
            <w:r>
              <w:rPr>
                <w:b/>
                <w:bCs/>
                <w:lang w:val="vi-VN"/>
              </w:rPr>
              <w:t xml:space="preserve">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Minh Tiến</w:t>
            </w:r>
          </w:p>
        </w:tc>
      </w:tr>
    </w:tbl>
    <w:p w:rsidR="00000000" w:rsidRDefault="00975BEC">
      <w:pPr>
        <w:spacing w:before="120" w:after="280" w:afterAutospacing="1"/>
      </w:pPr>
      <w:r>
        <w:t> </w:t>
      </w:r>
    </w:p>
    <w:p w:rsidR="00000000" w:rsidRDefault="00975BEC">
      <w:pPr>
        <w:spacing w:before="120" w:after="280" w:afterAutospacing="1"/>
        <w:jc w:val="center"/>
      </w:pPr>
      <w:bookmarkStart w:id="9" w:name="chuong_pl_1"/>
      <w:r>
        <w:rPr>
          <w:b/>
          <w:bCs/>
          <w:lang w:val="vi-VN"/>
        </w:rPr>
        <w:t>PHỤ LỤC 1.</w:t>
      </w:r>
      <w:bookmarkEnd w:id="9"/>
    </w:p>
    <w:p w:rsidR="00000000" w:rsidRDefault="00975BEC">
      <w:pPr>
        <w:spacing w:before="120" w:after="280" w:afterAutospacing="1"/>
        <w:jc w:val="center"/>
      </w:pPr>
      <w:bookmarkStart w:id="10" w:name="chuong_pl_1_name"/>
      <w:r>
        <w:rPr>
          <w:lang w:val="vi-VN"/>
        </w:rPr>
        <w:t>PHÂN BỔ DIỆN TÍCH CÁC LOẠI ĐẤT TRONG NĂM KẾ HOẠCH 2019</w:t>
      </w:r>
      <w:bookmarkEnd w:id="10"/>
      <w:r>
        <w:rPr>
          <w:lang w:val="vi-VN"/>
        </w:rPr>
        <w:br/>
      </w:r>
      <w:r>
        <w:rPr>
          <w:i/>
          <w:iCs/>
          <w:lang w:val="vi-VN"/>
        </w:rPr>
        <w:t>(Kèm theo Quyết định số: 2918/QĐ-UBND ngày 27 tháng 12 năm 2018 của UBND tỉnh Hà Giang)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029"/>
        <w:gridCol w:w="424"/>
        <w:gridCol w:w="848"/>
        <w:gridCol w:w="745"/>
        <w:gridCol w:w="745"/>
        <w:gridCol w:w="745"/>
        <w:gridCol w:w="745"/>
        <w:gridCol w:w="745"/>
        <w:gridCol w:w="745"/>
        <w:gridCol w:w="745"/>
        <w:gridCol w:w="745"/>
        <w:gridCol w:w="737"/>
      </w:tblGrid>
      <w:tr w:rsidR="005D3A91" w:rsidTr="005D3A91"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TT</w:t>
            </w:r>
          </w:p>
        </w:tc>
        <w:tc>
          <w:tcPr>
            <w:tcW w:w="5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CHỈ TIÊU</w:t>
            </w:r>
          </w:p>
        </w:tc>
        <w:tc>
          <w:tcPr>
            <w:tcW w:w="2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M</w:t>
            </w:r>
            <w:r>
              <w:rPr>
                <w:b/>
                <w:bCs/>
                <w:sz w:val="18"/>
              </w:rPr>
              <w:t>Ã</w:t>
            </w:r>
          </w:p>
        </w:tc>
        <w:tc>
          <w:tcPr>
            <w:tcW w:w="4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T</w:t>
            </w:r>
            <w:r>
              <w:rPr>
                <w:b/>
                <w:bCs/>
                <w:sz w:val="18"/>
              </w:rPr>
              <w:t>ổ</w:t>
            </w:r>
            <w:r>
              <w:rPr>
                <w:b/>
                <w:bCs/>
                <w:sz w:val="18"/>
                <w:lang w:val="vi-VN"/>
              </w:rPr>
              <w:t>ng diện tích</w:t>
            </w:r>
          </w:p>
        </w:tc>
        <w:tc>
          <w:tcPr>
            <w:tcW w:w="356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TT. Cốc Pài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 xml:space="preserve">Xã </w:t>
            </w:r>
            <w:r>
              <w:rPr>
                <w:b/>
                <w:bCs/>
                <w:sz w:val="18"/>
                <w:lang w:val="vi-VN"/>
              </w:rPr>
              <w:t>Nàn Xỉn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Bản Díu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Chí Cà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X</w:t>
            </w:r>
            <w:r>
              <w:rPr>
                <w:b/>
                <w:bCs/>
                <w:sz w:val="18"/>
              </w:rPr>
              <w:t>í</w:t>
            </w:r>
            <w:r>
              <w:rPr>
                <w:b/>
                <w:bCs/>
                <w:sz w:val="18"/>
                <w:lang w:val="vi-VN"/>
              </w:rPr>
              <w:t>n Mần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Trung Th</w:t>
            </w:r>
            <w:r>
              <w:rPr>
                <w:b/>
                <w:bCs/>
                <w:sz w:val="18"/>
              </w:rPr>
              <w:t>ị</w:t>
            </w:r>
            <w:r>
              <w:rPr>
                <w:b/>
                <w:bCs/>
                <w:sz w:val="18"/>
                <w:lang w:val="vi-VN"/>
              </w:rPr>
              <w:t>nh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Thèn Phàng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Ngán Chi</w:t>
            </w:r>
            <w:r>
              <w:rPr>
                <w:b/>
                <w:bCs/>
                <w:sz w:val="18"/>
              </w:rPr>
              <w:t>ê</w:t>
            </w:r>
            <w:r>
              <w:rPr>
                <w:b/>
                <w:bCs/>
                <w:sz w:val="18"/>
                <w:lang w:val="vi-VN"/>
              </w:rPr>
              <w:t>n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Xã Pà Vẩy Sủ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T</w:t>
            </w:r>
            <w:r>
              <w:rPr>
                <w:b/>
                <w:bCs/>
                <w:sz w:val="18"/>
              </w:rPr>
              <w:t>ổ</w:t>
            </w:r>
            <w:r>
              <w:rPr>
                <w:b/>
                <w:bCs/>
                <w:sz w:val="18"/>
                <w:lang w:val="vi-VN"/>
              </w:rPr>
              <w:t>ng diện tích đất t</w:t>
            </w:r>
            <w:r>
              <w:rPr>
                <w:b/>
                <w:bCs/>
                <w:sz w:val="18"/>
              </w:rPr>
              <w:t>ự</w:t>
            </w:r>
            <w:r>
              <w:rPr>
                <w:b/>
                <w:bCs/>
                <w:sz w:val="18"/>
                <w:lang w:val="vi-VN"/>
              </w:rPr>
              <w:t xml:space="preserve"> nhiên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58.702,22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1.645,68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</w:t>
            </w:r>
            <w:r>
              <w:rPr>
                <w:b/>
                <w:bCs/>
                <w:sz w:val="18"/>
              </w:rPr>
              <w:t>.</w:t>
            </w:r>
            <w:r>
              <w:rPr>
                <w:b/>
                <w:bCs/>
                <w:sz w:val="18"/>
                <w:lang w:val="vi-VN"/>
              </w:rPr>
              <w:t>642,86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2.572,60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2.776,41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1.680,04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1.309,96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2.767,17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1.684,89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2.510,57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lastRenderedPageBreak/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8"/>
                <w:lang w:val="vi-VN"/>
              </w:rPr>
              <w:t>Đất nông nghiệp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NNP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55.687,28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1.430,92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</w:rPr>
              <w:t>2.5</w:t>
            </w:r>
            <w:r>
              <w:rPr>
                <w:b/>
                <w:bCs/>
                <w:sz w:val="18"/>
                <w:lang w:val="vi-VN"/>
              </w:rPr>
              <w:t>68,37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2.441,01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2.650,13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1.575,02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1.234,52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2.549,40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1.588,58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2.312,99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trồng lúa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LUA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3.054,60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45,71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222,45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211,62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72,96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53,88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145,36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231,39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197,97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19,51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sz w:val="18"/>
                <w:lang w:val="vi-VN"/>
              </w:rPr>
              <w:t>Trong đó: Đất chuyên trồng lúa nước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L</w:t>
            </w:r>
            <w:r>
              <w:rPr>
                <w:sz w:val="18"/>
              </w:rPr>
              <w:t>U</w:t>
            </w:r>
            <w:r>
              <w:rPr>
                <w:sz w:val="18"/>
                <w:lang w:val="vi-VN"/>
              </w:rPr>
              <w:t>C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1.066,24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</w:t>
            </w:r>
            <w:r>
              <w:rPr>
                <w:sz w:val="18"/>
                <w:lang w:val="vi-VN"/>
              </w:rPr>
              <w:t>4,98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10,25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13,71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68,02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73,42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108,00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trồng cây hàng năm khác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HNK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19.303,62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1.093,86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1.</w:t>
            </w:r>
            <w:r>
              <w:rPr>
                <w:sz w:val="18"/>
                <w:lang w:val="vi-VN"/>
              </w:rPr>
              <w:t>248,80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1.127,53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1.849,47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499,29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359,73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1.293,53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640,10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1.527,51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trồng cây lâu năm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CLN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2.862,02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24,90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161</w:t>
            </w:r>
            <w:r>
              <w:rPr>
                <w:sz w:val="18"/>
                <w:lang w:val="vi-VN"/>
              </w:rPr>
              <w:t>,77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159,11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70,45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106,74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51,21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26,22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15,07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</w:t>
            </w:r>
            <w:r>
              <w:rPr>
                <w:sz w:val="18"/>
                <w:lang w:val="vi-VN"/>
              </w:rPr>
              <w:t>61,48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rừng phòng hộ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RPH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17.368,27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83,48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679</w:t>
            </w:r>
            <w:r>
              <w:rPr>
                <w:sz w:val="18"/>
                <w:lang w:val="vi-VN"/>
              </w:rPr>
              <w:t>,70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312,84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495,61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696,37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408,18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266,16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143,16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313,56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rừng đặc dụng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RDD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rừng sản xuất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RSX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13.092,39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182,26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255,64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629,90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161,64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218,74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270,04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732,10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592,29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90,93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1.7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nuôi trồng thủy sản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NTS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6,38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8"/>
                <w:lang w:val="vi-VN"/>
              </w:rPr>
              <w:t>Đất ph</w:t>
            </w:r>
            <w:r>
              <w:rPr>
                <w:b/>
                <w:bCs/>
                <w:sz w:val="18"/>
              </w:rPr>
              <w:t xml:space="preserve">i </w:t>
            </w:r>
            <w:r>
              <w:rPr>
                <w:b/>
                <w:bCs/>
                <w:sz w:val="18"/>
                <w:lang w:val="vi-VN"/>
              </w:rPr>
              <w:t>nông nghiệp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PNN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2.070,31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183,70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57,85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108,73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69,61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65,98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50,09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129,78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94,53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191,83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quốc phòng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CQP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33,89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3,68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21,77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3,32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2,50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an ninh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CAN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2,19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1,89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0,30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thương mại dịch vụ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TMD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6,78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3,57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cơ sở sản xuất phi nông nghiệp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SKC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2,34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sử dụng cho hoạt động khoáng sản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SKS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13,31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1,12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phát triển hạ tầng cấp quốc gia</w:t>
            </w:r>
            <w:r>
              <w:rPr>
                <w:sz w:val="18"/>
                <w:lang w:val="vi-VN"/>
              </w:rPr>
              <w:t>, cấp tỉnh, cấp huyện, cấp xã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DHT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1.089,04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110,34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21,64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57,29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45,96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25,71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30,46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82,23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58,94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173,37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danh lam thắng cảnh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DDL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17,24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có di tích lịch sử văn hóa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DDT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69,05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6,96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2.9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bãi thải, xử lý chất thả</w:t>
            </w:r>
            <w:r>
              <w:rPr>
                <w:sz w:val="18"/>
                <w:lang w:val="vi-VN"/>
              </w:rPr>
              <w:t>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DRA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 xml:space="preserve">Đất ở tại </w:t>
            </w:r>
            <w:r>
              <w:rPr>
                <w:sz w:val="18"/>
                <w:lang w:val="vi-VN"/>
              </w:rPr>
              <w:lastRenderedPageBreak/>
              <w:t>nông thôn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lastRenderedPageBreak/>
              <w:t>ONT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519,90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27,62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38,32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22,49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11,83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19,07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33,49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31,10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15,62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lastRenderedPageBreak/>
              <w:t>2.11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ở tại đô thị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ODT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34,69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34,69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xây dựng trụ sở cơ quan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TSC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12,22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4,57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1,01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0,93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0,15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0,76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0,49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</w:t>
            </w:r>
            <w:r>
              <w:rPr>
                <w:sz w:val="18"/>
                <w:lang w:val="vi-VN"/>
              </w:rPr>
              <w:t>,33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xây dựng trụ sở của tổ chức sự nghiệp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DTS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1,08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0,10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làm nghĩa trang, nghĩa địa,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NTD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2,92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sản xuất vật liệu xây dựng, làm đồ gốm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SKX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5,42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3,92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sinh hoạt c</w:t>
            </w:r>
            <w:r>
              <w:rPr>
                <w:sz w:val="18"/>
                <w:lang w:val="vi-VN"/>
              </w:rPr>
              <w:t>ộng đồng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DSH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3,66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cơ sở tín ngưỡng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TIN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0,21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2.18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8"/>
                <w:lang w:val="vi-VN"/>
              </w:rPr>
              <w:t>Đất sông, ngòi, kênh, rạch, suối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8"/>
                <w:lang w:val="vi-VN"/>
              </w:rPr>
              <w:t>SON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254,52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24,38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7,55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5,16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1,94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0,37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5,51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4,00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8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8"/>
                <w:lang w:val="vi-VN"/>
              </w:rPr>
              <w:t>Đất chưa sử dụng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8"/>
                <w:lang w:val="vi-VN"/>
              </w:rPr>
              <w:t>CSD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944,63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31,07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16,64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22,86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56,</w:t>
            </w:r>
            <w:r>
              <w:rPr>
                <w:b/>
                <w:bCs/>
                <w:sz w:val="18"/>
                <w:lang w:val="vi-VN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39,04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25,35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87,99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1,78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8"/>
                <w:lang w:val="vi-VN"/>
              </w:rPr>
              <w:t>5,75</w:t>
            </w:r>
          </w:p>
        </w:tc>
      </w:tr>
    </w:tbl>
    <w:p w:rsidR="00000000" w:rsidRDefault="00975BEC">
      <w:pPr>
        <w:spacing w:before="120" w:after="280" w:afterAutospacing="1"/>
      </w:pPr>
      <w:r>
        <w:rPr>
          <w:b/>
          <w:bCs/>
          <w:lang w:val="vi-VN"/>
        </w:rPr>
        <w:t>Phân bổ diện tích các loại đất trong năm kế hoạch 2019 (Các xã tiếp theo)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599"/>
        <w:gridCol w:w="392"/>
        <w:gridCol w:w="702"/>
        <w:gridCol w:w="643"/>
        <w:gridCol w:w="596"/>
        <w:gridCol w:w="717"/>
        <w:gridCol w:w="717"/>
        <w:gridCol w:w="617"/>
        <w:gridCol w:w="602"/>
        <w:gridCol w:w="600"/>
        <w:gridCol w:w="685"/>
        <w:gridCol w:w="630"/>
        <w:gridCol w:w="580"/>
      </w:tblGrid>
      <w:tr w:rsidR="005D3A91" w:rsidTr="005D3A91">
        <w:tc>
          <w:tcPr>
            <w:tcW w:w="1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TT</w:t>
            </w:r>
          </w:p>
        </w:tc>
        <w:tc>
          <w:tcPr>
            <w:tcW w:w="85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CHỈ TIÊU</w:t>
            </w:r>
          </w:p>
        </w:tc>
        <w:tc>
          <w:tcPr>
            <w:tcW w:w="2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MÃ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T</w:t>
            </w:r>
            <w:r>
              <w:rPr>
                <w:b/>
                <w:bCs/>
                <w:sz w:val="16"/>
              </w:rPr>
              <w:t>ổ</w:t>
            </w:r>
            <w:r>
              <w:rPr>
                <w:b/>
                <w:bCs/>
                <w:sz w:val="16"/>
                <w:lang w:val="vi-VN"/>
              </w:rPr>
              <w:t>ng diện tích</w:t>
            </w:r>
          </w:p>
        </w:tc>
        <w:tc>
          <w:tcPr>
            <w:tcW w:w="3409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Cốc Rế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Thu Tà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Nàn Ma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Tả Nhíu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Bản Ngò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Chế Là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Nấm Dẩn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</w:t>
            </w:r>
            <w:r>
              <w:rPr>
                <w:b/>
                <w:bCs/>
                <w:sz w:val="16"/>
                <w:lang w:val="vi-VN"/>
              </w:rPr>
              <w:t>ã Quảng Nguyên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Nà Trì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Xã Khuôn Lùng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Tổng diện tích đất tự nhiên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 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58.702,22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1.440,14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2.776,38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1.912,48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2.026,53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2.260,94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2.690,08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3.894,07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10.014,44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8.133,93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3.963,06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1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Đất nông nghiệp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NNP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55.687,28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1.358,01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2.687,58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1.624,40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1.743,77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2.097,13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2.629</w:t>
            </w:r>
            <w:r>
              <w:rPr>
                <w:b/>
                <w:bCs/>
                <w:sz w:val="16"/>
                <w:lang w:val="vi-VN"/>
              </w:rPr>
              <w:t>,31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3.604,58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9.808,38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7.943,36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3.839,82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1.1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trồng lúa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LUA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3.054,60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142,31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222,01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97,66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168,57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149,76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160,51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166,94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319,49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294,62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131,87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sz w:val="16"/>
                <w:lang w:val="vi-VN"/>
              </w:rPr>
              <w:t>Trong đó: Đất chuyên trồng lúa nước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L</w:t>
            </w:r>
            <w:r>
              <w:rPr>
                <w:sz w:val="16"/>
              </w:rPr>
              <w:t>U</w:t>
            </w:r>
            <w:r>
              <w:rPr>
                <w:sz w:val="16"/>
                <w:lang w:val="vi-VN"/>
              </w:rPr>
              <w:t>C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1.066,24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65,09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116,02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1,00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81,61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51,94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37,00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28,33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121,54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178,34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96,99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1.2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trồng cây hàng năm khác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HNK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19.303,62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314,76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665,21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1.120,62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449,97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1.066,00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1.074,31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660,53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2.861,91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701,52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748,95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1.3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trồng cây lâu năm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CLN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2.862,02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91,34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91,45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82,12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105,22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107,02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243,84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215,20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100,79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646,03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202,05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1.4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rừng phòng hộ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RP</w:t>
            </w:r>
            <w:r>
              <w:rPr>
                <w:sz w:val="16"/>
                <w:lang w:val="vi-VN"/>
              </w:rPr>
              <w:t>H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17.368,27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406,77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1.194,06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102,52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540,46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281,14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772,46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2.055,91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4.229,88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3.288,15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1.097,87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  <w:lang w:val="vi-VN"/>
              </w:rPr>
              <w:t>5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rừng sản xuất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RSX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13.092,39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402,83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514,85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221,47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479,56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493,20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378,19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506,01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2.292,75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3.012,67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1.657,32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1.6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nuôi trồng thủy sản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NTS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6,38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3,57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0,37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1,74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2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Đất phi nông nghiệp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PNN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2.070,31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65,52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53,34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73,84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146,11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92,72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53,76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162,46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201,03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187,83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81,61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lastRenderedPageBreak/>
              <w:t>2.1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quốc phòng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CQP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33,89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2,50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an ninh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CAN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2,19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2.6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thương mại dịch vụ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TMD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6,78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0,06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2,40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2.7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cơ sở sản xuất phi nông nghiệp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SKC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2,34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0,70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0,77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0,30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2.8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sử dụng cho hoạt động khoáng sản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SKS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13,31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4,32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7,87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2.9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phát triển hạ tầng cấp quốc gia, cấp tỉnh, cấp huyện, cấp xã</w:t>
            </w:r>
          </w:p>
        </w:tc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DHT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1.08</w:t>
            </w:r>
            <w:r>
              <w:rPr>
                <w:sz w:val="16"/>
                <w:lang w:val="vi-VN"/>
              </w:rPr>
              <w:t>9,04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37,85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24,29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33,11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90,97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48,68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19,51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39,71</w:t>
            </w:r>
          </w:p>
        </w:tc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102,94</w:t>
            </w:r>
          </w:p>
        </w:tc>
        <w:tc>
          <w:tcPr>
            <w:tcW w:w="3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57,86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28,19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2.10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danh lam thắng cảnh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DDL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17,24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17,24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2.11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có di tích lịch sử văn hóa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DDT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69,05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3,28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58,71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2.12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bãi thải, xử lý chất thải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DRA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1,85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0,10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1,50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0,10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2.13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ở tại nông thôn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ONT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519,90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20,99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22,25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23,21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41,31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30,09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23,77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29,16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41,77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64,11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23,70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2.14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ở tại đô thị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ODT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34,69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2.15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xây dựng trụ sở cơ quan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TSC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12,22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0,73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0,20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0,27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0,48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0,33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0,30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0,50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0,19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0,51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2.16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xây dựng trụ sở của tổ chức sự nghiệp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DTS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1,08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0,02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2.19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làm nghĩa trang, nghĩa địa, nhà tang lễ.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NTD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2,92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0,45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0,73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0,09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2.20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sản xuất vật liệu xây dựng, làm đồ gốm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SKX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5,42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1,50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2.21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sinh hoạt cộng đồng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DSH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3,66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0,04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0,36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0,02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0,13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0,07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0,63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0,47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0,44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0,29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2.23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cơ sở tín ngưỡng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TIN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0,21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0,12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2.24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sz w:val="16"/>
                <w:lang w:val="vi-VN"/>
              </w:rPr>
              <w:t>Đất sông, ngòi, kênh, rạch, suối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sz w:val="16"/>
                <w:lang w:val="vi-VN"/>
              </w:rPr>
              <w:t>SON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254,52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5,81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6,24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10,82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13,23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10,25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9,55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16,60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52,08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60,00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sz w:val="16"/>
                <w:lang w:val="vi-VN"/>
              </w:rPr>
              <w:t>21,04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3</w:t>
            </w:r>
          </w:p>
        </w:tc>
        <w:tc>
          <w:tcPr>
            <w:tcW w:w="85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sz w:val="16"/>
                <w:lang w:val="vi-VN"/>
              </w:rPr>
              <w:t>Đất chưa sử dụng</w:t>
            </w:r>
          </w:p>
        </w:tc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sz w:val="16"/>
                <w:lang w:val="vi-VN"/>
              </w:rPr>
              <w:t>CSD</w:t>
            </w:r>
          </w:p>
        </w:tc>
        <w:tc>
          <w:tcPr>
            <w:tcW w:w="3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944,63</w:t>
            </w:r>
          </w:p>
        </w:tc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16,61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35,46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214,25</w:t>
            </w:r>
          </w:p>
        </w:tc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136,65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71,09</w:t>
            </w: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7,01</w:t>
            </w:r>
          </w:p>
        </w:tc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127,03</w:t>
            </w:r>
          </w:p>
        </w:tc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5,03</w:t>
            </w:r>
          </w:p>
        </w:tc>
        <w:tc>
          <w:tcPr>
            <w:tcW w:w="3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2,74</w:t>
            </w:r>
          </w:p>
        </w:tc>
        <w:tc>
          <w:tcPr>
            <w:tcW w:w="3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sz w:val="16"/>
                <w:lang w:val="vi-VN"/>
              </w:rPr>
              <w:t>41,63</w:t>
            </w:r>
          </w:p>
        </w:tc>
      </w:tr>
    </w:tbl>
    <w:p w:rsidR="00000000" w:rsidRDefault="00975BEC">
      <w:pPr>
        <w:spacing w:before="120" w:after="280" w:afterAutospacing="1"/>
      </w:pPr>
      <w:r>
        <w:t> </w:t>
      </w:r>
    </w:p>
    <w:p w:rsidR="00000000" w:rsidRDefault="00975BEC">
      <w:pPr>
        <w:spacing w:before="120" w:after="280" w:afterAutospacing="1"/>
        <w:jc w:val="center"/>
      </w:pPr>
      <w:bookmarkStart w:id="11" w:name="chuong_pl_2"/>
      <w:r>
        <w:rPr>
          <w:b/>
          <w:bCs/>
          <w:lang w:val="vi-VN"/>
        </w:rPr>
        <w:t>PHỤ LỤC 2.</w:t>
      </w:r>
      <w:bookmarkEnd w:id="11"/>
    </w:p>
    <w:p w:rsidR="00000000" w:rsidRDefault="00975BEC">
      <w:pPr>
        <w:spacing w:before="120" w:after="280" w:afterAutospacing="1"/>
        <w:jc w:val="center"/>
      </w:pPr>
      <w:bookmarkStart w:id="12" w:name="chuong_pl_2_name"/>
      <w:r>
        <w:rPr>
          <w:lang w:val="vi-VN"/>
        </w:rPr>
        <w:t>KẾ HOẠCH THU HỒI ĐẤT NĂM 2019</w:t>
      </w:r>
      <w:bookmarkEnd w:id="12"/>
      <w:r>
        <w:br/>
      </w:r>
      <w:r>
        <w:rPr>
          <w:i/>
          <w:iCs/>
          <w:lang w:val="vi-VN"/>
        </w:rPr>
        <w:t>(Kèm theo Quyết định s</w:t>
      </w:r>
      <w:r>
        <w:rPr>
          <w:i/>
          <w:iCs/>
        </w:rPr>
        <w:t>ố: 2918</w:t>
      </w:r>
      <w:r>
        <w:rPr>
          <w:i/>
          <w:iCs/>
          <w:lang w:val="vi-VN"/>
        </w:rPr>
        <w:t xml:space="preserve">/QĐ-UBND ngày </w:t>
      </w:r>
      <w:r>
        <w:rPr>
          <w:i/>
          <w:iCs/>
        </w:rPr>
        <w:t>27 t</w:t>
      </w:r>
      <w:r>
        <w:rPr>
          <w:i/>
          <w:iCs/>
          <w:lang w:val="vi-VN"/>
        </w:rPr>
        <w:t>háng 12 năm 2018 của UBND tỉnh Hà Giang)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985"/>
        <w:gridCol w:w="611"/>
        <w:gridCol w:w="690"/>
        <w:gridCol w:w="626"/>
        <w:gridCol w:w="563"/>
        <w:gridCol w:w="570"/>
        <w:gridCol w:w="623"/>
        <w:gridCol w:w="565"/>
        <w:gridCol w:w="674"/>
        <w:gridCol w:w="679"/>
        <w:gridCol w:w="643"/>
        <w:gridCol w:w="690"/>
      </w:tblGrid>
      <w:tr w:rsidR="005D3A91" w:rsidTr="005D3A91"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05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</w:t>
            </w:r>
            <w:r>
              <w:rPr>
                <w:b/>
                <w:bCs/>
                <w:lang w:val="vi-VN"/>
              </w:rPr>
              <w:t>U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tích</w:t>
            </w:r>
          </w:p>
        </w:tc>
        <w:tc>
          <w:tcPr>
            <w:tcW w:w="2999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TT. Cốc Pài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Nàn Xỉn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Bản Díu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Chí Cà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Xín Mần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Trung Th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  <w:lang w:val="vi-VN"/>
              </w:rPr>
              <w:t>nh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Thèn Phàng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Ngán Chi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Pà Vầy Sủ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1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305,37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30,55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0,68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1,43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12,51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3,37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0,46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12,34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7,11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109,63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LUA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13,68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1,25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0,03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0,01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0,15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C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9,95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0,41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136,65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12,95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0,65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1,12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10,70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0,86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0,23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8,15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2,04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46,49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6,50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1,30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0,30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0,20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RP</w:t>
            </w:r>
            <w:r>
              <w:t>H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28,51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0,90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20,26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xuất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117,50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14,15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1,79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2,51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3,78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4,87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41,86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2,53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85,09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23,36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0,87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0,05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0,59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0,63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11,08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3,08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26,22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PTHT cấp quốc gia, cấp tỉnh, cấp huyện,cấp xã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4,65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2,53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0,54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0,59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0,23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1,60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0,33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ở tại đô thị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ODT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2.4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0,45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0,40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0,05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sinh hoạt cộng đồng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DSH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0,23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2.6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khu vui chơi giải trí công cộng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DKV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27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cơ sở tín ngưỡng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TIN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2.8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sông, ngòi, kênh, rạch, suối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SON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78,16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20,83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11,06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3,03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25,99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2.9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có mặt nước chuyên dùng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MNC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2.10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phi nông nghiệp khác</w:t>
            </w:r>
          </w:p>
        </w:tc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PNK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000000" w:rsidRDefault="00975BEC">
      <w:pPr>
        <w:spacing w:before="120" w:after="280" w:afterAutospacing="1"/>
      </w:pPr>
      <w:r>
        <w:rPr>
          <w:b/>
          <w:bCs/>
          <w:lang w:val="vi-VN"/>
        </w:rPr>
        <w:t>Kế hoạch thu hồi đất năm 2019 (các xã tiếp theo)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lastRenderedPageBreak/>
        <w:t>Đơn vị tính: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288"/>
        <w:gridCol w:w="567"/>
        <w:gridCol w:w="680"/>
        <w:gridCol w:w="560"/>
        <w:gridCol w:w="448"/>
        <w:gridCol w:w="447"/>
        <w:gridCol w:w="560"/>
        <w:gridCol w:w="560"/>
        <w:gridCol w:w="440"/>
        <w:gridCol w:w="514"/>
        <w:gridCol w:w="807"/>
        <w:gridCol w:w="440"/>
        <w:gridCol w:w="728"/>
      </w:tblGrid>
      <w:tr w:rsidR="005D3A91" w:rsidTr="005D3A91">
        <w:trPr>
          <w:trHeight w:val="467"/>
        </w:trPr>
        <w:tc>
          <w:tcPr>
            <w:tcW w:w="21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6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</w:t>
            </w:r>
          </w:p>
        </w:tc>
        <w:tc>
          <w:tcPr>
            <w:tcW w:w="3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</w:rPr>
              <w:t>Tổ</w:t>
            </w:r>
            <w:r>
              <w:rPr>
                <w:b/>
                <w:bCs/>
                <w:lang w:val="vi-VN"/>
              </w:rPr>
              <w:t>ng di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  <w:lang w:val="vi-VN"/>
              </w:rPr>
              <w:t>n tích</w:t>
            </w:r>
          </w:p>
        </w:tc>
        <w:tc>
          <w:tcPr>
            <w:tcW w:w="2507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</w:t>
            </w:r>
            <w:r>
              <w:rPr>
                <w:b/>
                <w:bCs/>
                <w:lang w:val="vi-VN"/>
              </w:rPr>
              <w:t>ã Cốc R</w:t>
            </w:r>
            <w:r>
              <w:rPr>
                <w:b/>
                <w:bCs/>
              </w:rPr>
              <w:t>ế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Thu Tà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Nàn Ma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Tả Nhíu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Bản Ngò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Chế Là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Nấm Dẩn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X. Quảng Nguyên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 Trì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Khuôn Lùng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305,37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10,14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0,08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5,39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40,87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15,53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6,26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48,75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0,27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13,68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0,01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1,04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0,15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0,15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9,48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C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9,95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1,04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8,50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136,65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4,71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3,33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25,10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7,46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2,35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10,16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0,27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6,50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2,00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1,80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0,86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28</w:t>
            </w:r>
            <w:r>
              <w:rPr>
                <w:lang w:val="vi-VN"/>
              </w:rPr>
              <w:t>,51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7,27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xuất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117,50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5,42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2,06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14,73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5,92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1,88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18,45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2,53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2,53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85,09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2,52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2,90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8,91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3,69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0,12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0,21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0,84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0,02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6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 xml:space="preserve">Đất PTHT </w:t>
            </w:r>
            <w:r>
              <w:rPr>
                <w:lang w:val="vi-VN"/>
              </w:rPr>
              <w:t>cấp quốc gia, cấp tỉnh, cấp huyện, cấp xã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4,65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0,56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0,12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ở tại nông thôn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ONT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1,60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0,01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0,18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0,84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xây dựng trụ sở cơ quan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TSC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0,45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sinh hoạt cộng đồng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DSH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0,23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0,23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khu vui chơi giải trí công cộng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DKV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2.6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cơ sở tín ngưỡng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TIN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2.7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sông, ngòi, kênh, rạch, suối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SON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78,16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2,52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2,90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8,11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3,69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0,03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2.8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có mặt nước chuyên dùng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MNC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2.9</w:t>
            </w:r>
          </w:p>
        </w:tc>
        <w:tc>
          <w:tcPr>
            <w:tcW w:w="1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phi nông nghiệp khác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PNK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000000" w:rsidRDefault="00975BEC">
      <w:pPr>
        <w:spacing w:before="120" w:after="280" w:afterAutospacing="1"/>
      </w:pPr>
      <w:r>
        <w:t> </w:t>
      </w:r>
    </w:p>
    <w:p w:rsidR="00000000" w:rsidRDefault="00975BEC">
      <w:pPr>
        <w:spacing w:before="120" w:after="280" w:afterAutospacing="1"/>
        <w:jc w:val="center"/>
      </w:pPr>
      <w:bookmarkStart w:id="13" w:name="chuong_pl_3"/>
      <w:r>
        <w:rPr>
          <w:b/>
          <w:bCs/>
          <w:lang w:val="vi-VN"/>
        </w:rPr>
        <w:lastRenderedPageBreak/>
        <w:t>PHỤ LỤC 3.</w:t>
      </w:r>
      <w:bookmarkEnd w:id="13"/>
    </w:p>
    <w:p w:rsidR="00000000" w:rsidRDefault="00975BEC">
      <w:pPr>
        <w:spacing w:before="120" w:after="280" w:afterAutospacing="1"/>
        <w:jc w:val="center"/>
      </w:pPr>
      <w:bookmarkStart w:id="14" w:name="chuong_pl_3_name"/>
      <w:r>
        <w:rPr>
          <w:lang w:val="vi-VN"/>
        </w:rPr>
        <w:t>KẾ HOẠCH CHUYỂN MỤC ĐÍCH SỬ DỤNG ĐẤT NĂM 2019</w:t>
      </w:r>
      <w:bookmarkEnd w:id="14"/>
      <w:r>
        <w:rPr>
          <w:b/>
          <w:bCs/>
        </w:rPr>
        <w:br/>
      </w:r>
      <w:r>
        <w:rPr>
          <w:i/>
          <w:iCs/>
          <w:lang w:val="vi-VN"/>
        </w:rPr>
        <w:t xml:space="preserve">(Kèm theo Quyết định số: </w:t>
      </w:r>
      <w:r>
        <w:rPr>
          <w:i/>
          <w:iCs/>
        </w:rPr>
        <w:t>2918</w:t>
      </w:r>
      <w:r>
        <w:rPr>
          <w:i/>
          <w:iCs/>
          <w:lang w:val="vi-VN"/>
        </w:rPr>
        <w:t>/QĐ-UBND ngày</w:t>
      </w:r>
      <w:r>
        <w:rPr>
          <w:i/>
          <w:iCs/>
        </w:rPr>
        <w:t xml:space="preserve"> 27 </w:t>
      </w:r>
      <w:r>
        <w:rPr>
          <w:i/>
          <w:iCs/>
          <w:lang w:val="vi-VN"/>
        </w:rPr>
        <w:t>tháng 12 năm 2018 của UBND tỉnh Hà Giang)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679"/>
        <w:gridCol w:w="1278"/>
        <w:gridCol w:w="680"/>
        <w:gridCol w:w="560"/>
        <w:gridCol w:w="560"/>
        <w:gridCol w:w="560"/>
        <w:gridCol w:w="560"/>
        <w:gridCol w:w="500"/>
        <w:gridCol w:w="674"/>
        <w:gridCol w:w="674"/>
        <w:gridCol w:w="634"/>
        <w:gridCol w:w="680"/>
      </w:tblGrid>
      <w:tr w:rsidR="005D3A91" w:rsidTr="005D3A91"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0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Tổng di</w:t>
            </w:r>
            <w:r>
              <w:rPr>
                <w:b/>
                <w:bCs/>
                <w:lang w:val="vi-VN"/>
              </w:rPr>
              <w:t>ện tích</w:t>
            </w:r>
          </w:p>
        </w:tc>
        <w:tc>
          <w:tcPr>
            <w:tcW w:w="2853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TT. Cốc Pài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Nàn Xỉn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Bản Díu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Chí Cà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Xín Mần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Trung Thịnh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Thèn Phàng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Ngán Chi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Pà Vẩy Sủ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nông nghiệp chuyển sang đất phi nông nghiệp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318,61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32,18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2,63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1,53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12,91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4,56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1,03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12,67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8,01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109,78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rPr>
                <w:lang w:val="vi-VN"/>
              </w:rPr>
              <w:t>UA/PNN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16,22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1,27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0,03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0,04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0,40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0,44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LUC/PNN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9,95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0,41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HNK/PNN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139,57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13,05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1,17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11,10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0,98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0,55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8,28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2,11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46,64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CLN/PNN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8,91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1,91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0,32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0,03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0,40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RPH/PNN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28,51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20,26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xuất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122,85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15,05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1,50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1,79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3,28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3,92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5,50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41,86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NTS/PNN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Chuyể</w:t>
            </w:r>
            <w:r>
              <w:rPr>
                <w:b/>
                <w:bCs/>
                <w:lang w:val="vi-VN"/>
              </w:rPr>
              <w:t>n đổi cơ cấu sử dụng đất trong nội bộ đất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812,33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73,22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12,19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7,83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1,17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 xml:space="preserve">Đất rừng đặc dụng chuyển sang đất sản xuất nông nghiệp, đất nuôi trồng thủy sản, đất làm muối và đất </w:t>
            </w:r>
            <w:r>
              <w:rPr>
                <w:lang w:val="vi-VN"/>
              </w:rPr>
              <w:lastRenderedPageBreak/>
              <w:t>nông nghiệp khác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RDD/NKR</w:t>
            </w:r>
            <w:r>
              <w:rPr>
                <w:vertAlign w:val="superscript"/>
              </w:rPr>
              <w:t>(</w:t>
            </w:r>
            <w:r>
              <w:rPr>
                <w:vertAlign w:val="superscript"/>
                <w:lang w:val="vi-VN"/>
              </w:rPr>
              <w:t>a)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2.3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</w:t>
            </w:r>
            <w:r>
              <w:rPr>
                <w:lang w:val="vi-VN"/>
              </w:rPr>
              <w:t>uất chuyển sang đất sản xuất nông nghiệp, đất nuôi trồng thủy sản, đất làm muối và đất nông nghiệp khác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RSX/NKR</w:t>
            </w:r>
            <w:r>
              <w:rPr>
                <w:vertAlign w:val="superscript"/>
              </w:rPr>
              <w:t>(</w:t>
            </w:r>
            <w:r>
              <w:rPr>
                <w:vertAlign w:val="superscript"/>
                <w:lang w:val="vi-VN"/>
              </w:rPr>
              <w:t>a)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162,21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72,95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12,07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7,80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0,07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2.4</w:t>
            </w:r>
          </w:p>
        </w:tc>
        <w:tc>
          <w:tcPr>
            <w:tcW w:w="10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phi nông nghiệp không phải đất ở chuyển sang đất ở</w:t>
            </w: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PKO/OCT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0,31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0,11</w:t>
            </w:r>
          </w:p>
        </w:tc>
        <w:tc>
          <w:tcPr>
            <w:tcW w:w="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000000" w:rsidRDefault="00975BEC">
      <w:pPr>
        <w:spacing w:before="120" w:after="280" w:afterAutospacing="1"/>
      </w:pPr>
      <w:r>
        <w:rPr>
          <w:b/>
          <w:bCs/>
          <w:lang w:val="vi-VN"/>
        </w:rPr>
        <w:t>Kế h</w:t>
      </w:r>
      <w:r>
        <w:rPr>
          <w:b/>
          <w:bCs/>
          <w:lang w:val="vi-VN"/>
        </w:rPr>
        <w:t>oạch chuyển mục đích sử dụng đất năm 2019 (các xã tiếp theo)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337"/>
        <w:gridCol w:w="1278"/>
        <w:gridCol w:w="680"/>
        <w:gridCol w:w="560"/>
        <w:gridCol w:w="448"/>
        <w:gridCol w:w="447"/>
        <w:gridCol w:w="560"/>
        <w:gridCol w:w="560"/>
        <w:gridCol w:w="440"/>
        <w:gridCol w:w="514"/>
        <w:gridCol w:w="807"/>
        <w:gridCol w:w="680"/>
        <w:gridCol w:w="728"/>
      </w:tblGrid>
      <w:tr w:rsidR="005D3A91" w:rsidTr="005D3A91">
        <w:tc>
          <w:tcPr>
            <w:tcW w:w="3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44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</w:t>
            </w:r>
          </w:p>
        </w:tc>
        <w:tc>
          <w:tcPr>
            <w:tcW w:w="8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tích</w:t>
            </w:r>
          </w:p>
        </w:tc>
        <w:tc>
          <w:tcPr>
            <w:tcW w:w="4576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Cốc R</w:t>
            </w:r>
            <w:r>
              <w:rPr>
                <w:b/>
                <w:bCs/>
              </w:rPr>
              <w:t>ế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Thu Tà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Nàn Ma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Tả Nh</w:t>
            </w:r>
            <w:r>
              <w:rPr>
                <w:b/>
                <w:bCs/>
              </w:rPr>
              <w:t>ì</w:t>
            </w:r>
            <w:r>
              <w:rPr>
                <w:b/>
                <w:bCs/>
                <w:lang w:val="vi-VN"/>
              </w:rPr>
              <w:t>u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Bản Ngò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Chế Là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Nấm Dẩn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Quảng Nguyên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 Trì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Khuôn Lùng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</w:t>
            </w:r>
            <w:r>
              <w:rPr>
                <w:b/>
                <w:bCs/>
                <w:lang w:val="vi-VN"/>
              </w:rPr>
              <w:t xml:space="preserve"> nông nghiệp chuyển sang đất phi nông nghiệp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318,61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10,42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0,28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5,54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41,51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16,68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0,21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7,37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50,20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0,89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0,21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16,22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0,06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1,16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0,15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0,95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10,55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0,14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LUC/PNN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9,95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1,04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8,50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HNK/PNN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139,57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4,84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0,18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3,38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25,16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7,58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0,05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2,66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10,34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0,58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CLN/PNN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8,91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0,10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0,10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0,30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2,20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0,06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1,80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0,96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0,15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0,04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RPH/PNN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28,51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0,08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7,27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1.5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xuất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122,85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5,52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2,06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14,89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6,75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0,10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1,88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18,55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0,10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NTS/PNN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2,55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2,53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0,02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Chuyển đổi cơ cấu sử dụng đất trong nội bộ đất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812,33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7,31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206,00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484,86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19,75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đặc dụng chuyển sang đất sản xuất nông nghiệp, đất nuôi trồng thủy sản, đất làm muối và đất nông nghiệp khác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RDD/NKR</w:t>
            </w:r>
            <w:r>
              <w:rPr>
                <w:vertAlign w:val="superscript"/>
              </w:rPr>
              <w:t>(</w:t>
            </w:r>
            <w:r>
              <w:rPr>
                <w:vertAlign w:val="superscript"/>
                <w:lang w:val="vi-VN"/>
              </w:rPr>
              <w:t>a)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xuất chuyển sang đất sản xuất nông nghiệp, đất nuôi trồng thủy sản, đất làm muối v</w:t>
            </w:r>
            <w:r>
              <w:rPr>
                <w:lang w:val="vi-VN"/>
              </w:rPr>
              <w:t>à đất nông nghiệp khác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RSX/NKR</w:t>
            </w:r>
            <w:r>
              <w:rPr>
                <w:vertAlign w:val="superscript"/>
              </w:rPr>
              <w:t>(</w:t>
            </w:r>
            <w:r>
              <w:rPr>
                <w:vertAlign w:val="superscript"/>
                <w:lang w:val="vi-VN"/>
              </w:rPr>
              <w:t>a)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162,21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1,32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57,00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11,00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24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phi nông nghiệp không phải đất ở chuyển sang đất ở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PKO/OCT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0,31</w:t>
            </w:r>
          </w:p>
        </w:tc>
        <w:tc>
          <w:tcPr>
            <w:tcW w:w="4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000000" w:rsidRDefault="00975BEC">
      <w:pPr>
        <w:spacing w:before="120" w:after="280" w:afterAutospacing="1"/>
      </w:pPr>
      <w:r>
        <w:rPr>
          <w:lang w:val="vi-VN"/>
        </w:rPr>
        <w:t> </w:t>
      </w:r>
    </w:p>
    <w:p w:rsidR="00000000" w:rsidRDefault="00975BEC">
      <w:pPr>
        <w:spacing w:before="120" w:after="280" w:afterAutospacing="1"/>
        <w:jc w:val="center"/>
      </w:pPr>
      <w:bookmarkStart w:id="15" w:name="chuong_pl_4"/>
      <w:r>
        <w:rPr>
          <w:b/>
          <w:bCs/>
          <w:lang w:val="vi-VN"/>
        </w:rPr>
        <w:t>PHỤ LỤC 4.</w:t>
      </w:r>
      <w:bookmarkEnd w:id="15"/>
    </w:p>
    <w:p w:rsidR="00000000" w:rsidRDefault="00975BEC">
      <w:pPr>
        <w:spacing w:before="120" w:after="280" w:afterAutospacing="1"/>
        <w:jc w:val="center"/>
      </w:pPr>
      <w:bookmarkStart w:id="16" w:name="chuong_pl_4_name"/>
      <w:r>
        <w:rPr>
          <w:lang w:val="vi-VN"/>
        </w:rPr>
        <w:t>KẾ HOẠCH ĐƯA ĐẤT CHƯA SỬ DỤNG VÀO SỬ DỤNG NĂM 2019</w:t>
      </w:r>
      <w:bookmarkEnd w:id="16"/>
      <w:r>
        <w:rPr>
          <w:b/>
          <w:bCs/>
          <w:lang w:val="vi-VN"/>
        </w:rPr>
        <w:br/>
      </w:r>
      <w:r>
        <w:rPr>
          <w:i/>
          <w:iCs/>
          <w:lang w:val="vi-VN"/>
        </w:rPr>
        <w:t>(Kèm theo Quyết định số: 2</w:t>
      </w:r>
      <w:r>
        <w:rPr>
          <w:i/>
          <w:iCs/>
          <w:lang w:val="vi-VN"/>
        </w:rPr>
        <w:t>918/QĐ-UBND ngày 27 tháng 12 năm 2018 của UBND tỉnh Hà Giang)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lastRenderedPageBreak/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2380"/>
        <w:gridCol w:w="751"/>
        <w:gridCol w:w="680"/>
        <w:gridCol w:w="560"/>
        <w:gridCol w:w="560"/>
        <w:gridCol w:w="560"/>
        <w:gridCol w:w="440"/>
        <w:gridCol w:w="560"/>
        <w:gridCol w:w="674"/>
        <w:gridCol w:w="680"/>
        <w:gridCol w:w="634"/>
        <w:gridCol w:w="560"/>
      </w:tblGrid>
      <w:tr w:rsidR="005D3A91" w:rsidTr="005D3A91"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36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</w:t>
            </w:r>
          </w:p>
        </w:tc>
        <w:tc>
          <w:tcPr>
            <w:tcW w:w="35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>ng diện tích</w:t>
            </w:r>
          </w:p>
        </w:tc>
        <w:tc>
          <w:tcPr>
            <w:tcW w:w="2622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TT. Cốc Pài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Nàn Xỉn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Bản Díu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Chí Cà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X</w:t>
            </w:r>
            <w:r>
              <w:rPr>
                <w:b/>
                <w:bCs/>
              </w:rPr>
              <w:t>í</w:t>
            </w:r>
            <w:r>
              <w:rPr>
                <w:b/>
                <w:bCs/>
                <w:lang w:val="vi-VN"/>
              </w:rPr>
              <w:t>n Mần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Trung Thịnh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Thèn Phàng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Ngán Chi</w:t>
            </w:r>
            <w:r>
              <w:rPr>
                <w:b/>
                <w:bCs/>
              </w:rPr>
              <w:t>ê</w:t>
            </w:r>
            <w:r>
              <w:rPr>
                <w:b/>
                <w:bCs/>
                <w:lang w:val="vi-VN"/>
              </w:rPr>
              <w:t>n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Pà Vẩy S</w:t>
            </w:r>
            <w:r>
              <w:rPr>
                <w:b/>
                <w:bCs/>
              </w:rPr>
              <w:t>ủ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818,71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50,00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30,00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70,00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97,43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125,00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10,00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35,00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C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27,43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27,43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590,00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50,00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30,00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70,00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100,00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10,00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đặc dụng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RDD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</w:t>
            </w:r>
            <w:r>
              <w:t>ừn</w:t>
            </w:r>
            <w:r>
              <w:rPr>
                <w:lang w:val="vi-VN"/>
              </w:rPr>
              <w:t>g sản xuất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201,28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70,00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25,00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35,00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1.7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1.8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nôn</w:t>
            </w:r>
            <w:r>
              <w:rPr>
                <w:lang w:val="vi-VN"/>
              </w:rPr>
              <w:t>g nghiệp khác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NKH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32,88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4,89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1,45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6,10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1,92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7,75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quốc phòng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CQP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2,30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2,30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an ninh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khu công nghiệp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SKK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24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 xml:space="preserve">Đất khu </w:t>
            </w:r>
            <w:r>
              <w:rPr>
                <w:lang w:val="vi-VN"/>
              </w:rPr>
              <w:t>chế xuất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SKT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cụm công nghiệp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SKN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2.6</w:t>
            </w:r>
          </w:p>
        </w:tc>
        <w:tc>
          <w:tcPr>
            <w:tcW w:w="1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thương mại dịch vụ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TM</w:t>
            </w:r>
            <w:r>
              <w:t>D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_</w:t>
            </w:r>
          </w:p>
        </w:tc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 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2.7</w:t>
            </w:r>
          </w:p>
        </w:tc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cơ sở sản xuất phi nông nghiệp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SKC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2.8</w:t>
            </w:r>
          </w:p>
        </w:tc>
        <w:tc>
          <w:tcPr>
            <w:tcW w:w="13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sử dụng cho hoạt động khoáng sản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SKS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5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000000" w:rsidRDefault="00975BEC">
      <w:pPr>
        <w:spacing w:before="120" w:after="280" w:afterAutospacing="1"/>
      </w:pPr>
      <w:r>
        <w:rPr>
          <w:b/>
          <w:bCs/>
          <w:lang w:val="vi-VN"/>
        </w:rPr>
        <w:t>Kế hoạch đưa đất chưa sử dụng vào sử dụng năm 2019 (các xã tiếp theo)</w:t>
      </w:r>
    </w:p>
    <w:p w:rsidR="00000000" w:rsidRDefault="00975BEC">
      <w:pPr>
        <w:spacing w:before="120" w:after="280" w:afterAutospacing="1"/>
        <w:jc w:val="right"/>
      </w:pPr>
      <w:r>
        <w:rPr>
          <w:i/>
          <w:iCs/>
          <w:lang w:val="vi-VN"/>
        </w:rPr>
        <w:t>Đơn vị tính : ha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988"/>
        <w:gridCol w:w="554"/>
        <w:gridCol w:w="680"/>
        <w:gridCol w:w="560"/>
        <w:gridCol w:w="448"/>
        <w:gridCol w:w="560"/>
        <w:gridCol w:w="680"/>
        <w:gridCol w:w="560"/>
        <w:gridCol w:w="560"/>
        <w:gridCol w:w="560"/>
        <w:gridCol w:w="807"/>
        <w:gridCol w:w="354"/>
        <w:gridCol w:w="728"/>
      </w:tblGrid>
      <w:tr w:rsidR="005D3A91" w:rsidTr="005D3A91">
        <w:tc>
          <w:tcPr>
            <w:tcW w:w="1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12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</w:rPr>
              <w:t>Ã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  <w:lang w:val="vi-VN"/>
              </w:rPr>
              <w:t xml:space="preserve">ng </w:t>
            </w:r>
            <w:r>
              <w:rPr>
                <w:b/>
                <w:bCs/>
                <w:lang w:val="vi-VN"/>
              </w:rPr>
              <w:lastRenderedPageBreak/>
              <w:t>diện tích</w:t>
            </w:r>
          </w:p>
        </w:tc>
        <w:tc>
          <w:tcPr>
            <w:tcW w:w="2925" w:type="pct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Phân theo đơn vị hành chính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975BEC">
            <w:pPr>
              <w:spacing w:before="120"/>
              <w:jc w:val="center"/>
            </w:pP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Cốc R</w:t>
            </w:r>
            <w:r>
              <w:rPr>
                <w:b/>
                <w:bCs/>
              </w:rPr>
              <w:t>ế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Thu Tà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Nàn Ma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Tả Nhíu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Bản Ngò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Chế Là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Nấm Dẩn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Quảng Nguyên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 Nà Trì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Xã</w:t>
            </w:r>
            <w:r>
              <w:rPr>
                <w:b/>
                <w:bCs/>
                <w:lang w:val="vi-VN"/>
              </w:rPr>
              <w:t xml:space="preserve"> Khuôn Lùng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1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818,71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20,00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50,00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130,00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30,00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61,28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60,00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Trong đó: Đất chuyên trồng lúa nước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C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hàng năm khác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HNK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trồng cây lâu năm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CLN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27,43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phòng hộ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RPH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590,00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20,00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50,00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60,00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30,00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60,00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60,00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đặc dụng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RDD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1.6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rừng sản xuất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RSX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201,28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70,00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1,28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1.7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nuôi trồng thủy sản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NTS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b/>
                <w:bCs/>
                <w:lang w:val="vi-VN"/>
              </w:rPr>
              <w:t>Đ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t phi nông nghiệp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32,88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1,68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0,29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7,50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1,30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quốc phòng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CỌP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2,30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an ninh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CAN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khu công nghiệp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SKK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2.4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khu chế xuất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SKT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cụm công nghiệp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SKN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2.6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thương mại dịch vụ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TMD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2.7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cơ sở sản xuất phi nông nghiệp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SKC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2.8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sử dụng cho hoạt</w:t>
            </w:r>
            <w:r>
              <w:rPr>
                <w:lang w:val="vi-VN"/>
              </w:rPr>
              <w:t xml:space="preserve"> động khoáng sản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SKS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2.9</w:t>
            </w:r>
          </w:p>
        </w:tc>
        <w:tc>
          <w:tcPr>
            <w:tcW w:w="12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</w:pPr>
            <w:r>
              <w:rPr>
                <w:lang w:val="vi-VN"/>
              </w:rPr>
              <w:t>Đất PTHT cấp quốc gia, cấp tỉnh, cấp huyện, cấp xã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30,58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1,68</w:t>
            </w:r>
          </w:p>
        </w:tc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0,29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7,50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1,30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1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75BEC">
            <w:pPr>
              <w:spacing w:before="120"/>
              <w:jc w:val="right"/>
            </w:pPr>
            <w:r>
              <w:rPr>
                <w:lang w:val="vi-VN"/>
              </w:rPr>
              <w:t>-</w:t>
            </w:r>
          </w:p>
        </w:tc>
      </w:tr>
    </w:tbl>
    <w:p w:rsidR="00975BEC" w:rsidRDefault="00975BEC">
      <w:pPr>
        <w:spacing w:before="120" w:after="280" w:afterAutospacing="1"/>
      </w:pPr>
      <w:r>
        <w:lastRenderedPageBreak/>
        <w:t> </w:t>
      </w:r>
    </w:p>
    <w:sectPr w:rsidR="00975B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91"/>
    <w:rsid w:val="005D3A91"/>
    <w:rsid w:val="0097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2022-09-20T04:25:00Z</dcterms:created>
  <dcterms:modified xsi:type="dcterms:W3CDTF">2022-09-20T04:25:00Z</dcterms:modified>
</cp:coreProperties>
</file>