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9C12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976245"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A1BB5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85F5C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8C1BC5" w14:textId="77777777" w:rsidR="00000000" w:rsidRDefault="00000000">
            <w:pPr>
              <w:spacing w:before="120"/>
              <w:jc w:val="center"/>
            </w:pPr>
            <w:r>
              <w:t>Số: 2819/QĐ-UBND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1247F5" w14:textId="77777777" w:rsidR="00000000" w:rsidRDefault="00000000">
            <w:pPr>
              <w:spacing w:before="120"/>
              <w:jc w:val="right"/>
            </w:pPr>
            <w:r>
              <w:rPr>
                <w:i/>
                <w:iCs/>
              </w:rPr>
              <w:t>Bình Định, ngày 30 tháng 08 năm 2022</w:t>
            </w:r>
          </w:p>
        </w:tc>
      </w:tr>
    </w:tbl>
    <w:p w14:paraId="3D7B7D55" w14:textId="77777777" w:rsidR="00000000" w:rsidRDefault="00000000">
      <w:pPr>
        <w:spacing w:before="120" w:after="280" w:afterAutospacing="1"/>
        <w:jc w:val="center"/>
      </w:pPr>
      <w:r>
        <w:t> </w:t>
      </w:r>
    </w:p>
    <w:p w14:paraId="4583EBF0" w14:textId="77777777" w:rsidR="00000000" w:rsidRDefault="00000000">
      <w:pPr>
        <w:spacing w:before="120" w:after="280" w:afterAutospacing="1"/>
        <w:jc w:val="center"/>
      </w:pPr>
      <w:r>
        <w:rPr>
          <w:b/>
          <w:bCs/>
        </w:rPr>
        <w:t>QUYẾT ĐỊNH</w:t>
      </w:r>
    </w:p>
    <w:p w14:paraId="70FF29A8" w14:textId="77777777" w:rsidR="00000000" w:rsidRDefault="00000000">
      <w:pPr>
        <w:spacing w:before="120" w:after="280" w:afterAutospacing="1"/>
        <w:jc w:val="center"/>
      </w:pPr>
      <w:r>
        <w:t>CÔNG BỐ DANH MỤC THỦ TỤC HÀNH CHÍNH ĐƯỢC CHUẨN HÓA TRONG LĨNH VỰC ĐẤT ĐAI THUỘC PHẠM VI CHỨC NĂNG QUẢN LÝ CỦA SỞ TÀI NGUYÊN VÀ MÔI TRƯỜNG</w:t>
      </w:r>
    </w:p>
    <w:p w14:paraId="07EDF936" w14:textId="77777777" w:rsidR="00000000" w:rsidRDefault="00000000">
      <w:pPr>
        <w:spacing w:before="120" w:after="280" w:afterAutospacing="1"/>
        <w:jc w:val="center"/>
      </w:pPr>
      <w:r>
        <w:rPr>
          <w:b/>
          <w:bCs/>
        </w:rPr>
        <w:t>CHỦ TỊCH ỦY BAN NHÂN DÂN TỈNH</w:t>
      </w:r>
    </w:p>
    <w:p w14:paraId="4F7E44BD"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A1FE260"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743C3CF0"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45FAA8A4" w14:textId="77777777" w:rsidR="00000000" w:rsidRDefault="00000000">
      <w:pPr>
        <w:spacing w:before="120" w:after="280" w:afterAutospacing="1"/>
      </w:pPr>
      <w:r>
        <w:rPr>
          <w:i/>
          <w:iCs/>
        </w:rPr>
        <w:t>Căn cứ Quyết định số 1686/QĐ-BTNMT ngày 30 tháng 8 năm 2021 của Bộ trưởng Bộ Tài nguyên và Môi trường công bố thủ tục hành chính mới ban hành; thủ tục hành chính được sửa đổi bổ sung; thủ tục hành chính thay thế trong lĩnh vực đất đai thuộc phạm vi quản lý chức năng của Bộ Tài nguyên và Môi trường;</w:t>
      </w:r>
    </w:p>
    <w:p w14:paraId="3C247352"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5D68DF2A"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1B4627F3" w14:textId="77777777" w:rsidR="00000000" w:rsidRDefault="00000000">
      <w:pPr>
        <w:spacing w:before="120" w:after="280" w:afterAutospacing="1"/>
      </w:pPr>
      <w:r>
        <w:rPr>
          <w:i/>
          <w:iCs/>
        </w:rPr>
        <w:t>Theo đề nghị của Giám đốc Sở Tài nguyên và Môi trường tại Tờ trình số 676/TTr-STNMT ngày 22 tháng 8 năm 2022.</w:t>
      </w:r>
    </w:p>
    <w:p w14:paraId="6D775903" w14:textId="77777777" w:rsidR="00000000" w:rsidRDefault="00000000">
      <w:pPr>
        <w:spacing w:before="120" w:after="280" w:afterAutospacing="1"/>
        <w:jc w:val="center"/>
      </w:pPr>
      <w:r>
        <w:rPr>
          <w:b/>
          <w:bCs/>
        </w:rPr>
        <w:t>QUYẾT ĐỊNH:</w:t>
      </w:r>
    </w:p>
    <w:p w14:paraId="169EA9B9" w14:textId="77777777" w:rsidR="00000000" w:rsidRDefault="00000000">
      <w:pPr>
        <w:spacing w:before="120" w:after="280" w:afterAutospacing="1"/>
      </w:pPr>
      <w:r>
        <w:rPr>
          <w:b/>
          <w:bCs/>
        </w:rPr>
        <w:t>Điều 1.</w:t>
      </w:r>
      <w:r>
        <w:t xml:space="preserve"> Công bố kèm theo Quyết định này Danh mục 01 thủ tục hành chính được chuẩn hóa trong lĩnh vực Đất đai thuộc phạm vi chức năng quản lý của Sở Tài nguyên và Môi trường theo Quyết định số 1686/QĐ-BTNMT ngày 30 tháng 8 năm 2021 của Bộ trưởng Bộ Tài nguyên và Môi trường.</w:t>
      </w:r>
    </w:p>
    <w:p w14:paraId="5FE1EBC2" w14:textId="77777777" w:rsidR="00000000" w:rsidRDefault="00000000">
      <w:pPr>
        <w:spacing w:before="120" w:after="280" w:afterAutospacing="1"/>
      </w:pPr>
      <w:r>
        <w:rPr>
          <w:b/>
          <w:bCs/>
        </w:rPr>
        <w:lastRenderedPageBreak/>
        <w:t>Điều 2.</w:t>
      </w:r>
      <w:r>
        <w:t xml:space="preserve"> Quyết định này sửa đổi, bổ sung Quyết định số 5057/QĐ-UBND ngày 19 tháng 12 năm 2021 của Chủ tịch Ủy ban nhân dân tỉnh công bố Danh mục thủ tục hành chính trong lĩnh vực Đất đai thuộc phạm vi chức năng quản lý của Sở Tài nguyên và Môi trường.</w:t>
      </w:r>
    </w:p>
    <w:p w14:paraId="791E4B3D" w14:textId="77777777" w:rsidR="00000000" w:rsidRDefault="00000000">
      <w:pPr>
        <w:spacing w:before="120" w:after="280" w:afterAutospacing="1"/>
      </w:pPr>
      <w:r>
        <w:rPr>
          <w:b/>
          <w:bCs/>
        </w:rPr>
        <w:t>Điều 3.</w:t>
      </w:r>
      <w:r>
        <w:t xml:space="preserve"> Chánh Văn phòng Ủy ban nhân dân tỉnh, Giám đốc Sở Tài nguyên và Môi trường,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14:paraId="1A39543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A2F5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6112A8"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Tài nguyên và Môi trường;</w:t>
            </w:r>
            <w:r>
              <w:rPr>
                <w:sz w:val="16"/>
              </w:rPr>
              <w:br/>
              <w:t>- TT Tỉnh ủy, TT HĐND tỉnh;</w:t>
            </w:r>
            <w:r>
              <w:rPr>
                <w:sz w:val="16"/>
              </w:rPr>
              <w:br/>
              <w:t>- CT, các PCT UBND tỉnh;</w:t>
            </w:r>
            <w:r>
              <w:rPr>
                <w:sz w:val="16"/>
              </w:rPr>
              <w:br/>
              <w:t>- Sở Tài chính;</w:t>
            </w:r>
            <w:r>
              <w:rPr>
                <w:sz w:val="16"/>
              </w:rPr>
              <w:br/>
              <w:t>- Bưu điện tỉnh;</w:t>
            </w:r>
            <w:r>
              <w:rPr>
                <w:sz w:val="16"/>
              </w:rPr>
              <w:br/>
              <w:t>- VNPT Bình Định;</w:t>
            </w:r>
            <w:r>
              <w:rPr>
                <w:sz w:val="16"/>
              </w:rPr>
              <w:br/>
              <w:t>- LĐVP UBND tỉnh;</w:t>
            </w:r>
            <w:r>
              <w:rPr>
                <w:sz w:val="16"/>
              </w:rPr>
              <w:br/>
              <w:t>- TT TH-CB, P. HCTC;</w:t>
            </w:r>
            <w:r>
              <w:rPr>
                <w:sz w:val="16"/>
              </w:rPr>
              <w:br/>
              <w:t>- Lưu: VT, K4,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158BDA"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3AAB384A" w14:textId="77777777" w:rsidR="00000000" w:rsidRDefault="00000000">
      <w:pPr>
        <w:spacing w:before="120" w:after="280" w:afterAutospacing="1"/>
      </w:pPr>
      <w:r>
        <w:t> </w:t>
      </w:r>
    </w:p>
    <w:p w14:paraId="559B4A5F" w14:textId="77777777" w:rsidR="00000000" w:rsidRDefault="00000000">
      <w:pPr>
        <w:spacing w:before="120" w:after="280" w:afterAutospacing="1"/>
        <w:jc w:val="center"/>
      </w:pPr>
      <w:r>
        <w:rPr>
          <w:b/>
          <w:bCs/>
        </w:rPr>
        <w:t>DANH MỤC</w:t>
      </w:r>
    </w:p>
    <w:p w14:paraId="4180F009" w14:textId="77777777" w:rsidR="00000000" w:rsidRDefault="00000000">
      <w:pPr>
        <w:spacing w:before="120" w:after="280" w:afterAutospacing="1"/>
        <w:jc w:val="center"/>
      </w:pPr>
      <w:r>
        <w:t>01 THỦ TỤC HÀNH CHÍNH ĐƯỢC CHUẨN HÓA TRONG LĨNH VỰC ĐẤT ĐAI THUỘC PHẠM VI CHỨC CHỨC NĂNG QUẢN LÝ CỦA SỞ TÀI NGUYÊN VÀ MÔI TRƯỜNG</w:t>
      </w:r>
      <w:r>
        <w:br/>
      </w:r>
      <w:r>
        <w:rPr>
          <w:i/>
          <w:iCs/>
        </w:rPr>
        <w:t>(Ban hành kèm theo Quyết định số: 2819/QĐ-UBND ngày 30/08/2022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4"/>
        <w:gridCol w:w="763"/>
        <w:gridCol w:w="757"/>
        <w:gridCol w:w="674"/>
        <w:gridCol w:w="664"/>
        <w:gridCol w:w="1300"/>
        <w:gridCol w:w="647"/>
        <w:gridCol w:w="1420"/>
        <w:gridCol w:w="701"/>
      </w:tblGrid>
      <w:tr w:rsidR="00000000" w14:paraId="790B9E79" w14:textId="77777777">
        <w:tc>
          <w:tcPr>
            <w:tcW w:w="9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54BA" w14:textId="77777777" w:rsidR="00000000" w:rsidRDefault="00000000">
            <w:pPr>
              <w:spacing w:before="120"/>
              <w:jc w:val="center"/>
            </w:pPr>
            <w:r>
              <w:rPr>
                <w:b/>
                <w:bCs/>
              </w:rPr>
              <w:t>Tên TTHC</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013AD" w14:textId="77777777" w:rsidR="00000000" w:rsidRDefault="00000000">
            <w:pPr>
              <w:spacing w:before="120"/>
              <w:jc w:val="center"/>
            </w:pPr>
            <w:r>
              <w:rPr>
                <w:b/>
                <w:bCs/>
              </w:rPr>
              <w:t>Thời hạn giải quyết</w:t>
            </w:r>
          </w:p>
        </w:tc>
        <w:tc>
          <w:tcPr>
            <w:tcW w:w="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9ED9" w14:textId="77777777" w:rsidR="00000000" w:rsidRDefault="00000000">
            <w:pPr>
              <w:spacing w:before="120"/>
              <w:jc w:val="center"/>
            </w:pPr>
            <w:r>
              <w:rPr>
                <w:b/>
                <w:bCs/>
              </w:rPr>
              <w:t>Địa điểm tiếp nhận và trả kết quả giải quyết TTHC</w:t>
            </w:r>
          </w:p>
        </w:tc>
        <w:tc>
          <w:tcPr>
            <w:tcW w:w="3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E437" w14:textId="77777777" w:rsidR="00000000" w:rsidRDefault="00000000">
            <w:pPr>
              <w:spacing w:before="120"/>
              <w:jc w:val="center"/>
            </w:pPr>
            <w:r>
              <w:rPr>
                <w:b/>
                <w:bCs/>
              </w:rPr>
              <w:t>Tiếp nhận và trả kết quả qua BCCI</w:t>
            </w:r>
          </w:p>
        </w:tc>
        <w:tc>
          <w:tcPr>
            <w:tcW w:w="3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8F5B5" w14:textId="77777777" w:rsidR="00000000" w:rsidRDefault="00000000">
            <w:pPr>
              <w:spacing w:before="120"/>
              <w:jc w:val="center"/>
            </w:pPr>
            <w:r>
              <w:rPr>
                <w:b/>
                <w:bCs/>
              </w:rPr>
              <w:t>DVC trực tuyến toàn trình</w:t>
            </w:r>
          </w:p>
        </w:tc>
        <w:tc>
          <w:tcPr>
            <w:tcW w:w="5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17E4" w14:textId="77777777" w:rsidR="00000000" w:rsidRDefault="00000000">
            <w:pPr>
              <w:spacing w:before="120"/>
              <w:jc w:val="center"/>
            </w:pPr>
            <w:r>
              <w:rPr>
                <w:b/>
                <w:bCs/>
              </w:rPr>
              <w:t>Phí, lệ phí (nếu có)</w:t>
            </w:r>
          </w:p>
        </w:tc>
        <w:tc>
          <w:tcPr>
            <w:tcW w:w="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587A" w14:textId="77777777" w:rsidR="00000000" w:rsidRDefault="00000000">
            <w:pPr>
              <w:spacing w:before="120"/>
              <w:jc w:val="center"/>
            </w:pPr>
            <w:r>
              <w:rPr>
                <w:b/>
                <w:bCs/>
              </w:rPr>
              <w:t>Nội dung chuẩn hóa</w:t>
            </w:r>
          </w:p>
        </w:tc>
        <w:tc>
          <w:tcPr>
            <w:tcW w:w="9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0136" w14:textId="77777777" w:rsidR="00000000" w:rsidRDefault="00000000">
            <w:pPr>
              <w:spacing w:before="120"/>
              <w:jc w:val="center"/>
            </w:pPr>
            <w:r>
              <w:rPr>
                <w:b/>
                <w:bCs/>
              </w:rPr>
              <w:t>Căn cứ pháp lý</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33A3" w14:textId="77777777" w:rsidR="00000000" w:rsidRDefault="00000000">
            <w:pPr>
              <w:spacing w:before="120"/>
              <w:jc w:val="center"/>
            </w:pPr>
            <w:r>
              <w:rPr>
                <w:b/>
                <w:bCs/>
              </w:rPr>
              <w:t>TTHC liên thông</w:t>
            </w:r>
          </w:p>
        </w:tc>
      </w:tr>
      <w:tr w:rsidR="00000000" w14:paraId="6D613779" w14:textId="77777777">
        <w:tblPrEx>
          <w:tblBorders>
            <w:top w:val="none" w:sz="0" w:space="0" w:color="auto"/>
            <w:bottom w:val="none" w:sz="0" w:space="0" w:color="auto"/>
            <w:insideH w:val="none" w:sz="0" w:space="0" w:color="auto"/>
            <w:insideV w:val="none" w:sz="0" w:space="0" w:color="auto"/>
          </w:tblBorders>
        </w:tblPrEx>
        <w:tc>
          <w:tcPr>
            <w:tcW w:w="9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B72E1" w14:textId="77777777" w:rsidR="00000000" w:rsidRDefault="00000000">
            <w:pPr>
              <w:spacing w:before="120"/>
              <w:jc w:val="center"/>
            </w:pPr>
            <w:r>
              <w:rPr>
                <w:b/>
                <w:bCs/>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0303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A520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EF5CB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C45A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D3BC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02BB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D7E9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2FBC8D" w14:textId="77777777" w:rsidR="00000000" w:rsidRDefault="00000000">
            <w:pPr>
              <w:spacing w:before="120"/>
              <w:jc w:val="center"/>
            </w:pPr>
          </w:p>
        </w:tc>
      </w:tr>
      <w:tr w:rsidR="00B0621B" w14:paraId="087F1AB9" w14:textId="77777777" w:rsidTr="00B0621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1D62" w14:textId="77777777" w:rsidR="00000000" w:rsidRDefault="00000000">
            <w:pPr>
              <w:spacing w:before="120"/>
            </w:pPr>
            <w:r>
              <w:rPr>
                <w:b/>
                <w:bCs/>
              </w:rPr>
              <w:t>Thủ tục hành chính công bố theo Quyết định số 1686/QĐ-BTNMT ngày 30/8/2021 của Bộ trưởng Bộ Tài nguyên và Môi trường</w:t>
            </w:r>
          </w:p>
        </w:tc>
      </w:tr>
      <w:tr w:rsidR="00000000" w14:paraId="2F55E572" w14:textId="77777777">
        <w:tblPrEx>
          <w:tblBorders>
            <w:top w:val="none" w:sz="0" w:space="0" w:color="auto"/>
            <w:bottom w:val="none" w:sz="0" w:space="0" w:color="auto"/>
            <w:insideH w:val="none" w:sz="0" w:space="0" w:color="auto"/>
            <w:insideV w:val="none" w:sz="0" w:space="0" w:color="auto"/>
          </w:tblBorders>
        </w:tblPrEx>
        <w:tc>
          <w:tcPr>
            <w:tcW w:w="9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CFA0" w14:textId="77777777" w:rsidR="00000000" w:rsidRDefault="00000000">
            <w:pPr>
              <w:spacing w:before="120" w:after="280" w:afterAutospacing="1"/>
            </w:pPr>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(Cấp tỉnh - trường hợp đã thành lập VP đăng ký đất đai)</w:t>
            </w:r>
          </w:p>
          <w:p w14:paraId="5E99EB3D" w14:textId="77777777" w:rsidR="00000000" w:rsidRDefault="00000000">
            <w:pPr>
              <w:spacing w:before="120"/>
            </w:pPr>
            <w:r>
              <w:t>1.004227.000.00.00.H08</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7341" w14:textId="77777777" w:rsidR="00000000" w:rsidRDefault="00000000">
            <w:pPr>
              <w:spacing w:before="120" w:after="280" w:afterAutospacing="1"/>
            </w:pPr>
            <w:r>
              <w:t>Không quá 10 ngày kể từ ngày nhận được hồ sơ hợp lệ.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14:paraId="776C5442" w14:textId="77777777" w:rsidR="00000000" w:rsidRDefault="00000000">
            <w:pPr>
              <w:spacing w:before="120" w:after="280" w:afterAutospacing="1"/>
            </w:pPr>
            <w:r>
              <w:t xml:space="preserve">Đối với các xã miền núi, hải đảo, vùng sâu, vùng xa, vùng có điều kiện kinh tế - xã hội khó khăn, vùng có điều kiện kinh tế - xã hội đặc biệt khó khăn thì thời gian thực hiện được tăng thêm 10 ngày. </w:t>
            </w:r>
          </w:p>
          <w:p w14:paraId="11E96B67" w14:textId="77777777" w:rsidR="00000000" w:rsidRDefault="00000000">
            <w:pPr>
              <w:spacing w:before="120" w:after="280" w:afterAutospacing="1"/>
            </w:pPr>
            <w:r>
              <w:t>Đối với những địa phương mà Ủy ban nhân dân cấp tỉnh đã ban hành quy chế tiếp nhận, luân chuyển hồ sơ, giải quyết và trả kết quả giải quyết thủ tục theo nhu cầu về thời gian thì thời gian giải quyết thủ tục được thực hiện theo thỏa thuận giữa người có nhu cầu và Văn phòng Đăng ký đất đai, Chi nhánh Văn phòng Đăng ký đất đai nhưng không quá thời gian thực hiện thủ tục do Ủy ban nhân dân cấp tỉnh quy định.</w:t>
            </w:r>
          </w:p>
          <w:p w14:paraId="42CA18F9" w14:textId="77777777" w:rsidR="00000000" w:rsidRDefault="00000000">
            <w:pPr>
              <w:spacing w:before="120"/>
            </w:pPr>
            <w:r>
              <w:t>- Kết quả giải quyết thủ tục hành chính phải trả cho người sử dụng đất, chủ sở hữu tài sản gắn liền với đất trong thời hạn không quá 03 ngày làm việc kể từ ngày có kết quả giải quyết.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D808" w14:textId="77777777" w:rsidR="00000000" w:rsidRDefault="00000000">
            <w:pPr>
              <w:spacing w:before="120" w:after="280" w:afterAutospacing="1"/>
            </w:pPr>
            <w:r>
              <w:t>- Trung tâm Phục vụ hành chính công, địa chỉ: 127 Hai Bà Trưng, thành phố Quy Nhơn (đối với Tổ chức và Hộ gia đình, cá nhân)</w:t>
            </w:r>
          </w:p>
          <w:p w14:paraId="796880FF" w14:textId="77777777" w:rsidR="00000000" w:rsidRDefault="00000000">
            <w:pPr>
              <w:spacing w:before="120" w:after="280" w:afterAutospacing="1"/>
            </w:pPr>
            <w:r>
              <w:t>- Bộ phận một cửa UBND các huyện, thị xã, thành phố (đối với Hộ gia đình, cá nhân)</w:t>
            </w:r>
          </w:p>
          <w:p w14:paraId="3929AB87" w14:textId="77777777" w:rsidR="00000000" w:rsidRDefault="00000000">
            <w:pPr>
              <w:spacing w:before="120"/>
            </w:pPr>
            <w:r>
              <w:t>- Địa điểm theo nhu cầu đối với những địa phương mà ủy ban nhân dân cấp tỉnh đã ban hành quy chế tiếp nhận, luân chuyển hồ sơ, giải quyết và trả kết quả giải quyết thủ tục theo nhu cầu về địa điểm</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1B4F" w14:textId="77777777" w:rsidR="00000000" w:rsidRDefault="00000000">
            <w:pPr>
              <w:spacing w:before="120"/>
              <w:jc w:val="center"/>
            </w:pPr>
            <w:r>
              <w:t>Không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6132" w14:textId="77777777" w:rsidR="00000000" w:rsidRDefault="00000000">
            <w:pPr>
              <w:spacing w:before="120"/>
              <w:jc w:val="center"/>
            </w:pPr>
            <w:r>
              <w:t>Chỉ thực hiện DVC trực tuyến toàn trình đối với trường hợp Đăng ký biến động về sử dụng đất, tài sản gắn liền với đất do thay đổi thông tin về người được cấp Giấy chứng nhận (đổi tên hoặc giấy tờ pháp nhân, giấy tờ nhân thân, địa chỉ)</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772E" w14:textId="77777777" w:rsidR="00000000" w:rsidRDefault="00000000">
            <w:pPr>
              <w:spacing w:before="120" w:after="280" w:afterAutospacing="1"/>
            </w:pPr>
            <w:r>
              <w:rPr>
                <w:b/>
                <w:bCs/>
              </w:rPr>
              <w:t>1. Phí thẩm định hồ sơ cấp Giấy chứng nhận</w:t>
            </w:r>
            <w:r>
              <w:t xml:space="preserve"> (nếu có): Theo quy định tại Điều 5 Quy định ban hành kèm theo Quyết định số 76/2021/QĐ-UBND ngày 14/12/2021 của UBND tỉnh Bình Định.</w:t>
            </w:r>
          </w:p>
          <w:p w14:paraId="19740C82" w14:textId="77777777" w:rsidR="00000000" w:rsidRDefault="00000000">
            <w:pPr>
              <w:spacing w:before="120" w:after="280" w:afterAutospacing="1"/>
            </w:pPr>
            <w:r>
              <w:rPr>
                <w:b/>
                <w:bCs/>
              </w:rPr>
              <w:t>2. Lệ phí cấp Giấy chứng nhận quyền sử dụng đất, quyền sở hữu nhà ở và tài sản khác gắn liền với đất</w:t>
            </w:r>
            <w:r>
              <w:t xml:space="preserve"> (nếu có): Theo quy định tại Điều 19 Quy định ban hành kèm theo Quyết định số 76/2021/QĐ-UBND ngày 14/12/2021 của UBND tỉnh Bình Định.</w:t>
            </w:r>
          </w:p>
          <w:p w14:paraId="1410A72E" w14:textId="77777777" w:rsidR="00000000" w:rsidRDefault="00000000">
            <w:pPr>
              <w:spacing w:before="120"/>
            </w:pPr>
            <w:r>
              <w:rPr>
                <w:b/>
                <w:bCs/>
                <w:i/>
                <w:iCs/>
              </w:rPr>
              <w:t>(Thời điểm thực hiện nghĩa vụ thanh toán: trong quá trình giải quyết TTHC)</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A3BEB" w14:textId="77777777" w:rsidR="00000000" w:rsidRDefault="00000000">
            <w:pPr>
              <w:spacing w:before="120"/>
              <w:jc w:val="center"/>
            </w:pPr>
            <w:r>
              <w:t>Chuẩn hóa mức độ dịch công trực tuyến, lệ phí</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86A7" w14:textId="77777777" w:rsidR="00000000" w:rsidRDefault="00000000">
            <w:pPr>
              <w:spacing w:before="120" w:after="280" w:afterAutospacing="1"/>
            </w:pPr>
            <w:r>
              <w:t>- Luật Đất đai năm 2013;</w:t>
            </w:r>
          </w:p>
          <w:p w14:paraId="4E7F9E2B" w14:textId="77777777" w:rsidR="00000000" w:rsidRDefault="00000000">
            <w:pPr>
              <w:spacing w:before="120" w:after="280" w:afterAutospacing="1"/>
            </w:pPr>
            <w:r>
              <w:t>- Nghị định số 43/2014/NĐ-CP ngày 15/5/2014 của Chính phủ;</w:t>
            </w:r>
          </w:p>
          <w:p w14:paraId="10E3A7DF" w14:textId="77777777" w:rsidR="00000000" w:rsidRDefault="00000000">
            <w:pPr>
              <w:spacing w:before="120" w:after="280" w:afterAutospacing="1"/>
            </w:pPr>
            <w:r>
              <w:t>- Nghị định số 01/2017/NĐ-CP ngày 06/01/2017 của Chính phủ;</w:t>
            </w:r>
          </w:p>
          <w:p w14:paraId="08ABDE19" w14:textId="77777777" w:rsidR="00000000" w:rsidRDefault="00000000">
            <w:pPr>
              <w:spacing w:before="120" w:after="280" w:afterAutospacing="1"/>
            </w:pPr>
            <w:r>
              <w:t>- Nghị định số 148/2020/NĐ-CP ngày 18/12/2020 của Chính phủ;</w:t>
            </w:r>
          </w:p>
          <w:p w14:paraId="44740E84" w14:textId="77777777" w:rsidR="00000000" w:rsidRDefault="00000000">
            <w:pPr>
              <w:spacing w:before="120" w:after="280" w:afterAutospacing="1"/>
            </w:pPr>
            <w:r>
              <w:t>- Thông tư 24/2014/TT-BTNMT ngày 19/5/2014 của Bộ trưởng Bộ Tài nguyên và Môi trường;</w:t>
            </w:r>
          </w:p>
          <w:p w14:paraId="335DC8F4" w14:textId="77777777" w:rsidR="00000000" w:rsidRDefault="00000000">
            <w:pPr>
              <w:spacing w:before="120" w:after="280" w:afterAutospacing="1"/>
            </w:pPr>
            <w:r>
              <w:t>- Thông tư số 33/2017/TT-BTNMT ngày 29/9/2017 của Bộ trưởng Bộ Tài nguyên và Môi trường;</w:t>
            </w:r>
          </w:p>
          <w:p w14:paraId="2FF2FACE" w14:textId="77777777" w:rsidR="00000000" w:rsidRDefault="00000000">
            <w:pPr>
              <w:spacing w:before="120" w:after="280" w:afterAutospacing="1"/>
            </w:pPr>
            <w:r>
              <w:t>- Thông tư số 09/2021/TT-BTNMT ngày 30/6/2021 của Bộ trưởng Bộ Tài nguyên và Môi trường;</w:t>
            </w:r>
          </w:p>
          <w:p w14:paraId="178C733A" w14:textId="77777777" w:rsidR="00000000" w:rsidRDefault="00000000">
            <w:pPr>
              <w:spacing w:before="120" w:after="280" w:afterAutospacing="1"/>
            </w:pPr>
            <w:r>
              <w:t>- Quyết định số 76/2021/QĐ-UBND ngày 14/12/2021 của UBND tỉnh Bình Định.</w:t>
            </w:r>
          </w:p>
          <w:p w14:paraId="022D2901" w14:textId="77777777" w:rsidR="00000000" w:rsidRDefault="00000000">
            <w:pPr>
              <w:spacing w:before="120" w:after="280" w:afterAutospacing="1"/>
            </w:pPr>
            <w:r>
              <w:t>- Quyết định số 05/2019/QĐ-UBND ngày 14/02/2019 của UBND tỉnh Bình Định;</w:t>
            </w:r>
          </w:p>
          <w:p w14:paraId="198AAFEE" w14:textId="77777777" w:rsidR="00000000" w:rsidRDefault="00000000">
            <w:pPr>
              <w:spacing w:before="120"/>
            </w:pPr>
            <w:r>
              <w:t>- Quyết định số 18/2021/QĐ-UBND ngày 26/5/2021 của UBND tỉnh Bình Định.</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0983" w14:textId="77777777" w:rsidR="00000000" w:rsidRDefault="00000000">
            <w:pPr>
              <w:spacing w:before="120"/>
              <w:jc w:val="center"/>
            </w:pPr>
            <w:r>
              <w:t>Cấp tỉnh</w:t>
            </w:r>
          </w:p>
        </w:tc>
      </w:tr>
    </w:tbl>
    <w:p w14:paraId="0D500DD3" w14:textId="77777777" w:rsidR="00225AAE" w:rsidRDefault="00000000">
      <w:pPr>
        <w:spacing w:before="120" w:after="280" w:afterAutospacing="1"/>
      </w:pPr>
      <w:r>
        <w:rPr>
          <w:b/>
          <w:bCs/>
        </w:rPr>
        <w:t> </w:t>
      </w:r>
    </w:p>
    <w:sectPr w:rsidR="00225A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1B"/>
    <w:rsid w:val="00225AAE"/>
    <w:rsid w:val="00B062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31BCE"/>
  <w15:chartTrackingRefBased/>
  <w15:docId w15:val="{EA1D780B-7639-487E-8E63-78976B3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2022-09-07T02:21:00Z</dcterms:created>
  <dcterms:modified xsi:type="dcterms:W3CDTF">2022-09-07T02:21:00Z</dcterms:modified>
</cp:coreProperties>
</file>