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AC6">
            <w:pPr>
              <w:spacing w:before="120"/>
              <w:jc w:val="center"/>
            </w:pPr>
            <w:bookmarkStart w:id="0" w:name="_GoBack"/>
            <w:bookmarkEnd w:id="0"/>
            <w:r>
              <w:rPr>
                <w:b/>
                <w:bCs/>
              </w:rPr>
              <w:t>ỦY BAN NHÂN DÂN</w:t>
            </w:r>
            <w:r>
              <w:rPr>
                <w:b/>
                <w:bCs/>
              </w:rPr>
              <w:br/>
              <w:t>TỈNH QUẢNG TRỊ</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AC6">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AC6">
            <w:pPr>
              <w:spacing w:before="120"/>
              <w:jc w:val="center"/>
            </w:pPr>
            <w:r>
              <w:t>Số: 2818/QĐ-UBND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AC6">
            <w:pPr>
              <w:spacing w:before="120"/>
              <w:jc w:val="right"/>
            </w:pPr>
            <w:r>
              <w:rPr>
                <w:i/>
                <w:iCs/>
              </w:rPr>
              <w:t>Quảng Trị, ngày 01 tháng 11 năm 2022</w:t>
            </w:r>
          </w:p>
        </w:tc>
      </w:tr>
    </w:tbl>
    <w:p w:rsidR="00000000" w:rsidRDefault="00373AC6">
      <w:pPr>
        <w:spacing w:before="120" w:after="280" w:afterAutospacing="1"/>
      </w:pPr>
      <w:r>
        <w:rPr>
          <w:b/>
          <w:bCs/>
        </w:rPr>
        <w:t> </w:t>
      </w:r>
    </w:p>
    <w:p w:rsidR="00000000" w:rsidRDefault="00373AC6">
      <w:pPr>
        <w:spacing w:before="120" w:after="280" w:afterAutospacing="1"/>
        <w:jc w:val="center"/>
      </w:pPr>
      <w:r>
        <w:rPr>
          <w:b/>
          <w:bCs/>
        </w:rPr>
        <w:t>QUYẾT ĐỊNH</w:t>
      </w:r>
    </w:p>
    <w:p w:rsidR="00000000" w:rsidRDefault="00373AC6">
      <w:pPr>
        <w:spacing w:before="120" w:after="280" w:afterAutospacing="1"/>
        <w:jc w:val="center"/>
      </w:pPr>
      <w:r>
        <w:t>CÔNG BỐ DANH MỤC THỦ TỤC HÀNH CHÍNH ĐƯỢC THAY THẾ LĨNH VỰC BÁO CHÍ T</w:t>
      </w:r>
      <w:r>
        <w:t>HUỘC PHẠM VI CHỨC NĂNG QUẢN LÝ CỦA SỞ THÔNG TIN VÀ TRUYỀN THÔNG TỈNH QUẢNG TRỊ</w:t>
      </w:r>
    </w:p>
    <w:p w:rsidR="00000000" w:rsidRDefault="00373AC6">
      <w:pPr>
        <w:spacing w:before="120" w:after="280" w:afterAutospacing="1"/>
        <w:jc w:val="center"/>
      </w:pPr>
      <w:r>
        <w:rPr>
          <w:b/>
          <w:bCs/>
        </w:rPr>
        <w:t>CHỦ TỊCH ỦY BAN NHÂN DÂN TỈNH QUẢNG TRỊ</w:t>
      </w:r>
    </w:p>
    <w:p w:rsidR="00000000" w:rsidRDefault="00373AC6">
      <w:pPr>
        <w:spacing w:before="120" w:after="280" w:afterAutospacing="1"/>
      </w:pPr>
      <w:r>
        <w:rPr>
          <w:i/>
          <w:iCs/>
        </w:rPr>
        <w:t>Căn cứ Luật Tổ chức chính quyền địa phương ngày 19/9/2015; Luật sửa đổi, bổ sung một số điều của Luật Tổ chức chính quyền địa phương ngày</w:t>
      </w:r>
      <w:r>
        <w:rPr>
          <w:i/>
          <w:iCs/>
        </w:rPr>
        <w:t xml:space="preserve"> 22/11/2019;</w:t>
      </w:r>
    </w:p>
    <w:p w:rsidR="00000000" w:rsidRDefault="00373AC6">
      <w:pPr>
        <w:spacing w:before="120" w:after="280" w:afterAutospacing="1"/>
      </w:pPr>
      <w:r>
        <w:rPr>
          <w:i/>
          <w:iCs/>
        </w:rPr>
        <w:t xml:space="preserve">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w:t>
      </w:r>
      <w:r>
        <w:rPr>
          <w:i/>
          <w:iCs/>
        </w:rPr>
        <w:t>Nghị định số 92/2017/NĐ-CP ngày 07/8/2017 của Chính phủ sửa đổi, bổ sung một số điều của các nghị định liên quan đến kiểm soát thủ tục hành chính;</w:t>
      </w:r>
    </w:p>
    <w:p w:rsidR="00000000" w:rsidRDefault="00373AC6">
      <w:pPr>
        <w:spacing w:before="120" w:after="280" w:afterAutospacing="1"/>
      </w:pPr>
      <w:r>
        <w:rPr>
          <w:i/>
          <w:iCs/>
        </w:rPr>
        <w:t>Căn cứ Thông tư số 02/2017/TT-VPCP ngày 31/10/2017 của Văn phòng Chính phủ hướng dẫn nghiệp vụ về kiểm soát t</w:t>
      </w:r>
      <w:r>
        <w:rPr>
          <w:i/>
          <w:iCs/>
        </w:rPr>
        <w:t>hủ tục hành chính;</w:t>
      </w:r>
    </w:p>
    <w:p w:rsidR="00000000" w:rsidRDefault="00373AC6">
      <w:pPr>
        <w:spacing w:before="120" w:after="280" w:afterAutospacing="1"/>
      </w:pPr>
      <w:r>
        <w:rPr>
          <w:i/>
          <w:iCs/>
        </w:rPr>
        <w:t>Căn cứ Quyết định số 77/QĐ-BTTTT ngày 22/1/2021 của Bộ Thông tin và Truyền thông về việc công bố thủ tục hành chính được thay thế lĩnh vực Báo chí thuộc phạm vi chức năng quản lý của Bộ Thông tin và Truyền thông;</w:t>
      </w:r>
    </w:p>
    <w:p w:rsidR="00000000" w:rsidRDefault="00373AC6">
      <w:pPr>
        <w:spacing w:before="120" w:after="280" w:afterAutospacing="1"/>
      </w:pPr>
      <w:r>
        <w:rPr>
          <w:i/>
          <w:iCs/>
        </w:rPr>
        <w:t>Theo đề nghị của Chánh V</w:t>
      </w:r>
      <w:r>
        <w:rPr>
          <w:i/>
          <w:iCs/>
        </w:rPr>
        <w:t>ăn phòng UBND tỉnh và của Giám đốc Sở Thông tin và Truyền thông tại Tờ trình số 86/TTr-STTTT ngày 17/10/2022.</w:t>
      </w:r>
    </w:p>
    <w:p w:rsidR="00000000" w:rsidRDefault="00373AC6">
      <w:pPr>
        <w:spacing w:before="120" w:after="280" w:afterAutospacing="1"/>
        <w:jc w:val="center"/>
      </w:pPr>
      <w:r>
        <w:rPr>
          <w:b/>
          <w:bCs/>
        </w:rPr>
        <w:t>QUYẾT ĐỊNH:</w:t>
      </w:r>
    </w:p>
    <w:p w:rsidR="00000000" w:rsidRDefault="00373AC6">
      <w:pPr>
        <w:spacing w:before="120" w:after="280" w:afterAutospacing="1"/>
      </w:pPr>
      <w:r>
        <w:rPr>
          <w:b/>
          <w:bCs/>
        </w:rPr>
        <w:t>Điều 1.</w:t>
      </w:r>
      <w:r>
        <w:t xml:space="preserve"> Công bố kèm theo Quyết định này Danh mục thủ tục hành chính được thay thế lĩnh vực Báo chí thuộc phạm vi chức năng quản lý của</w:t>
      </w:r>
      <w:r>
        <w:t xml:space="preserve"> Sở Thông tin và Truyền thông tỉnh Quảng Trị.</w:t>
      </w:r>
    </w:p>
    <w:p w:rsidR="00000000" w:rsidRDefault="00373AC6">
      <w:pPr>
        <w:spacing w:before="120" w:after="280" w:afterAutospacing="1"/>
      </w:pPr>
      <w:r>
        <w:rPr>
          <w:b/>
          <w:bCs/>
        </w:rPr>
        <w:t xml:space="preserve">Điều 2. </w:t>
      </w:r>
      <w:r>
        <w:t>Sở Thông tin và Truyền thông chủ trì, phối hợp với các cơ quan, đơn vị có liên đơn vị liên quan xây dựng quy trình nội bộ giải quyết thủ tục hành chính theo cơ chế một cửa, một cửa liên thông.</w:t>
      </w:r>
    </w:p>
    <w:p w:rsidR="00000000" w:rsidRDefault="00373AC6">
      <w:pPr>
        <w:spacing w:before="120" w:after="280" w:afterAutospacing="1"/>
      </w:pPr>
      <w:r>
        <w:rPr>
          <w:b/>
          <w:bCs/>
        </w:rPr>
        <w:t xml:space="preserve">Điều 3. </w:t>
      </w:r>
      <w:r>
        <w:t>Q</w:t>
      </w:r>
      <w:r>
        <w:t>uyết định này có hiệu lực kể từ ngày ký ban hành và thay thế các thủ tục hành chính được ban hành tại Quyết định số 74/QĐ-UBND ngày 10/01/2020 của Chủ tịch UBND tỉnh.</w:t>
      </w:r>
    </w:p>
    <w:p w:rsidR="00000000" w:rsidRDefault="00373AC6">
      <w:pPr>
        <w:spacing w:before="120" w:after="280" w:afterAutospacing="1"/>
      </w:pPr>
      <w:r>
        <w:lastRenderedPageBreak/>
        <w:t>Chánh Văn phòng UBND tỉnh, Giám đốc Sở Thông tin và Truyền thông và các tổ chức, cá nh</w:t>
      </w:r>
      <w:r>
        <w:t>ân có liên quan chịu trách nhiệm thi hành Quyết định này./.</w:t>
      </w:r>
    </w:p>
    <w:p w:rsidR="00000000" w:rsidRDefault="00373AC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AC6">
            <w:pPr>
              <w:spacing w:before="120"/>
            </w:pPr>
            <w:r>
              <w:rPr>
                <w:b/>
                <w:bCs/>
                <w:i/>
                <w:iCs/>
              </w:rPr>
              <w:br/>
              <w:t>Nơi nhận:</w:t>
            </w:r>
            <w:r>
              <w:rPr>
                <w:b/>
                <w:bCs/>
                <w:i/>
                <w:iCs/>
              </w:rPr>
              <w:br/>
            </w:r>
            <w:r>
              <w:rPr>
                <w:sz w:val="16"/>
              </w:rPr>
              <w:t>- Như Điều 3;</w:t>
            </w:r>
            <w:r>
              <w:rPr>
                <w:sz w:val="16"/>
              </w:rPr>
              <w:br/>
              <w:t>- Trung tâm phục vụ HCC;</w:t>
            </w:r>
            <w:r>
              <w:rPr>
                <w:sz w:val="16"/>
              </w:rPr>
              <w:br/>
              <w:t>- Lưu: VT, NC</w:t>
            </w:r>
            <w:r>
              <w:rPr>
                <w:sz w:val="16"/>
                <w:vertAlign w:val="subscript"/>
              </w:rPr>
              <w:t>Tr,Y</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373AC6">
            <w:pPr>
              <w:spacing w:before="120"/>
              <w:jc w:val="center"/>
            </w:pPr>
            <w:r>
              <w:rPr>
                <w:b/>
                <w:bCs/>
              </w:rPr>
              <w:t>CHỦ TỊCH</w:t>
            </w:r>
            <w:r>
              <w:rPr>
                <w:b/>
                <w:bCs/>
              </w:rPr>
              <w:br/>
            </w:r>
            <w:r>
              <w:rPr>
                <w:b/>
                <w:bCs/>
              </w:rPr>
              <w:br/>
            </w:r>
            <w:r>
              <w:rPr>
                <w:b/>
                <w:bCs/>
              </w:rPr>
              <w:br/>
            </w:r>
            <w:r>
              <w:rPr>
                <w:b/>
                <w:bCs/>
              </w:rPr>
              <w:br/>
            </w:r>
            <w:r>
              <w:rPr>
                <w:b/>
                <w:bCs/>
              </w:rPr>
              <w:br/>
              <w:t>Võ Văn Hưng</w:t>
            </w:r>
          </w:p>
        </w:tc>
      </w:tr>
    </w:tbl>
    <w:p w:rsidR="00000000" w:rsidRDefault="00373AC6">
      <w:pPr>
        <w:spacing w:before="120" w:after="280" w:afterAutospacing="1"/>
        <w:jc w:val="center"/>
      </w:pPr>
      <w:r>
        <w:t> </w:t>
      </w:r>
    </w:p>
    <w:p w:rsidR="00000000" w:rsidRDefault="00373AC6">
      <w:pPr>
        <w:spacing w:before="120" w:after="280" w:afterAutospacing="1"/>
        <w:jc w:val="center"/>
      </w:pPr>
      <w:r>
        <w:rPr>
          <w:b/>
          <w:bCs/>
        </w:rPr>
        <w:t>DANH MỤC</w:t>
      </w:r>
    </w:p>
    <w:p w:rsidR="00000000" w:rsidRDefault="00373AC6">
      <w:pPr>
        <w:spacing w:before="120" w:after="280" w:afterAutospacing="1"/>
        <w:jc w:val="center"/>
      </w:pPr>
      <w:r>
        <w:t>THỦ TỤC HÀNH CHÍNH ĐƯỢC THAY THẾ LĨNH VỰC BÁO CHÍ THUỘC PHẠM VI QUẢN LÝ CỦA SỞ THÔNG TI</w:t>
      </w:r>
      <w:r>
        <w:t>N VÀ TRUYỀN THÔNG TỈNH QUẢNG TRỊ</w:t>
      </w:r>
      <w:r>
        <w:br/>
      </w:r>
      <w:r>
        <w:rPr>
          <w:i/>
          <w:iCs/>
        </w:rPr>
        <w:t>(Ban hành kèm theo Quyết định số      /QĐ-UBND ngày      tháng      năm 2022 của Chủ tịch UBND tỉnh Quảng Trị)</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30"/>
        <w:gridCol w:w="2331"/>
        <w:gridCol w:w="2331"/>
        <w:gridCol w:w="574"/>
        <w:gridCol w:w="587"/>
        <w:gridCol w:w="1050"/>
        <w:gridCol w:w="651"/>
        <w:gridCol w:w="1526"/>
      </w:tblGrid>
      <w:tr w:rsidR="00000000">
        <w:tc>
          <w:tcPr>
            <w:tcW w:w="229"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TT</w:t>
            </w:r>
          </w:p>
        </w:tc>
        <w:tc>
          <w:tcPr>
            <w:tcW w:w="10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Tên, mã số TTHC được thay thế (cũ)</w:t>
            </w:r>
          </w:p>
        </w:tc>
        <w:tc>
          <w:tcPr>
            <w:tcW w:w="107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Tên, mã số TTHC thay thế (mới)</w:t>
            </w:r>
          </w:p>
        </w:tc>
        <w:tc>
          <w:tcPr>
            <w:tcW w:w="4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Thời hạn giải quyết</w:t>
            </w:r>
          </w:p>
        </w:tc>
        <w:tc>
          <w:tcPr>
            <w:tcW w:w="46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Địa điểm thực hiện</w:t>
            </w:r>
          </w:p>
        </w:tc>
        <w:tc>
          <w:tcPr>
            <w:tcW w:w="525"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Cách</w:t>
            </w:r>
            <w:r>
              <w:rPr>
                <w:b/>
                <w:bCs/>
              </w:rPr>
              <w:t xml:space="preserve"> thực thực hiện</w:t>
            </w:r>
          </w:p>
        </w:tc>
        <w:tc>
          <w:tcPr>
            <w:tcW w:w="37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Phí, lệ phí</w:t>
            </w:r>
          </w:p>
        </w:tc>
        <w:tc>
          <w:tcPr>
            <w:tcW w:w="82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rPr>
                <w:b/>
                <w:bCs/>
              </w:rPr>
              <w:t>Căn cứ pháp lý</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1</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after="280" w:afterAutospacing="1"/>
              <w:jc w:val="center"/>
            </w:pPr>
            <w:r>
              <w:t>Cấp giấy phép xuất bản bản tin</w:t>
            </w:r>
          </w:p>
          <w:p w:rsidR="00000000" w:rsidRDefault="00373AC6">
            <w:pPr>
              <w:spacing w:before="120"/>
              <w:jc w:val="center"/>
            </w:pPr>
            <w:r>
              <w:t>1.004637.000.00.00.H50</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after="280" w:afterAutospacing="1"/>
              <w:jc w:val="center"/>
            </w:pPr>
            <w:r>
              <w:t>Cấp giấy phép xuất bản bản tin (địa phương)</w:t>
            </w:r>
          </w:p>
          <w:p w:rsidR="00000000" w:rsidRDefault="00373AC6">
            <w:pPr>
              <w:spacing w:before="120"/>
              <w:jc w:val="center"/>
            </w:pPr>
            <w:r>
              <w:t>1.004637.000.00.00.H50</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20 ngày</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Trung tâm phục vụ hành chính công tỉnh</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Trực tiếp/Trực tuyến/Dịch vụ bưu chính</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Khô</w:t>
            </w:r>
            <w:r>
              <w:t>ng</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after="280" w:afterAutospacing="1"/>
            </w:pPr>
            <w:r>
              <w:t>- Luật Báo chí số 103/2013/QH13 ngày 5/4/2013.</w:t>
            </w:r>
          </w:p>
          <w:p w:rsidR="00000000" w:rsidRDefault="00373AC6">
            <w:pPr>
              <w:spacing w:before="120"/>
            </w:pPr>
            <w:r>
              <w:t>- Thông tư số 41/2020/TT- BTTTT ngày 24/12/2020</w:t>
            </w:r>
          </w:p>
        </w:tc>
      </w:tr>
      <w:tr w:rsidR="00000000">
        <w:tblPrEx>
          <w:tblBorders>
            <w:top w:val="none" w:sz="0" w:space="0" w:color="auto"/>
            <w:bottom w:val="none" w:sz="0" w:space="0" w:color="auto"/>
            <w:insideH w:val="none" w:sz="0" w:space="0" w:color="auto"/>
            <w:insideV w:val="none" w:sz="0" w:space="0" w:color="auto"/>
          </w:tblBorders>
        </w:tblPrEx>
        <w:tc>
          <w:tcPr>
            <w:tcW w:w="229"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2</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after="280" w:afterAutospacing="1"/>
              <w:jc w:val="center"/>
            </w:pPr>
            <w:r>
              <w:t>Thay đổi nội dung ghi trong giấy phép xuất bản bản tin</w:t>
            </w:r>
          </w:p>
          <w:p w:rsidR="00000000" w:rsidRDefault="00373AC6">
            <w:pPr>
              <w:spacing w:before="120"/>
              <w:jc w:val="center"/>
            </w:pPr>
            <w:r>
              <w:t>1.004640.000.00.00.H50</w:t>
            </w:r>
          </w:p>
        </w:tc>
        <w:tc>
          <w:tcPr>
            <w:tcW w:w="107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after="280" w:afterAutospacing="1"/>
              <w:jc w:val="center"/>
            </w:pPr>
            <w:r>
              <w:t>Văn bản chấp thuận thay đổi nộ dung ghi trong giấy pháp xuất bản bản tin (đ</w:t>
            </w:r>
            <w:r>
              <w:t>ịa phương)</w:t>
            </w:r>
          </w:p>
          <w:p w:rsidR="00000000" w:rsidRDefault="00373AC6">
            <w:pPr>
              <w:spacing w:before="120"/>
              <w:jc w:val="center"/>
            </w:pPr>
            <w:r>
              <w:t>1.004640.000.00.00.H50</w:t>
            </w:r>
          </w:p>
        </w:tc>
        <w:tc>
          <w:tcPr>
            <w:tcW w:w="4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15 ngày</w:t>
            </w:r>
          </w:p>
        </w:tc>
        <w:tc>
          <w:tcPr>
            <w:tcW w:w="46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Trung tâm phục vụ hành chính công tỉnh</w:t>
            </w:r>
          </w:p>
        </w:tc>
        <w:tc>
          <w:tcPr>
            <w:tcW w:w="525"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Trực tiếp/Trực tuyến/Dịch vụ bưu chính</w:t>
            </w:r>
          </w:p>
        </w:tc>
        <w:tc>
          <w:tcPr>
            <w:tcW w:w="37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jc w:val="center"/>
            </w:pPr>
            <w:r>
              <w:t>Không</w:t>
            </w:r>
          </w:p>
        </w:tc>
        <w:tc>
          <w:tcPr>
            <w:tcW w:w="82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373AC6">
            <w:pPr>
              <w:spacing w:before="120" w:after="280" w:afterAutospacing="1"/>
            </w:pPr>
            <w:r>
              <w:t>- Luật Báo chí số 103/2013/QH13 ngày 5/4/2013.</w:t>
            </w:r>
          </w:p>
          <w:p w:rsidR="00000000" w:rsidRDefault="00373AC6">
            <w:pPr>
              <w:spacing w:before="120"/>
            </w:pPr>
            <w:r>
              <w:t xml:space="preserve">- Thông tư số 41/2020/TT- BTTTT ngày </w:t>
            </w:r>
            <w:r>
              <w:lastRenderedPageBreak/>
              <w:t>24/12/2020</w:t>
            </w:r>
          </w:p>
        </w:tc>
      </w:tr>
    </w:tbl>
    <w:p w:rsidR="00000000" w:rsidRDefault="00373AC6">
      <w:pPr>
        <w:spacing w:before="120" w:after="280" w:afterAutospacing="1"/>
        <w:jc w:val="center"/>
      </w:pPr>
      <w:r>
        <w:rPr>
          <w:b/>
          <w:bCs/>
        </w:rPr>
        <w:lastRenderedPageBreak/>
        <w:t>Tổng cộng: 2 thủ tục</w:t>
      </w:r>
    </w:p>
    <w:p w:rsidR="00373AC6" w:rsidRDefault="00373AC6">
      <w:pPr>
        <w:spacing w:before="120" w:after="280" w:afterAutospacing="1"/>
      </w:pPr>
      <w:r>
        <w:rPr>
          <w:b/>
          <w:bCs/>
        </w:rPr>
        <w:t> </w:t>
      </w:r>
    </w:p>
    <w:sectPr w:rsidR="00373AC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36C"/>
    <w:rsid w:val="00373AC6"/>
    <w:rsid w:val="00FA136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495</Words>
  <Characters>2822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2022-11-03T09:06:00Z</dcterms:created>
  <dcterms:modified xsi:type="dcterms:W3CDTF">2022-11-03T09:06:00Z</dcterms:modified>
</cp:coreProperties>
</file>