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03640" w14:paraId="43E7204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7CDA18" w14:textId="77777777" w:rsidR="00C03640" w:rsidRDefault="00C03640">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C79D37" w14:textId="77777777" w:rsidR="00C03640" w:rsidRDefault="00C03640">
            <w:pPr>
              <w:spacing w:before="120"/>
              <w:jc w:val="center"/>
            </w:pPr>
            <w:r>
              <w:rPr>
                <w:b/>
                <w:bCs/>
              </w:rPr>
              <w:t>CỘNG HÒA XÃ HỘI CHỦ NGHĨA VIỆT NAM</w:t>
            </w:r>
            <w:r>
              <w:rPr>
                <w:b/>
                <w:bCs/>
              </w:rPr>
              <w:br/>
              <w:t xml:space="preserve">Độc lập - Tự do - Hạnh phúc </w:t>
            </w:r>
            <w:r>
              <w:rPr>
                <w:b/>
                <w:bCs/>
              </w:rPr>
              <w:br/>
              <w:t>---------------</w:t>
            </w:r>
          </w:p>
        </w:tc>
      </w:tr>
      <w:tr w:rsidR="00C03640" w14:paraId="0954BE4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CECADF" w14:textId="77777777" w:rsidR="00C03640" w:rsidRDefault="00C03640">
            <w:pPr>
              <w:spacing w:before="120"/>
              <w:jc w:val="center"/>
            </w:pPr>
            <w:r>
              <w:t>Số: 67/2015/NĐ-CP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497685" w14:textId="77777777" w:rsidR="00C03640" w:rsidRDefault="00C03640">
            <w:pPr>
              <w:spacing w:before="120"/>
              <w:jc w:val="right"/>
            </w:pPr>
            <w:r>
              <w:rPr>
                <w:i/>
                <w:iCs/>
              </w:rPr>
              <w:t>Hà Nội, ngày 14 tháng 08 năm 2015</w:t>
            </w:r>
          </w:p>
        </w:tc>
      </w:tr>
    </w:tbl>
    <w:p w14:paraId="1314B490" w14:textId="77777777" w:rsidR="00C03640" w:rsidRDefault="00C03640">
      <w:pPr>
        <w:spacing w:before="120" w:after="280" w:afterAutospacing="1"/>
      </w:pPr>
      <w:r>
        <w:rPr>
          <w:lang w:val="vi-VN"/>
        </w:rPr>
        <w:t> </w:t>
      </w:r>
    </w:p>
    <w:p w14:paraId="1C5FBB13" w14:textId="77777777" w:rsidR="00C03640" w:rsidRDefault="00C03640">
      <w:pPr>
        <w:spacing w:before="120" w:after="280" w:afterAutospacing="1"/>
        <w:jc w:val="center"/>
      </w:pPr>
      <w:bookmarkStart w:id="1" w:name="loai_1"/>
      <w:r>
        <w:rPr>
          <w:b/>
          <w:bCs/>
          <w:lang w:val="vi-VN"/>
        </w:rPr>
        <w:t>NGHỊ ĐỊNH</w:t>
      </w:r>
      <w:bookmarkEnd w:id="1"/>
    </w:p>
    <w:p w14:paraId="1F989BAD" w14:textId="77777777" w:rsidR="00C03640" w:rsidRDefault="00C03640">
      <w:pPr>
        <w:spacing w:before="120" w:after="280" w:afterAutospacing="1"/>
        <w:jc w:val="center"/>
      </w:pPr>
      <w:bookmarkStart w:id="2" w:name="loai_1_name"/>
      <w:r>
        <w:rPr>
          <w:lang w:val="vi-VN"/>
        </w:rPr>
        <w:t>SỬA ĐỔI, BỔ SUNG MỘT SỐ ĐIỀU CỦA NGHỊ ĐỊNH SỐ 110/2013/NĐ-CP NGÀY 24 THÁNG 9 NĂM 2013 CỦA CHÍNH PHỦ QUY ĐỊNH XỬ PHẠT VI PHẠM HÀNH CHÍNH TRONG LĨNH VỰC BỔ TRỢ TƯ PHÁP, HÀNH CHÍNH TƯ PHÁP, HÔN NHÂN VÀ GIA ĐÌNH, THI HÀNH ÁN DÂN SỰ, PHÁ SẢN DOANH NGHIỆP, HỢP TÁC XÃ</w:t>
      </w:r>
      <w:bookmarkEnd w:id="2"/>
    </w:p>
    <w:p w14:paraId="3C98F22C" w14:textId="77777777" w:rsidR="00C03640" w:rsidRDefault="00C03640">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tháng 12 năm 2001;</w:t>
      </w:r>
    </w:p>
    <w:p w14:paraId="528F4FE9" w14:textId="77777777" w:rsidR="00C03640" w:rsidRDefault="00C03640">
      <w:pPr>
        <w:spacing w:before="120" w:after="280" w:afterAutospacing="1"/>
      </w:pPr>
      <w:r>
        <w:rPr>
          <w:i/>
          <w:iCs/>
          <w:lang w:val="vi-VN"/>
        </w:rPr>
        <w:t>Căn cứ Luật Xử lý vi phạm hành chính ngày 20 tháng 6 năm 2012;</w:t>
      </w:r>
    </w:p>
    <w:p w14:paraId="5EF973E3" w14:textId="77777777" w:rsidR="00C03640" w:rsidRDefault="00C03640">
      <w:pPr>
        <w:spacing w:before="120" w:after="280" w:afterAutospacing="1"/>
      </w:pPr>
      <w:r>
        <w:rPr>
          <w:i/>
          <w:iCs/>
          <w:lang w:val="vi-VN"/>
        </w:rPr>
        <w:t xml:space="preserve">Căn cứ Luật Hôn nhân và gia đình ngày 19 </w:t>
      </w:r>
      <w:r>
        <w:rPr>
          <w:i/>
          <w:iCs/>
          <w:shd w:val="solid" w:color="FFFFFF" w:fill="auto"/>
          <w:lang w:val="vi-VN"/>
        </w:rPr>
        <w:t>tháng</w:t>
      </w:r>
      <w:r>
        <w:rPr>
          <w:i/>
          <w:iCs/>
          <w:lang w:val="vi-VN"/>
        </w:rPr>
        <w:t xml:space="preserve"> 6 năm 2014;</w:t>
      </w:r>
    </w:p>
    <w:p w14:paraId="22DFA7EE" w14:textId="77777777" w:rsidR="00C03640" w:rsidRDefault="00C03640">
      <w:pPr>
        <w:spacing w:before="120" w:after="280" w:afterAutospacing="1"/>
      </w:pPr>
      <w:r>
        <w:rPr>
          <w:i/>
          <w:iCs/>
          <w:lang w:val="vi-VN"/>
        </w:rPr>
        <w:t xml:space="preserve">Căn cứ Luật Phá sản ngày 19 </w:t>
      </w:r>
      <w:r>
        <w:rPr>
          <w:i/>
          <w:iCs/>
          <w:shd w:val="solid" w:color="FFFFFF" w:fill="auto"/>
          <w:lang w:val="vi-VN"/>
        </w:rPr>
        <w:t>tháng</w:t>
      </w:r>
      <w:r>
        <w:rPr>
          <w:i/>
          <w:iCs/>
          <w:lang w:val="vi-VN"/>
        </w:rPr>
        <w:t xml:space="preserve"> 6 năm 2014;</w:t>
      </w:r>
    </w:p>
    <w:p w14:paraId="793A0E7A" w14:textId="77777777" w:rsidR="00C03640" w:rsidRDefault="00C03640">
      <w:pPr>
        <w:spacing w:before="120" w:after="280" w:afterAutospacing="1"/>
      </w:pPr>
      <w:r>
        <w:rPr>
          <w:i/>
          <w:iCs/>
          <w:lang w:val="vi-VN"/>
        </w:rPr>
        <w:t xml:space="preserve">Căn cứ Luật Công chứng ngày 20 </w:t>
      </w:r>
      <w:r>
        <w:rPr>
          <w:i/>
          <w:iCs/>
          <w:shd w:val="solid" w:color="FFFFFF" w:fill="auto"/>
          <w:lang w:val="vi-VN"/>
        </w:rPr>
        <w:t>tháng</w:t>
      </w:r>
      <w:r>
        <w:rPr>
          <w:i/>
          <w:iCs/>
          <w:lang w:val="vi-VN"/>
        </w:rPr>
        <w:t xml:space="preserve"> 6 năm 2014;</w:t>
      </w:r>
    </w:p>
    <w:p w14:paraId="434A674A" w14:textId="77777777" w:rsidR="00C03640" w:rsidRDefault="00C03640">
      <w:pPr>
        <w:spacing w:before="120" w:after="280" w:afterAutospacing="1"/>
      </w:pPr>
      <w:r>
        <w:rPr>
          <w:i/>
          <w:iCs/>
          <w:lang w:val="vi-VN"/>
        </w:rPr>
        <w:t>Căn cứ Luật sửa đổi, bổ sung một số điều của Luật Thi hành án dân sự ngày 25 tháng 11 năm 2014;</w:t>
      </w:r>
    </w:p>
    <w:p w14:paraId="18695D39" w14:textId="77777777" w:rsidR="00C03640" w:rsidRDefault="00C03640">
      <w:pPr>
        <w:spacing w:before="120" w:after="280" w:afterAutospacing="1"/>
      </w:pPr>
      <w:r>
        <w:rPr>
          <w:i/>
          <w:iCs/>
          <w:lang w:val="vi-VN"/>
        </w:rPr>
        <w:t>Căn cứ Nghị định số 113/2014/NĐ-CP ngày 26 tháng 11 năm 2014 của Chính phủ quy định về quản lý hợp tác quốc tế về pháp luật;</w:t>
      </w:r>
    </w:p>
    <w:p w14:paraId="1D2A174B" w14:textId="77777777" w:rsidR="00C03640" w:rsidRDefault="00C03640">
      <w:pPr>
        <w:spacing w:before="120" w:after="280" w:afterAutospacing="1"/>
      </w:pPr>
      <w:r>
        <w:rPr>
          <w:i/>
          <w:iCs/>
          <w:lang w:val="vi-VN"/>
        </w:rPr>
        <w:t xml:space="preserve">Căn cứ Nghị định số 23/2015/NĐ-CP ngày 26 tháng 02 năm 2015 của Chính phủ quy định về cấp bản sao từ </w:t>
      </w:r>
      <w:r>
        <w:rPr>
          <w:i/>
          <w:iCs/>
          <w:shd w:val="solid" w:color="FFFFFF" w:fill="auto"/>
          <w:lang w:val="vi-VN"/>
        </w:rPr>
        <w:t>s</w:t>
      </w:r>
      <w:r>
        <w:rPr>
          <w:i/>
          <w:iCs/>
          <w:lang w:val="vi-VN"/>
        </w:rPr>
        <w:t>ổ gốc, chứng thực bản sao từ bản chính, chứng thực chữ ký và chứng thực hợp đồng, giao dịch;</w:t>
      </w:r>
    </w:p>
    <w:p w14:paraId="72CC6BF0" w14:textId="77777777" w:rsidR="00C03640" w:rsidRDefault="00C03640">
      <w:pPr>
        <w:spacing w:before="120" w:after="280" w:afterAutospacing="1"/>
      </w:pPr>
      <w:r>
        <w:rPr>
          <w:i/>
          <w:iCs/>
          <w:lang w:val="vi-VN"/>
        </w:rPr>
        <w:t>Theo đề nghị của Bộ trưởng Bộ Tư pháp,</w:t>
      </w:r>
    </w:p>
    <w:p w14:paraId="2755D245" w14:textId="77777777" w:rsidR="00C03640" w:rsidRDefault="00C03640">
      <w:pPr>
        <w:spacing w:before="120" w:after="280" w:afterAutospacing="1"/>
      </w:pPr>
      <w:r>
        <w:rPr>
          <w:i/>
          <w:iCs/>
          <w:shd w:val="solid" w:color="FFFFFF" w:fill="auto"/>
          <w:lang w:val="vi-VN"/>
        </w:rPr>
        <w:t>Chính phủ</w:t>
      </w:r>
      <w:r>
        <w:rPr>
          <w:i/>
          <w:iCs/>
          <w:lang w:val="vi-VN"/>
        </w:rPr>
        <w:t xml:space="preserve"> ban hành Nghị định sửa đổi, bổ sung một </w:t>
      </w:r>
      <w:r>
        <w:rPr>
          <w:i/>
          <w:iCs/>
          <w:shd w:val="solid" w:color="FFFFFF" w:fill="auto"/>
          <w:lang w:val="vi-VN"/>
        </w:rPr>
        <w:t>số</w:t>
      </w:r>
      <w:r>
        <w:rPr>
          <w:i/>
          <w:iCs/>
          <w:lang w:val="vi-VN"/>
        </w:rPr>
        <w:t xml:space="preserve"> điều của </w:t>
      </w:r>
      <w:r>
        <w:rPr>
          <w:i/>
          <w:iCs/>
          <w:shd w:val="solid" w:color="FFFFFF" w:fill="auto"/>
          <w:lang w:val="vi-VN"/>
        </w:rPr>
        <w:t>Nghị định số</w:t>
      </w:r>
      <w:r>
        <w:rPr>
          <w:i/>
          <w:iCs/>
          <w:lang w:val="vi-VN"/>
        </w:rPr>
        <w:t xml:space="preserve"> 110/2013/NĐ-CP ngày 24 tháng 9 năm 2013 của </w:t>
      </w:r>
      <w:r>
        <w:rPr>
          <w:i/>
          <w:iCs/>
          <w:shd w:val="solid" w:color="FFFFFF" w:fill="auto"/>
          <w:lang w:val="vi-VN"/>
        </w:rPr>
        <w:t>Chính phủ</w:t>
      </w:r>
      <w:r>
        <w:rPr>
          <w:i/>
          <w:iCs/>
          <w:lang w:val="vi-VN"/>
        </w:rPr>
        <w:t xml:space="preserve"> quy định xử phạt vi phạm hành chính trong lĩnh vực bổ trợ tư pháp, hành chính tư pháp, hôn nhân và gia đình, thi hành án dân sự, phá sản doanh nghiệp, hợp tác xã.</w:t>
      </w:r>
    </w:p>
    <w:p w14:paraId="2270731D" w14:textId="77777777" w:rsidR="00C03640" w:rsidRDefault="00C03640">
      <w:pPr>
        <w:spacing w:before="120" w:after="280" w:afterAutospacing="1"/>
      </w:pPr>
      <w:bookmarkStart w:id="3" w:name="dieu_1"/>
      <w:r>
        <w:rPr>
          <w:b/>
          <w:bCs/>
          <w:lang w:val="vi-VN"/>
        </w:rPr>
        <w:t>Điều 1. Sửa đổi, bổ sung một số điều của Nghị định số 110/2013/NĐ-CP ngày 24 tháng 9 năm 2013 của Chính phủ quy định xử phạt vi phạm hành chính trong lĩnh vực bổ trợ tư pháp, hành chính tư pháp, hôn nhân và gia đình, thi hành án dân sự, phá sản doanh nghiệp, hợp tác xã</w:t>
      </w:r>
      <w:bookmarkEnd w:id="3"/>
    </w:p>
    <w:p w14:paraId="4EFCF567" w14:textId="77777777" w:rsidR="00C03640" w:rsidRDefault="00C03640">
      <w:pPr>
        <w:spacing w:before="120" w:after="280" w:afterAutospacing="1"/>
      </w:pPr>
      <w:r>
        <w:rPr>
          <w:lang w:val="vi-VN"/>
        </w:rPr>
        <w:lastRenderedPageBreak/>
        <w:t xml:space="preserve">1. Sửa đổi </w:t>
      </w:r>
      <w:bookmarkStart w:id="4" w:name="dc_129"/>
      <w:r>
        <w:rPr>
          <w:lang w:val="vi-VN"/>
        </w:rPr>
        <w:t>Điểm a, Điểm c, Điểm d Khoản 2 Điều 2</w:t>
      </w:r>
      <w:bookmarkEnd w:id="4"/>
      <w:r>
        <w:rPr>
          <w:lang w:val="vi-VN"/>
        </w:rPr>
        <w:t xml:space="preserve"> như sau:</w:t>
      </w:r>
    </w:p>
    <w:p w14:paraId="595F5066" w14:textId="77777777" w:rsidR="00C03640" w:rsidRDefault="00C03640">
      <w:pPr>
        <w:spacing w:before="120" w:after="280" w:afterAutospacing="1"/>
      </w:pPr>
      <w:r>
        <w:rPr>
          <w:b/>
          <w:bCs/>
          <w:lang w:val="vi-VN"/>
        </w:rPr>
        <w:t>“Điều 2. Đối tượng bị xử phạt</w:t>
      </w:r>
    </w:p>
    <w:p w14:paraId="389C4D0B" w14:textId="77777777" w:rsidR="00C03640" w:rsidRDefault="00C03640">
      <w:pPr>
        <w:spacing w:before="120" w:after="280" w:afterAutospacing="1"/>
      </w:pPr>
      <w:r>
        <w:rPr>
          <w:lang w:val="vi-VN"/>
        </w:rPr>
        <w:t>2. Tổ chức là đối tượng bị xử phạt theo quy định của Nghị định này bao gồm:</w:t>
      </w:r>
    </w:p>
    <w:p w14:paraId="5F447FBA" w14:textId="77777777" w:rsidR="00C03640" w:rsidRDefault="00C03640">
      <w:pPr>
        <w:spacing w:before="120" w:after="280" w:afterAutospacing="1"/>
      </w:pPr>
      <w:r>
        <w:rPr>
          <w:lang w:val="vi-VN"/>
        </w:rPr>
        <w:t xml:space="preserve">a) Tổ chức hành nghề công chứng; tổ chức xã hội - nghề nghiệp của công chứng viên; </w:t>
      </w:r>
      <w:r>
        <w:rPr>
          <w:shd w:val="solid" w:color="FFFFFF" w:fill="auto"/>
          <w:lang w:val="vi-VN"/>
        </w:rPr>
        <w:t>tổ chức</w:t>
      </w:r>
      <w:r>
        <w:rPr>
          <w:lang w:val="vi-VN"/>
        </w:rPr>
        <w:t xml:space="preserve"> xã hội - nghề nghiệp của luật sư; </w:t>
      </w:r>
      <w:r>
        <w:rPr>
          <w:shd w:val="solid" w:color="FFFFFF" w:fill="auto"/>
          <w:lang w:val="vi-VN"/>
        </w:rPr>
        <w:t>tổ chức</w:t>
      </w:r>
      <w:r>
        <w:rPr>
          <w:lang w:val="vi-VN"/>
        </w:rPr>
        <w:t xml:space="preserve"> hành nghề luật sư; tổ chức hành nghề luật sư nước ngoài tại Việt Nam; trung tâm tư vấn pháp luật; văn phòng giám định tư pháp; tổ chức bán đấu giá chuyên nghiệp; trung tâm trọng tài, tổ chức trọng tài nước ngoài tại Việt Nam; doanh nghiệp quản lý, thanh lý tài sản;</w:t>
      </w:r>
    </w:p>
    <w:p w14:paraId="61E4EF84" w14:textId="77777777" w:rsidR="00C03640" w:rsidRDefault="00C03640">
      <w:pPr>
        <w:spacing w:before="120" w:after="280" w:afterAutospacing="1"/>
      </w:pPr>
      <w:r>
        <w:rPr>
          <w:lang w:val="vi-VN"/>
        </w:rPr>
        <w:t>c) Doanh nghiệp, hợp tác xã tiến hành thủ tục phá sản; ngân hàng nơi doanh nghiệp, hợp tác xã có tài khoản;</w:t>
      </w:r>
    </w:p>
    <w:p w14:paraId="26C578D7" w14:textId="77777777" w:rsidR="00C03640" w:rsidRDefault="00C03640">
      <w:pPr>
        <w:spacing w:before="120" w:after="280" w:afterAutospacing="1"/>
      </w:pPr>
      <w:r>
        <w:rPr>
          <w:lang w:val="vi-VN"/>
        </w:rPr>
        <w:t>d) Cơ quan, tổ chức thực hiện hoạt động hợp tác quốc tế về pháp luật với cơ quan chính phủ, tổ chức quốc tế liên chính phủ và tổ chức phi chính phủ nước ngoài;”</w:t>
      </w:r>
    </w:p>
    <w:p w14:paraId="00B99A70" w14:textId="77777777" w:rsidR="00C03640" w:rsidRDefault="00C03640">
      <w:pPr>
        <w:spacing w:before="120" w:after="280" w:afterAutospacing="1"/>
      </w:pPr>
      <w:r>
        <w:rPr>
          <w:lang w:val="vi-VN"/>
        </w:rPr>
        <w:t xml:space="preserve">2. Sửa đổi </w:t>
      </w:r>
      <w:bookmarkStart w:id="5" w:name="dc_130"/>
      <w:r>
        <w:rPr>
          <w:lang w:val="vi-VN"/>
        </w:rPr>
        <w:t>Khoản 2 Điều 4</w:t>
      </w:r>
      <w:bookmarkEnd w:id="5"/>
      <w:r>
        <w:rPr>
          <w:lang w:val="vi-VN"/>
        </w:rPr>
        <w:t xml:space="preserve"> như sau:</w:t>
      </w:r>
    </w:p>
    <w:p w14:paraId="6B66755B" w14:textId="77777777" w:rsidR="00C03640" w:rsidRDefault="00C03640">
      <w:pPr>
        <w:spacing w:before="120" w:after="280" w:afterAutospacing="1"/>
      </w:pPr>
      <w:r>
        <w:rPr>
          <w:lang w:val="vi-VN"/>
        </w:rPr>
        <w:t>“2. Mức phạt tiền quy định tại các Điều 7, 8, 9, 15, 15a, 18, 21, 22, 29, 44, 51, 58, 59, 60, 62, 63 và 64c của Nghị định này được áp dụng đối với tổ chức.”</w:t>
      </w:r>
    </w:p>
    <w:p w14:paraId="54B10684" w14:textId="77777777" w:rsidR="00C03640" w:rsidRDefault="00C03640">
      <w:pPr>
        <w:spacing w:before="120" w:after="280" w:afterAutospacing="1"/>
      </w:pPr>
      <w:r>
        <w:rPr>
          <w:lang w:val="vi-VN"/>
        </w:rPr>
        <w:t xml:space="preserve">3. Sửa đổi, bổ sung </w:t>
      </w:r>
      <w:bookmarkStart w:id="6" w:name="dc_131"/>
      <w:r>
        <w:rPr>
          <w:lang w:val="vi-VN"/>
        </w:rPr>
        <w:t>Điều 11</w:t>
      </w:r>
      <w:bookmarkEnd w:id="6"/>
      <w:r>
        <w:rPr>
          <w:lang w:val="vi-VN"/>
        </w:rPr>
        <w:t xml:space="preserve"> như sau:</w:t>
      </w:r>
    </w:p>
    <w:p w14:paraId="2653CEE5" w14:textId="77777777" w:rsidR="00C03640" w:rsidRDefault="00C03640">
      <w:pPr>
        <w:spacing w:before="120" w:after="280" w:afterAutospacing="1"/>
      </w:pPr>
      <w:r>
        <w:rPr>
          <w:b/>
          <w:bCs/>
          <w:lang w:val="vi-VN"/>
        </w:rPr>
        <w:t>“Điều 11. Hành vi vi phạm quy định về hồ sơ, thủ tục đề nghị bổ nhiệm, bổ nhiệm lại công chứng viên, cấp thẻ công chứng viên; hồ sơ đề nghị thành lập, đăng ký hoạt động, đề nghị thay đổi nội dung đăng ký hoạt động, đăng ký hành nghề cho công chứng viên của văn phòng công chứng</w:t>
      </w:r>
    </w:p>
    <w:p w14:paraId="7834F1F7" w14:textId="77777777" w:rsidR="00C03640" w:rsidRDefault="00C03640">
      <w:pPr>
        <w:spacing w:before="120" w:after="280" w:afterAutospacing="1"/>
      </w:pPr>
      <w:r>
        <w:rPr>
          <w:lang w:val="vi-VN"/>
        </w:rPr>
        <w:t>1. Cảnh cáo hoặc phạt tiền từ 500.000 đồng đến 1.000.000 đồng đối với một trong các hành vi sau:</w:t>
      </w:r>
    </w:p>
    <w:p w14:paraId="22339B93" w14:textId="77777777" w:rsidR="00C03640" w:rsidRDefault="00C03640">
      <w:pPr>
        <w:spacing w:before="120" w:after="280" w:afterAutospacing="1"/>
      </w:pPr>
      <w:r>
        <w:rPr>
          <w:lang w:val="vi-VN"/>
        </w:rPr>
        <w:t xml:space="preserve">a) Sửa chữa, tẩy xóa, </w:t>
      </w:r>
      <w:r>
        <w:rPr>
          <w:shd w:val="solid" w:color="FFFFFF" w:fill="auto"/>
          <w:lang w:val="vi-VN"/>
        </w:rPr>
        <w:t>là</w:t>
      </w:r>
      <w:r>
        <w:rPr>
          <w:lang w:val="vi-VN"/>
        </w:rPr>
        <w:t>m sai lệch nội dung giấy tờ do cơ quan có thẩm quyền cấp trong hồ sơ đề nghị bổ nhiệm, bổ nhiệm lại công chứng viên, cấp thẻ công chứng viên;</w:t>
      </w:r>
    </w:p>
    <w:p w14:paraId="30E42035" w14:textId="77777777" w:rsidR="00C03640" w:rsidRDefault="00C03640">
      <w:pPr>
        <w:spacing w:before="120" w:after="280" w:afterAutospacing="1"/>
      </w:pPr>
      <w:r>
        <w:rPr>
          <w:lang w:val="vi-VN"/>
        </w:rPr>
        <w:t xml:space="preserve">b) Sửa chữa, tẩy xóa, làm sai lệch nội dung giấy tờ, tài liệu do cơ quan có thẩm quyền cấp trong hồ sơ đề nghị thành lập, hồ sơ đăng ký hoạt động, hồ sơ đề nghị thay đổi nội dung </w:t>
      </w:r>
      <w:r>
        <w:rPr>
          <w:shd w:val="solid" w:color="FFFFFF" w:fill="auto"/>
          <w:lang w:val="vi-VN"/>
        </w:rPr>
        <w:t>đăng ký</w:t>
      </w:r>
      <w:r>
        <w:rPr>
          <w:lang w:val="vi-VN"/>
        </w:rPr>
        <w:t xml:space="preserve"> hoạt động, đăng ký hành nghề cho công chứng viên của văn phòng công chứng.</w:t>
      </w:r>
    </w:p>
    <w:p w14:paraId="3AB467DF" w14:textId="77777777" w:rsidR="00C03640" w:rsidRDefault="00C03640">
      <w:pPr>
        <w:spacing w:before="120" w:after="280" w:afterAutospacing="1"/>
      </w:pPr>
      <w:r>
        <w:rPr>
          <w:lang w:val="vi-VN"/>
        </w:rPr>
        <w:t>2. Phạt tiền từ 3.000.000 đồng đến 7.000.000 đồng đối với một trong các hành vi sau:</w:t>
      </w:r>
    </w:p>
    <w:p w14:paraId="3601AEF4" w14:textId="77777777" w:rsidR="00C03640" w:rsidRDefault="00C03640">
      <w:pPr>
        <w:spacing w:before="120" w:after="280" w:afterAutospacing="1"/>
      </w:pPr>
      <w:r>
        <w:rPr>
          <w:lang w:val="vi-VN"/>
        </w:rPr>
        <w:t>a) Sử dụng giấy tờ giả trong hồ sơ đề nghị bổ nhiệm, bổ nhiệm lại công chứng viên;</w:t>
      </w:r>
    </w:p>
    <w:p w14:paraId="79A1916A" w14:textId="77777777" w:rsidR="00C03640" w:rsidRDefault="00C03640">
      <w:pPr>
        <w:spacing w:before="120" w:after="280" w:afterAutospacing="1"/>
      </w:pPr>
      <w:r>
        <w:rPr>
          <w:lang w:val="vi-VN"/>
        </w:rPr>
        <w:lastRenderedPageBreak/>
        <w:t xml:space="preserve">b) Sử dụng giấy tờ giả </w:t>
      </w:r>
      <w:r>
        <w:rPr>
          <w:shd w:val="solid" w:color="FFFFFF" w:fill="auto"/>
          <w:lang w:val="vi-VN"/>
        </w:rPr>
        <w:t>trong</w:t>
      </w:r>
      <w:r>
        <w:rPr>
          <w:lang w:val="vi-VN"/>
        </w:rPr>
        <w:t xml:space="preserve"> hồ sơ đề nghị thành lập, hồ sơ </w:t>
      </w:r>
      <w:r>
        <w:rPr>
          <w:shd w:val="solid" w:color="FFFFFF" w:fill="auto"/>
          <w:lang w:val="vi-VN"/>
        </w:rPr>
        <w:t>đăng ký</w:t>
      </w:r>
      <w:r>
        <w:rPr>
          <w:lang w:val="vi-VN"/>
        </w:rPr>
        <w:t xml:space="preserve"> hoạt động, hồ sơ đề nghị thay đổi nội dung đăng ký hoạt động, đàng ký hành nghề cho công chứng viên của văn phòng công chứng;</w:t>
      </w:r>
    </w:p>
    <w:p w14:paraId="46549A5A" w14:textId="77777777" w:rsidR="00C03640" w:rsidRDefault="00C03640">
      <w:pPr>
        <w:spacing w:before="120" w:after="280" w:afterAutospacing="1"/>
      </w:pPr>
      <w:r>
        <w:rPr>
          <w:lang w:val="vi-VN"/>
        </w:rPr>
        <w:t>c) Xác nhận không đúng thời gian công tác pháp luật, thời gian và kết quả tập sự hành nghề công chứng để đề nghị bổ nhiệm công chứng viên.</w:t>
      </w:r>
    </w:p>
    <w:p w14:paraId="36B23880" w14:textId="77777777" w:rsidR="00C03640" w:rsidRDefault="00C03640">
      <w:pPr>
        <w:spacing w:before="120" w:after="280" w:afterAutospacing="1"/>
      </w:pPr>
      <w:r>
        <w:rPr>
          <w:lang w:val="vi-VN"/>
        </w:rPr>
        <w:t>3. Phạt tiền từ 7.000.000 đồng đến 10.000.000 đồng đối với một trong các hành vi sau:</w:t>
      </w:r>
    </w:p>
    <w:p w14:paraId="6E2E5D1D" w14:textId="77777777" w:rsidR="00C03640" w:rsidRDefault="00C03640">
      <w:pPr>
        <w:spacing w:before="120" w:after="280" w:afterAutospacing="1"/>
      </w:pPr>
      <w:r>
        <w:rPr>
          <w:lang w:val="vi-VN"/>
        </w:rPr>
        <w:t xml:space="preserve">a) Làm giả giấy tờ </w:t>
      </w:r>
      <w:r>
        <w:rPr>
          <w:shd w:val="solid" w:color="FFFFFF" w:fill="auto"/>
          <w:lang w:val="vi-VN"/>
        </w:rPr>
        <w:t>trong</w:t>
      </w:r>
      <w:r>
        <w:rPr>
          <w:lang w:val="vi-VN"/>
        </w:rPr>
        <w:t xml:space="preserve"> hồ sơ đề nghị bổ nhiệm, bổ nhiệm lại công chứng viên;</w:t>
      </w:r>
    </w:p>
    <w:p w14:paraId="03B720D8" w14:textId="77777777" w:rsidR="00C03640" w:rsidRDefault="00C03640">
      <w:pPr>
        <w:spacing w:before="120" w:after="280" w:afterAutospacing="1"/>
      </w:pPr>
      <w:r>
        <w:rPr>
          <w:lang w:val="vi-VN"/>
        </w:rPr>
        <w:t xml:space="preserve">b) Làm giả giấy tờ trong hồ sơ đề nghị thành lập, hồ sơ đăng ký hoạt động, hồ sơ đề nghị thay đổi nội dung </w:t>
      </w:r>
      <w:r>
        <w:rPr>
          <w:shd w:val="solid" w:color="FFFFFF" w:fill="auto"/>
          <w:lang w:val="vi-VN"/>
        </w:rPr>
        <w:t>đăng ký</w:t>
      </w:r>
      <w:r>
        <w:rPr>
          <w:lang w:val="vi-VN"/>
        </w:rPr>
        <w:t xml:space="preserve"> hoạt động, đăng ký hành nghề cho công chứng viên của văn phòng công chứng.</w:t>
      </w:r>
    </w:p>
    <w:p w14:paraId="2373A2F6" w14:textId="77777777" w:rsidR="00C03640" w:rsidRDefault="00C03640">
      <w:pPr>
        <w:spacing w:before="120" w:after="280" w:afterAutospacing="1"/>
      </w:pPr>
      <w:r>
        <w:rPr>
          <w:lang w:val="vi-VN"/>
        </w:rPr>
        <w:t>4. Biện pháp khắc phục hậu quả:</w:t>
      </w:r>
    </w:p>
    <w:p w14:paraId="263F7C74" w14:textId="77777777" w:rsidR="00C03640" w:rsidRDefault="00C03640">
      <w:pPr>
        <w:spacing w:before="120" w:after="280" w:afterAutospacing="1"/>
      </w:pPr>
      <w:r>
        <w:rPr>
          <w:lang w:val="vi-VN"/>
        </w:rPr>
        <w:t xml:space="preserve">a) Hủy bỏ giấy tờ giả </w:t>
      </w:r>
      <w:r>
        <w:rPr>
          <w:shd w:val="solid" w:color="FFFFFF" w:fill="auto"/>
          <w:lang w:val="vi-VN"/>
        </w:rPr>
        <w:t>đối với</w:t>
      </w:r>
      <w:r>
        <w:rPr>
          <w:lang w:val="vi-VN"/>
        </w:rPr>
        <w:t xml:space="preserve"> hành vi quy định tại Điểm a và Điểm b Khoản 2, Khoản 3 Điều này;</w:t>
      </w:r>
    </w:p>
    <w:p w14:paraId="6C9633BF" w14:textId="77777777" w:rsidR="00C03640" w:rsidRDefault="00C03640">
      <w:pPr>
        <w:spacing w:before="120" w:after="280" w:afterAutospacing="1"/>
      </w:pPr>
      <w:r>
        <w:rPr>
          <w:lang w:val="vi-VN"/>
        </w:rPr>
        <w:t>b) Buộc nộp lại số lợi bất hợp pháp có được do thực hiện hành vi quy định tại Khoản 1, Khoản 2, Khoản 3 Điều này”.</w:t>
      </w:r>
    </w:p>
    <w:p w14:paraId="594C1CC6" w14:textId="77777777" w:rsidR="00C03640" w:rsidRDefault="00C03640">
      <w:pPr>
        <w:spacing w:before="120" w:after="280" w:afterAutospacing="1"/>
      </w:pPr>
      <w:r>
        <w:rPr>
          <w:lang w:val="vi-VN"/>
        </w:rPr>
        <w:t xml:space="preserve">4. Sửa đổi, bổ sung </w:t>
      </w:r>
      <w:bookmarkStart w:id="7" w:name="dc_132"/>
      <w:r>
        <w:rPr>
          <w:lang w:val="vi-VN"/>
        </w:rPr>
        <w:t>Điều 12</w:t>
      </w:r>
      <w:bookmarkEnd w:id="7"/>
      <w:r>
        <w:rPr>
          <w:lang w:val="vi-VN"/>
        </w:rPr>
        <w:t xml:space="preserve"> như sau:</w:t>
      </w:r>
    </w:p>
    <w:p w14:paraId="57F8B178" w14:textId="77777777" w:rsidR="00C03640" w:rsidRDefault="00C03640">
      <w:pPr>
        <w:spacing w:before="120" w:after="280" w:afterAutospacing="1"/>
      </w:pPr>
      <w:r>
        <w:rPr>
          <w:b/>
          <w:bCs/>
          <w:lang w:val="vi-VN"/>
        </w:rPr>
        <w:t>“Điều 12. Hành vi vi phạm quy định về công chứng hợp đồng, giao dịch, bản dịch</w:t>
      </w:r>
    </w:p>
    <w:p w14:paraId="7ABD24C1" w14:textId="77777777" w:rsidR="00C03640" w:rsidRDefault="00C03640">
      <w:pPr>
        <w:spacing w:before="120" w:after="280" w:afterAutospacing="1"/>
      </w:pPr>
      <w:r>
        <w:rPr>
          <w:lang w:val="vi-VN"/>
        </w:rPr>
        <w:t>1. Phạt tiền từ 1.000.000 đồng đến 3.000.000 đồng đối với một trong các hành vi sau:</w:t>
      </w:r>
    </w:p>
    <w:p w14:paraId="4537E9FD" w14:textId="77777777" w:rsidR="00C03640" w:rsidRDefault="00C03640">
      <w:pPr>
        <w:spacing w:before="120" w:after="280" w:afterAutospacing="1"/>
      </w:pPr>
      <w:r>
        <w:t>a) Gian dối, không trung thực khi làm chứng, phiên dịch;</w:t>
      </w:r>
    </w:p>
    <w:p w14:paraId="0D185BB7" w14:textId="77777777" w:rsidR="00C03640" w:rsidRDefault="00C03640">
      <w:pPr>
        <w:spacing w:before="120" w:after="280" w:afterAutospacing="1"/>
      </w:pPr>
      <w:r>
        <w:rPr>
          <w:lang w:val="vi-VN"/>
        </w:rPr>
        <w:t xml:space="preserve">b) Sửa chữa, tẩy xóa trái pháp luật giấy tờ, văn bản hoặc sử dụng giấy tờ, </w:t>
      </w:r>
      <w:r>
        <w:rPr>
          <w:shd w:val="solid" w:color="FFFFFF" w:fill="auto"/>
          <w:lang w:val="vi-VN"/>
        </w:rPr>
        <w:t>văn</w:t>
      </w:r>
      <w:r>
        <w:rPr>
          <w:lang w:val="vi-VN"/>
        </w:rPr>
        <w:t xml:space="preserve"> bản bị tẩy xóa, sửa chữa tới pháp luật để được công chứng hợp đồng, giao dịch, bản dịch.</w:t>
      </w:r>
    </w:p>
    <w:p w14:paraId="7A8335EC" w14:textId="77777777" w:rsidR="00C03640" w:rsidRDefault="00C03640">
      <w:pPr>
        <w:spacing w:before="120" w:after="280" w:afterAutospacing="1"/>
      </w:pPr>
      <w:r>
        <w:rPr>
          <w:lang w:val="vi-VN"/>
        </w:rPr>
        <w:t>2. Phạt tiền từ 3.000.000 đồng đến 7.000.000 đồng đối với hành vi cung cấp thông tin, tài liệu sai sự thật; sử dụng giấy tờ, văn bản giả mạo để được công chứng hợp đồng, giao dịch, bản dịch.</w:t>
      </w:r>
    </w:p>
    <w:p w14:paraId="16B892A7" w14:textId="77777777" w:rsidR="00C03640" w:rsidRDefault="00C03640">
      <w:pPr>
        <w:spacing w:before="120" w:after="280" w:afterAutospacing="1"/>
      </w:pPr>
      <w:r>
        <w:rPr>
          <w:lang w:val="vi-VN"/>
        </w:rPr>
        <w:t xml:space="preserve">3. Phạt tiền từ 7.000.000 đồng đến 10.000.000 đồng đối với hành vi làm giả giấy tờ, văn bản hoặc giả mạo, thuê hoặc nhờ người khác giả mạo người yêu cầu công chứng để được công chứng </w:t>
      </w:r>
      <w:r>
        <w:rPr>
          <w:shd w:val="solid" w:color="FFFFFF" w:fill="auto"/>
          <w:lang w:val="vi-VN"/>
        </w:rPr>
        <w:t>hợp đồng</w:t>
      </w:r>
      <w:r>
        <w:rPr>
          <w:lang w:val="vi-VN"/>
        </w:rPr>
        <w:t xml:space="preserve">, giao dịch; làm giả </w:t>
      </w:r>
      <w:r>
        <w:rPr>
          <w:shd w:val="solid" w:color="FFFFFF" w:fill="auto"/>
          <w:lang w:val="vi-VN"/>
        </w:rPr>
        <w:t>giấy</w:t>
      </w:r>
      <w:r>
        <w:rPr>
          <w:lang w:val="vi-VN"/>
        </w:rPr>
        <w:t xml:space="preserve"> tờ, văn bản để được công chứng bản dịch.</w:t>
      </w:r>
    </w:p>
    <w:p w14:paraId="41DEC425" w14:textId="77777777" w:rsidR="00C03640" w:rsidRDefault="00C03640">
      <w:pPr>
        <w:spacing w:before="120" w:after="280" w:afterAutospacing="1"/>
      </w:pPr>
      <w:r>
        <w:rPr>
          <w:lang w:val="vi-VN"/>
        </w:rPr>
        <w:t>4. Biện pháp khắc phục hậu quả:</w:t>
      </w:r>
    </w:p>
    <w:p w14:paraId="1A17911E" w14:textId="77777777" w:rsidR="00C03640" w:rsidRDefault="00C03640">
      <w:pPr>
        <w:spacing w:before="120" w:after="280" w:afterAutospacing="1"/>
      </w:pPr>
      <w:r>
        <w:rPr>
          <w:lang w:val="vi-VN"/>
        </w:rPr>
        <w:t>Hủy bỏ giấy tờ, văn bản giả đối với hành vi quy định tại Khoản 2 và Khoản 3 Điều này.”</w:t>
      </w:r>
    </w:p>
    <w:p w14:paraId="1526DEED" w14:textId="77777777" w:rsidR="00C03640" w:rsidRDefault="00C03640">
      <w:pPr>
        <w:spacing w:before="120" w:after="280" w:afterAutospacing="1"/>
      </w:pPr>
      <w:r>
        <w:rPr>
          <w:lang w:val="vi-VN"/>
        </w:rPr>
        <w:t>5. Bãi bỏ Điểm b Khoản 1, Điểm h Khoản 2 Điều 13.</w:t>
      </w:r>
    </w:p>
    <w:p w14:paraId="0F42F853" w14:textId="77777777" w:rsidR="00C03640" w:rsidRDefault="00C03640">
      <w:pPr>
        <w:spacing w:before="120" w:after="280" w:afterAutospacing="1"/>
      </w:pPr>
      <w:r>
        <w:rPr>
          <w:shd w:val="solid" w:color="FFFFFF" w:fill="auto"/>
          <w:lang w:val="vi-VN"/>
        </w:rPr>
        <w:lastRenderedPageBreak/>
        <w:t>6. Sửa đổi</w:t>
      </w:r>
      <w:r>
        <w:rPr>
          <w:lang w:val="vi-VN"/>
        </w:rPr>
        <w:t xml:space="preserve"> tên </w:t>
      </w:r>
      <w:bookmarkStart w:id="8" w:name="dc_133"/>
      <w:r>
        <w:rPr>
          <w:lang w:val="vi-VN"/>
        </w:rPr>
        <w:t>Điều 13</w:t>
      </w:r>
      <w:bookmarkEnd w:id="8"/>
      <w:r>
        <w:rPr>
          <w:lang w:val="vi-VN"/>
        </w:rPr>
        <w:t xml:space="preserve">, </w:t>
      </w:r>
      <w:bookmarkStart w:id="9" w:name="dc_134"/>
      <w:r>
        <w:t>Điểm a, Điểm b, Điểm đ, Điểm i Khoản 2 Điều 13</w:t>
      </w:r>
      <w:bookmarkEnd w:id="9"/>
      <w:r>
        <w:rPr>
          <w:lang w:val="vi-VN"/>
        </w:rPr>
        <w:t xml:space="preserve"> như sau:</w:t>
      </w:r>
    </w:p>
    <w:p w14:paraId="173D53E8" w14:textId="77777777" w:rsidR="00C03640" w:rsidRDefault="00C03640">
      <w:pPr>
        <w:spacing w:before="120" w:after="280" w:afterAutospacing="1"/>
      </w:pPr>
      <w:r>
        <w:rPr>
          <w:b/>
          <w:bCs/>
          <w:lang w:val="vi-VN"/>
        </w:rPr>
        <w:t>“Điều 13. Hành vi vi phạm quy định của công chứng viên về nhận lưu giữ di chúc; công chứng hợp đồng thế chấp bất động sản, di chúc, văn bản thỏa thuận phân chia di sản, văn bản khai nhận di sản, văn bản từ chối nhận di sản, bản dịch</w:t>
      </w:r>
    </w:p>
    <w:p w14:paraId="26C8B743" w14:textId="77777777" w:rsidR="00C03640" w:rsidRDefault="00C03640">
      <w:pPr>
        <w:spacing w:before="120" w:after="280" w:afterAutospacing="1"/>
      </w:pPr>
      <w:r>
        <w:rPr>
          <w:lang w:val="vi-VN"/>
        </w:rPr>
        <w:t xml:space="preserve">2. Phạt tiền từ 7.000.000 đồng đến 10.000.000 đồng </w:t>
      </w:r>
      <w:r>
        <w:rPr>
          <w:shd w:val="solid" w:color="FFFFFF" w:fill="auto"/>
          <w:lang w:val="vi-VN"/>
        </w:rPr>
        <w:t>đối với</w:t>
      </w:r>
      <w:r>
        <w:rPr>
          <w:lang w:val="vi-VN"/>
        </w:rPr>
        <w:t xml:space="preserve"> một trong các hành vi sau:</w:t>
      </w:r>
    </w:p>
    <w:p w14:paraId="7D2B3FDB" w14:textId="77777777" w:rsidR="00C03640" w:rsidRDefault="00C03640">
      <w:pPr>
        <w:spacing w:before="120" w:after="280" w:afterAutospacing="1"/>
      </w:pPr>
      <w:r>
        <w:rPr>
          <w:lang w:val="vi-VN"/>
        </w:rPr>
        <w:t xml:space="preserve">a) Công chứng hợp đồng thế chấp bất động sản không đúng quy định tại </w:t>
      </w:r>
      <w:bookmarkStart w:id="10" w:name="dc_135"/>
      <w:r>
        <w:rPr>
          <w:lang w:val="vi-VN"/>
        </w:rPr>
        <w:t>Khoản 2 Điều 54 của Luật Công chứng</w:t>
      </w:r>
      <w:bookmarkEnd w:id="10"/>
      <w:r>
        <w:rPr>
          <w:lang w:val="vi-VN"/>
        </w:rPr>
        <w:t>;</w:t>
      </w:r>
    </w:p>
    <w:p w14:paraId="7F3DAF70" w14:textId="77777777" w:rsidR="00C03640" w:rsidRDefault="00C03640">
      <w:pPr>
        <w:spacing w:before="120" w:after="280" w:afterAutospacing="1"/>
      </w:pPr>
      <w:r>
        <w:rPr>
          <w:lang w:val="vi-VN"/>
        </w:rPr>
        <w:t xml:space="preserve">b) Công chứng di chúc trong </w:t>
      </w:r>
      <w:r>
        <w:rPr>
          <w:shd w:val="solid" w:color="FFFFFF" w:fill="auto"/>
          <w:lang w:val="vi-VN"/>
        </w:rPr>
        <w:t>trường hợp</w:t>
      </w:r>
      <w:r>
        <w:rPr>
          <w:lang w:val="vi-VN"/>
        </w:rPr>
        <w:t xml:space="preserve"> người lập di chúc không tự mình yêu cầu công chứng; tại thời điểm công chứng người lập di chúc bị bệnh tâm thần hoặc mắc bệnh khác mà không thể nhận thức và làm chủ được hành vi của mình hoặc có căn cứ cho rằng việc lập di chúc có dấu hiệu bị lừa dối, đe dọa hoặc cưỡng ép;</w:t>
      </w:r>
    </w:p>
    <w:p w14:paraId="7C8057B1" w14:textId="77777777" w:rsidR="00C03640" w:rsidRDefault="00C03640">
      <w:pPr>
        <w:spacing w:before="120" w:after="280" w:afterAutospacing="1"/>
      </w:pPr>
      <w:r>
        <w:rPr>
          <w:lang w:val="vi-VN"/>
        </w:rPr>
        <w:t xml:space="preserve">đ) Công chứng văn bản thỏa thuận phân chia di sản, văn bản khai nhận di sản trong trường hợp </w:t>
      </w:r>
      <w:r>
        <w:rPr>
          <w:shd w:val="solid" w:color="FFFFFF" w:fill="auto"/>
          <w:lang w:val="vi-VN"/>
        </w:rPr>
        <w:t>thừa</w:t>
      </w:r>
      <w:r>
        <w:rPr>
          <w:lang w:val="vi-VN"/>
        </w:rPr>
        <w:t xml:space="preserve"> kế theo pháp luật mà người yêu cầu công chứng không có giấy tờ chứng minh quan hệ giữa người để lại di sản và người được hưởng di sản hoặc trong trường hợp </w:t>
      </w:r>
      <w:r>
        <w:rPr>
          <w:shd w:val="solid" w:color="FFFFFF" w:fill="auto"/>
          <w:lang w:val="vi-VN"/>
        </w:rPr>
        <w:t>thừa</w:t>
      </w:r>
      <w:r>
        <w:rPr>
          <w:lang w:val="vi-VN"/>
        </w:rPr>
        <w:t xml:space="preserve"> kế theo di chúc mà người yêu cầu công chứng không có di chúc;</w:t>
      </w:r>
    </w:p>
    <w:p w14:paraId="62B112D1" w14:textId="77777777" w:rsidR="00C03640" w:rsidRDefault="00C03640">
      <w:pPr>
        <w:spacing w:before="120" w:after="280" w:afterAutospacing="1"/>
      </w:pPr>
      <w:r>
        <w:rPr>
          <w:lang w:val="vi-VN"/>
        </w:rPr>
        <w:t xml:space="preserve">i) Công chứng văn bản từ chối nhận di sản trong trường hợp biết rõ người </w:t>
      </w:r>
      <w:r>
        <w:rPr>
          <w:shd w:val="solid" w:color="FFFFFF" w:fill="auto"/>
          <w:lang w:val="vi-VN"/>
        </w:rPr>
        <w:t>thừa kế từ</w:t>
      </w:r>
      <w:r>
        <w:rPr>
          <w:lang w:val="vi-VN"/>
        </w:rPr>
        <w:t xml:space="preserve"> chối nhằm trốn tránh việc thực hiện nghĩa vụ tài sản của mình đối với người khác; công chứng việc từ chối nhận di sản quá thời hạn sáu tháng, kể từ ngày mở </w:t>
      </w:r>
      <w:r>
        <w:rPr>
          <w:shd w:val="solid" w:color="FFFFFF" w:fill="auto"/>
          <w:lang w:val="vi-VN"/>
        </w:rPr>
        <w:t>thừa</w:t>
      </w:r>
      <w:r>
        <w:rPr>
          <w:lang w:val="vi-VN"/>
        </w:rPr>
        <w:t xml:space="preserve"> kế.”</w:t>
      </w:r>
    </w:p>
    <w:p w14:paraId="3E2BBCF5" w14:textId="77777777" w:rsidR="00C03640" w:rsidRDefault="00C03640">
      <w:pPr>
        <w:spacing w:before="120" w:after="280" w:afterAutospacing="1"/>
      </w:pPr>
      <w:r>
        <w:rPr>
          <w:lang w:val="vi-VN"/>
        </w:rPr>
        <w:t xml:space="preserve">7. Bổ sung Điểm k Khoản 2, Khoản 3 </w:t>
      </w:r>
      <w:bookmarkStart w:id="11" w:name="dc_136"/>
      <w:r>
        <w:rPr>
          <w:lang w:val="vi-VN"/>
        </w:rPr>
        <w:t xml:space="preserve">Điều 13 </w:t>
      </w:r>
      <w:bookmarkEnd w:id="11"/>
      <w:r>
        <w:rPr>
          <w:lang w:val="vi-VN"/>
        </w:rPr>
        <w:t>như sau:</w:t>
      </w:r>
    </w:p>
    <w:p w14:paraId="2EFCE576" w14:textId="77777777" w:rsidR="00C03640" w:rsidRDefault="00C03640">
      <w:pPr>
        <w:spacing w:before="120" w:after="280" w:afterAutospacing="1"/>
      </w:pPr>
      <w:r>
        <w:rPr>
          <w:lang w:val="vi-VN"/>
        </w:rPr>
        <w:t xml:space="preserve">“k) Công chứng bản dịch trong trường hợp giấy tờ, </w:t>
      </w:r>
      <w:r>
        <w:rPr>
          <w:shd w:val="solid" w:color="FFFFFF" w:fill="auto"/>
          <w:lang w:val="vi-VN"/>
        </w:rPr>
        <w:t>văn</w:t>
      </w:r>
      <w:r>
        <w:rPr>
          <w:lang w:val="vi-VN"/>
        </w:rPr>
        <w:t xml:space="preserve"> bản được yêu cầu dịch đã bị tẩy xóa, sửa chữa, thêm, bớt hoặc bị hư hỏng, cũ nát không thể xác định rõ nội dung.</w:t>
      </w:r>
    </w:p>
    <w:p w14:paraId="36FBAD45" w14:textId="77777777" w:rsidR="00C03640" w:rsidRDefault="00C03640">
      <w:pPr>
        <w:spacing w:before="120" w:after="280" w:afterAutospacing="1"/>
      </w:pPr>
      <w:r>
        <w:rPr>
          <w:lang w:val="vi-VN"/>
        </w:rPr>
        <w:t>3. Phạt tiền từ 10.000.000 đồng đến 20.000.000 đồng đối với hành vi công chứng bản dịch trong trường hợp biết hoặc phải biết bản chính được cấp sai thẩm quyền hoặc không hợp lệ; bản chính giả; giấy tờ, văn bản được yêu cầu dịch thuộc bí mật nhà nước; giấy tờ, văn bản bị cấm phổ biến theo quy định của pháp luật.”</w:t>
      </w:r>
    </w:p>
    <w:p w14:paraId="7032FBE4" w14:textId="77777777" w:rsidR="00C03640" w:rsidRDefault="00C03640">
      <w:pPr>
        <w:spacing w:before="120" w:after="280" w:afterAutospacing="1"/>
      </w:pPr>
      <w:r>
        <w:rPr>
          <w:lang w:val="vi-VN"/>
        </w:rPr>
        <w:t xml:space="preserve">8. Sửa đổi </w:t>
      </w:r>
      <w:bookmarkStart w:id="12" w:name="dc_137"/>
      <w:r>
        <w:rPr>
          <w:lang w:val="vi-VN"/>
        </w:rPr>
        <w:t>Điểm a, Điểm đ Khoản 1 Điều 14</w:t>
      </w:r>
      <w:bookmarkEnd w:id="12"/>
      <w:r>
        <w:rPr>
          <w:lang w:val="vi-VN"/>
        </w:rPr>
        <w:t xml:space="preserve"> như sau:</w:t>
      </w:r>
    </w:p>
    <w:p w14:paraId="6EF65322" w14:textId="77777777" w:rsidR="00C03640" w:rsidRDefault="00C03640">
      <w:pPr>
        <w:spacing w:before="120" w:after="280" w:afterAutospacing="1"/>
      </w:pPr>
      <w:r>
        <w:rPr>
          <w:b/>
          <w:bCs/>
          <w:lang w:val="vi-VN"/>
        </w:rPr>
        <w:t>“Điều 14. Hành vi vi phạm quy định về hoạt động hành nghề công chứng</w:t>
      </w:r>
    </w:p>
    <w:p w14:paraId="7AE0428C" w14:textId="77777777" w:rsidR="00C03640" w:rsidRDefault="00C03640">
      <w:pPr>
        <w:spacing w:before="120" w:after="280" w:afterAutospacing="1"/>
      </w:pPr>
      <w:r>
        <w:rPr>
          <w:lang w:val="vi-VN"/>
        </w:rPr>
        <w:t>1. Phạt tiền từ 1.000.000 đồng đến 3.000.000 đồng đối với một trong các hành vi sau:</w:t>
      </w:r>
    </w:p>
    <w:p w14:paraId="0865F72A" w14:textId="77777777" w:rsidR="00C03640" w:rsidRDefault="00C03640">
      <w:pPr>
        <w:spacing w:before="120" w:after="280" w:afterAutospacing="1"/>
      </w:pPr>
      <w:r>
        <w:rPr>
          <w:lang w:val="vi-VN"/>
        </w:rPr>
        <w:t>a) Công chứng ngoài trụ sở của tổ chức hành nghề công chứng không đúng quy định tại Điều 44 của Luật Công chứng;</w:t>
      </w:r>
    </w:p>
    <w:p w14:paraId="4AC7B4F0" w14:textId="77777777" w:rsidR="00C03640" w:rsidRDefault="00C03640">
      <w:pPr>
        <w:spacing w:before="120" w:after="280" w:afterAutospacing="1"/>
      </w:pPr>
      <w:r>
        <w:rPr>
          <w:lang w:val="vi-VN"/>
        </w:rPr>
        <w:t>đ) Từ chối yêu cầu công chứng mà không có lý do chính đáng;”</w:t>
      </w:r>
    </w:p>
    <w:p w14:paraId="6A753B3E" w14:textId="77777777" w:rsidR="00C03640" w:rsidRDefault="00C03640">
      <w:pPr>
        <w:spacing w:before="120" w:after="280" w:afterAutospacing="1"/>
      </w:pPr>
      <w:r>
        <w:rPr>
          <w:lang w:val="vi-VN"/>
        </w:rPr>
        <w:lastRenderedPageBreak/>
        <w:t xml:space="preserve">9. Bổ sung Điểm e </w:t>
      </w:r>
      <w:bookmarkStart w:id="13" w:name="dc_138"/>
      <w:r>
        <w:rPr>
          <w:lang w:val="vi-VN"/>
        </w:rPr>
        <w:t>Khoản 1 Điều 14</w:t>
      </w:r>
      <w:bookmarkEnd w:id="13"/>
      <w:r>
        <w:rPr>
          <w:lang w:val="vi-VN"/>
        </w:rPr>
        <w:t xml:space="preserve"> như sau:</w:t>
      </w:r>
    </w:p>
    <w:p w14:paraId="2E6EB47B" w14:textId="77777777" w:rsidR="00C03640" w:rsidRDefault="00C03640">
      <w:pPr>
        <w:spacing w:before="120" w:after="280" w:afterAutospacing="1"/>
      </w:pPr>
      <w:r>
        <w:rPr>
          <w:lang w:val="vi-VN"/>
        </w:rPr>
        <w:t>“e) Không đeo Thẻ công chứng viên khi tiếp người yêu cầu công chứng hoặc chứng thực.”</w:t>
      </w:r>
    </w:p>
    <w:p w14:paraId="680EAF4B" w14:textId="77777777" w:rsidR="00C03640" w:rsidRDefault="00C03640">
      <w:pPr>
        <w:spacing w:before="120" w:after="280" w:afterAutospacing="1"/>
      </w:pPr>
      <w:r>
        <w:rPr>
          <w:lang w:val="vi-VN"/>
        </w:rPr>
        <w:t xml:space="preserve">10. Sửa đổi </w:t>
      </w:r>
      <w:bookmarkStart w:id="14" w:name="dc_140"/>
      <w:r>
        <w:rPr>
          <w:lang w:val="vi-VN"/>
        </w:rPr>
        <w:t>Điểm a, Điểm b, Điểm d, Điểm đ Khoản 2 Điều 14</w:t>
      </w:r>
      <w:bookmarkEnd w:id="14"/>
      <w:r>
        <w:rPr>
          <w:lang w:val="vi-VN"/>
        </w:rPr>
        <w:t xml:space="preserve"> như sau:</w:t>
      </w:r>
    </w:p>
    <w:p w14:paraId="1667BD92" w14:textId="77777777" w:rsidR="00C03640" w:rsidRDefault="00C03640">
      <w:pPr>
        <w:spacing w:before="120" w:after="280" w:afterAutospacing="1"/>
      </w:pPr>
      <w:r>
        <w:rPr>
          <w:lang w:val="vi-VN"/>
        </w:rPr>
        <w:t>“2. Phạt tiền từ 3.000.000 đồng đến 7.000.000 đồng đối với một trong các hành vi sau:</w:t>
      </w:r>
    </w:p>
    <w:p w14:paraId="24E03E0B" w14:textId="77777777" w:rsidR="00C03640" w:rsidRDefault="00C03640">
      <w:pPr>
        <w:spacing w:before="120" w:after="280" w:afterAutospacing="1"/>
      </w:pPr>
      <w:r>
        <w:rPr>
          <w:lang w:val="vi-VN"/>
        </w:rPr>
        <w:t>a) Tiết lộ thông tin về nội dung công chứng mà không được sự đồng ý bằng văn bản của người yêu cầu công chứng trừ trường hợp pháp luật có quy định khác;</w:t>
      </w:r>
    </w:p>
    <w:p w14:paraId="49B8E1B8" w14:textId="77777777" w:rsidR="00C03640" w:rsidRDefault="00C03640">
      <w:pPr>
        <w:spacing w:before="120" w:after="280" w:afterAutospacing="1"/>
      </w:pPr>
      <w:r>
        <w:rPr>
          <w:lang w:val="vi-VN"/>
        </w:rPr>
        <w:t>b) Công chứng hợp đồng, giao dịch mà thiếu chữ ký của công chứng viên, chữ ký hoặc dấu điểm chỉ của người yêu cầu công chứng vào từng trang của hợp đồng, giao dịch; công chứng bản dịch mà thiếu chữ ký của công chứng viên, chữ ký hoặc dấu điểm chỉ của người dịch vào từng trang của bản dịch;</w:t>
      </w:r>
    </w:p>
    <w:p w14:paraId="54B832C0" w14:textId="77777777" w:rsidR="00C03640" w:rsidRDefault="00C03640">
      <w:pPr>
        <w:spacing w:before="120" w:after="280" w:afterAutospacing="1"/>
      </w:pPr>
      <w:r>
        <w:rPr>
          <w:lang w:val="vi-VN"/>
        </w:rPr>
        <w:t xml:space="preserve">d) Không chứng kiến việc người yêu cầu công chứng, người làm chứng, người phiên dịch ký hoặc điểm chỉ vào hợp đồng, giao dịch trừ </w:t>
      </w:r>
      <w:r>
        <w:rPr>
          <w:shd w:val="solid" w:color="FFFFFF" w:fill="auto"/>
          <w:lang w:val="vi-VN"/>
        </w:rPr>
        <w:t>trường hợp</w:t>
      </w:r>
      <w:r>
        <w:rPr>
          <w:lang w:val="vi-VN"/>
        </w:rPr>
        <w:t xml:space="preserve"> do pháp luật quy định.</w:t>
      </w:r>
    </w:p>
    <w:p w14:paraId="397FC099" w14:textId="77777777" w:rsidR="00C03640" w:rsidRDefault="00C03640">
      <w:pPr>
        <w:spacing w:before="120" w:after="280" w:afterAutospacing="1"/>
      </w:pPr>
      <w:r>
        <w:rPr>
          <w:lang w:val="vi-VN"/>
        </w:rPr>
        <w:t xml:space="preserve">đ) Lời chứng của công chứng viên trong văn bản công chứng không đầy đủ nội dung theo quy định tại </w:t>
      </w:r>
      <w:bookmarkStart w:id="15" w:name="dc_1"/>
      <w:r>
        <w:rPr>
          <w:lang w:val="vi-VN"/>
        </w:rPr>
        <w:t>Điều 46 và Điều 61 của Luật Công chứng</w:t>
      </w:r>
      <w:bookmarkEnd w:id="15"/>
      <w:r>
        <w:rPr>
          <w:lang w:val="vi-VN"/>
        </w:rPr>
        <w:t>;”</w:t>
      </w:r>
    </w:p>
    <w:p w14:paraId="750C870B" w14:textId="77777777" w:rsidR="00C03640" w:rsidRDefault="00C03640">
      <w:pPr>
        <w:spacing w:before="120" w:after="280" w:afterAutospacing="1"/>
      </w:pPr>
      <w:r>
        <w:rPr>
          <w:shd w:val="solid" w:color="FFFFFF" w:fill="auto"/>
          <w:lang w:val="vi-VN"/>
        </w:rPr>
        <w:t>11. Bổ sung</w:t>
      </w:r>
      <w:r>
        <w:rPr>
          <w:lang w:val="vi-VN"/>
        </w:rPr>
        <w:t xml:space="preserve"> Điểm e, Điểm g, Điểm h </w:t>
      </w:r>
      <w:bookmarkStart w:id="16" w:name="dc_141"/>
      <w:r>
        <w:rPr>
          <w:lang w:val="vi-VN"/>
        </w:rPr>
        <w:t>Khoản 2 Điều 14</w:t>
      </w:r>
      <w:bookmarkEnd w:id="16"/>
      <w:r>
        <w:rPr>
          <w:lang w:val="vi-VN"/>
        </w:rPr>
        <w:t xml:space="preserve"> như sau:</w:t>
      </w:r>
    </w:p>
    <w:p w14:paraId="7CA5AC8D" w14:textId="77777777" w:rsidR="00C03640" w:rsidRDefault="00C03640">
      <w:pPr>
        <w:spacing w:before="120" w:after="280" w:afterAutospacing="1"/>
      </w:pPr>
      <w:r>
        <w:rPr>
          <w:lang w:val="vi-VN"/>
        </w:rPr>
        <w:t>“2. Phạt tiền từ 3.000.000 đồng đến 7.000.000 đồng đối với một trong các hành vi sau:</w:t>
      </w:r>
    </w:p>
    <w:p w14:paraId="7AD98B4A" w14:textId="77777777" w:rsidR="00C03640" w:rsidRDefault="00C03640">
      <w:pPr>
        <w:spacing w:before="120" w:after="280" w:afterAutospacing="1"/>
      </w:pPr>
      <w:r>
        <w:rPr>
          <w:lang w:val="vi-VN"/>
        </w:rPr>
        <w:t>e) Không giải thích cho người yêu cầu công chứng hiểu rõ quyền, nghĩa vụ và lợi ích hợp pháp của họ, ý nghĩa và hậu quả pháp lý của việc công chứng;</w:t>
      </w:r>
    </w:p>
    <w:p w14:paraId="06C18FA5" w14:textId="77777777" w:rsidR="00C03640" w:rsidRDefault="00C03640">
      <w:pPr>
        <w:spacing w:before="120" w:after="280" w:afterAutospacing="1"/>
      </w:pPr>
      <w:r>
        <w:rPr>
          <w:lang w:val="vi-VN"/>
        </w:rPr>
        <w:t>g) Đồng thời hành nghề tại hai tổ chức hành nghề công chứng trở lên hoặc kiêm nhiệm công việc thường xuyên khác;</w:t>
      </w:r>
    </w:p>
    <w:p w14:paraId="4AB066DC" w14:textId="77777777" w:rsidR="00C03640" w:rsidRDefault="00C03640">
      <w:pPr>
        <w:spacing w:before="120" w:after="280" w:afterAutospacing="1"/>
      </w:pPr>
      <w:r>
        <w:rPr>
          <w:lang w:val="vi-VN"/>
        </w:rPr>
        <w:t xml:space="preserve">h) Tham gia quản lý doanh nghiệp ngoài tổ chức hành nghề công chứng; thực hiện hoạt động môi giới, đại lý; tham gia chia lợi nhuận trong hợp đồng, </w:t>
      </w:r>
      <w:r>
        <w:rPr>
          <w:shd w:val="solid" w:color="FFFFFF" w:fill="auto"/>
          <w:lang w:val="vi-VN"/>
        </w:rPr>
        <w:t>gi</w:t>
      </w:r>
      <w:r>
        <w:rPr>
          <w:lang w:val="vi-VN"/>
        </w:rPr>
        <w:t>ao dịch mà mình nhận công chứng.”</w:t>
      </w:r>
    </w:p>
    <w:p w14:paraId="6C66EF6B" w14:textId="77777777" w:rsidR="00C03640" w:rsidRDefault="00C03640">
      <w:pPr>
        <w:spacing w:before="120" w:after="280" w:afterAutospacing="1"/>
      </w:pPr>
      <w:r>
        <w:rPr>
          <w:lang w:val="vi-VN"/>
        </w:rPr>
        <w:t xml:space="preserve">12. Sửa đổi </w:t>
      </w:r>
      <w:bookmarkStart w:id="17" w:name="dc_142"/>
      <w:r>
        <w:rPr>
          <w:lang w:val="vi-VN"/>
        </w:rPr>
        <w:t>Điểm a, Điểm b, Điểm d, Điểm e Khoản 3 Điều 14</w:t>
      </w:r>
      <w:bookmarkEnd w:id="17"/>
      <w:r>
        <w:rPr>
          <w:lang w:val="vi-VN"/>
        </w:rPr>
        <w:t xml:space="preserve"> như sau:</w:t>
      </w:r>
    </w:p>
    <w:p w14:paraId="43FBD27C" w14:textId="77777777" w:rsidR="00C03640" w:rsidRDefault="00C03640">
      <w:pPr>
        <w:spacing w:before="120" w:after="280" w:afterAutospacing="1"/>
      </w:pPr>
      <w:r>
        <w:rPr>
          <w:lang w:val="vi-VN"/>
        </w:rPr>
        <w:t>“3. Phạt tiền từ 7.000.000 đồng đến 10.000.000 đồng đối với một trong các hành vi sau:</w:t>
      </w:r>
    </w:p>
    <w:p w14:paraId="2EC6A734" w14:textId="77777777" w:rsidR="00C03640" w:rsidRDefault="00C03640">
      <w:pPr>
        <w:spacing w:before="120" w:after="280" w:afterAutospacing="1"/>
      </w:pPr>
      <w:r>
        <w:rPr>
          <w:lang w:val="vi-VN"/>
        </w:rPr>
        <w:t xml:space="preserve">a) Công chứng </w:t>
      </w:r>
      <w:r>
        <w:rPr>
          <w:shd w:val="solid" w:color="FFFFFF" w:fill="auto"/>
          <w:lang w:val="vi-VN"/>
        </w:rPr>
        <w:t>hợp đồng</w:t>
      </w:r>
      <w:r>
        <w:rPr>
          <w:lang w:val="vi-VN"/>
        </w:rPr>
        <w:t>, giao dịch về bất động sản ngoài phạm vi tỉnh, thành phố trực thuộc Trung ương nơi tổ chức hành nghề công chứng đặt trụ sở, trừ trường hợp công chứng di chúc, văn bản từ chối nhận di sản là bất động sản và văn bản ủy quyền liên quan đến việc thực hiện các quyền đối với bất động sản;</w:t>
      </w:r>
    </w:p>
    <w:p w14:paraId="16094CA9" w14:textId="77777777" w:rsidR="00C03640" w:rsidRDefault="00C03640">
      <w:pPr>
        <w:spacing w:before="120" w:after="280" w:afterAutospacing="1"/>
      </w:pPr>
      <w:r>
        <w:rPr>
          <w:lang w:val="vi-VN"/>
        </w:rPr>
        <w:t xml:space="preserve">b) Công chứng hợp đồng, giao dịch, bản dịch liên quan đến tài sản, lợi ích của bản thân mình hoặc của những người thân thích là vợ hoặc chồng; cha mẹ đẻ, cha mẹ nuôi; cha mẹ đẻ, cha mẹ </w:t>
      </w:r>
      <w:r>
        <w:rPr>
          <w:lang w:val="vi-VN"/>
        </w:rPr>
        <w:lastRenderedPageBreak/>
        <w:t>nuôi của vợ hoặc chồng; con đẻ, con nuôi, con dâu, con rể; ông, bà; anh chị em ruột, anh chị em ruột của vợ hoặc chồng; cháu là con của con đẻ, con nuôi;</w:t>
      </w:r>
    </w:p>
    <w:p w14:paraId="7DCEAFE8" w14:textId="77777777" w:rsidR="00C03640" w:rsidRDefault="00C03640">
      <w:pPr>
        <w:spacing w:before="120" w:after="280" w:afterAutospacing="1"/>
      </w:pPr>
      <w:r>
        <w:rPr>
          <w:lang w:val="vi-VN"/>
        </w:rPr>
        <w:t xml:space="preserve">d) Công chứng sửa đổi, bổ sung, hủy bỏ hợp đồng, giao dịch đã được công chứng mà không có sự thỏa thuận, cam kết bằng văn bản của tất cả những người đã tham gia hợp đồng, giao dịch đó; không được thực hiện tại </w:t>
      </w:r>
      <w:r>
        <w:rPr>
          <w:shd w:val="solid" w:color="FFFFFF" w:fill="auto"/>
          <w:lang w:val="vi-VN"/>
        </w:rPr>
        <w:t>tổ chức</w:t>
      </w:r>
      <w:r>
        <w:rPr>
          <w:lang w:val="vi-VN"/>
        </w:rPr>
        <w:t xml:space="preserve"> hành nghề công chứng đã công chứng hợp đồng, giao dịch đó trừ </w:t>
      </w:r>
      <w:r>
        <w:rPr>
          <w:shd w:val="solid" w:color="FFFFFF" w:fill="auto"/>
          <w:lang w:val="vi-VN"/>
        </w:rPr>
        <w:t>trường hợp</w:t>
      </w:r>
      <w:r>
        <w:rPr>
          <w:lang w:val="vi-VN"/>
        </w:rPr>
        <w:t xml:space="preserve"> pháp luật có quy định khác;</w:t>
      </w:r>
    </w:p>
    <w:p w14:paraId="7D3F402D" w14:textId="77777777" w:rsidR="00C03640" w:rsidRDefault="00C03640">
      <w:pPr>
        <w:spacing w:before="120" w:after="280" w:afterAutospacing="1"/>
      </w:pPr>
      <w:r>
        <w:rPr>
          <w:lang w:val="vi-VN"/>
        </w:rPr>
        <w:t xml:space="preserve">e) Công chứng trong trường hợp mục đích và nội dung của hợp đồng, giao dịch, nội dung bản dịch vi phạm pháp luật, trái đạo đức xã hội; xúi giục, tạo điều kiện cho người tham gia </w:t>
      </w:r>
      <w:r>
        <w:rPr>
          <w:shd w:val="solid" w:color="FFFFFF" w:fill="auto"/>
          <w:lang w:val="vi-VN"/>
        </w:rPr>
        <w:t>hợp đồng</w:t>
      </w:r>
      <w:r>
        <w:rPr>
          <w:lang w:val="vi-VN"/>
        </w:rPr>
        <w:t>, giao dịch thực hiện giao dịch giả tạo hoặc hành vi gian dối khác;”</w:t>
      </w:r>
    </w:p>
    <w:p w14:paraId="7E8E09F0" w14:textId="77777777" w:rsidR="00C03640" w:rsidRDefault="00C03640">
      <w:pPr>
        <w:spacing w:before="120" w:after="280" w:afterAutospacing="1"/>
      </w:pPr>
      <w:r>
        <w:rPr>
          <w:lang w:val="vi-VN"/>
        </w:rPr>
        <w:t xml:space="preserve">13. Bổ sung Điểm h, Điểm i, Điểm k, Điểm </w:t>
      </w:r>
      <w:r>
        <w:t>I  </w:t>
      </w:r>
      <w:bookmarkStart w:id="18" w:name="dc_143"/>
      <w:r>
        <w:rPr>
          <w:lang w:val="vi-VN"/>
        </w:rPr>
        <w:t>Khoản 3 Điều 14</w:t>
      </w:r>
      <w:bookmarkEnd w:id="18"/>
      <w:r>
        <w:rPr>
          <w:lang w:val="vi-VN"/>
        </w:rPr>
        <w:t xml:space="preserve"> như sau:</w:t>
      </w:r>
    </w:p>
    <w:p w14:paraId="2A202550" w14:textId="77777777" w:rsidR="00C03640" w:rsidRDefault="00C03640">
      <w:pPr>
        <w:spacing w:before="120" w:after="280" w:afterAutospacing="1"/>
      </w:pPr>
      <w:r>
        <w:rPr>
          <w:lang w:val="vi-VN"/>
        </w:rPr>
        <w:t>“h) Nhận, đòi hỏi tiền hoặc lợi ích khác từ người thứ ba để thực hiện hoặc không thực hiện việc công chứng gây thiệt hại cho người yêu cầu công chứng và các cá nhân, tổ chức có liên quan;</w:t>
      </w:r>
    </w:p>
    <w:p w14:paraId="2E4441E9" w14:textId="77777777" w:rsidR="00C03640" w:rsidRDefault="00C03640">
      <w:pPr>
        <w:spacing w:before="120" w:after="280" w:afterAutospacing="1"/>
      </w:pPr>
      <w:r>
        <w:rPr>
          <w:lang w:val="vi-VN"/>
        </w:rPr>
        <w:t xml:space="preserve">i) Ép buộc người khác sử dụng dịch vụ của mình; cấu kết, thông đồng với người yêu cầu công chứng và những người có liên quan làm sai lệch nội dung của </w:t>
      </w:r>
      <w:r>
        <w:rPr>
          <w:shd w:val="solid" w:color="FFFFFF" w:fill="auto"/>
          <w:lang w:val="vi-VN"/>
        </w:rPr>
        <w:t>văn</w:t>
      </w:r>
      <w:r>
        <w:rPr>
          <w:lang w:val="vi-VN"/>
        </w:rPr>
        <w:t xml:space="preserve"> bản công chứng, hồ sơ công chứng;</w:t>
      </w:r>
    </w:p>
    <w:p w14:paraId="0BA144F0" w14:textId="77777777" w:rsidR="00C03640" w:rsidRDefault="00C03640">
      <w:pPr>
        <w:spacing w:before="120" w:after="280" w:afterAutospacing="1"/>
      </w:pPr>
      <w:r>
        <w:rPr>
          <w:lang w:val="vi-VN"/>
        </w:rPr>
        <w:t>k) Gây áp lực, đe dọa hoặc thực hiện hành vi vi phạm pháp luật, trái đạo đức xã hội để giành lợi thế cho mình hoặc cho tổ chức mình trong việc hành nghề công chứng;</w:t>
      </w:r>
    </w:p>
    <w:p w14:paraId="44DE74FE" w14:textId="77777777" w:rsidR="00C03640" w:rsidRDefault="00C03640">
      <w:pPr>
        <w:spacing w:before="120" w:after="280" w:afterAutospacing="1"/>
      </w:pPr>
      <w:r>
        <w:rPr>
          <w:lang w:val="vi-VN"/>
        </w:rPr>
        <w:t xml:space="preserve">l) Sử dụng thông tin về nội dung công chứng để xâm hại quyền, lợi ích hợp pháp của cá nhân, </w:t>
      </w:r>
      <w:r>
        <w:rPr>
          <w:shd w:val="solid" w:color="FFFFFF" w:fill="auto"/>
          <w:lang w:val="vi-VN"/>
        </w:rPr>
        <w:t>tổ chức</w:t>
      </w:r>
      <w:r>
        <w:rPr>
          <w:lang w:val="vi-VN"/>
        </w:rPr>
        <w:t>;”</w:t>
      </w:r>
    </w:p>
    <w:p w14:paraId="253B0AE4" w14:textId="77777777" w:rsidR="00C03640" w:rsidRDefault="00C03640">
      <w:pPr>
        <w:spacing w:before="120" w:after="280" w:afterAutospacing="1"/>
      </w:pPr>
      <w:r>
        <w:rPr>
          <w:lang w:val="vi-VN"/>
        </w:rPr>
        <w:t xml:space="preserve">14. Sửa đổi </w:t>
      </w:r>
      <w:bookmarkStart w:id="19" w:name="dc_144"/>
      <w:r>
        <w:rPr>
          <w:lang w:val="vi-VN"/>
        </w:rPr>
        <w:t>Điểm b Khoản 5 Điều 14</w:t>
      </w:r>
      <w:bookmarkEnd w:id="19"/>
      <w:r>
        <w:rPr>
          <w:lang w:val="vi-VN"/>
        </w:rPr>
        <w:t xml:space="preserve"> như sau:</w:t>
      </w:r>
    </w:p>
    <w:p w14:paraId="651DA5C4" w14:textId="77777777" w:rsidR="00C03640" w:rsidRDefault="00C03640">
      <w:pPr>
        <w:spacing w:before="120" w:after="280" w:afterAutospacing="1"/>
      </w:pPr>
      <w:r>
        <w:rPr>
          <w:lang w:val="vi-VN"/>
        </w:rPr>
        <w:t>“5. Phạt tiền từ 20.000.000 đồng đến 30.000.000 đồng đối với một trong các hành vi sau:</w:t>
      </w:r>
    </w:p>
    <w:p w14:paraId="3D6D4158" w14:textId="77777777" w:rsidR="00C03640" w:rsidRDefault="00C03640">
      <w:pPr>
        <w:spacing w:before="120" w:after="280" w:afterAutospacing="1"/>
      </w:pPr>
      <w:r>
        <w:rPr>
          <w:lang w:val="vi-VN"/>
        </w:rPr>
        <w:t>b) Cá nhân không đủ điều kiện hành nghề công chứng mà hành nghề công chứng dưới bất kỳ hình thức nào.”</w:t>
      </w:r>
    </w:p>
    <w:p w14:paraId="2370B173" w14:textId="77777777" w:rsidR="00C03640" w:rsidRDefault="00C03640">
      <w:pPr>
        <w:spacing w:before="120" w:after="280" w:afterAutospacing="1"/>
      </w:pPr>
      <w:r>
        <w:rPr>
          <w:lang w:val="vi-VN"/>
        </w:rPr>
        <w:t xml:space="preserve">15. Sửa đổi, bổ sung Điểm a, Điểm b </w:t>
      </w:r>
      <w:bookmarkStart w:id="20" w:name="dc_145"/>
      <w:r>
        <w:rPr>
          <w:lang w:val="vi-VN"/>
        </w:rPr>
        <w:t>Khoản 7 Điều 14</w:t>
      </w:r>
      <w:bookmarkEnd w:id="20"/>
      <w:r>
        <w:rPr>
          <w:lang w:val="vi-VN"/>
        </w:rPr>
        <w:t xml:space="preserve"> như sau:</w:t>
      </w:r>
    </w:p>
    <w:p w14:paraId="35545282" w14:textId="77777777" w:rsidR="00C03640" w:rsidRDefault="00C03640">
      <w:pPr>
        <w:spacing w:before="120" w:after="280" w:afterAutospacing="1"/>
      </w:pPr>
      <w:r>
        <w:rPr>
          <w:lang w:val="vi-VN"/>
        </w:rPr>
        <w:t>“7. Hình thức xử phạt bổ sung:</w:t>
      </w:r>
    </w:p>
    <w:p w14:paraId="7EEE14DF" w14:textId="77777777" w:rsidR="00C03640" w:rsidRDefault="00C03640">
      <w:pPr>
        <w:spacing w:before="120" w:after="280" w:afterAutospacing="1"/>
      </w:pPr>
      <w:r>
        <w:rPr>
          <w:lang w:val="vi-VN"/>
        </w:rPr>
        <w:t>a) Tước quyền sử dụng Thẻ công chứng viên từ 01 tháng đến 03 tháng đối với hành vi quy định tại Điểm c, g, h Khoản 2 Điều này.</w:t>
      </w:r>
    </w:p>
    <w:p w14:paraId="0EA3B270" w14:textId="77777777" w:rsidR="00C03640" w:rsidRDefault="00C03640">
      <w:pPr>
        <w:spacing w:before="120" w:after="280" w:afterAutospacing="1"/>
      </w:pPr>
      <w:r>
        <w:rPr>
          <w:lang w:val="vi-VN"/>
        </w:rPr>
        <w:t>b) Tước quyền sử dụng Thẻ công chứng viên từ 06 tháng đến 12 tháng đối với hành vi quy định tại Khoản 3 Điều này.”</w:t>
      </w:r>
    </w:p>
    <w:p w14:paraId="39013D3E" w14:textId="77777777" w:rsidR="00C03640" w:rsidRDefault="00C03640">
      <w:pPr>
        <w:spacing w:before="120" w:after="280" w:afterAutospacing="1"/>
      </w:pPr>
      <w:r>
        <w:rPr>
          <w:lang w:val="vi-VN"/>
        </w:rPr>
        <w:t xml:space="preserve">16. Sửa đổi </w:t>
      </w:r>
      <w:bookmarkStart w:id="21" w:name="dc_146"/>
      <w:r>
        <w:rPr>
          <w:lang w:val="vi-VN"/>
        </w:rPr>
        <w:t>Điểm b Khoản 8 Điều 14</w:t>
      </w:r>
      <w:bookmarkEnd w:id="21"/>
      <w:r>
        <w:rPr>
          <w:lang w:val="vi-VN"/>
        </w:rPr>
        <w:t xml:space="preserve"> như sau:</w:t>
      </w:r>
    </w:p>
    <w:p w14:paraId="7F974318" w14:textId="77777777" w:rsidR="00C03640" w:rsidRDefault="00C03640">
      <w:pPr>
        <w:spacing w:before="120" w:after="280" w:afterAutospacing="1"/>
      </w:pPr>
      <w:r>
        <w:rPr>
          <w:lang w:val="vi-VN"/>
        </w:rPr>
        <w:lastRenderedPageBreak/>
        <w:t>“8. Biện pháp khắc phục hậu quả:</w:t>
      </w:r>
    </w:p>
    <w:p w14:paraId="68F5EC2C" w14:textId="77777777" w:rsidR="00C03640" w:rsidRDefault="00C03640">
      <w:pPr>
        <w:spacing w:before="120" w:after="280" w:afterAutospacing="1"/>
      </w:pPr>
      <w:r>
        <w:rPr>
          <w:lang w:val="vi-VN"/>
        </w:rPr>
        <w:t>b) Buộc nộp lại số lợi bất hợp pháp có được do thực hiện hành vi quy định tại Điểm c, g, h Khoản 2, Điểm h Khoản 3, Khoản 4, Điểm b và Điểm c Khoản 5 Điều này.”</w:t>
      </w:r>
    </w:p>
    <w:p w14:paraId="3D7248F3" w14:textId="77777777" w:rsidR="00C03640" w:rsidRDefault="00C03640">
      <w:pPr>
        <w:spacing w:before="120" w:after="280" w:afterAutospacing="1"/>
      </w:pPr>
      <w:r>
        <w:rPr>
          <w:lang w:val="vi-VN"/>
        </w:rPr>
        <w:t xml:space="preserve">17. Sửa đổi </w:t>
      </w:r>
      <w:bookmarkStart w:id="22" w:name="dc_147"/>
      <w:r>
        <w:rPr>
          <w:lang w:val="vi-VN"/>
        </w:rPr>
        <w:t>Điểm a, Điểm c Khoản 1 Điều 15</w:t>
      </w:r>
      <w:bookmarkEnd w:id="22"/>
      <w:r>
        <w:rPr>
          <w:lang w:val="vi-VN"/>
        </w:rPr>
        <w:t xml:space="preserve"> như sau:</w:t>
      </w:r>
    </w:p>
    <w:p w14:paraId="64655A82" w14:textId="77777777" w:rsidR="00C03640" w:rsidRDefault="00C03640">
      <w:pPr>
        <w:spacing w:before="120" w:after="280" w:afterAutospacing="1"/>
      </w:pPr>
      <w:r>
        <w:rPr>
          <w:b/>
          <w:bCs/>
          <w:lang w:val="vi-VN"/>
        </w:rPr>
        <w:t xml:space="preserve">“Điều 15. Hành vi vi phạm </w:t>
      </w:r>
      <w:r>
        <w:rPr>
          <w:b/>
          <w:bCs/>
          <w:shd w:val="solid" w:color="FFFFFF" w:fill="auto"/>
          <w:lang w:val="vi-VN"/>
        </w:rPr>
        <w:t>quy định</w:t>
      </w:r>
      <w:r>
        <w:rPr>
          <w:b/>
          <w:bCs/>
          <w:lang w:val="vi-VN"/>
        </w:rPr>
        <w:t xml:space="preserve"> về hoạt động của tổ chức hành nghề công chứng </w:t>
      </w:r>
    </w:p>
    <w:p w14:paraId="1F4E0AF7" w14:textId="77777777" w:rsidR="00C03640" w:rsidRDefault="00C03640">
      <w:pPr>
        <w:spacing w:before="120" w:after="280" w:afterAutospacing="1"/>
      </w:pPr>
      <w:r>
        <w:rPr>
          <w:lang w:val="vi-VN"/>
        </w:rPr>
        <w:t xml:space="preserve">1. Cảnh cáo hoặc phạt tiền từ 1.000.000 đồng đến 2.000.000 đồng đối </w:t>
      </w:r>
      <w:r>
        <w:rPr>
          <w:shd w:val="solid" w:color="FFFFFF" w:fill="auto"/>
          <w:lang w:val="vi-VN"/>
        </w:rPr>
        <w:t>với</w:t>
      </w:r>
      <w:r>
        <w:rPr>
          <w:lang w:val="vi-VN"/>
        </w:rPr>
        <w:t xml:space="preserve"> một trong các hành vi sau:</w:t>
      </w:r>
    </w:p>
    <w:p w14:paraId="10076220" w14:textId="77777777" w:rsidR="00C03640" w:rsidRDefault="00C03640">
      <w:pPr>
        <w:spacing w:before="120" w:after="280" w:afterAutospacing="1"/>
      </w:pPr>
      <w:r>
        <w:rPr>
          <w:lang w:val="vi-VN"/>
        </w:rPr>
        <w:t>a) Không niêm yết lịch làm việc, thủ tục công chứng, nội quy tiếp người yêu cầu công, chứng, phí công chứng, thù lao công chứng và nguyên tắc tính chi phí khác tại trụ sở của tổ chức hành nghề công chứng;</w:t>
      </w:r>
    </w:p>
    <w:p w14:paraId="064C288A" w14:textId="77777777" w:rsidR="00C03640" w:rsidRDefault="00C03640">
      <w:pPr>
        <w:spacing w:before="120" w:after="280" w:afterAutospacing="1"/>
      </w:pPr>
      <w:r>
        <w:rPr>
          <w:lang w:val="vi-VN"/>
        </w:rPr>
        <w:t xml:space="preserve">c) Không lập, quản lý, sử dụng các loại </w:t>
      </w:r>
      <w:r>
        <w:rPr>
          <w:shd w:val="solid" w:color="FFFFFF" w:fill="auto"/>
          <w:lang w:val="vi-VN"/>
        </w:rPr>
        <w:t>sổ sách</w:t>
      </w:r>
      <w:r>
        <w:rPr>
          <w:lang w:val="vi-VN"/>
        </w:rPr>
        <w:t>, biểu mẫu theo quy định của pháp luật về công chứng.”</w:t>
      </w:r>
    </w:p>
    <w:p w14:paraId="32BBF17A" w14:textId="77777777" w:rsidR="00C03640" w:rsidRDefault="00C03640">
      <w:pPr>
        <w:spacing w:before="120" w:after="280" w:afterAutospacing="1"/>
      </w:pPr>
      <w:r>
        <w:rPr>
          <w:lang w:val="vi-VN"/>
        </w:rPr>
        <w:t xml:space="preserve">18. Bổ sung Điểm d, Điểm đ, Điểm e, Điểm g </w:t>
      </w:r>
      <w:bookmarkStart w:id="23" w:name="dc_148"/>
      <w:r>
        <w:rPr>
          <w:lang w:val="vi-VN"/>
        </w:rPr>
        <w:t>Khoản 2 Điều 15</w:t>
      </w:r>
      <w:bookmarkEnd w:id="23"/>
      <w:r>
        <w:rPr>
          <w:lang w:val="vi-VN"/>
        </w:rPr>
        <w:t xml:space="preserve"> như sau:</w:t>
      </w:r>
    </w:p>
    <w:p w14:paraId="6F2BA9C3" w14:textId="77777777" w:rsidR="00C03640" w:rsidRDefault="00C03640">
      <w:pPr>
        <w:spacing w:before="120" w:after="280" w:afterAutospacing="1"/>
      </w:pPr>
      <w:r>
        <w:rPr>
          <w:lang w:val="vi-VN"/>
        </w:rPr>
        <w:t>“2. Phạt tiền từ 3.000.000 đồng đến 7.000.000 đồng đối với một trong các hành vi sau:</w:t>
      </w:r>
    </w:p>
    <w:p w14:paraId="791C92E0" w14:textId="77777777" w:rsidR="00C03640" w:rsidRDefault="00C03640">
      <w:pPr>
        <w:spacing w:before="120" w:after="280" w:afterAutospacing="1"/>
      </w:pPr>
      <w:r>
        <w:rPr>
          <w:lang w:val="vi-VN"/>
        </w:rPr>
        <w:t xml:space="preserve">d) Thu thù lao công chứng cao hơn mức trần thù lao công chứng do </w:t>
      </w:r>
      <w:r>
        <w:rPr>
          <w:shd w:val="solid" w:color="FFFFFF" w:fill="auto"/>
          <w:lang w:val="vi-VN"/>
        </w:rPr>
        <w:t>Ủy ban</w:t>
      </w:r>
      <w:r>
        <w:rPr>
          <w:lang w:val="vi-VN"/>
        </w:rPr>
        <w:t xml:space="preserve"> nhân dân cấp tỉnh ban hành và mức thù lao đã niêm yết; thu chi phí cao hơn mức chi phí đã </w:t>
      </w:r>
      <w:r>
        <w:rPr>
          <w:shd w:val="solid" w:color="FFFFFF" w:fill="auto"/>
          <w:lang w:val="vi-VN"/>
        </w:rPr>
        <w:t>thỏa thuận</w:t>
      </w:r>
      <w:r>
        <w:rPr>
          <w:lang w:val="vi-VN"/>
        </w:rPr>
        <w:t>;</w:t>
      </w:r>
    </w:p>
    <w:p w14:paraId="583B9116" w14:textId="77777777" w:rsidR="00C03640" w:rsidRDefault="00C03640">
      <w:pPr>
        <w:spacing w:before="120" w:after="280" w:afterAutospacing="1"/>
      </w:pPr>
      <w:r>
        <w:rPr>
          <w:lang w:val="vi-VN"/>
        </w:rPr>
        <w:t>đ) Không thực hiện đủ chế độ làm việc theo ngày, giờ làm việc của cơ quan hành chính nhà nước;</w:t>
      </w:r>
    </w:p>
    <w:p w14:paraId="0039E09F" w14:textId="77777777" w:rsidR="00C03640" w:rsidRDefault="00C03640">
      <w:pPr>
        <w:spacing w:before="120" w:after="280" w:afterAutospacing="1"/>
      </w:pPr>
      <w:r>
        <w:rPr>
          <w:lang w:val="vi-VN"/>
        </w:rPr>
        <w:t xml:space="preserve">e) Niêm yết việc thụ lý công chứng văn bản thỏa thuận phân chia di sản, </w:t>
      </w:r>
      <w:r>
        <w:rPr>
          <w:shd w:val="solid" w:color="FFFFFF" w:fill="auto"/>
          <w:lang w:val="vi-VN"/>
        </w:rPr>
        <w:t>văn</w:t>
      </w:r>
      <w:r>
        <w:rPr>
          <w:lang w:val="vi-VN"/>
        </w:rPr>
        <w:t xml:space="preserve"> bản khai nhận di sản nhưng không đúng thời hạn, địa điểm, nội dung theo quy định;</w:t>
      </w:r>
    </w:p>
    <w:p w14:paraId="476AEF41" w14:textId="77777777" w:rsidR="00C03640" w:rsidRDefault="00C03640">
      <w:pPr>
        <w:spacing w:before="120" w:after="280" w:afterAutospacing="1"/>
      </w:pPr>
      <w:r>
        <w:rPr>
          <w:lang w:val="vi-VN"/>
        </w:rPr>
        <w:t>g) Không cung cấp thông tin về nguồn gốc tài sản, tình trạng giao dịch của tài sản và các thông tin khác về biện pháp ngăn chặn được áp dụng đối với tài sản có liên quan đến hợp đồng, giao dịch do công chứng viên của tổ chức mình thực hiện công chứng để đưa vào cơ sở dữ liệu công chứng theo quy định của Luật Công chứng.”</w:t>
      </w:r>
    </w:p>
    <w:p w14:paraId="6C6972FE" w14:textId="77777777" w:rsidR="00C03640" w:rsidRDefault="00C03640">
      <w:pPr>
        <w:spacing w:before="120" w:after="280" w:afterAutospacing="1"/>
      </w:pPr>
      <w:r>
        <w:rPr>
          <w:lang w:val="vi-VN"/>
        </w:rPr>
        <w:t xml:space="preserve">19. Sửa đổi </w:t>
      </w:r>
      <w:bookmarkStart w:id="24" w:name="dc_149"/>
      <w:r>
        <w:rPr>
          <w:lang w:val="vi-VN"/>
        </w:rPr>
        <w:t>Điểm a, Điểm b Khoản 3 Điều 15</w:t>
      </w:r>
      <w:bookmarkEnd w:id="24"/>
      <w:r>
        <w:rPr>
          <w:lang w:val="vi-VN"/>
        </w:rPr>
        <w:t xml:space="preserve"> như sau:</w:t>
      </w:r>
    </w:p>
    <w:p w14:paraId="246D7575" w14:textId="77777777" w:rsidR="00C03640" w:rsidRDefault="00C03640">
      <w:pPr>
        <w:spacing w:before="120" w:after="280" w:afterAutospacing="1"/>
      </w:pPr>
      <w:r>
        <w:rPr>
          <w:lang w:val="vi-VN"/>
        </w:rPr>
        <w:t>“3. Phạt tiền từ 7.000.000 đồng đến 10.000.000 đồng đối với một trong các hành vi sau:</w:t>
      </w:r>
    </w:p>
    <w:p w14:paraId="163FD4A9" w14:textId="77777777" w:rsidR="00C03640" w:rsidRDefault="00C03640">
      <w:pPr>
        <w:spacing w:before="120" w:after="280" w:afterAutospacing="1"/>
      </w:pPr>
      <w:r>
        <w:rPr>
          <w:lang w:val="vi-VN"/>
        </w:rPr>
        <w:t xml:space="preserve">a) Sửa chữa, tẩy xóa, làm sai lệch nội dung quyết định cho phép thành lập văn phòng công chứng, giấy </w:t>
      </w:r>
      <w:r>
        <w:rPr>
          <w:shd w:val="solid" w:color="FFFFFF" w:fill="auto"/>
          <w:lang w:val="vi-VN"/>
        </w:rPr>
        <w:t>đăng ký</w:t>
      </w:r>
      <w:r>
        <w:rPr>
          <w:lang w:val="vi-VN"/>
        </w:rPr>
        <w:t xml:space="preserve"> hoạt động của </w:t>
      </w:r>
      <w:r>
        <w:rPr>
          <w:shd w:val="solid" w:color="FFFFFF" w:fill="auto"/>
          <w:lang w:val="vi-VN"/>
        </w:rPr>
        <w:t>văn</w:t>
      </w:r>
      <w:r>
        <w:rPr>
          <w:lang w:val="vi-VN"/>
        </w:rPr>
        <w:t xml:space="preserve"> phòng công chứng;</w:t>
      </w:r>
    </w:p>
    <w:p w14:paraId="29CE11FD" w14:textId="77777777" w:rsidR="00C03640" w:rsidRDefault="00C03640">
      <w:pPr>
        <w:spacing w:before="120" w:after="280" w:afterAutospacing="1"/>
      </w:pPr>
      <w:r>
        <w:rPr>
          <w:lang w:val="vi-VN"/>
        </w:rPr>
        <w:t>b) Không mua bảo hiểm trách nhiệm nghề nghiệp cho công chứng viên của tổ chức mình.”</w:t>
      </w:r>
    </w:p>
    <w:p w14:paraId="6194F265" w14:textId="77777777" w:rsidR="00C03640" w:rsidRDefault="00C03640">
      <w:pPr>
        <w:spacing w:before="120" w:after="280" w:afterAutospacing="1"/>
      </w:pPr>
      <w:r>
        <w:rPr>
          <w:lang w:val="vi-VN"/>
        </w:rPr>
        <w:lastRenderedPageBreak/>
        <w:t xml:space="preserve">20. Bãi bỏ </w:t>
      </w:r>
      <w:bookmarkStart w:id="25" w:name="dc_150"/>
      <w:r>
        <w:rPr>
          <w:lang w:val="vi-VN"/>
        </w:rPr>
        <w:t>Điểm b Khoản 4 Điều 15</w:t>
      </w:r>
      <w:bookmarkEnd w:id="25"/>
      <w:r>
        <w:rPr>
          <w:lang w:val="vi-VN"/>
        </w:rPr>
        <w:t>.</w:t>
      </w:r>
    </w:p>
    <w:p w14:paraId="2A240494" w14:textId="77777777" w:rsidR="00C03640" w:rsidRDefault="00C03640">
      <w:pPr>
        <w:spacing w:before="120" w:after="280" w:afterAutospacing="1"/>
      </w:pPr>
      <w:r>
        <w:rPr>
          <w:lang w:val="vi-VN"/>
        </w:rPr>
        <w:t xml:space="preserve">21. Sửa đổi </w:t>
      </w:r>
      <w:bookmarkStart w:id="26" w:name="dc_151"/>
      <w:r>
        <w:rPr>
          <w:lang w:val="vi-VN"/>
        </w:rPr>
        <w:t>Điểm c, Điểm d, Điểm đ Khoản 4 Điều 15</w:t>
      </w:r>
      <w:bookmarkEnd w:id="26"/>
      <w:r>
        <w:rPr>
          <w:lang w:val="vi-VN"/>
        </w:rPr>
        <w:t xml:space="preserve"> như sau:</w:t>
      </w:r>
    </w:p>
    <w:p w14:paraId="42D06D38" w14:textId="77777777" w:rsidR="00C03640" w:rsidRDefault="00C03640">
      <w:pPr>
        <w:spacing w:before="120" w:after="280" w:afterAutospacing="1"/>
      </w:pPr>
      <w:r>
        <w:rPr>
          <w:lang w:val="vi-VN"/>
        </w:rPr>
        <w:t>“4. Phạt tiền từ 10.000.000 đồng đến 20.000.000 đồng đối với một trong các hành vi sau:</w:t>
      </w:r>
    </w:p>
    <w:p w14:paraId="50FAD3CF" w14:textId="77777777" w:rsidR="00C03640" w:rsidRDefault="00C03640">
      <w:pPr>
        <w:spacing w:before="120" w:after="280" w:afterAutospacing="1"/>
      </w:pPr>
      <w:r>
        <w:rPr>
          <w:lang w:val="vi-VN"/>
        </w:rPr>
        <w:t>c) Mở chi nhánh, văn phòng đại diện, cơ sở, địa điểm giao dịch khác ngoài trụ sở tổ chức hành nghề công chứng; thực hiện các hoạt động sản xuất, kinh doanh, dịch vụ ngoài phạm vi hoạt động đã đăng ký;</w:t>
      </w:r>
    </w:p>
    <w:p w14:paraId="419C9D91" w14:textId="77777777" w:rsidR="00C03640" w:rsidRDefault="00C03640">
      <w:pPr>
        <w:spacing w:before="120" w:after="280" w:afterAutospacing="1"/>
      </w:pPr>
      <w:r>
        <w:rPr>
          <w:lang w:val="vi-VN"/>
        </w:rPr>
        <w:t>d) Không thỏa thuận việc chuyển cho tổ chức hành nghề công chứng khác lưu giữ di chúc trước khi chấm dứt hoạt động, chuyển đổi, chuyển nhượng hoặc giải thể; không trả lại di chúc và phí lưu giữ di chúc trong trường hợp không có thỏa thuận hoặc không thỏa thuận được với người lập di chúc.</w:t>
      </w:r>
    </w:p>
    <w:p w14:paraId="305596B3" w14:textId="77777777" w:rsidR="00C03640" w:rsidRDefault="00C03640">
      <w:pPr>
        <w:spacing w:before="120" w:after="280" w:afterAutospacing="1"/>
      </w:pPr>
      <w:r>
        <w:rPr>
          <w:lang w:val="vi-VN"/>
        </w:rPr>
        <w:t xml:space="preserve">đ) Sử dụng quyết định cho phép thành lập </w:t>
      </w:r>
      <w:r>
        <w:rPr>
          <w:shd w:val="solid" w:color="FFFFFF" w:fill="auto"/>
          <w:lang w:val="vi-VN"/>
        </w:rPr>
        <w:t>văn</w:t>
      </w:r>
      <w:r>
        <w:rPr>
          <w:lang w:val="vi-VN"/>
        </w:rPr>
        <w:t xml:space="preserve"> phòng công chứng, giấy </w:t>
      </w:r>
      <w:r>
        <w:rPr>
          <w:shd w:val="solid" w:color="FFFFFF" w:fill="auto"/>
          <w:lang w:val="vi-VN"/>
        </w:rPr>
        <w:t>đăng ký</w:t>
      </w:r>
      <w:r>
        <w:rPr>
          <w:lang w:val="vi-VN"/>
        </w:rPr>
        <w:t xml:space="preserve"> hoạt động của văn phòng công chứng giả;”</w:t>
      </w:r>
    </w:p>
    <w:p w14:paraId="5E830E64" w14:textId="77777777" w:rsidR="00C03640" w:rsidRDefault="00C03640">
      <w:pPr>
        <w:spacing w:before="120" w:after="280" w:afterAutospacing="1"/>
      </w:pPr>
      <w:r>
        <w:rPr>
          <w:lang w:val="vi-VN"/>
        </w:rPr>
        <w:t xml:space="preserve">22. Bổ sung Điểm e, Điểm g, Điểm h, Điểm i </w:t>
      </w:r>
      <w:bookmarkStart w:id="27" w:name="dc_152"/>
      <w:r>
        <w:rPr>
          <w:lang w:val="vi-VN"/>
        </w:rPr>
        <w:t>Khoản 4 Điều 15</w:t>
      </w:r>
      <w:bookmarkEnd w:id="27"/>
      <w:r>
        <w:rPr>
          <w:lang w:val="vi-VN"/>
        </w:rPr>
        <w:t xml:space="preserve"> như sau:</w:t>
      </w:r>
    </w:p>
    <w:p w14:paraId="64CC0976" w14:textId="77777777" w:rsidR="00C03640" w:rsidRDefault="00C03640">
      <w:pPr>
        <w:spacing w:before="120" w:after="280" w:afterAutospacing="1"/>
      </w:pPr>
      <w:r>
        <w:rPr>
          <w:lang w:val="vi-VN"/>
        </w:rPr>
        <w:t xml:space="preserve">“4. Phạt tiền từ 10.000.000 đồng đến 20.000.000 đồng đối với một </w:t>
      </w:r>
      <w:r>
        <w:rPr>
          <w:shd w:val="solid" w:color="FFFFFF" w:fill="auto"/>
          <w:lang w:val="vi-VN"/>
        </w:rPr>
        <w:t>trong</w:t>
      </w:r>
      <w:r>
        <w:rPr>
          <w:lang w:val="vi-VN"/>
        </w:rPr>
        <w:t xml:space="preserve"> các hành vi sau:</w:t>
      </w:r>
    </w:p>
    <w:p w14:paraId="0293ECBB" w14:textId="77777777" w:rsidR="00C03640" w:rsidRDefault="00C03640">
      <w:pPr>
        <w:spacing w:before="120" w:after="280" w:afterAutospacing="1"/>
      </w:pPr>
      <w:r>
        <w:rPr>
          <w:lang w:val="vi-VN"/>
        </w:rPr>
        <w:t>e) Không đăng ký hành nghề cho công chứng viên của tổ chức mình;</w:t>
      </w:r>
    </w:p>
    <w:p w14:paraId="7FED74E2" w14:textId="77777777" w:rsidR="00C03640" w:rsidRDefault="00C03640">
      <w:pPr>
        <w:spacing w:before="120" w:after="280" w:afterAutospacing="1"/>
      </w:pPr>
      <w:r>
        <w:rPr>
          <w:lang w:val="vi-VN"/>
        </w:rPr>
        <w:t>g) Quảng cáo trên các phương tiện thông tin đại chúng về công chứng viên và tổ chức mình;</w:t>
      </w:r>
    </w:p>
    <w:p w14:paraId="53A9EFB9" w14:textId="77777777" w:rsidR="00C03640" w:rsidRDefault="00C03640">
      <w:pPr>
        <w:spacing w:before="120" w:after="280" w:afterAutospacing="1"/>
      </w:pPr>
      <w:r>
        <w:rPr>
          <w:lang w:val="vi-VN"/>
        </w:rPr>
        <w:t xml:space="preserve">h) Không niêm yết việc thụ lý công chứng văn bản thỏa thuận phân chia di sản, </w:t>
      </w:r>
      <w:r>
        <w:rPr>
          <w:shd w:val="solid" w:color="FFFFFF" w:fill="auto"/>
          <w:lang w:val="vi-VN"/>
        </w:rPr>
        <w:t>văn</w:t>
      </w:r>
      <w:r>
        <w:rPr>
          <w:lang w:val="vi-VN"/>
        </w:rPr>
        <w:t xml:space="preserve"> bản khai nhận di sản trước khi thực hiện việc công chứng;</w:t>
      </w:r>
    </w:p>
    <w:p w14:paraId="395E7316" w14:textId="77777777" w:rsidR="00C03640" w:rsidRDefault="00C03640">
      <w:pPr>
        <w:spacing w:before="120" w:after="280" w:afterAutospacing="1"/>
      </w:pPr>
      <w:r>
        <w:rPr>
          <w:lang w:val="vi-VN"/>
        </w:rPr>
        <w:t xml:space="preserve">i) Không đăng ký nội dung thay đổi về tên gọi của văn phòng công chứng, họ tên trưởng văn phòng công chứng, địa chỉ trụ </w:t>
      </w:r>
      <w:r>
        <w:rPr>
          <w:shd w:val="solid" w:color="FFFFFF" w:fill="auto"/>
          <w:lang w:val="vi-VN"/>
        </w:rPr>
        <w:t>sở</w:t>
      </w:r>
      <w:r>
        <w:rPr>
          <w:lang w:val="vi-VN"/>
        </w:rPr>
        <w:t xml:space="preserve">, danh sách công chứng viên hợp danh, danh sách công chứng viên làm việc theo chế độ hợp đồng của </w:t>
      </w:r>
      <w:r>
        <w:rPr>
          <w:shd w:val="solid" w:color="FFFFFF" w:fill="auto"/>
          <w:lang w:val="vi-VN"/>
        </w:rPr>
        <w:t>văn</w:t>
      </w:r>
      <w:r>
        <w:rPr>
          <w:lang w:val="vi-VN"/>
        </w:rPr>
        <w:t xml:space="preserve"> phòng công chứng.”</w:t>
      </w:r>
    </w:p>
    <w:p w14:paraId="7771D587" w14:textId="77777777" w:rsidR="00C03640" w:rsidRDefault="00C03640">
      <w:pPr>
        <w:spacing w:before="120" w:after="280" w:afterAutospacing="1"/>
      </w:pPr>
      <w:r>
        <w:rPr>
          <w:lang w:val="vi-VN"/>
        </w:rPr>
        <w:t xml:space="preserve">23. Sửa đổi </w:t>
      </w:r>
      <w:bookmarkStart w:id="28" w:name="dc_153"/>
      <w:r>
        <w:rPr>
          <w:lang w:val="vi-VN"/>
        </w:rPr>
        <w:t>Khoản 5 Điều 15</w:t>
      </w:r>
      <w:bookmarkEnd w:id="28"/>
      <w:r>
        <w:rPr>
          <w:lang w:val="vi-VN"/>
        </w:rPr>
        <w:t xml:space="preserve"> như sau:</w:t>
      </w:r>
    </w:p>
    <w:p w14:paraId="65198145" w14:textId="77777777" w:rsidR="00C03640" w:rsidRDefault="00C03640">
      <w:pPr>
        <w:spacing w:before="120" w:after="280" w:afterAutospacing="1"/>
      </w:pPr>
      <w:r>
        <w:rPr>
          <w:lang w:val="vi-VN"/>
        </w:rPr>
        <w:t xml:space="preserve">“5. Phạt tiền từ 20.000.000 đồng đến 30.000.000 đồng đối với hành vi làm giả quyết định cho phép thành lập </w:t>
      </w:r>
      <w:r>
        <w:rPr>
          <w:shd w:val="solid" w:color="FFFFFF" w:fill="auto"/>
          <w:lang w:val="vi-VN"/>
        </w:rPr>
        <w:t>văn</w:t>
      </w:r>
      <w:r>
        <w:rPr>
          <w:lang w:val="vi-VN"/>
        </w:rPr>
        <w:t xml:space="preserve"> phòng công chứng, giấy đăng ký hoạt động.”</w:t>
      </w:r>
    </w:p>
    <w:p w14:paraId="1E811D31" w14:textId="77777777" w:rsidR="00C03640" w:rsidRDefault="00C03640">
      <w:pPr>
        <w:spacing w:before="120" w:after="280" w:afterAutospacing="1"/>
      </w:pPr>
      <w:r>
        <w:rPr>
          <w:lang w:val="vi-VN"/>
        </w:rPr>
        <w:t xml:space="preserve">24. Sửa đổi </w:t>
      </w:r>
      <w:bookmarkStart w:id="29" w:name="dc_154"/>
      <w:r>
        <w:rPr>
          <w:lang w:val="vi-VN"/>
        </w:rPr>
        <w:t>Khoản 6 Điều 15</w:t>
      </w:r>
      <w:bookmarkEnd w:id="29"/>
      <w:r>
        <w:rPr>
          <w:lang w:val="vi-VN"/>
        </w:rPr>
        <w:t xml:space="preserve"> như sau:</w:t>
      </w:r>
    </w:p>
    <w:p w14:paraId="5A49B492" w14:textId="77777777" w:rsidR="00C03640" w:rsidRDefault="00C03640">
      <w:pPr>
        <w:spacing w:before="120" w:after="280" w:afterAutospacing="1"/>
      </w:pPr>
      <w:r>
        <w:rPr>
          <w:lang w:val="vi-VN"/>
        </w:rPr>
        <w:t>“6. Phạt tiền từ 40.000.000 đồng đến 60.000.000 đồng đối với tổ chức không đủ điều kiện hành nghề công chứng mà hành nghề công chứng dưới bất kỳ hình thức nào.”</w:t>
      </w:r>
    </w:p>
    <w:p w14:paraId="58A121B9" w14:textId="77777777" w:rsidR="00C03640" w:rsidRDefault="00C03640">
      <w:pPr>
        <w:spacing w:before="120" w:after="280" w:afterAutospacing="1"/>
      </w:pPr>
      <w:r>
        <w:rPr>
          <w:lang w:val="vi-VN"/>
        </w:rPr>
        <w:t xml:space="preserve">25. Sửa đổi </w:t>
      </w:r>
      <w:bookmarkStart w:id="30" w:name="dc_155"/>
      <w:r>
        <w:rPr>
          <w:lang w:val="vi-VN"/>
        </w:rPr>
        <w:t>Điểm b Khoản 7 Điều 15</w:t>
      </w:r>
      <w:bookmarkEnd w:id="30"/>
      <w:r>
        <w:rPr>
          <w:lang w:val="vi-VN"/>
        </w:rPr>
        <w:t xml:space="preserve"> như sau:</w:t>
      </w:r>
    </w:p>
    <w:p w14:paraId="3897AA7F" w14:textId="77777777" w:rsidR="00C03640" w:rsidRDefault="00C03640">
      <w:pPr>
        <w:spacing w:before="120" w:after="280" w:afterAutospacing="1"/>
      </w:pPr>
      <w:r>
        <w:rPr>
          <w:lang w:val="vi-VN"/>
        </w:rPr>
        <w:t>“7. Biện pháp khắc phục hậu quả:</w:t>
      </w:r>
    </w:p>
    <w:p w14:paraId="2D74A061" w14:textId="77777777" w:rsidR="00C03640" w:rsidRDefault="00C03640">
      <w:pPr>
        <w:spacing w:before="120" w:after="280" w:afterAutospacing="1"/>
      </w:pPr>
      <w:r>
        <w:rPr>
          <w:lang w:val="vi-VN"/>
        </w:rPr>
        <w:lastRenderedPageBreak/>
        <w:t>b) Buộc nộp lại số lợi bất hợp pháp có được do thực hiện hành vi quy định tại Điểm d Khoản 2, Điểm c và Điểm đ Khoản 4, Khoản 5, Khoản 6 Điều này.”</w:t>
      </w:r>
    </w:p>
    <w:p w14:paraId="6E3985B3" w14:textId="77777777" w:rsidR="00C03640" w:rsidRDefault="00C03640">
      <w:pPr>
        <w:spacing w:before="120" w:after="280" w:afterAutospacing="1"/>
      </w:pPr>
      <w:r>
        <w:t>26. Bổ sung Điều 15a như sau:</w:t>
      </w:r>
    </w:p>
    <w:p w14:paraId="2FCB036A" w14:textId="77777777" w:rsidR="00C03640" w:rsidRDefault="00C03640">
      <w:pPr>
        <w:spacing w:before="120" w:after="280" w:afterAutospacing="1"/>
      </w:pPr>
      <w:r>
        <w:rPr>
          <w:b/>
          <w:bCs/>
          <w:lang w:val="vi-VN"/>
        </w:rPr>
        <w:t>“Điều 15a. Hành vi vi phạm của tổ chức xã hội - nghề nghiệp của công chứng viên</w:t>
      </w:r>
    </w:p>
    <w:p w14:paraId="1A4EB5D4" w14:textId="77777777" w:rsidR="00C03640" w:rsidRDefault="00C03640">
      <w:pPr>
        <w:spacing w:before="120" w:after="280" w:afterAutospacing="1"/>
      </w:pPr>
      <w:r>
        <w:rPr>
          <w:lang w:val="vi-VN"/>
        </w:rPr>
        <w:t xml:space="preserve">Phạt tiền từ 1.000.000 đồng đến 3.000.000 đối với hành vi Hiệp hội công chứng viên Việt Nam không báo cáo Bộ Tư pháp về đề án tổ chức đại hội nhiệm kỳ, phương án nhân sự, </w:t>
      </w:r>
      <w:r>
        <w:rPr>
          <w:shd w:val="solid" w:color="FFFFFF" w:fill="auto"/>
          <w:lang w:val="vi-VN"/>
        </w:rPr>
        <w:t>kết quả</w:t>
      </w:r>
      <w:r>
        <w:rPr>
          <w:lang w:val="vi-VN"/>
        </w:rPr>
        <w:t xml:space="preserve"> đại hội; không thực hiện chế độ báo cáo định kỳ hoặc báo cáo khác theo yêu cầu của Bộ Tư pháp.”</w:t>
      </w:r>
    </w:p>
    <w:p w14:paraId="58A241F5" w14:textId="77777777" w:rsidR="00C03640" w:rsidRDefault="00C03640">
      <w:pPr>
        <w:spacing w:before="120" w:after="280" w:afterAutospacing="1"/>
      </w:pPr>
      <w:r>
        <w:rPr>
          <w:lang w:val="vi-VN"/>
        </w:rPr>
        <w:t xml:space="preserve">27. Sửa đổi </w:t>
      </w:r>
      <w:bookmarkStart w:id="31" w:name="dc_156"/>
      <w:r>
        <w:rPr>
          <w:lang w:val="vi-VN"/>
        </w:rPr>
        <w:t xml:space="preserve">Khoản 1, Điểm b Khoản 2 </w:t>
      </w:r>
      <w:r>
        <w:rPr>
          <w:shd w:val="solid" w:color="FFFFFF" w:fill="auto"/>
          <w:lang w:val="vi-VN"/>
        </w:rPr>
        <w:t>Điều</w:t>
      </w:r>
      <w:r>
        <w:rPr>
          <w:lang w:val="vi-VN"/>
        </w:rPr>
        <w:t xml:space="preserve"> 24</w:t>
      </w:r>
      <w:bookmarkEnd w:id="31"/>
      <w:r>
        <w:rPr>
          <w:lang w:val="vi-VN"/>
        </w:rPr>
        <w:t xml:space="preserve"> như sau:</w:t>
      </w:r>
    </w:p>
    <w:p w14:paraId="63C939D4" w14:textId="77777777" w:rsidR="00C03640" w:rsidRDefault="00C03640">
      <w:pPr>
        <w:spacing w:before="120" w:after="280" w:afterAutospacing="1"/>
      </w:pPr>
      <w:r>
        <w:rPr>
          <w:b/>
          <w:bCs/>
          <w:lang w:val="vi-VN"/>
        </w:rPr>
        <w:t>“Điều 24. Hành vi vi phạm quy định về chứng thực bản sao từ bản chính, chứng thực chữ ký</w:t>
      </w:r>
    </w:p>
    <w:p w14:paraId="39BC7473" w14:textId="77777777" w:rsidR="00C03640" w:rsidRDefault="00C03640">
      <w:pPr>
        <w:spacing w:before="120" w:after="280" w:afterAutospacing="1"/>
      </w:pPr>
      <w:r>
        <w:rPr>
          <w:lang w:val="vi-VN"/>
        </w:rPr>
        <w:t>1. Cảnh cáo hoặc phạt tiền từ 300.000 đồng đến 500.000 đồng đối với hành vi sửa chữa, tẩy xóa, làm sai lệch nội dung của bản chính để yêu cầu chứng thực bản sao; nội dung của giấy tờ, văn bản được dịch để yêu cầu chứng thực chữ ký người dịch.</w:t>
      </w:r>
    </w:p>
    <w:p w14:paraId="0DCC31FA" w14:textId="77777777" w:rsidR="00C03640" w:rsidRDefault="00C03640">
      <w:pPr>
        <w:spacing w:before="120" w:after="280" w:afterAutospacing="1"/>
      </w:pPr>
      <w:r>
        <w:rPr>
          <w:lang w:val="vi-VN"/>
        </w:rPr>
        <w:t>2. Phạt tiền từ 1.000.000 đồng đến 3.000.000 đồng đối với một trong các hành vi sau:</w:t>
      </w:r>
    </w:p>
    <w:p w14:paraId="6DA60142" w14:textId="77777777" w:rsidR="00C03640" w:rsidRDefault="00C03640">
      <w:pPr>
        <w:spacing w:before="120" w:after="280" w:afterAutospacing="1"/>
      </w:pPr>
      <w:r>
        <w:rPr>
          <w:lang w:val="vi-VN"/>
        </w:rPr>
        <w:t>b) Sử dụng bản sao có chứng thực giả; giả mạo chữ ký của người thực hiện chứng thực;”</w:t>
      </w:r>
    </w:p>
    <w:p w14:paraId="148B3F15" w14:textId="77777777" w:rsidR="00C03640" w:rsidRDefault="00C03640">
      <w:pPr>
        <w:spacing w:before="120" w:after="280" w:afterAutospacing="1"/>
      </w:pPr>
      <w:r>
        <w:rPr>
          <w:lang w:val="vi-VN"/>
        </w:rPr>
        <w:t xml:space="preserve">28. Bổ sung Điểm c, Điểm d, Điểm đ, Điểm e </w:t>
      </w:r>
      <w:bookmarkStart w:id="32" w:name="dc_157"/>
      <w:r>
        <w:rPr>
          <w:lang w:val="vi-VN"/>
        </w:rPr>
        <w:t>Khoản 2 Điều 24</w:t>
      </w:r>
      <w:bookmarkEnd w:id="32"/>
      <w:r>
        <w:rPr>
          <w:lang w:val="vi-VN"/>
        </w:rPr>
        <w:t xml:space="preserve"> như sau:</w:t>
      </w:r>
    </w:p>
    <w:p w14:paraId="3CFFD714" w14:textId="77777777" w:rsidR="00C03640" w:rsidRDefault="00C03640">
      <w:pPr>
        <w:spacing w:before="120" w:after="280" w:afterAutospacing="1"/>
      </w:pPr>
      <w:r>
        <w:rPr>
          <w:lang w:val="vi-VN"/>
        </w:rPr>
        <w:t>“2. Phạt tiền từ 1.000.000 đồng đến 3.000.000 đồng đối với một trong các hành vi sau:</w:t>
      </w:r>
    </w:p>
    <w:p w14:paraId="3DEAFAEC" w14:textId="77777777" w:rsidR="00C03640" w:rsidRDefault="00C03640">
      <w:pPr>
        <w:spacing w:before="120" w:after="280" w:afterAutospacing="1"/>
      </w:pPr>
      <w:r>
        <w:rPr>
          <w:lang w:val="vi-VN"/>
        </w:rPr>
        <w:t xml:space="preserve">c) Yêu cầu chứng thực không được thực hiện ngay trong ngày hoặc trong ngày làm việc tiếp theo, nếu tiếp nhận yêu cầu sau 15 giờ hoặc quá hai ngày làm việc đối với trường hợp cùng một lúc yêu cầu chứng thực nhiều loại </w:t>
      </w:r>
      <w:r>
        <w:rPr>
          <w:shd w:val="solid" w:color="FFFFFF" w:fill="auto"/>
          <w:lang w:val="vi-VN"/>
        </w:rPr>
        <w:t>gi</w:t>
      </w:r>
      <w:r>
        <w:rPr>
          <w:lang w:val="vi-VN"/>
        </w:rPr>
        <w:t>ấy tờ, văn bản, bản chính có nhiều trang, yêu cầu số lượng nhiều bản sao, nội dung giấy tờ phức tạp khó kiểm tra, đối chiếu hoặc không có thỏa thuận khác bằng văn bản về thời gian với người yêu cầu chứng thực;</w:t>
      </w:r>
    </w:p>
    <w:p w14:paraId="7AA915B5" w14:textId="77777777" w:rsidR="00C03640" w:rsidRDefault="00C03640">
      <w:pPr>
        <w:spacing w:before="120" w:after="280" w:afterAutospacing="1"/>
      </w:pPr>
      <w:r>
        <w:rPr>
          <w:lang w:val="vi-VN"/>
        </w:rPr>
        <w:t>d) Chứng thực ngoài trụ sở của tổ chức thực hiện chứng thực mà người yêu cầu chứng thực chữ ký không thuộc diện già yếu, không thể đi lại được, đang bị tạm giữ, tạm giam, thi hành án phạt tù hoặc có lý do chính đáng khác;</w:t>
      </w:r>
    </w:p>
    <w:p w14:paraId="43B2C920" w14:textId="77777777" w:rsidR="00C03640" w:rsidRDefault="00C03640">
      <w:pPr>
        <w:spacing w:before="120" w:after="280" w:afterAutospacing="1"/>
      </w:pPr>
      <w:r>
        <w:rPr>
          <w:lang w:val="vi-VN"/>
        </w:rPr>
        <w:t xml:space="preserve">đ) Từ chối chứng thực không thuộc một trong các trường hợp được quy định tại </w:t>
      </w:r>
      <w:bookmarkStart w:id="33" w:name="dc_5000"/>
      <w:r>
        <w:rPr>
          <w:lang w:val="vi-VN"/>
        </w:rPr>
        <w:t>Điều 22 và Điều 25 Nghị định số 23/2015/NĐ-CP</w:t>
      </w:r>
      <w:bookmarkEnd w:id="33"/>
      <w:r>
        <w:rPr>
          <w:lang w:val="vi-VN"/>
        </w:rPr>
        <w:t xml:space="preserve"> ngày 16 tháng 02 năm 2015 của Chính phủ quy định về cấp bản sao từ </w:t>
      </w:r>
      <w:r>
        <w:rPr>
          <w:shd w:val="solid" w:color="FFFFFF" w:fill="auto"/>
          <w:lang w:val="vi-VN"/>
        </w:rPr>
        <w:t>sổ gốc</w:t>
      </w:r>
      <w:r>
        <w:rPr>
          <w:lang w:val="vi-VN"/>
        </w:rPr>
        <w:t xml:space="preserve">, chứng thực bản sao từ bản chính, chứng thực chữ ký và chứng thực hợp đồng, giao dịch; từ chối chứng thực nhưng không giải thích rõ lý do bằng </w:t>
      </w:r>
      <w:r>
        <w:rPr>
          <w:shd w:val="solid" w:color="FFFFFF" w:fill="auto"/>
          <w:lang w:val="vi-VN"/>
        </w:rPr>
        <w:t>văn</w:t>
      </w:r>
      <w:r>
        <w:rPr>
          <w:lang w:val="vi-VN"/>
        </w:rPr>
        <w:t xml:space="preserve"> bản cho người có yêu cầu chứng thực;</w:t>
      </w:r>
    </w:p>
    <w:p w14:paraId="3CDA9A94" w14:textId="77777777" w:rsidR="00C03640" w:rsidRDefault="00C03640">
      <w:pPr>
        <w:spacing w:before="120" w:after="280" w:afterAutospacing="1"/>
      </w:pPr>
      <w:r>
        <w:rPr>
          <w:lang w:val="vi-VN"/>
        </w:rPr>
        <w:lastRenderedPageBreak/>
        <w:t>e) Không bố trí người tiếp nhận yêu cầu chứng thực các ngày làm việc trong tuần; không niêm yết công khai lịch làm việc, thẩm quyền, thủ tục, thời gian giải quyết, phí, chi phí chứng thực tại trụ sở của tổ chức thực hiện chứng thực”.</w:t>
      </w:r>
    </w:p>
    <w:p w14:paraId="29690452" w14:textId="77777777" w:rsidR="00C03640" w:rsidRDefault="00C03640">
      <w:pPr>
        <w:spacing w:before="120" w:after="280" w:afterAutospacing="1"/>
      </w:pPr>
      <w:r>
        <w:rPr>
          <w:lang w:val="vi-VN"/>
        </w:rPr>
        <w:t xml:space="preserve">29. Bổ sung Điểm c, Điểm d, Điểm đ, Điểm e, Điểm g, Điểm h, Điểm i, Điểm k, </w:t>
      </w:r>
      <w:bookmarkStart w:id="34" w:name="dc_158"/>
      <w:r>
        <w:rPr>
          <w:lang w:val="vi-VN"/>
        </w:rPr>
        <w:t>Điểm 1 Khoản 3 Điều 24</w:t>
      </w:r>
      <w:bookmarkEnd w:id="34"/>
      <w:r>
        <w:rPr>
          <w:lang w:val="vi-VN"/>
        </w:rPr>
        <w:t xml:space="preserve"> như sau:</w:t>
      </w:r>
    </w:p>
    <w:p w14:paraId="3CD78E7D" w14:textId="77777777" w:rsidR="00C03640" w:rsidRDefault="00C03640">
      <w:pPr>
        <w:spacing w:before="120" w:after="280" w:afterAutospacing="1"/>
      </w:pPr>
      <w:r>
        <w:rPr>
          <w:lang w:val="vi-VN"/>
        </w:rPr>
        <w:t>“3. Phạt tiền từ 3.000.000 đồng đến 5.000.000 đồng đối với một trong các hành vi sau:</w:t>
      </w:r>
    </w:p>
    <w:p w14:paraId="34821CF0" w14:textId="77777777" w:rsidR="00C03640" w:rsidRDefault="00C03640">
      <w:pPr>
        <w:spacing w:before="120" w:after="280" w:afterAutospacing="1"/>
      </w:pPr>
      <w:r>
        <w:rPr>
          <w:lang w:val="vi-VN"/>
        </w:rPr>
        <w:t xml:space="preserve">c) Chứng thực bản sao từ bản chính, chứng thực chữ ký mà không ký, ghi rõ họ tên, đóng dấu theo đúng quy định; không ghi lời chứng vào trang cuối của bản sao có từ 02 (hai) trang trở lên; không đóng dấu giáp lai đối với bản sao, giấy tờ, </w:t>
      </w:r>
      <w:r>
        <w:rPr>
          <w:shd w:val="solid" w:color="FFFFFF" w:fill="auto"/>
          <w:lang w:val="vi-VN"/>
        </w:rPr>
        <w:t>văn</w:t>
      </w:r>
      <w:r>
        <w:rPr>
          <w:lang w:val="vi-VN"/>
        </w:rPr>
        <w:t xml:space="preserve"> bản mà người yêu cầu chứng thực đã ký có từ 02 (hai) tờ trở lên;</w:t>
      </w:r>
    </w:p>
    <w:p w14:paraId="7E9D009F" w14:textId="77777777" w:rsidR="00C03640" w:rsidRDefault="00C03640">
      <w:pPr>
        <w:spacing w:before="120" w:after="280" w:afterAutospacing="1"/>
      </w:pPr>
      <w:r>
        <w:rPr>
          <w:lang w:val="vi-VN"/>
        </w:rPr>
        <w:t xml:space="preserve">d) Chứng thực chữ ký trong </w:t>
      </w:r>
      <w:r>
        <w:rPr>
          <w:shd w:val="solid" w:color="FFFFFF" w:fill="auto"/>
          <w:lang w:val="vi-VN"/>
        </w:rPr>
        <w:t>trường hợp</w:t>
      </w:r>
      <w:r>
        <w:rPr>
          <w:lang w:val="vi-VN"/>
        </w:rPr>
        <w:t xml:space="preserve"> người yêu cầu chứng thực không ký trước mặt người thực hiện chứng thực;</w:t>
      </w:r>
    </w:p>
    <w:p w14:paraId="682DC101" w14:textId="77777777" w:rsidR="00C03640" w:rsidRDefault="00C03640">
      <w:pPr>
        <w:spacing w:before="120" w:after="280" w:afterAutospacing="1"/>
      </w:pPr>
      <w:r>
        <w:rPr>
          <w:lang w:val="vi-VN"/>
        </w:rPr>
        <w:t xml:space="preserve">đ) Thực hiện chứng thực không ghi lời chứng hoặc ghi lời chứng không đúng mẫu lời chứng ban hành kèm theo Nghị định 23/2015/NĐ-CP ngày 16 tháng 02 năm 2015 của Chính phủ quy định về cấp bản sao từ </w:t>
      </w:r>
      <w:r>
        <w:rPr>
          <w:shd w:val="solid" w:color="FFFFFF" w:fill="auto"/>
          <w:lang w:val="vi-VN"/>
        </w:rPr>
        <w:t>sổ gốc</w:t>
      </w:r>
      <w:r>
        <w:rPr>
          <w:lang w:val="vi-VN"/>
        </w:rPr>
        <w:t>, chứng thực bản sao từ bản chính, chứng thực chữ ký và chứng thực hợp đồng, giao dịch;</w:t>
      </w:r>
    </w:p>
    <w:p w14:paraId="3E523D46" w14:textId="77777777" w:rsidR="00C03640" w:rsidRDefault="00C03640">
      <w:pPr>
        <w:spacing w:before="120" w:after="280" w:afterAutospacing="1"/>
      </w:pPr>
      <w:r>
        <w:rPr>
          <w:lang w:val="vi-VN"/>
        </w:rPr>
        <w:t>e) Nhận, đòi hỏi bất kỳ một khoản tiền, lợi ích vật chất khác từ người yêu cầu chứng thực ngoài phí chứng thực và chi phí cho việc chứng thực đã được niêm yết;</w:t>
      </w:r>
    </w:p>
    <w:p w14:paraId="74056E35" w14:textId="77777777" w:rsidR="00C03640" w:rsidRDefault="00C03640">
      <w:pPr>
        <w:spacing w:before="120" w:after="280" w:afterAutospacing="1"/>
      </w:pPr>
      <w:r>
        <w:rPr>
          <w:lang w:val="vi-VN"/>
        </w:rPr>
        <w:t xml:space="preserve">g) Không lập </w:t>
      </w:r>
      <w:r>
        <w:rPr>
          <w:shd w:val="solid" w:color="FFFFFF" w:fill="auto"/>
          <w:lang w:val="vi-VN"/>
        </w:rPr>
        <w:t>sổ chứng thực</w:t>
      </w:r>
      <w:r>
        <w:rPr>
          <w:lang w:val="vi-VN"/>
        </w:rPr>
        <w:t xml:space="preserve">; </w:t>
      </w:r>
      <w:r>
        <w:rPr>
          <w:shd w:val="solid" w:color="FFFFFF" w:fill="auto"/>
          <w:lang w:val="vi-VN"/>
        </w:rPr>
        <w:t>sổ chứng thực</w:t>
      </w:r>
      <w:r>
        <w:rPr>
          <w:lang w:val="vi-VN"/>
        </w:rPr>
        <w:t xml:space="preserve"> lập không đúng theo mẫu quy định; không quản lý </w:t>
      </w:r>
      <w:r>
        <w:rPr>
          <w:shd w:val="solid" w:color="FFFFFF" w:fill="auto"/>
          <w:lang w:val="vi-VN"/>
        </w:rPr>
        <w:t>sổ chứng thực</w:t>
      </w:r>
      <w:r>
        <w:rPr>
          <w:lang w:val="vi-VN"/>
        </w:rPr>
        <w:t xml:space="preserve">; </w:t>
      </w:r>
      <w:r>
        <w:rPr>
          <w:shd w:val="solid" w:color="FFFFFF" w:fill="auto"/>
          <w:lang w:val="vi-VN"/>
        </w:rPr>
        <w:t>sổ chứng thực</w:t>
      </w:r>
      <w:r>
        <w:rPr>
          <w:lang w:val="vi-VN"/>
        </w:rPr>
        <w:t xml:space="preserve"> không được viết liên tiếp theo thứ tự từng trang, bỏ trống trang; không đóng dấu giáp lai từ trang đầu đến trang cuối của </w:t>
      </w:r>
      <w:r>
        <w:rPr>
          <w:shd w:val="solid" w:color="FFFFFF" w:fill="auto"/>
          <w:lang w:val="vi-VN"/>
        </w:rPr>
        <w:t>sổ chứng thực</w:t>
      </w:r>
      <w:r>
        <w:rPr>
          <w:lang w:val="vi-VN"/>
        </w:rPr>
        <w:t>; không k</w:t>
      </w:r>
      <w:r>
        <w:rPr>
          <w:shd w:val="solid" w:color="FFFFFF" w:fill="auto"/>
          <w:lang w:val="vi-VN"/>
        </w:rPr>
        <w:t>hóa</w:t>
      </w:r>
      <w:r>
        <w:rPr>
          <w:lang w:val="vi-VN"/>
        </w:rPr>
        <w:t xml:space="preserve"> </w:t>
      </w:r>
      <w:r>
        <w:rPr>
          <w:shd w:val="solid" w:color="FFFFFF" w:fill="auto"/>
          <w:lang w:val="vi-VN"/>
        </w:rPr>
        <w:t>s</w:t>
      </w:r>
      <w:r>
        <w:rPr>
          <w:lang w:val="vi-VN"/>
        </w:rPr>
        <w:t>ổ và thống kê tổng số việc chứng thực khi hết năm; chưa có xác nhận, ký, ghi rõ họ tên và đóng dấu của người ký chứng thực khi k</w:t>
      </w:r>
      <w:r>
        <w:rPr>
          <w:shd w:val="solid" w:color="FFFFFF" w:fill="auto"/>
          <w:lang w:val="vi-VN"/>
        </w:rPr>
        <w:t>hóa</w:t>
      </w:r>
      <w:r>
        <w:rPr>
          <w:lang w:val="vi-VN"/>
        </w:rPr>
        <w:t xml:space="preserve"> </w:t>
      </w:r>
      <w:r>
        <w:rPr>
          <w:shd w:val="solid" w:color="FFFFFF" w:fill="auto"/>
          <w:lang w:val="vi-VN"/>
        </w:rPr>
        <w:t>sổ chứng thực</w:t>
      </w:r>
      <w:r>
        <w:rPr>
          <w:lang w:val="vi-VN"/>
        </w:rPr>
        <w:t xml:space="preserve">; số ghi trong bản chứng thực không tương ứng với số chứng thực đã ghi trong </w:t>
      </w:r>
      <w:r>
        <w:rPr>
          <w:shd w:val="solid" w:color="FFFFFF" w:fill="auto"/>
          <w:lang w:val="vi-VN"/>
        </w:rPr>
        <w:t>sổ chứng thực</w:t>
      </w:r>
      <w:r>
        <w:rPr>
          <w:lang w:val="vi-VN"/>
        </w:rPr>
        <w:t>;</w:t>
      </w:r>
    </w:p>
    <w:p w14:paraId="0F61E7E9" w14:textId="77777777" w:rsidR="00C03640" w:rsidRDefault="00C03640">
      <w:pPr>
        <w:spacing w:before="120" w:after="280" w:afterAutospacing="1"/>
      </w:pPr>
      <w:r>
        <w:rPr>
          <w:lang w:val="vi-VN"/>
        </w:rPr>
        <w:t xml:space="preserve">h) Không lưu trữ </w:t>
      </w:r>
      <w:r>
        <w:rPr>
          <w:shd w:val="solid" w:color="FFFFFF" w:fill="auto"/>
          <w:lang w:val="vi-VN"/>
        </w:rPr>
        <w:t>sổ chứng thực</w:t>
      </w:r>
      <w:r>
        <w:rPr>
          <w:lang w:val="vi-VN"/>
        </w:rPr>
        <w:t>; không lưu trữ giấy tờ, văn bản đã chứng thực chữ ký trong thời hạn lưu trữ 02 năm trừ trường hợp chứng thực chữ ký của người tiến hành giám định trong văn bản kết luận giám định tư pháp;</w:t>
      </w:r>
    </w:p>
    <w:p w14:paraId="3A0A847A" w14:textId="77777777" w:rsidR="00C03640" w:rsidRDefault="00C03640">
      <w:pPr>
        <w:spacing w:before="120" w:after="280" w:afterAutospacing="1"/>
      </w:pPr>
      <w:r>
        <w:rPr>
          <w:lang w:val="vi-VN"/>
        </w:rPr>
        <w:t>i) Không thực hiện báo cáo thống kê số liệu về chứng thực theo định kỳ 6 tháng và hàng năm;</w:t>
      </w:r>
    </w:p>
    <w:p w14:paraId="408903F4" w14:textId="77777777" w:rsidR="00C03640" w:rsidRDefault="00C03640">
      <w:pPr>
        <w:spacing w:before="120" w:after="280" w:afterAutospacing="1"/>
      </w:pPr>
      <w:r>
        <w:rPr>
          <w:lang w:val="vi-VN"/>
        </w:rPr>
        <w:t xml:space="preserve">k) Chứng thực chữ ký trong giấy tờ, văn bản có nội dung là hợp đồng, giao dịch trừ các trường hợp quy định tại </w:t>
      </w:r>
      <w:bookmarkStart w:id="35" w:name="dc_159"/>
      <w:r>
        <w:rPr>
          <w:lang w:val="vi-VN"/>
        </w:rPr>
        <w:t>Điểm d Khoản 4 Điều 24 Nghị định số 23/2015/NĐ-CP</w:t>
      </w:r>
      <w:bookmarkEnd w:id="35"/>
      <w:r>
        <w:rPr>
          <w:lang w:val="vi-VN"/>
        </w:rPr>
        <w:t xml:space="preserve"> ngày 16 tháng 02 năm 2015 của Chính phủ quy định về cấp bản sao từ </w:t>
      </w:r>
      <w:r>
        <w:rPr>
          <w:shd w:val="solid" w:color="FFFFFF" w:fill="auto"/>
          <w:lang w:val="vi-VN"/>
        </w:rPr>
        <w:t>sổ gốc</w:t>
      </w:r>
      <w:r>
        <w:rPr>
          <w:lang w:val="vi-VN"/>
        </w:rPr>
        <w:t>, chứng thực bản sao từ bản chính, chứng thực chữ ký và chứng thực hợp đồng, giao dịch hoặc trường hợp pháp luật có quy định khác;</w:t>
      </w:r>
    </w:p>
    <w:p w14:paraId="636973FE" w14:textId="77777777" w:rsidR="00C03640" w:rsidRDefault="00C03640">
      <w:pPr>
        <w:spacing w:before="120" w:after="280" w:afterAutospacing="1"/>
      </w:pPr>
      <w:r>
        <w:rPr>
          <w:lang w:val="vi-VN"/>
        </w:rPr>
        <w:t xml:space="preserve">l) Chứng thực chữ ký có liên quan đến tài sản, lợi ích của bản thân mình hoặc của những người thân thích là vợ hoặc chồng; cha mẹ đẻ, cha mẹ nuôi; cha mẹ đẻ, cha mẹ nuôi của vợ hoặc </w:t>
      </w:r>
      <w:r>
        <w:rPr>
          <w:lang w:val="vi-VN"/>
        </w:rPr>
        <w:lastRenderedPageBreak/>
        <w:t>chồng; con đẻ, con nuôi, con dâu, con rể; ông, bà; anh chị em ruột, anh chị em ruột của vợ hoặc chồng; cháu là con của con đẻ, con nuôi.”</w:t>
      </w:r>
    </w:p>
    <w:p w14:paraId="5F93B4A2" w14:textId="77777777" w:rsidR="00C03640" w:rsidRDefault="00C03640">
      <w:pPr>
        <w:spacing w:before="120" w:after="280" w:afterAutospacing="1"/>
      </w:pPr>
      <w:r>
        <w:t xml:space="preserve">30. Bổ sung Khoản 3a </w:t>
      </w:r>
      <w:bookmarkStart w:id="36" w:name="dc_160"/>
      <w:r>
        <w:t>Điều 24</w:t>
      </w:r>
      <w:bookmarkEnd w:id="36"/>
      <w:r>
        <w:t xml:space="preserve"> như sau:</w:t>
      </w:r>
    </w:p>
    <w:p w14:paraId="40859121" w14:textId="77777777" w:rsidR="00C03640" w:rsidRDefault="00C03640">
      <w:pPr>
        <w:spacing w:before="120" w:after="280" w:afterAutospacing="1"/>
      </w:pPr>
      <w:r>
        <w:rPr>
          <w:lang w:val="vi-VN"/>
        </w:rPr>
        <w:t>“3a. Phạt tiền từ 5.000.000 đồng đến 10.000.000 đồng đối với một trong các hành vi sau:</w:t>
      </w:r>
    </w:p>
    <w:p w14:paraId="5F1D7681" w14:textId="77777777" w:rsidR="00C03640" w:rsidRDefault="00C03640">
      <w:pPr>
        <w:spacing w:before="120" w:after="280" w:afterAutospacing="1"/>
      </w:pPr>
      <w:r>
        <w:rPr>
          <w:lang w:val="vi-VN"/>
        </w:rPr>
        <w:t xml:space="preserve">a) Chứng thực bản sao từ bản chính, chứng thực chữ ký mà không thực hiện ghi vào </w:t>
      </w:r>
      <w:r>
        <w:rPr>
          <w:shd w:val="solid" w:color="FFFFFF" w:fill="auto"/>
          <w:lang w:val="vi-VN"/>
        </w:rPr>
        <w:t>sổ chứng thực</w:t>
      </w:r>
      <w:r>
        <w:rPr>
          <w:lang w:val="vi-VN"/>
        </w:rPr>
        <w:t xml:space="preserve"> theo quy định;</w:t>
      </w:r>
    </w:p>
    <w:p w14:paraId="085812B3" w14:textId="77777777" w:rsidR="00C03640" w:rsidRDefault="00C03640">
      <w:pPr>
        <w:spacing w:before="120" w:after="280" w:afterAutospacing="1"/>
      </w:pPr>
      <w:r>
        <w:rPr>
          <w:lang w:val="vi-VN"/>
        </w:rPr>
        <w:t xml:space="preserve">b) Chứng thực bản sao từ bản chính giấy tờ, </w:t>
      </w:r>
      <w:r>
        <w:rPr>
          <w:shd w:val="solid" w:color="FFFFFF" w:fill="auto"/>
          <w:lang w:val="vi-VN"/>
        </w:rPr>
        <w:t>văn</w:t>
      </w:r>
      <w:r>
        <w:rPr>
          <w:lang w:val="vi-VN"/>
        </w:rPr>
        <w:t xml:space="preserve"> bản đã bị tẩy xóa, sửa chữa, thêm, bớt nội dung không hợp lệ; bản chính bị hư hỏng, cũ nát, không xác định được nội dung;</w:t>
      </w:r>
    </w:p>
    <w:p w14:paraId="35D21CB8" w14:textId="77777777" w:rsidR="00C03640" w:rsidRDefault="00C03640">
      <w:pPr>
        <w:spacing w:before="120" w:after="280" w:afterAutospacing="1"/>
      </w:pPr>
      <w:r>
        <w:rPr>
          <w:lang w:val="vi-VN"/>
        </w:rPr>
        <w:t>c) Chứng thực bản sao từ bản chính giấy tờ, văn bản do cơ quan, tổ chức có thẩm quyền của nước ngoài cấp, công chứng hoặc chứng nhận mà chưa được hợp pháp hóa lãnh sự theo quy định của pháp luật trước khi yêu cầu chứng thực, trừ trường hợp được miễn hợp pháp hóa lãnh sự theo điều ước quốc tế mà Việt Nam là thành viên hoặc theo nguyên tắc có đi, có lại;</w:t>
      </w:r>
    </w:p>
    <w:p w14:paraId="58A48174" w14:textId="77777777" w:rsidR="00C03640" w:rsidRDefault="00C03640">
      <w:pPr>
        <w:spacing w:before="120" w:after="280" w:afterAutospacing="1"/>
      </w:pPr>
      <w:r>
        <w:rPr>
          <w:lang w:val="vi-VN"/>
        </w:rPr>
        <w:t xml:space="preserve">d) Chứng thực bản sao từ bản chính giấy tờ, </w:t>
      </w:r>
      <w:r>
        <w:rPr>
          <w:shd w:val="solid" w:color="FFFFFF" w:fill="auto"/>
          <w:lang w:val="vi-VN"/>
        </w:rPr>
        <w:t>văn</w:t>
      </w:r>
      <w:r>
        <w:rPr>
          <w:lang w:val="vi-VN"/>
        </w:rPr>
        <w:t xml:space="preserve"> bản đóng dấu mật của cơ quan, tổ chức có thẩm quyền hoặc không đóng dấu mật nhưng ghi rõ không được sao chụp;</w:t>
      </w:r>
    </w:p>
    <w:p w14:paraId="3A072B56" w14:textId="77777777" w:rsidR="00C03640" w:rsidRDefault="00C03640">
      <w:pPr>
        <w:spacing w:before="120" w:after="280" w:afterAutospacing="1"/>
      </w:pPr>
      <w:r>
        <w:rPr>
          <w:lang w:val="vi-VN"/>
        </w:rPr>
        <w:t xml:space="preserve">đ) Chứng thực chữ ký trong trường hợp giấy tờ </w:t>
      </w:r>
      <w:r>
        <w:rPr>
          <w:shd w:val="solid" w:color="FFFFFF" w:fill="auto"/>
          <w:lang w:val="vi-VN"/>
        </w:rPr>
        <w:t>văn</w:t>
      </w:r>
      <w:r>
        <w:rPr>
          <w:lang w:val="vi-VN"/>
        </w:rPr>
        <w:t xml:space="preserve"> bản có nội dung trái pháp luật, đạo đức xã hội; tuyên truyền, kích động chiến tranh, chống chế độ xã hội chủ nghĩa Việt Nam; xuyên tạc lịch sử của dân tộc Việt Nam; xúc phạm danh dự, nhân phẩm, uy tín của cá nhân, tổ chức; vi phạm quyền công dân;</w:t>
      </w:r>
    </w:p>
    <w:p w14:paraId="4016672C" w14:textId="77777777" w:rsidR="00C03640" w:rsidRDefault="00C03640">
      <w:pPr>
        <w:spacing w:before="120" w:after="280" w:afterAutospacing="1"/>
      </w:pPr>
      <w:r>
        <w:rPr>
          <w:lang w:val="vi-VN"/>
        </w:rPr>
        <w:t>e) Chứng thực bản sao từ bản chính giấy tờ, văn bản do cá nhân tự lập nhưng không có xác nhận và đóng dấu của cơ quan, tổ chức có thẩm quyền;</w:t>
      </w:r>
    </w:p>
    <w:p w14:paraId="3680D029" w14:textId="77777777" w:rsidR="00C03640" w:rsidRDefault="00C03640">
      <w:pPr>
        <w:spacing w:before="120" w:after="280" w:afterAutospacing="1"/>
      </w:pPr>
      <w:r>
        <w:rPr>
          <w:lang w:val="vi-VN"/>
        </w:rPr>
        <w:t>g) Chứng thực chữ ký trong trường hợp tại thời điểm chứng thực, người yêu cầu chứng thực không nhận thức và làm chủ được hành vi của mình;</w:t>
      </w:r>
    </w:p>
    <w:p w14:paraId="06BE922F" w14:textId="77777777" w:rsidR="00C03640" w:rsidRDefault="00C03640">
      <w:pPr>
        <w:spacing w:before="120" w:after="280" w:afterAutospacing="1"/>
      </w:pPr>
      <w:r>
        <w:rPr>
          <w:lang w:val="vi-VN"/>
        </w:rPr>
        <w:t xml:space="preserve">h) Chứng thực chữ ký trong trường hợp người yêu cầu chứng thực xuất trình bản chính hoặc bản sao có chứng thực Giấy chứng minh nhân dân hoặc hộ chiếu không còn giá trị </w:t>
      </w:r>
      <w:r>
        <w:rPr>
          <w:shd w:val="solid" w:color="FFFFFF" w:fill="auto"/>
          <w:lang w:val="vi-VN"/>
        </w:rPr>
        <w:t>sử dụng</w:t>
      </w:r>
      <w:r>
        <w:rPr>
          <w:lang w:val="vi-VN"/>
        </w:rPr>
        <w:t>.”</w:t>
      </w:r>
    </w:p>
    <w:p w14:paraId="57FACE05" w14:textId="77777777" w:rsidR="00C03640" w:rsidRDefault="00C03640">
      <w:pPr>
        <w:spacing w:before="120" w:after="280" w:afterAutospacing="1"/>
      </w:pPr>
      <w:r>
        <w:rPr>
          <w:lang w:val="vi-VN"/>
        </w:rPr>
        <w:t xml:space="preserve">31. Sửa đổi, bổ sung </w:t>
      </w:r>
      <w:bookmarkStart w:id="37" w:name="dc_161"/>
      <w:r>
        <w:rPr>
          <w:lang w:val="vi-VN"/>
        </w:rPr>
        <w:t>Khoản 4 Điều 24</w:t>
      </w:r>
      <w:bookmarkEnd w:id="37"/>
      <w:r>
        <w:rPr>
          <w:lang w:val="vi-VN"/>
        </w:rPr>
        <w:t xml:space="preserve"> như sau:</w:t>
      </w:r>
    </w:p>
    <w:p w14:paraId="4BBE7174" w14:textId="77777777" w:rsidR="00C03640" w:rsidRDefault="00C03640">
      <w:pPr>
        <w:spacing w:before="120" w:after="280" w:afterAutospacing="1"/>
      </w:pPr>
      <w:r>
        <w:rPr>
          <w:lang w:val="vi-VN"/>
        </w:rPr>
        <w:t>“4. Biện pháp khắc phục hậu quả:</w:t>
      </w:r>
    </w:p>
    <w:p w14:paraId="64134E99" w14:textId="77777777" w:rsidR="00C03640" w:rsidRDefault="00C03640">
      <w:pPr>
        <w:spacing w:before="120" w:after="280" w:afterAutospacing="1"/>
      </w:pPr>
      <w:r>
        <w:rPr>
          <w:lang w:val="vi-VN"/>
        </w:rPr>
        <w:t>a) Hủy bỏ giấy tờ giả đối với hành vi quy định tại Điểm a và Điểm b Khoản 2 và Điểm a và Điểm b Khoản 3 Điều này.</w:t>
      </w:r>
    </w:p>
    <w:p w14:paraId="53BB2D28" w14:textId="77777777" w:rsidR="00C03640" w:rsidRDefault="00C03640">
      <w:pPr>
        <w:spacing w:before="120" w:after="280" w:afterAutospacing="1"/>
      </w:pPr>
      <w:r>
        <w:rPr>
          <w:lang w:val="vi-VN"/>
        </w:rPr>
        <w:t>b) Buộc nộp lại số tiền bất hợp pháp có được do thực hiện hành vi quy định tại Điểm e Khoản 3 Điều này”.</w:t>
      </w:r>
    </w:p>
    <w:p w14:paraId="4EC02EBF" w14:textId="77777777" w:rsidR="00C03640" w:rsidRDefault="00C03640">
      <w:pPr>
        <w:spacing w:before="120" w:after="280" w:afterAutospacing="1"/>
      </w:pPr>
      <w:r>
        <w:rPr>
          <w:lang w:val="vi-VN"/>
        </w:rPr>
        <w:t xml:space="preserve">32. Bổ sung Điểm c, Điểm d, Điểm đ </w:t>
      </w:r>
      <w:bookmarkStart w:id="38" w:name="dc_162"/>
      <w:r>
        <w:rPr>
          <w:lang w:val="vi-VN"/>
        </w:rPr>
        <w:t>Khoản 2, Điểm đ Khoản 4 Điều 29</w:t>
      </w:r>
      <w:bookmarkEnd w:id="38"/>
      <w:r>
        <w:rPr>
          <w:lang w:val="vi-VN"/>
        </w:rPr>
        <w:t xml:space="preserve"> như sau:</w:t>
      </w:r>
    </w:p>
    <w:p w14:paraId="3DCE3FB6" w14:textId="77777777" w:rsidR="00C03640" w:rsidRDefault="00C03640">
      <w:pPr>
        <w:spacing w:before="120" w:after="280" w:afterAutospacing="1"/>
      </w:pPr>
      <w:r>
        <w:rPr>
          <w:b/>
          <w:bCs/>
          <w:lang w:val="vi-VN"/>
        </w:rPr>
        <w:lastRenderedPageBreak/>
        <w:t>“Điều 29. Hành vi vi phạm quy định về tổ chức và hoạt động của Trung tâm tư vấn hỗ trợ hôn nhân và gia đình có yếu tố nước ngoài</w:t>
      </w:r>
    </w:p>
    <w:p w14:paraId="2C6EF94B" w14:textId="77777777" w:rsidR="00C03640" w:rsidRDefault="00C03640">
      <w:pPr>
        <w:spacing w:before="120" w:after="280" w:afterAutospacing="1"/>
      </w:pPr>
      <w:r>
        <w:rPr>
          <w:lang w:val="vi-VN"/>
        </w:rPr>
        <w:t>2. Phạt tiền từ 1.000.000 đồng đến 3.000.000 đồng đối với một trong các hành vi sau:</w:t>
      </w:r>
    </w:p>
    <w:p w14:paraId="385E735C" w14:textId="77777777" w:rsidR="00C03640" w:rsidRDefault="00C03640">
      <w:pPr>
        <w:spacing w:before="120" w:after="280" w:afterAutospacing="1"/>
      </w:pPr>
      <w:r>
        <w:rPr>
          <w:lang w:val="vi-VN"/>
        </w:rPr>
        <w:t xml:space="preserve">c) Không tư vấn, </w:t>
      </w:r>
      <w:r>
        <w:rPr>
          <w:shd w:val="solid" w:color="FFFFFF" w:fill="auto"/>
          <w:lang w:val="vi-VN"/>
        </w:rPr>
        <w:t>hỗ trợ</w:t>
      </w:r>
      <w:r>
        <w:rPr>
          <w:lang w:val="vi-VN"/>
        </w:rPr>
        <w:t xml:space="preserve"> cho người có yêu cầu tư vấn, hỗ trợ về hôn nhân và gia đình có yếu tố nước ngoài;</w:t>
      </w:r>
    </w:p>
    <w:p w14:paraId="1A7C6458" w14:textId="77777777" w:rsidR="00C03640" w:rsidRDefault="00C03640">
      <w:pPr>
        <w:spacing w:before="120" w:after="280" w:afterAutospacing="1"/>
      </w:pPr>
      <w:r>
        <w:rPr>
          <w:lang w:val="vi-VN"/>
        </w:rPr>
        <w:t>d) Không cấp Giấy xác nhận của Trung tâm sau khi thực hiện tư vấn, hỗ trợ theo yêu cầu của người được tư vấn, hỗ trợ;</w:t>
      </w:r>
    </w:p>
    <w:p w14:paraId="3122483B" w14:textId="77777777" w:rsidR="00C03640" w:rsidRDefault="00C03640">
      <w:pPr>
        <w:spacing w:before="120" w:after="280" w:afterAutospacing="1"/>
      </w:pPr>
      <w:r>
        <w:rPr>
          <w:lang w:val="vi-VN"/>
        </w:rPr>
        <w:t>đ) Không công bố công khai mức thù lao theo quy định.</w:t>
      </w:r>
    </w:p>
    <w:p w14:paraId="0B39C51F" w14:textId="77777777" w:rsidR="00C03640" w:rsidRDefault="00C03640">
      <w:pPr>
        <w:spacing w:before="120" w:after="280" w:afterAutospacing="1"/>
      </w:pPr>
      <w:r>
        <w:rPr>
          <w:lang w:val="vi-VN"/>
        </w:rPr>
        <w:t>4. Phạt tiền từ 5.000.000 đồng đến 10.000.000 đồng đối với một trong các hành vi sau:</w:t>
      </w:r>
    </w:p>
    <w:p w14:paraId="424BE6E4" w14:textId="77777777" w:rsidR="00C03640" w:rsidRDefault="00C03640">
      <w:pPr>
        <w:spacing w:before="120" w:after="280" w:afterAutospacing="1"/>
      </w:pPr>
      <w:r>
        <w:rPr>
          <w:lang w:val="vi-VN"/>
        </w:rPr>
        <w:t>đ) Không giữ bí mật các thông tin, tư liệu về đời sống riêng tư, bí mật cá nhân, bí mật gia đình của người yêu cầu tư vấn, hỗ trợ.”</w:t>
      </w:r>
    </w:p>
    <w:p w14:paraId="74E58E3E" w14:textId="77777777" w:rsidR="00C03640" w:rsidRDefault="00C03640">
      <w:pPr>
        <w:spacing w:before="120" w:after="280" w:afterAutospacing="1"/>
      </w:pPr>
      <w:r>
        <w:rPr>
          <w:lang w:val="vi-VN"/>
        </w:rPr>
        <w:t xml:space="preserve">33. Bổ sung Điểm d </w:t>
      </w:r>
      <w:bookmarkStart w:id="39" w:name="dc_163"/>
      <w:r>
        <w:rPr>
          <w:lang w:val="vi-VN"/>
        </w:rPr>
        <w:t>Khoản 2 Điều 30</w:t>
      </w:r>
      <w:bookmarkEnd w:id="39"/>
      <w:r>
        <w:rPr>
          <w:lang w:val="vi-VN"/>
        </w:rPr>
        <w:t xml:space="preserve"> như sau:</w:t>
      </w:r>
    </w:p>
    <w:p w14:paraId="258EE36D" w14:textId="77777777" w:rsidR="00C03640" w:rsidRDefault="00C03640">
      <w:pPr>
        <w:spacing w:before="120" w:after="280" w:afterAutospacing="1"/>
      </w:pPr>
      <w:r>
        <w:rPr>
          <w:b/>
          <w:bCs/>
          <w:lang w:val="vi-VN"/>
        </w:rPr>
        <w:t>“Điều 30. Hành vi vi phạm quy định về cấp giấy xác nhận tình trạng hôn nhân</w:t>
      </w:r>
    </w:p>
    <w:p w14:paraId="75B78CA9" w14:textId="77777777" w:rsidR="00C03640" w:rsidRDefault="00C03640">
      <w:pPr>
        <w:spacing w:before="120" w:after="280" w:afterAutospacing="1"/>
      </w:pPr>
      <w:r>
        <w:rPr>
          <w:lang w:val="vi-VN"/>
        </w:rPr>
        <w:t>2. Phạt tiền từ 1.000.000 đồng đến 3.000.000 đồng đối với một trong các hành vi sau:</w:t>
      </w:r>
    </w:p>
    <w:p w14:paraId="1D9C14DA" w14:textId="77777777" w:rsidR="00C03640" w:rsidRDefault="00C03640">
      <w:pPr>
        <w:spacing w:before="120" w:after="280" w:afterAutospacing="1"/>
      </w:pPr>
      <w:r>
        <w:rPr>
          <w:lang w:val="vi-VN"/>
        </w:rPr>
        <w:t>d) Cung cấp thông tin sai lệch để được cấp giấy xác nhận tình trạng hôn nhân; sử dụng giấy xác nhận tình trạng hôn nhân không đúng mục đích.”</w:t>
      </w:r>
    </w:p>
    <w:p w14:paraId="07D8A094" w14:textId="77777777" w:rsidR="00C03640" w:rsidRDefault="00C03640">
      <w:pPr>
        <w:spacing w:before="120" w:after="280" w:afterAutospacing="1"/>
      </w:pPr>
      <w:r>
        <w:rPr>
          <w:lang w:val="vi-VN"/>
        </w:rPr>
        <w:t xml:space="preserve">34. Thay thế </w:t>
      </w:r>
      <w:bookmarkStart w:id="40" w:name="dc_164"/>
      <w:r>
        <w:rPr>
          <w:lang w:val="vi-VN"/>
        </w:rPr>
        <w:t>Điều 41</w:t>
      </w:r>
      <w:bookmarkEnd w:id="40"/>
      <w:r>
        <w:rPr>
          <w:lang w:val="vi-VN"/>
        </w:rPr>
        <w:t xml:space="preserve"> như sau:</w:t>
      </w:r>
    </w:p>
    <w:p w14:paraId="1C94F5C8" w14:textId="77777777" w:rsidR="00C03640" w:rsidRDefault="00C03640">
      <w:pPr>
        <w:spacing w:before="120" w:after="280" w:afterAutospacing="1"/>
      </w:pPr>
      <w:r>
        <w:rPr>
          <w:b/>
          <w:bCs/>
          <w:lang w:val="vi-VN"/>
        </w:rPr>
        <w:t>“Điều 41. Hành vi vi phạm quy định về hợp tác quốc tế về pháp luật</w:t>
      </w:r>
    </w:p>
    <w:p w14:paraId="19A5ACFC" w14:textId="77777777" w:rsidR="00C03640" w:rsidRDefault="00C03640">
      <w:pPr>
        <w:spacing w:before="120" w:after="280" w:afterAutospacing="1"/>
      </w:pPr>
      <w:r>
        <w:rPr>
          <w:lang w:val="vi-VN"/>
        </w:rPr>
        <w:t xml:space="preserve">1. Phạt tiền từ 1.000.000 đồng đến 3.000.000 đồng đối với hành vi không báo cáo hoặc báo cáo không đúng về tình hình hoạt động hợp tác quốc tế về pháp luật cho Bộ Tư pháp theo quy định của </w:t>
      </w:r>
      <w:bookmarkStart w:id="41" w:name="dc_5001"/>
      <w:r>
        <w:rPr>
          <w:lang w:val="vi-VN"/>
        </w:rPr>
        <w:t>Điều 16 Nghị định số 113/2014/NĐ-CP</w:t>
      </w:r>
      <w:bookmarkEnd w:id="41"/>
      <w:r>
        <w:rPr>
          <w:lang w:val="vi-VN"/>
        </w:rPr>
        <w:t xml:space="preserve"> ngày 26 tháng 11 năm 2014 của Chính phủ quy định về quản lý hợp tác quốc tế về pháp luật.</w:t>
      </w:r>
    </w:p>
    <w:p w14:paraId="03EA0349" w14:textId="77777777" w:rsidR="00C03640" w:rsidRDefault="00C03640">
      <w:pPr>
        <w:spacing w:before="120" w:after="280" w:afterAutospacing="1"/>
      </w:pPr>
      <w:r>
        <w:rPr>
          <w:lang w:val="vi-VN"/>
        </w:rPr>
        <w:t>2. Phạt tiền từ 3.000.000 đồng đến 5.000.000 đồng đối với một trong các hành vi sau:</w:t>
      </w:r>
    </w:p>
    <w:p w14:paraId="438CC2CA" w14:textId="77777777" w:rsidR="00C03640" w:rsidRDefault="00C03640">
      <w:pPr>
        <w:spacing w:before="120" w:after="280" w:afterAutospacing="1"/>
      </w:pPr>
      <w:r>
        <w:rPr>
          <w:lang w:val="vi-VN"/>
        </w:rPr>
        <w:t xml:space="preserve">a) Không gửi lấy ý kiến Bộ Tư pháp đối với đề cương, chương trình </w:t>
      </w:r>
      <w:r>
        <w:rPr>
          <w:shd w:val="solid" w:color="FFFFFF" w:fill="auto"/>
          <w:lang w:val="vi-VN"/>
        </w:rPr>
        <w:t>hợp tác</w:t>
      </w:r>
      <w:r>
        <w:rPr>
          <w:lang w:val="vi-VN"/>
        </w:rPr>
        <w:t xml:space="preserve"> pháp luật;</w:t>
      </w:r>
    </w:p>
    <w:p w14:paraId="0A198CDD" w14:textId="77777777" w:rsidR="00C03640" w:rsidRDefault="00C03640">
      <w:pPr>
        <w:spacing w:before="120" w:after="280" w:afterAutospacing="1"/>
      </w:pPr>
      <w:r>
        <w:rPr>
          <w:lang w:val="vi-VN"/>
        </w:rPr>
        <w:t xml:space="preserve">b) Không gửi phần nội dung hợp tác pháp luật </w:t>
      </w:r>
      <w:r>
        <w:rPr>
          <w:shd w:val="solid" w:color="FFFFFF" w:fill="auto"/>
          <w:lang w:val="vi-VN"/>
        </w:rPr>
        <w:t>trong</w:t>
      </w:r>
      <w:r>
        <w:rPr>
          <w:lang w:val="vi-VN"/>
        </w:rPr>
        <w:t xml:space="preserve"> Kế hoạch thực hiện chương trình, hợp tác hàng năm cho Bộ Tư pháp để </w:t>
      </w:r>
      <w:r>
        <w:rPr>
          <w:shd w:val="solid" w:color="FFFFFF" w:fill="auto"/>
          <w:lang w:val="vi-VN"/>
        </w:rPr>
        <w:t>tổng hợp</w:t>
      </w:r>
      <w:r>
        <w:rPr>
          <w:lang w:val="vi-VN"/>
        </w:rPr>
        <w:t>, theo dõi;</w:t>
      </w:r>
    </w:p>
    <w:p w14:paraId="113DA6B9" w14:textId="77777777" w:rsidR="00C03640" w:rsidRDefault="00C03640">
      <w:pPr>
        <w:spacing w:before="120" w:after="280" w:afterAutospacing="1"/>
      </w:pPr>
      <w:r>
        <w:rPr>
          <w:lang w:val="vi-VN"/>
        </w:rPr>
        <w:t xml:space="preserve">c) Không gửi Bộ Tư pháp quyết định phê duyệt kèm theo </w:t>
      </w:r>
      <w:r>
        <w:rPr>
          <w:shd w:val="solid" w:color="FFFFFF" w:fill="auto"/>
          <w:lang w:val="vi-VN"/>
        </w:rPr>
        <w:t>văn</w:t>
      </w:r>
      <w:r>
        <w:rPr>
          <w:lang w:val="vi-VN"/>
        </w:rPr>
        <w:t xml:space="preserve"> kiện chương trình, dự án </w:t>
      </w:r>
      <w:r>
        <w:rPr>
          <w:shd w:val="solid" w:color="FFFFFF" w:fill="auto"/>
          <w:lang w:val="vi-VN"/>
        </w:rPr>
        <w:t>hợp tác</w:t>
      </w:r>
      <w:r>
        <w:rPr>
          <w:lang w:val="vi-VN"/>
        </w:rPr>
        <w:t xml:space="preserve"> pháp luật sau khi được cấp có thẩm quyền phê duyệt;</w:t>
      </w:r>
    </w:p>
    <w:p w14:paraId="0531AFAC" w14:textId="77777777" w:rsidR="00C03640" w:rsidRDefault="00C03640">
      <w:pPr>
        <w:spacing w:before="120" w:after="280" w:afterAutospacing="1"/>
      </w:pPr>
      <w:r>
        <w:rPr>
          <w:lang w:val="vi-VN"/>
        </w:rPr>
        <w:lastRenderedPageBreak/>
        <w:t xml:space="preserve">d) Không thực hiện việc chia sẻ thông tin, kết quả </w:t>
      </w:r>
      <w:r>
        <w:rPr>
          <w:shd w:val="solid" w:color="FFFFFF" w:fill="auto"/>
          <w:lang w:val="vi-VN"/>
        </w:rPr>
        <w:t>hợp tác</w:t>
      </w:r>
      <w:r>
        <w:rPr>
          <w:lang w:val="vi-VN"/>
        </w:rPr>
        <w:t xml:space="preserve"> quốc tế về pháp luật theo quy định tại </w:t>
      </w:r>
      <w:bookmarkStart w:id="42" w:name="dc_165"/>
      <w:r>
        <w:rPr>
          <w:lang w:val="vi-VN"/>
        </w:rPr>
        <w:t>Điều 14 của Nghị định số 113/2014/NĐ-CP</w:t>
      </w:r>
      <w:bookmarkEnd w:id="42"/>
      <w:r>
        <w:rPr>
          <w:lang w:val="vi-VN"/>
        </w:rPr>
        <w:t>.</w:t>
      </w:r>
    </w:p>
    <w:p w14:paraId="5E2D1041" w14:textId="77777777" w:rsidR="00C03640" w:rsidRDefault="00C03640">
      <w:pPr>
        <w:spacing w:before="120" w:after="280" w:afterAutospacing="1"/>
      </w:pPr>
      <w:r>
        <w:rPr>
          <w:lang w:val="vi-VN"/>
        </w:rPr>
        <w:t>3. Phạt tiền từ 5.000.000 đồng đến 10.000.000 đồng đối với một trong các hành vi sau:</w:t>
      </w:r>
    </w:p>
    <w:p w14:paraId="01D5855A" w14:textId="77777777" w:rsidR="00C03640" w:rsidRDefault="00C03640">
      <w:pPr>
        <w:spacing w:before="120" w:after="280" w:afterAutospacing="1"/>
      </w:pPr>
      <w:r>
        <w:rPr>
          <w:lang w:val="vi-VN"/>
        </w:rPr>
        <w:t xml:space="preserve">a) Không lấy ý kiến Bộ Tư pháp trước khi phê duyệt sửa đổi, bổ sung </w:t>
      </w:r>
      <w:r>
        <w:rPr>
          <w:shd w:val="solid" w:color="FFFFFF" w:fill="auto"/>
          <w:lang w:val="vi-VN"/>
        </w:rPr>
        <w:t>văn</w:t>
      </w:r>
      <w:r>
        <w:rPr>
          <w:lang w:val="vi-VN"/>
        </w:rPr>
        <w:t xml:space="preserve"> kiện chương trình, dự án hợp tác pháp luật theo quy định tại </w:t>
      </w:r>
      <w:bookmarkStart w:id="43" w:name="dc_166"/>
      <w:r>
        <w:rPr>
          <w:lang w:val="vi-VN"/>
        </w:rPr>
        <w:t>Khoản 1 Điều 9 Nghị định số 113/2014/NĐ-CP</w:t>
      </w:r>
      <w:bookmarkEnd w:id="43"/>
      <w:r>
        <w:rPr>
          <w:lang w:val="vi-VN"/>
        </w:rPr>
        <w:t>;</w:t>
      </w:r>
    </w:p>
    <w:p w14:paraId="77698B35" w14:textId="77777777" w:rsidR="00C03640" w:rsidRDefault="00C03640">
      <w:pPr>
        <w:spacing w:before="120" w:after="280" w:afterAutospacing="1"/>
      </w:pPr>
      <w:r>
        <w:rPr>
          <w:lang w:val="vi-VN"/>
        </w:rPr>
        <w:t xml:space="preserve">b) Không gửi hồ sơ </w:t>
      </w:r>
      <w:r>
        <w:rPr>
          <w:shd w:val="solid" w:color="FFFFFF" w:fill="auto"/>
          <w:lang w:val="vi-VN"/>
        </w:rPr>
        <w:t>văn</w:t>
      </w:r>
      <w:r>
        <w:rPr>
          <w:lang w:val="vi-VN"/>
        </w:rPr>
        <w:t xml:space="preserve"> kiện chương trình, dự án hợp tác pháp luật cho Bộ Tư pháp để thẩm định, cho </w:t>
      </w:r>
      <w:r>
        <w:rPr>
          <w:shd w:val="solid" w:color="FFFFFF" w:fill="auto"/>
          <w:lang w:val="vi-VN"/>
        </w:rPr>
        <w:t>ý kiến</w:t>
      </w:r>
      <w:r>
        <w:rPr>
          <w:lang w:val="vi-VN"/>
        </w:rPr>
        <w:t xml:space="preserve"> theo quy định của </w:t>
      </w:r>
      <w:bookmarkStart w:id="44" w:name="dc_167"/>
      <w:r>
        <w:rPr>
          <w:lang w:val="vi-VN"/>
        </w:rPr>
        <w:t>Khoản 1 Điều 7 Nghị định số 113/2014/NĐ-CP</w:t>
      </w:r>
      <w:bookmarkEnd w:id="44"/>
      <w:r>
        <w:rPr>
          <w:lang w:val="vi-VN"/>
        </w:rPr>
        <w:t>;</w:t>
      </w:r>
    </w:p>
    <w:p w14:paraId="270E7555" w14:textId="77777777" w:rsidR="00C03640" w:rsidRDefault="00C03640">
      <w:pPr>
        <w:spacing w:before="120" w:after="280" w:afterAutospacing="1"/>
      </w:pPr>
      <w:r>
        <w:rPr>
          <w:lang w:val="vi-VN"/>
        </w:rPr>
        <w:t xml:space="preserve">c) Không gửi lấy ý kiến Bộ Tư pháp trước khi tổ chức hội nghị, hội thảo hoặc không gửi báo cáo tóm tắt kết quả tổ chức hội nghị, hội thảo đối với các trường hợp quy định tại </w:t>
      </w:r>
      <w:bookmarkStart w:id="45" w:name="dc_168"/>
      <w:r>
        <w:rPr>
          <w:lang w:val="vi-VN"/>
        </w:rPr>
        <w:t>Khoản 1 Điều 13 của Nghị định số 113/2014/NĐ-CP</w:t>
      </w:r>
      <w:bookmarkEnd w:id="45"/>
      <w:r>
        <w:rPr>
          <w:lang w:val="vi-VN"/>
        </w:rPr>
        <w:t>.</w:t>
      </w:r>
    </w:p>
    <w:p w14:paraId="70B7F8D8" w14:textId="77777777" w:rsidR="00C03640" w:rsidRDefault="00C03640">
      <w:pPr>
        <w:spacing w:before="120" w:after="280" w:afterAutospacing="1"/>
      </w:pPr>
      <w:r>
        <w:rPr>
          <w:lang w:val="vi-VN"/>
        </w:rPr>
        <w:t>4. Phạt tiền từ 10.000.000 đồng đến 20.000.000 đồng đối với một trong các hành vi sau:</w:t>
      </w:r>
    </w:p>
    <w:p w14:paraId="5CD274CC" w14:textId="77777777" w:rsidR="00C03640" w:rsidRDefault="00C03640">
      <w:pPr>
        <w:spacing w:before="120" w:after="280" w:afterAutospacing="1"/>
      </w:pPr>
      <w:r>
        <w:rPr>
          <w:lang w:val="vi-VN"/>
        </w:rPr>
        <w:t>a) Thực hiện chương trình, dự án, viện trợ phi dự án về pháp luật khi không có quyết định phê duyệt hoặc có quyết định phê duyệt nhưng chưa có hiệu lực pháp luật;</w:t>
      </w:r>
    </w:p>
    <w:p w14:paraId="10D7998B" w14:textId="77777777" w:rsidR="00C03640" w:rsidRDefault="00C03640">
      <w:pPr>
        <w:spacing w:before="120" w:after="280" w:afterAutospacing="1"/>
      </w:pPr>
      <w:r>
        <w:rPr>
          <w:lang w:val="vi-VN"/>
        </w:rPr>
        <w:t xml:space="preserve">b) Thực hiện </w:t>
      </w:r>
      <w:r>
        <w:rPr>
          <w:shd w:val="solid" w:color="FFFFFF" w:fill="auto"/>
          <w:lang w:val="vi-VN"/>
        </w:rPr>
        <w:t>chương trình</w:t>
      </w:r>
      <w:r>
        <w:rPr>
          <w:lang w:val="vi-VN"/>
        </w:rPr>
        <w:t xml:space="preserve">, dự án, viện trợ phi dự án về pháp luật khi đã có quyết định của cơ quan nhà nước có thẩm quyền về việc tạm đình chỉ, đình chỉ chương trình, dự án, viện trợ phi dự án về hợp tác pháp luật theo </w:t>
      </w:r>
      <w:bookmarkStart w:id="46" w:name="dc_169"/>
      <w:r>
        <w:rPr>
          <w:lang w:val="vi-VN"/>
        </w:rPr>
        <w:t>Điều 18 Nghị định số 113/2014/NĐ-CP</w:t>
      </w:r>
      <w:bookmarkEnd w:id="46"/>
      <w:r>
        <w:rPr>
          <w:lang w:val="vi-VN"/>
        </w:rPr>
        <w:t>;</w:t>
      </w:r>
    </w:p>
    <w:p w14:paraId="3A2A1E65" w14:textId="77777777" w:rsidR="00C03640" w:rsidRDefault="00C03640">
      <w:pPr>
        <w:spacing w:before="120" w:after="280" w:afterAutospacing="1"/>
      </w:pPr>
      <w:r>
        <w:rPr>
          <w:lang w:val="vi-VN"/>
        </w:rPr>
        <w:t xml:space="preserve">c) Không phê duyệt hoặc phê duyệt không đúng trình tự thẩm quyền theo quy định tại </w:t>
      </w:r>
      <w:bookmarkStart w:id="47" w:name="dc_170"/>
      <w:r>
        <w:rPr>
          <w:lang w:val="vi-VN"/>
        </w:rPr>
        <w:t>Khoản 3 Điều 26 của Nghị định số 113/2014/NĐ-CP</w:t>
      </w:r>
      <w:bookmarkEnd w:id="47"/>
      <w:r>
        <w:rPr>
          <w:lang w:val="vi-VN"/>
        </w:rPr>
        <w:t xml:space="preserve"> đối với các chương trình, dự án, viện trợ phi dự án về pháp luật”.</w:t>
      </w:r>
    </w:p>
    <w:p w14:paraId="7CDCEBAB" w14:textId="77777777" w:rsidR="00C03640" w:rsidRDefault="00C03640">
      <w:pPr>
        <w:spacing w:before="120" w:after="280" w:afterAutospacing="1"/>
      </w:pPr>
      <w:r>
        <w:rPr>
          <w:lang w:val="vi-VN"/>
        </w:rPr>
        <w:t xml:space="preserve">35. Sửa đổi tên </w:t>
      </w:r>
      <w:bookmarkStart w:id="48" w:name="dc_171"/>
      <w:r>
        <w:rPr>
          <w:lang w:val="vi-VN"/>
        </w:rPr>
        <w:t>Điều 48</w:t>
      </w:r>
      <w:bookmarkEnd w:id="48"/>
      <w:r>
        <w:rPr>
          <w:lang w:val="vi-VN"/>
        </w:rPr>
        <w:t xml:space="preserve">, Điểm d, Điểm đ, Điểm e Khoản 1, Điểm a Khoản 2 và bổ sung Điểm b </w:t>
      </w:r>
      <w:bookmarkStart w:id="49" w:name="dc_173"/>
      <w:r>
        <w:rPr>
          <w:lang w:val="vi-VN"/>
        </w:rPr>
        <w:t>Khoản 2 Điều 48</w:t>
      </w:r>
      <w:bookmarkEnd w:id="49"/>
      <w:r>
        <w:rPr>
          <w:lang w:val="vi-VN"/>
        </w:rPr>
        <w:t xml:space="preserve"> như sau:</w:t>
      </w:r>
    </w:p>
    <w:p w14:paraId="4249FD4D" w14:textId="77777777" w:rsidR="00C03640" w:rsidRDefault="00C03640">
      <w:pPr>
        <w:spacing w:before="120" w:after="280" w:afterAutospacing="1"/>
      </w:pPr>
      <w:r>
        <w:rPr>
          <w:b/>
          <w:bCs/>
          <w:lang w:val="vi-VN"/>
        </w:rPr>
        <w:t>“Điều 48. Hành vi vi phạm quy định về kết hôn, ly hôn và vi phạm chế độ hôn nhân một vợ, một chồng</w:t>
      </w:r>
    </w:p>
    <w:p w14:paraId="2B874851" w14:textId="77777777" w:rsidR="00C03640" w:rsidRDefault="00C03640">
      <w:pPr>
        <w:spacing w:before="120" w:after="280" w:afterAutospacing="1"/>
      </w:pPr>
      <w:r>
        <w:rPr>
          <w:lang w:val="vi-VN"/>
        </w:rPr>
        <w:t>1. Phạt tiền từ 1.000.000 đồng đến 3.000.000 đồng đối với một trong các hành vi sau:</w:t>
      </w:r>
    </w:p>
    <w:p w14:paraId="7FEE20FE" w14:textId="77777777" w:rsidR="00C03640" w:rsidRDefault="00C03640">
      <w:pPr>
        <w:spacing w:before="120" w:after="280" w:afterAutospacing="1"/>
      </w:pPr>
      <w:r>
        <w:rPr>
          <w:lang w:val="vi-VN"/>
        </w:rPr>
        <w:t>d) Kết hôn hoặc chung sống như vợ chồng giữa những người có họ trong phạm vi ba đời;</w:t>
      </w:r>
    </w:p>
    <w:p w14:paraId="6D749ABE" w14:textId="77777777" w:rsidR="00C03640" w:rsidRDefault="00C03640">
      <w:pPr>
        <w:spacing w:before="120" w:after="280" w:afterAutospacing="1"/>
      </w:pPr>
      <w:r>
        <w:rPr>
          <w:lang w:val="vi-VN"/>
        </w:rPr>
        <w:t>đ) Kết hôn hoặc chung sống như vợ chồng giữa cha mẹ nuôi với con nuôi;</w:t>
      </w:r>
    </w:p>
    <w:p w14:paraId="2D616F93" w14:textId="77777777" w:rsidR="00C03640" w:rsidRDefault="00C03640">
      <w:pPr>
        <w:spacing w:before="120" w:after="280" w:afterAutospacing="1"/>
      </w:pPr>
      <w:r>
        <w:rPr>
          <w:lang w:val="vi-VN"/>
        </w:rPr>
        <w:t>e) Kết hôn hoặc chung sống như vợ chồng giữa người đã từng là cha, mẹ nuôi với con nuôi, bố chồng với con dâu, mẹ vợ với con rể, bố dượng với con riêng của vợ, mẹ kế với con riêng của chồng;</w:t>
      </w:r>
    </w:p>
    <w:p w14:paraId="0E021A52" w14:textId="77777777" w:rsidR="00C03640" w:rsidRDefault="00C03640">
      <w:pPr>
        <w:spacing w:before="120" w:after="280" w:afterAutospacing="1"/>
      </w:pPr>
      <w:r>
        <w:rPr>
          <w:lang w:val="vi-VN"/>
        </w:rPr>
        <w:t xml:space="preserve">2. Phạt tiền từ 10.000.000 đồng đến 20.000.000 đồng đối với một </w:t>
      </w:r>
      <w:r>
        <w:rPr>
          <w:shd w:val="solid" w:color="FFFFFF" w:fill="auto"/>
          <w:lang w:val="vi-VN"/>
        </w:rPr>
        <w:t>trong</w:t>
      </w:r>
      <w:r>
        <w:rPr>
          <w:lang w:val="vi-VN"/>
        </w:rPr>
        <w:t xml:space="preserve"> các hành vi sau:</w:t>
      </w:r>
    </w:p>
    <w:p w14:paraId="01B86CF2" w14:textId="77777777" w:rsidR="00C03640" w:rsidRDefault="00C03640">
      <w:pPr>
        <w:spacing w:before="120" w:after="280" w:afterAutospacing="1"/>
      </w:pPr>
      <w:r>
        <w:rPr>
          <w:lang w:val="vi-VN"/>
        </w:rPr>
        <w:lastRenderedPageBreak/>
        <w:t>a) Lợi dụng việc ly hôn để trốn tránh nghĩa vụ tài sản, vi phạm chính sách, pháp luật về dân số hoặc để đạt được mục đích khác mà không nhằm mục đích chấm dứt hôn nhân;</w:t>
      </w:r>
    </w:p>
    <w:p w14:paraId="1B383963" w14:textId="77777777" w:rsidR="00C03640" w:rsidRDefault="00C03640">
      <w:pPr>
        <w:spacing w:before="120" w:after="280" w:afterAutospacing="1"/>
      </w:pPr>
      <w:r>
        <w:rPr>
          <w:lang w:val="vi-VN"/>
        </w:rPr>
        <w:t>b) Kết hôn hoặc chung sống như vợ chồng với người có cùng dòng máu về trực hệ.”</w:t>
      </w:r>
    </w:p>
    <w:p w14:paraId="56FE4AA8" w14:textId="77777777" w:rsidR="00C03640" w:rsidRDefault="00C03640">
      <w:pPr>
        <w:spacing w:before="120" w:after="280" w:afterAutospacing="1"/>
      </w:pPr>
      <w:r>
        <w:rPr>
          <w:lang w:val="vi-VN"/>
        </w:rPr>
        <w:t xml:space="preserve">36. Sửa đổi, bổ sung </w:t>
      </w:r>
      <w:bookmarkStart w:id="50" w:name="dc_174"/>
      <w:r>
        <w:rPr>
          <w:lang w:val="vi-VN"/>
        </w:rPr>
        <w:t>Khoản 2 Điều 52</w:t>
      </w:r>
      <w:bookmarkEnd w:id="50"/>
      <w:r>
        <w:rPr>
          <w:lang w:val="vi-VN"/>
        </w:rPr>
        <w:t xml:space="preserve"> như sau:</w:t>
      </w:r>
    </w:p>
    <w:p w14:paraId="7482E8A5" w14:textId="77777777" w:rsidR="00C03640" w:rsidRDefault="00C03640">
      <w:pPr>
        <w:spacing w:before="120" w:after="280" w:afterAutospacing="1"/>
      </w:pPr>
      <w:r>
        <w:rPr>
          <w:b/>
          <w:bCs/>
          <w:lang w:val="vi-VN"/>
        </w:rPr>
        <w:t>“Điều 52. Hành vi vi phạm quy định trong hoạt động thi hành án dân sự</w:t>
      </w:r>
    </w:p>
    <w:p w14:paraId="5D23E512" w14:textId="77777777" w:rsidR="00C03640" w:rsidRDefault="00C03640">
      <w:pPr>
        <w:spacing w:before="120" w:after="280" w:afterAutospacing="1"/>
      </w:pPr>
      <w:r>
        <w:rPr>
          <w:lang w:val="vi-VN"/>
        </w:rPr>
        <w:t>2. Phạt tiền từ 1.000.000 đồng đến 3.000.000 đồng đối với một trong các hành vi sau:</w:t>
      </w:r>
    </w:p>
    <w:p w14:paraId="4517C95E" w14:textId="77777777" w:rsidR="00C03640" w:rsidRDefault="00C03640">
      <w:pPr>
        <w:spacing w:before="120" w:after="280" w:afterAutospacing="1"/>
      </w:pPr>
      <w:r>
        <w:rPr>
          <w:lang w:val="vi-VN"/>
        </w:rPr>
        <w:t>a) Không cung cấp thông tin, không giao giấy tờ liên quan đến tài sản bị xử lý để thi hành án theo yêu cầu của người có thẩm quyền thi hành án mà không có lý do chính đáng;</w:t>
      </w:r>
    </w:p>
    <w:p w14:paraId="3C94EF38" w14:textId="77777777" w:rsidR="00C03640" w:rsidRDefault="00C03640">
      <w:pPr>
        <w:spacing w:before="120" w:after="280" w:afterAutospacing="1"/>
      </w:pPr>
      <w:r>
        <w:rPr>
          <w:lang w:val="vi-VN"/>
        </w:rPr>
        <w:t>b) Không thông báo cho cơ quan thi hành án khi có thay đổi về địa chỉ và nơi cư trú;</w:t>
      </w:r>
    </w:p>
    <w:p w14:paraId="38AA098A" w14:textId="77777777" w:rsidR="00C03640" w:rsidRDefault="00C03640">
      <w:pPr>
        <w:spacing w:before="120" w:after="280" w:afterAutospacing="1"/>
      </w:pPr>
      <w:r>
        <w:rPr>
          <w:lang w:val="vi-VN"/>
        </w:rPr>
        <w:t>c) Không kê khai trung thực tài sản, điều kiện thi hành án.”</w:t>
      </w:r>
    </w:p>
    <w:p w14:paraId="6E3CD6EF" w14:textId="77777777" w:rsidR="00C03640" w:rsidRDefault="00C03640">
      <w:pPr>
        <w:spacing w:before="120" w:after="280" w:afterAutospacing="1"/>
      </w:pPr>
      <w:r>
        <w:rPr>
          <w:lang w:val="vi-VN"/>
        </w:rPr>
        <w:t xml:space="preserve">37. Sửa đổi </w:t>
      </w:r>
      <w:bookmarkStart w:id="51" w:name="dc_175"/>
      <w:r>
        <w:rPr>
          <w:lang w:val="vi-VN"/>
        </w:rPr>
        <w:t>Điều 53</w:t>
      </w:r>
      <w:bookmarkEnd w:id="51"/>
      <w:r>
        <w:rPr>
          <w:lang w:val="vi-VN"/>
        </w:rPr>
        <w:t xml:space="preserve"> như sau:</w:t>
      </w:r>
    </w:p>
    <w:p w14:paraId="2F0E8CEE" w14:textId="77777777" w:rsidR="00C03640" w:rsidRDefault="00C03640">
      <w:pPr>
        <w:spacing w:before="120" w:after="280" w:afterAutospacing="1"/>
      </w:pPr>
      <w:r>
        <w:rPr>
          <w:b/>
          <w:bCs/>
          <w:lang w:val="vi-VN"/>
        </w:rPr>
        <w:t>“Điều 53. Hành vi cản trở, gây khó khăn trong việc thực hiện quyền nộp đơn</w:t>
      </w:r>
    </w:p>
    <w:p w14:paraId="5C4154E9" w14:textId="77777777" w:rsidR="00C03640" w:rsidRDefault="00C03640">
      <w:pPr>
        <w:spacing w:before="120" w:after="280" w:afterAutospacing="1"/>
      </w:pPr>
      <w:r>
        <w:rPr>
          <w:lang w:val="vi-VN"/>
        </w:rPr>
        <w:t>Cảnh cáo hoặc phạt tiền từ 500.000 đồng đến 1.000.000 đồng đối với hành vi cản trở, gây khó khăn trong việc thực hiện quyền nộp đơn của những người có quyền nộp đơn yêu cầu mở thủ tục phá sản đối với doanh nghiệp, hợp tác xã mất khả năng thanh toán.”</w:t>
      </w:r>
    </w:p>
    <w:p w14:paraId="51634F4D" w14:textId="77777777" w:rsidR="00C03640" w:rsidRDefault="00C03640">
      <w:pPr>
        <w:spacing w:before="120" w:after="280" w:afterAutospacing="1"/>
      </w:pPr>
      <w:r>
        <w:rPr>
          <w:lang w:val="vi-VN"/>
        </w:rPr>
        <w:t xml:space="preserve">38. Sửa đổi </w:t>
      </w:r>
      <w:bookmarkStart w:id="52" w:name="dc_176"/>
      <w:r>
        <w:rPr>
          <w:lang w:val="vi-VN"/>
        </w:rPr>
        <w:t>Điều 54</w:t>
      </w:r>
      <w:bookmarkEnd w:id="52"/>
      <w:r>
        <w:rPr>
          <w:lang w:val="vi-VN"/>
        </w:rPr>
        <w:t xml:space="preserve"> như sau:</w:t>
      </w:r>
    </w:p>
    <w:p w14:paraId="69E622F3" w14:textId="77777777" w:rsidR="00C03640" w:rsidRDefault="00C03640">
      <w:pPr>
        <w:spacing w:before="120" w:after="280" w:afterAutospacing="1"/>
      </w:pPr>
      <w:r>
        <w:rPr>
          <w:b/>
          <w:bCs/>
          <w:lang w:val="vi-VN"/>
        </w:rPr>
        <w:t>“Điều 54. Hành vi vi phạm quy định về nghĩa vụ nộp đơn</w:t>
      </w:r>
    </w:p>
    <w:p w14:paraId="3CD7A649" w14:textId="77777777" w:rsidR="00C03640" w:rsidRDefault="00C03640">
      <w:pPr>
        <w:spacing w:before="120" w:after="280" w:afterAutospacing="1"/>
      </w:pPr>
      <w:r>
        <w:rPr>
          <w:lang w:val="vi-VN"/>
        </w:rPr>
        <w:t xml:space="preserve">Phạt tiền từ 1.000.000 đồng đến 3.000.000 đồng đối với hành vi của Chủ doanh nghiệp tư nhân, Chủ tịch Hội đồng quản trị của công ty cổ phần, Chủ tịch Hội đồng thành viên của công ty trách nhiệm hữu hạn hai thành viên trở lên, chủ sở hữu công ty trách nhiệm hữu hạn một thành viên, thành viên hợp danh của công ty hợp danh hoặc người đại diện theo pháp luật của doanh nghiệp, </w:t>
      </w:r>
      <w:r>
        <w:rPr>
          <w:shd w:val="solid" w:color="FFFFFF" w:fill="auto"/>
          <w:lang w:val="vi-VN"/>
        </w:rPr>
        <w:t>hợp tác</w:t>
      </w:r>
      <w:r>
        <w:rPr>
          <w:lang w:val="vi-VN"/>
        </w:rPr>
        <w:t xml:space="preserve"> xã không nộp đơn yêu cầu mở thủ tục phá sản khi doanh nghiệp, </w:t>
      </w:r>
      <w:r>
        <w:rPr>
          <w:shd w:val="solid" w:color="FFFFFF" w:fill="auto"/>
          <w:lang w:val="vi-VN"/>
        </w:rPr>
        <w:t>hợp tác</w:t>
      </w:r>
      <w:r>
        <w:rPr>
          <w:lang w:val="vi-VN"/>
        </w:rPr>
        <w:t xml:space="preserve"> xã mất khả năng thanh toán.”</w:t>
      </w:r>
    </w:p>
    <w:p w14:paraId="38130879" w14:textId="77777777" w:rsidR="00C03640" w:rsidRDefault="00C03640">
      <w:pPr>
        <w:spacing w:before="120" w:after="280" w:afterAutospacing="1"/>
      </w:pPr>
      <w:r>
        <w:t>39. Bổ sung Điều 54a như sau:</w:t>
      </w:r>
    </w:p>
    <w:p w14:paraId="4D38EE83" w14:textId="77777777" w:rsidR="00C03640" w:rsidRDefault="00C03640">
      <w:pPr>
        <w:spacing w:before="120" w:after="280" w:afterAutospacing="1"/>
      </w:pPr>
      <w:r>
        <w:rPr>
          <w:b/>
          <w:bCs/>
          <w:lang w:val="vi-VN"/>
        </w:rPr>
        <w:t>“Điều 54a. Hành vi vi phạm trách nhiệm thông báo doanh nghiệp, hợp tác xã mất khả năng thanh toán</w:t>
      </w:r>
    </w:p>
    <w:p w14:paraId="1C22E84A" w14:textId="77777777" w:rsidR="00C03640" w:rsidRDefault="00C03640">
      <w:pPr>
        <w:spacing w:before="120" w:after="280" w:afterAutospacing="1"/>
      </w:pPr>
      <w:r>
        <w:rPr>
          <w:lang w:val="vi-VN"/>
        </w:rPr>
        <w:t>Phạt tiền từ 5.000.000 đồng đến 10.000.000 đồng đối với hành vi thông báo doanh nghiệp, hợp tác xã mất khả năng thanh toán không chính xác, khách quan, gây ảnh hưởng xấu đến danh dự, uy tín, hoạt động kinh doanh của doanh nghiệp, hợp tác xã.”</w:t>
      </w:r>
    </w:p>
    <w:p w14:paraId="02362A6A" w14:textId="77777777" w:rsidR="00C03640" w:rsidRDefault="00C03640">
      <w:pPr>
        <w:spacing w:before="120" w:after="280" w:afterAutospacing="1"/>
      </w:pPr>
      <w:r>
        <w:rPr>
          <w:lang w:val="vi-VN"/>
        </w:rPr>
        <w:lastRenderedPageBreak/>
        <w:t xml:space="preserve">40. Sửa đổi </w:t>
      </w:r>
      <w:bookmarkStart w:id="53" w:name="dc_177"/>
      <w:r>
        <w:rPr>
          <w:lang w:val="vi-VN"/>
        </w:rPr>
        <w:t>Điều 55</w:t>
      </w:r>
      <w:bookmarkEnd w:id="53"/>
      <w:r>
        <w:rPr>
          <w:lang w:val="vi-VN"/>
        </w:rPr>
        <w:t xml:space="preserve"> như sau:</w:t>
      </w:r>
    </w:p>
    <w:p w14:paraId="7305DB94" w14:textId="77777777" w:rsidR="00C03640" w:rsidRDefault="00C03640">
      <w:pPr>
        <w:spacing w:before="120" w:after="280" w:afterAutospacing="1"/>
      </w:pPr>
      <w:r>
        <w:rPr>
          <w:b/>
          <w:bCs/>
          <w:lang w:val="vi-VN"/>
        </w:rPr>
        <w:t>“Điều 55. Hành vi vi phạm quy định về nghĩa vụ cung cấp tài liệu, chứng cứ</w:t>
      </w:r>
    </w:p>
    <w:p w14:paraId="42C5AA03" w14:textId="77777777" w:rsidR="00C03640" w:rsidRDefault="00C03640">
      <w:pPr>
        <w:spacing w:before="120" w:after="280" w:afterAutospacing="1"/>
      </w:pPr>
      <w:r>
        <w:rPr>
          <w:lang w:val="vi-VN"/>
        </w:rPr>
        <w:t>Phạt tiền từ 1.000.000 đồng đến 3.000.000 đồng đối với hành vi đang quản lý, lưu giữ tài liệu, chứng cứ có liên quan đến vụ việc phá sản mà không cung cấp đầy đủ, kịp thời hoặc cung cấp không chính xác tài liệu, chứng cứ liên quan đến vụ việc phá sản trong thời hạn 15 ngày kể từ ngày nhận được yêu cầu của chủ nợ, doanh nghiệp, hợp tác xã, Tòa án nhân dân, Viện Kiểm sát nhân dân, Quản tài viên, doanh nghiệp quản lý, thanh lý tài sản nếu không có lý do chính đáng.”</w:t>
      </w:r>
    </w:p>
    <w:p w14:paraId="34181F90" w14:textId="77777777" w:rsidR="00C03640" w:rsidRDefault="00C03640">
      <w:pPr>
        <w:spacing w:before="120" w:after="280" w:afterAutospacing="1"/>
      </w:pPr>
      <w:r>
        <w:rPr>
          <w:lang w:val="vi-VN"/>
        </w:rPr>
        <w:t xml:space="preserve">41. Sửa đổi </w:t>
      </w:r>
      <w:bookmarkStart w:id="54" w:name="dc_178"/>
      <w:r>
        <w:rPr>
          <w:lang w:val="vi-VN"/>
        </w:rPr>
        <w:t>Điều 57</w:t>
      </w:r>
      <w:bookmarkEnd w:id="54"/>
      <w:r>
        <w:rPr>
          <w:lang w:val="vi-VN"/>
        </w:rPr>
        <w:t xml:space="preserve"> như sau:</w:t>
      </w:r>
    </w:p>
    <w:p w14:paraId="1C7FB56D" w14:textId="77777777" w:rsidR="00C03640" w:rsidRDefault="00C03640">
      <w:pPr>
        <w:spacing w:before="120" w:after="280" w:afterAutospacing="1"/>
      </w:pPr>
      <w:r>
        <w:rPr>
          <w:b/>
          <w:bCs/>
          <w:lang w:val="vi-VN"/>
        </w:rPr>
        <w:t>“Điều 57. Hành vi vi phạm quy định về thông báo tình trạng phá sản</w:t>
      </w:r>
    </w:p>
    <w:p w14:paraId="6A5FCF77" w14:textId="77777777" w:rsidR="00C03640" w:rsidRDefault="00C03640">
      <w:pPr>
        <w:spacing w:before="120" w:after="280" w:afterAutospacing="1"/>
      </w:pPr>
      <w:r>
        <w:rPr>
          <w:lang w:val="vi-VN"/>
        </w:rPr>
        <w:t>Phạt tiền từ 3.000.000 đồng đến 5.000.000 đồng đối với doanh nghiệp, hợp tác xã mất khả năng thanh toán mà không thông báo công khai sau khi nhận được quyết định mở thủ tục phá sản của Tòa án nhân dân.”</w:t>
      </w:r>
    </w:p>
    <w:p w14:paraId="78A70342" w14:textId="77777777" w:rsidR="00C03640" w:rsidRDefault="00C03640">
      <w:pPr>
        <w:spacing w:before="120" w:after="280" w:afterAutospacing="1"/>
      </w:pPr>
      <w:r>
        <w:rPr>
          <w:lang w:val="vi-VN"/>
        </w:rPr>
        <w:t xml:space="preserve">42. Sửa đổi </w:t>
      </w:r>
      <w:bookmarkStart w:id="55" w:name="dc_179"/>
      <w:r>
        <w:rPr>
          <w:lang w:val="vi-VN"/>
        </w:rPr>
        <w:t>Điều 58</w:t>
      </w:r>
      <w:bookmarkEnd w:id="55"/>
      <w:r>
        <w:rPr>
          <w:lang w:val="vi-VN"/>
        </w:rPr>
        <w:t xml:space="preserve"> như sau:</w:t>
      </w:r>
    </w:p>
    <w:p w14:paraId="3A3504EC" w14:textId="77777777" w:rsidR="00C03640" w:rsidRDefault="00C03640">
      <w:pPr>
        <w:spacing w:before="120" w:after="280" w:afterAutospacing="1"/>
      </w:pPr>
      <w:r>
        <w:rPr>
          <w:b/>
          <w:bCs/>
          <w:lang w:val="vi-VN"/>
        </w:rPr>
        <w:t>“Điều 58. Hành vi vi phạm quy định về hoạt động của doanh nghiệp, hợp tác xã khi đã có quyết định mở thủ tục phá sản</w:t>
      </w:r>
    </w:p>
    <w:p w14:paraId="1F0A94A6" w14:textId="77777777" w:rsidR="00C03640" w:rsidRDefault="00C03640">
      <w:pPr>
        <w:spacing w:before="120" w:after="280" w:afterAutospacing="1"/>
      </w:pPr>
      <w:r>
        <w:rPr>
          <w:lang w:val="vi-VN"/>
        </w:rPr>
        <w:t>1. Phạt tiền từ 5.000.000 đồng đến 10.000.000 đồng đối với doanh nghiệp, hợp tác xã sau khi có quyết định mở thủ tục phá sản mà không báo cáo Quản tài viên, doanh nghiệp quản lý, thanh lý tài sản trước khi thực hiện một trong các hành vi sau:</w:t>
      </w:r>
    </w:p>
    <w:p w14:paraId="73F55FA5" w14:textId="77777777" w:rsidR="00C03640" w:rsidRDefault="00C03640">
      <w:pPr>
        <w:spacing w:before="120" w:after="280" w:afterAutospacing="1"/>
      </w:pPr>
      <w:r>
        <w:rPr>
          <w:lang w:val="vi-VN"/>
        </w:rPr>
        <w:t>a) Hoạt động liên quan đến việc vay, cầm cố, thế chấp, bảo lãnh, mua bán, chuyển nhượng, cho thuê tài sản; bán, chuyển đổi cổ phần; chuyển quyền sở hữu tài sản;</w:t>
      </w:r>
    </w:p>
    <w:p w14:paraId="276337C0" w14:textId="77777777" w:rsidR="00C03640" w:rsidRDefault="00C03640">
      <w:pPr>
        <w:spacing w:before="120" w:after="280" w:afterAutospacing="1"/>
      </w:pPr>
      <w:r>
        <w:rPr>
          <w:lang w:val="vi-VN"/>
        </w:rPr>
        <w:t>b) Chấm dứt thực hiện hợp đồng có hiệu lực;</w:t>
      </w:r>
    </w:p>
    <w:p w14:paraId="245E8F80" w14:textId="77777777" w:rsidR="00C03640" w:rsidRDefault="00C03640">
      <w:pPr>
        <w:spacing w:before="120" w:after="280" w:afterAutospacing="1"/>
      </w:pPr>
      <w:r>
        <w:rPr>
          <w:lang w:val="vi-VN"/>
        </w:rPr>
        <w:t>c) Thanh toán khoản nợ phát sinh sau khi mở thủ tục phá sản; trả lương cho người lao động trong doanh nghiệp, hợp tác xã.</w:t>
      </w:r>
    </w:p>
    <w:p w14:paraId="5AB3F7AB" w14:textId="77777777" w:rsidR="00C03640" w:rsidRDefault="00C03640">
      <w:pPr>
        <w:spacing w:before="120" w:after="280" w:afterAutospacing="1"/>
      </w:pPr>
      <w:r>
        <w:rPr>
          <w:lang w:val="vi-VN"/>
        </w:rPr>
        <w:t>2. Phạt tiền từ 10.000.000 đồng đến 20.000.000 đồng đối với doanh nghiệp, hợp tác xã sau khi có quyết định mở thủ tục phá sản mà có một trong các hành vi sau:</w:t>
      </w:r>
    </w:p>
    <w:p w14:paraId="4531309D" w14:textId="77777777" w:rsidR="00C03640" w:rsidRDefault="00C03640">
      <w:pPr>
        <w:spacing w:before="120" w:after="280" w:afterAutospacing="1"/>
      </w:pPr>
      <w:r>
        <w:rPr>
          <w:lang w:val="vi-VN"/>
        </w:rPr>
        <w:t>a) Cất giấu, tẩu tán, tặng cho tài sản;</w:t>
      </w:r>
    </w:p>
    <w:p w14:paraId="0B22DA8B" w14:textId="77777777" w:rsidR="00C03640" w:rsidRDefault="00C03640">
      <w:pPr>
        <w:spacing w:before="120" w:after="280" w:afterAutospacing="1"/>
      </w:pPr>
      <w:r>
        <w:rPr>
          <w:lang w:val="vi-VN"/>
        </w:rPr>
        <w:t xml:space="preserve">b) Thanh toán khoản nợ không có bảo đảm, trừ khoản nợ không có bảo đảm phát sinh sau khi mở thủ tục phá sản và trả lương cho người lao động trong doanh nghiệp, hợp tác xã quy định tại </w:t>
      </w:r>
      <w:bookmarkStart w:id="56" w:name="dc_180"/>
      <w:r>
        <w:rPr>
          <w:shd w:val="solid" w:color="FFFFFF" w:fill="auto"/>
          <w:lang w:val="vi-VN"/>
        </w:rPr>
        <w:t>Điểm</w:t>
      </w:r>
      <w:r>
        <w:rPr>
          <w:lang w:val="vi-VN"/>
        </w:rPr>
        <w:t xml:space="preserve"> c Khoản 1 Điều 49 của Luật Phá sản</w:t>
      </w:r>
      <w:bookmarkEnd w:id="56"/>
      <w:r>
        <w:rPr>
          <w:lang w:val="vi-VN"/>
        </w:rPr>
        <w:t>;</w:t>
      </w:r>
    </w:p>
    <w:p w14:paraId="5326C25D" w14:textId="77777777" w:rsidR="00C03640" w:rsidRDefault="00C03640">
      <w:pPr>
        <w:spacing w:before="120" w:after="280" w:afterAutospacing="1"/>
      </w:pPr>
      <w:r>
        <w:rPr>
          <w:lang w:val="vi-VN"/>
        </w:rPr>
        <w:t>c) Từ bỏ quyền đòi nợ;</w:t>
      </w:r>
    </w:p>
    <w:p w14:paraId="10FB48A6" w14:textId="77777777" w:rsidR="00C03640" w:rsidRDefault="00C03640">
      <w:pPr>
        <w:spacing w:before="120" w:after="280" w:afterAutospacing="1"/>
      </w:pPr>
      <w:r>
        <w:rPr>
          <w:lang w:val="vi-VN"/>
        </w:rPr>
        <w:lastRenderedPageBreak/>
        <w:t>d) Chuyển khoản nợ không có bảo đảm thành nợ có bảo đảm hoặc có bảo đảm một phần bằng tài sản của doanh nghiệp, hợp tác xã.</w:t>
      </w:r>
    </w:p>
    <w:p w14:paraId="131EBA23" w14:textId="77777777" w:rsidR="00C03640" w:rsidRDefault="00C03640">
      <w:pPr>
        <w:spacing w:before="120" w:after="280" w:afterAutospacing="1"/>
      </w:pPr>
      <w:r>
        <w:rPr>
          <w:lang w:val="vi-VN"/>
        </w:rPr>
        <w:t>3. Biện pháp khắc phục hậu quả:</w:t>
      </w:r>
    </w:p>
    <w:p w14:paraId="1CD77C2D" w14:textId="77777777" w:rsidR="00C03640" w:rsidRDefault="00C03640">
      <w:pPr>
        <w:spacing w:before="120" w:after="280" w:afterAutospacing="1"/>
      </w:pPr>
      <w:r>
        <w:rPr>
          <w:lang w:val="vi-VN"/>
        </w:rPr>
        <w:t>Buộc khôi phục lại tình trạng ban đầu đã bị thay đổi đối với hành vi quy định tại Khoản 2 Điều này.”</w:t>
      </w:r>
    </w:p>
    <w:p w14:paraId="11C38B50" w14:textId="77777777" w:rsidR="00C03640" w:rsidRDefault="00C03640">
      <w:pPr>
        <w:spacing w:before="120" w:after="280" w:afterAutospacing="1"/>
      </w:pPr>
      <w:r>
        <w:rPr>
          <w:lang w:val="vi-VN"/>
        </w:rPr>
        <w:t xml:space="preserve">43. Sửa đổi, bổ sung </w:t>
      </w:r>
      <w:bookmarkStart w:id="57" w:name="dc_181"/>
      <w:r>
        <w:rPr>
          <w:lang w:val="vi-VN"/>
        </w:rPr>
        <w:t>Điều 59</w:t>
      </w:r>
      <w:bookmarkEnd w:id="57"/>
      <w:r>
        <w:rPr>
          <w:lang w:val="vi-VN"/>
        </w:rPr>
        <w:t xml:space="preserve"> như sau:</w:t>
      </w:r>
    </w:p>
    <w:p w14:paraId="15C4420C" w14:textId="77777777" w:rsidR="00C03640" w:rsidRDefault="00C03640">
      <w:pPr>
        <w:spacing w:before="120" w:after="280" w:afterAutospacing="1"/>
      </w:pPr>
      <w:r>
        <w:rPr>
          <w:b/>
          <w:bCs/>
          <w:lang w:val="vi-VN"/>
        </w:rPr>
        <w:t>“Điều 59. Hành vi vi phạm quy định về thời hạn và nghĩa vụ kiểm kê tài sản</w:t>
      </w:r>
    </w:p>
    <w:p w14:paraId="252692DD" w14:textId="77777777" w:rsidR="00C03640" w:rsidRDefault="00C03640">
      <w:pPr>
        <w:spacing w:before="120" w:after="280" w:afterAutospacing="1"/>
      </w:pPr>
      <w:r>
        <w:rPr>
          <w:lang w:val="vi-VN"/>
        </w:rPr>
        <w:t xml:space="preserve">1. Phạt tiền từ 1.000.000 đồng đến 3.000.000 đồng đối với doanh nghiệp, </w:t>
      </w:r>
      <w:r>
        <w:rPr>
          <w:shd w:val="solid" w:color="FFFFFF" w:fill="auto"/>
          <w:lang w:val="vi-VN"/>
        </w:rPr>
        <w:t>hợp tác</w:t>
      </w:r>
      <w:r>
        <w:rPr>
          <w:lang w:val="vi-VN"/>
        </w:rPr>
        <w:t xml:space="preserve"> xã mất khả năng thanh toán mà không thực hiện việc kiểm kê tài sản và không xác định giá trị các tài sản đó trong thời hạn quy định.</w:t>
      </w:r>
    </w:p>
    <w:p w14:paraId="53DCED38" w14:textId="77777777" w:rsidR="00C03640" w:rsidRDefault="00C03640">
      <w:pPr>
        <w:spacing w:before="120" w:after="280" w:afterAutospacing="1"/>
      </w:pPr>
      <w:r>
        <w:rPr>
          <w:lang w:val="vi-VN"/>
        </w:rPr>
        <w:t>2. Phạt tiền từ 5.000.000 đồng đến 10.000.000 đồng đối với đại diện doanh nghiệp, hợp tác xã và những người khác không hợp tác về việc kiểm kê tài sản hoặc cố tình làm sai lệch việc kiểm kê tài sản.”</w:t>
      </w:r>
    </w:p>
    <w:p w14:paraId="5D855B61" w14:textId="77777777" w:rsidR="00C03640" w:rsidRDefault="00C03640">
      <w:pPr>
        <w:spacing w:before="120" w:after="280" w:afterAutospacing="1"/>
      </w:pPr>
      <w:r>
        <w:rPr>
          <w:lang w:val="vi-VN"/>
        </w:rPr>
        <w:t xml:space="preserve">44. Sửa đổi </w:t>
      </w:r>
      <w:bookmarkStart w:id="58" w:name="dc_182"/>
      <w:r>
        <w:rPr>
          <w:lang w:val="vi-VN"/>
        </w:rPr>
        <w:t>Điều 60</w:t>
      </w:r>
      <w:bookmarkEnd w:id="58"/>
      <w:r>
        <w:rPr>
          <w:lang w:val="vi-VN"/>
        </w:rPr>
        <w:t xml:space="preserve"> như sau:</w:t>
      </w:r>
    </w:p>
    <w:p w14:paraId="600F7081" w14:textId="77777777" w:rsidR="00C03640" w:rsidRDefault="00C03640">
      <w:pPr>
        <w:spacing w:before="120" w:after="280" w:afterAutospacing="1"/>
      </w:pPr>
      <w:r>
        <w:rPr>
          <w:b/>
          <w:bCs/>
          <w:lang w:val="vi-VN"/>
        </w:rPr>
        <w:t>“Điều 60. Hành vi vi phạm quy định về nghĩa vụ của ngân hàng nơi doanh nghiệp, hợp tác xã bị áp dụng thủ tục thanh lý có tài khoản</w:t>
      </w:r>
    </w:p>
    <w:p w14:paraId="4B5BDDA7" w14:textId="77777777" w:rsidR="00C03640" w:rsidRDefault="00C03640">
      <w:pPr>
        <w:spacing w:before="120" w:after="280" w:afterAutospacing="1"/>
      </w:pPr>
      <w:r>
        <w:rPr>
          <w:lang w:val="vi-VN"/>
        </w:rPr>
        <w:t>1. Phạt tiền từ 20.000.000 đồng đến 30.000.000 đồng đối với ngân hàng nơi doanh nghiệp, hợp tác xã có tài khoản kể từ ngày Tòa án nhân dân ra quyết định tuyên bố doanh nghiệp, hợp tác xã phá sản mà vẫn thực hiện việc thanh toán các khoản nợ của doanh nghiệp, hợp tác xã đó, trừ trường hợp có sự đồng ý bằng văn bản của Tòa án nhân dân hoặc cơ quan thi hành án dân sự.</w:t>
      </w:r>
    </w:p>
    <w:p w14:paraId="1E5332E0" w14:textId="77777777" w:rsidR="00C03640" w:rsidRDefault="00C03640">
      <w:pPr>
        <w:spacing w:before="120" w:after="280" w:afterAutospacing="1"/>
      </w:pPr>
      <w:r>
        <w:rPr>
          <w:lang w:val="vi-VN"/>
        </w:rPr>
        <w:t>2. Phạt tiền từ 30.000.000 đồng đến 40.000.000 đồng đối với một trong các hành vi sau:</w:t>
      </w:r>
    </w:p>
    <w:p w14:paraId="78D381BB" w14:textId="77777777" w:rsidR="00C03640" w:rsidRDefault="00C03640">
      <w:pPr>
        <w:spacing w:before="120" w:after="280" w:afterAutospacing="1"/>
      </w:pPr>
      <w:r>
        <w:rPr>
          <w:lang w:val="vi-VN"/>
        </w:rPr>
        <w:t xml:space="preserve">a) Ngân hàng nơi doanh nghiệp, hợp tác xã có tài khoản </w:t>
      </w:r>
      <w:r>
        <w:rPr>
          <w:shd w:val="solid" w:color="FFFFFF" w:fill="auto"/>
          <w:lang w:val="vi-VN"/>
        </w:rPr>
        <w:t>kể từ</w:t>
      </w:r>
      <w:r>
        <w:rPr>
          <w:lang w:val="vi-VN"/>
        </w:rPr>
        <w:t xml:space="preserve"> ngày Tòa án nhân dân ra quyết định tuyên bố doanh nghiệp, </w:t>
      </w:r>
      <w:r>
        <w:rPr>
          <w:shd w:val="solid" w:color="FFFFFF" w:fill="auto"/>
          <w:lang w:val="vi-VN"/>
        </w:rPr>
        <w:t>hợp tác</w:t>
      </w:r>
      <w:r>
        <w:rPr>
          <w:lang w:val="vi-VN"/>
        </w:rPr>
        <w:t xml:space="preserve"> xã phá sản mà thực hiện việc thanh toán các khoản nợ của doanh nghiệp, </w:t>
      </w:r>
      <w:r>
        <w:rPr>
          <w:shd w:val="solid" w:color="FFFFFF" w:fill="auto"/>
          <w:lang w:val="vi-VN"/>
        </w:rPr>
        <w:t>hợp tác</w:t>
      </w:r>
      <w:r>
        <w:rPr>
          <w:lang w:val="vi-VN"/>
        </w:rPr>
        <w:t xml:space="preserve"> xã bị tuyên bố phá sản vay của ngân hàng, trừ trường hợp có sự đồng ý bằng </w:t>
      </w:r>
      <w:r>
        <w:rPr>
          <w:shd w:val="solid" w:color="FFFFFF" w:fill="auto"/>
          <w:lang w:val="vi-VN"/>
        </w:rPr>
        <w:t>văn</w:t>
      </w:r>
      <w:r>
        <w:rPr>
          <w:lang w:val="vi-VN"/>
        </w:rPr>
        <w:t xml:space="preserve"> bản của Tòa án nhân dân hoặc cơ quan thi hành án dân sự;</w:t>
      </w:r>
    </w:p>
    <w:p w14:paraId="6524D246" w14:textId="77777777" w:rsidR="00C03640" w:rsidRDefault="00C03640">
      <w:pPr>
        <w:spacing w:before="120" w:after="280" w:afterAutospacing="1"/>
      </w:pPr>
      <w:r>
        <w:rPr>
          <w:lang w:val="vi-VN"/>
        </w:rPr>
        <w:t>b) Ngân hàng nơi doanh nghiệp, hợp tác xã có tài khoản kể từ ngày Tòa án nhân dân có quyết định mở thủ tục phá sản mà thực hiện việc bù trừ nghĩa vụ đối với hợp đồng được xác lập trước khi có quyết định mở thủ tục phá sản mà không có sự đồng ý của quản tài viên, doanh nghiệp quản lý, thanh lý tài sản.</w:t>
      </w:r>
    </w:p>
    <w:p w14:paraId="50A3C4A2" w14:textId="77777777" w:rsidR="00C03640" w:rsidRDefault="00C03640">
      <w:pPr>
        <w:spacing w:before="120" w:after="280" w:afterAutospacing="1"/>
      </w:pPr>
      <w:r>
        <w:rPr>
          <w:lang w:val="vi-VN"/>
        </w:rPr>
        <w:t>3. Biện pháp khắc phục hậu quả:</w:t>
      </w:r>
    </w:p>
    <w:p w14:paraId="35BB68B3" w14:textId="77777777" w:rsidR="00C03640" w:rsidRDefault="00C03640">
      <w:pPr>
        <w:spacing w:before="120" w:after="280" w:afterAutospacing="1"/>
      </w:pPr>
      <w:r>
        <w:rPr>
          <w:lang w:val="vi-VN"/>
        </w:rPr>
        <w:t>Buộc thu hồi các khoản đã thanh toán hoặc bù trừ không đúng quy định đối với hành vi quy định tại Khoản 1 và Khoản 2 Điều này.”</w:t>
      </w:r>
    </w:p>
    <w:p w14:paraId="71AC5971" w14:textId="77777777" w:rsidR="00C03640" w:rsidRDefault="00C03640">
      <w:pPr>
        <w:spacing w:before="120" w:after="280" w:afterAutospacing="1"/>
      </w:pPr>
      <w:r>
        <w:rPr>
          <w:lang w:val="vi-VN"/>
        </w:rPr>
        <w:lastRenderedPageBreak/>
        <w:t xml:space="preserve">45. Sửa đổi tên Điều và </w:t>
      </w:r>
      <w:bookmarkStart w:id="59" w:name="dc_183"/>
      <w:r>
        <w:rPr>
          <w:lang w:val="vi-VN"/>
        </w:rPr>
        <w:t>Điều 61</w:t>
      </w:r>
      <w:bookmarkEnd w:id="59"/>
      <w:r>
        <w:rPr>
          <w:lang w:val="vi-VN"/>
        </w:rPr>
        <w:t xml:space="preserve"> như sau:</w:t>
      </w:r>
    </w:p>
    <w:p w14:paraId="7BF029A6" w14:textId="77777777" w:rsidR="00C03640" w:rsidRDefault="00C03640">
      <w:pPr>
        <w:spacing w:before="120" w:after="280" w:afterAutospacing="1"/>
      </w:pPr>
      <w:r>
        <w:rPr>
          <w:b/>
          <w:bCs/>
          <w:lang w:val="vi-VN"/>
        </w:rPr>
        <w:t>“Điều 61. Hành vi vi phạm quy định về nghĩa vụ của người lao động liên quan đến thủ tục phá sản</w:t>
      </w:r>
    </w:p>
    <w:p w14:paraId="477AD132" w14:textId="77777777" w:rsidR="00C03640" w:rsidRDefault="00C03640">
      <w:pPr>
        <w:spacing w:before="120" w:after="280" w:afterAutospacing="1"/>
      </w:pPr>
      <w:r>
        <w:rPr>
          <w:lang w:val="vi-VN"/>
        </w:rPr>
        <w:t>1. Cảnh cáo hoặc phạt tiền từ 500.000 đồng đến 1.000.000 đồng đối với người lao động có hành vi che giấu tài sản của doanh nghiệp, hợp tác xã kể từ ngày Tòa án nhân dân quyết định mở thủ tục phá sản.</w:t>
      </w:r>
    </w:p>
    <w:p w14:paraId="4DB849CC" w14:textId="77777777" w:rsidR="00C03640" w:rsidRDefault="00C03640">
      <w:pPr>
        <w:spacing w:before="120" w:after="280" w:afterAutospacing="1"/>
      </w:pPr>
      <w:r>
        <w:rPr>
          <w:lang w:val="vi-VN"/>
        </w:rPr>
        <w:t>2. Phạt tiền từ 3.000.000 đồng đến 5.000.000 đồng đối với người lao động có hành vi tẩu tán tài sản của doanh nghiệp, hợp tác xã kể từ ngày Tòa án nhân dân quyết định mở thủ tục phá sản.”</w:t>
      </w:r>
    </w:p>
    <w:p w14:paraId="31F400C2" w14:textId="77777777" w:rsidR="00C03640" w:rsidRDefault="00C03640">
      <w:pPr>
        <w:spacing w:before="120" w:after="280" w:afterAutospacing="1"/>
      </w:pPr>
      <w:r>
        <w:rPr>
          <w:lang w:val="vi-VN"/>
        </w:rPr>
        <w:t xml:space="preserve">46. Bãi bỏ </w:t>
      </w:r>
      <w:bookmarkStart w:id="60" w:name="dc_184"/>
      <w:r>
        <w:rPr>
          <w:lang w:val="vi-VN"/>
        </w:rPr>
        <w:t>Điều 62.</w:t>
      </w:r>
      <w:bookmarkEnd w:id="60"/>
    </w:p>
    <w:p w14:paraId="78CDF0A9" w14:textId="77777777" w:rsidR="00C03640" w:rsidRDefault="00C03640">
      <w:pPr>
        <w:spacing w:before="120" w:after="280" w:afterAutospacing="1"/>
      </w:pPr>
      <w:r>
        <w:rPr>
          <w:lang w:val="vi-VN"/>
        </w:rPr>
        <w:t xml:space="preserve">47. Sửa đổi </w:t>
      </w:r>
      <w:bookmarkStart w:id="61" w:name="dc_185"/>
      <w:r>
        <w:rPr>
          <w:lang w:val="vi-VN"/>
        </w:rPr>
        <w:t>Điều 63</w:t>
      </w:r>
      <w:bookmarkEnd w:id="61"/>
      <w:r>
        <w:rPr>
          <w:lang w:val="vi-VN"/>
        </w:rPr>
        <w:t xml:space="preserve"> như sau:</w:t>
      </w:r>
    </w:p>
    <w:p w14:paraId="0F96699A" w14:textId="77777777" w:rsidR="00C03640" w:rsidRDefault="00C03640">
      <w:pPr>
        <w:spacing w:before="120" w:after="280" w:afterAutospacing="1"/>
      </w:pPr>
      <w:r>
        <w:rPr>
          <w:b/>
          <w:bCs/>
          <w:lang w:val="vi-VN"/>
        </w:rPr>
        <w:t>“Điều 63. Hành vi vi phạm quy định về tham gia hội nghị chủ nợ</w:t>
      </w:r>
    </w:p>
    <w:p w14:paraId="185DE322" w14:textId="77777777" w:rsidR="00C03640" w:rsidRDefault="00C03640">
      <w:pPr>
        <w:spacing w:before="120" w:after="280" w:afterAutospacing="1"/>
      </w:pPr>
      <w:r>
        <w:rPr>
          <w:lang w:val="vi-VN"/>
        </w:rPr>
        <w:t xml:space="preserve">Phạt tiền từ 1.000.000 đồng đến 3.000.000 đồng đối với hành vi của người nộp đơn yêu cầu mở thủ tục phá sản quy định tại </w:t>
      </w:r>
      <w:bookmarkStart w:id="62" w:name="dc_2"/>
      <w:r>
        <w:rPr>
          <w:lang w:val="vi-VN"/>
        </w:rPr>
        <w:t>Điều 5 của Luật Phá sản</w:t>
      </w:r>
      <w:bookmarkEnd w:id="62"/>
      <w:r>
        <w:rPr>
          <w:lang w:val="vi-VN"/>
        </w:rPr>
        <w:t>, chủ doanh nghiệp hoặc người đại diện hợp pháp của doanh nghiệp, hợp tác xã mất khả năng thanh toán không tham gia hội nghị chủ nợ, không ủy quyền cho người khác tham gia hội nghị chủ nợ mà không có lý do chính đáng.”</w:t>
      </w:r>
    </w:p>
    <w:p w14:paraId="64DF4CF1" w14:textId="77777777" w:rsidR="00C03640" w:rsidRDefault="00C03640">
      <w:pPr>
        <w:spacing w:before="120" w:after="280" w:afterAutospacing="1"/>
      </w:pPr>
      <w:r>
        <w:rPr>
          <w:lang w:val="vi-VN"/>
        </w:rPr>
        <w:t xml:space="preserve">48. Sửa đổi </w:t>
      </w:r>
      <w:bookmarkStart w:id="63" w:name="dc_186"/>
      <w:r>
        <w:rPr>
          <w:lang w:val="vi-VN"/>
        </w:rPr>
        <w:t>Điều 64</w:t>
      </w:r>
      <w:bookmarkEnd w:id="63"/>
      <w:r>
        <w:rPr>
          <w:lang w:val="vi-VN"/>
        </w:rPr>
        <w:t xml:space="preserve"> như sau:</w:t>
      </w:r>
    </w:p>
    <w:p w14:paraId="65979F3A" w14:textId="77777777" w:rsidR="00C03640" w:rsidRDefault="00C03640">
      <w:pPr>
        <w:spacing w:before="120" w:after="280" w:afterAutospacing="1"/>
      </w:pPr>
      <w:r>
        <w:rPr>
          <w:b/>
          <w:bCs/>
          <w:lang w:val="vi-VN"/>
        </w:rPr>
        <w:t>“Điều 64. Hành vi vi phạm quy định về giám sát thực hiện phương án phục hồi hoạt động kinh doanh</w:t>
      </w:r>
    </w:p>
    <w:p w14:paraId="04C46092" w14:textId="77777777" w:rsidR="00C03640" w:rsidRDefault="00C03640">
      <w:pPr>
        <w:spacing w:before="120" w:after="280" w:afterAutospacing="1"/>
      </w:pPr>
      <w:r>
        <w:rPr>
          <w:lang w:val="vi-VN"/>
        </w:rPr>
        <w:t>Phạt tiền từ 1.000.000 đồng đến 3.000.000 đồng đối với doanh nghiệp, hợp tác xã không gửi báo cáo về tình hình thực hiện phương án phục hồi hoạt động kinh doanh cho Quản tài viên, doanh nghiệp quản lý, thanh lý tài sản trong thời hạn quy định.”</w:t>
      </w:r>
    </w:p>
    <w:p w14:paraId="7CB9751C" w14:textId="77777777" w:rsidR="00C03640" w:rsidRDefault="00C03640">
      <w:pPr>
        <w:spacing w:before="120" w:after="280" w:afterAutospacing="1"/>
      </w:pPr>
      <w:r>
        <w:rPr>
          <w:lang w:val="vi-VN"/>
        </w:rPr>
        <w:t>49. Bổ sung Điều 64a, Điều 64b và Điều 64c như sau:</w:t>
      </w:r>
    </w:p>
    <w:p w14:paraId="71CEBC96" w14:textId="77777777" w:rsidR="00C03640" w:rsidRDefault="00C03640">
      <w:pPr>
        <w:spacing w:before="120" w:after="280" w:afterAutospacing="1"/>
      </w:pPr>
      <w:r>
        <w:rPr>
          <w:b/>
          <w:bCs/>
          <w:lang w:val="vi-VN"/>
        </w:rPr>
        <w:t xml:space="preserve">“Điều 64a. Hành vi vi phạm quy định về hồ sơ đề nghị cấp chứng chỉ hành nghề Quản tài viên; hồ sơ đề nghị đăng ký hành nghề quản lý, thanh lý tài sản </w:t>
      </w:r>
      <w:r>
        <w:rPr>
          <w:b/>
          <w:bCs/>
          <w:shd w:val="solid" w:color="FFFFFF" w:fill="auto"/>
          <w:lang w:val="vi-VN"/>
        </w:rPr>
        <w:t>với</w:t>
      </w:r>
      <w:r>
        <w:rPr>
          <w:b/>
          <w:bCs/>
          <w:lang w:val="vi-VN"/>
        </w:rPr>
        <w:t xml:space="preserve"> tư cách cá nhân; hồ sơ đề nghị đăng ký hành nghề quản lý, thanh lý tài sản đối </w:t>
      </w:r>
      <w:r>
        <w:rPr>
          <w:b/>
          <w:bCs/>
          <w:shd w:val="solid" w:color="FFFFFF" w:fill="auto"/>
          <w:lang w:val="vi-VN"/>
        </w:rPr>
        <w:t>với</w:t>
      </w:r>
      <w:r>
        <w:rPr>
          <w:b/>
          <w:bCs/>
          <w:lang w:val="vi-VN"/>
        </w:rPr>
        <w:t xml:space="preserve"> doanh nghiệp quản </w:t>
      </w:r>
      <w:r>
        <w:rPr>
          <w:b/>
          <w:bCs/>
          <w:shd w:val="solid" w:color="FFFFFF" w:fill="auto"/>
          <w:lang w:val="vi-VN"/>
        </w:rPr>
        <w:t>lý</w:t>
      </w:r>
      <w:r>
        <w:rPr>
          <w:b/>
          <w:bCs/>
          <w:lang w:val="vi-VN"/>
        </w:rPr>
        <w:t xml:space="preserve">, thanh </w:t>
      </w:r>
      <w:r>
        <w:rPr>
          <w:b/>
          <w:bCs/>
          <w:shd w:val="solid" w:color="FFFFFF" w:fill="auto"/>
          <w:lang w:val="vi-VN"/>
        </w:rPr>
        <w:t>lý</w:t>
      </w:r>
      <w:r>
        <w:rPr>
          <w:b/>
          <w:bCs/>
          <w:lang w:val="vi-VN"/>
        </w:rPr>
        <w:t xml:space="preserve"> tài sản</w:t>
      </w:r>
    </w:p>
    <w:p w14:paraId="2325CBCB" w14:textId="77777777" w:rsidR="00C03640" w:rsidRDefault="00C03640">
      <w:pPr>
        <w:spacing w:before="120" w:after="280" w:afterAutospacing="1"/>
      </w:pPr>
      <w:r>
        <w:rPr>
          <w:lang w:val="vi-VN"/>
        </w:rPr>
        <w:t xml:space="preserve">1. Cảnh cáo hoặc phạt tiền từ 500.000 đồng đến 1.000.000 đồng đối với hành vi sửa chữa, tẩy xóa, làm sai lệch nội dung giấy tờ quản tài viên; trong hồ sơ </w:t>
      </w:r>
      <w:r>
        <w:rPr>
          <w:shd w:val="solid" w:color="FFFFFF" w:fill="auto"/>
          <w:lang w:val="vi-VN"/>
        </w:rPr>
        <w:t>đăng ký</w:t>
      </w:r>
      <w:r>
        <w:rPr>
          <w:lang w:val="vi-VN"/>
        </w:rPr>
        <w:t xml:space="preserve"> hành nghề quản lý, thanh lý tài sản với tư cách cá nhân; trong hồ sơ đề nghị đăng ký hành nghề quản lý, thanh lý tài sản đối với doanh nghiệp quản lý, thanh lý tài sản.</w:t>
      </w:r>
    </w:p>
    <w:p w14:paraId="7C07E39D" w14:textId="77777777" w:rsidR="00C03640" w:rsidRDefault="00C03640">
      <w:pPr>
        <w:spacing w:before="120" w:after="280" w:afterAutospacing="1"/>
      </w:pPr>
      <w:r>
        <w:rPr>
          <w:lang w:val="vi-VN"/>
        </w:rPr>
        <w:t xml:space="preserve">2. Phạt tiền từ 3.000.000 đồng đến 7.000.000 đồng đối với hành vi sử dụng giấy tờ giả trong hồ sơ đề nghị cấp chứng chỉ hành nghề quản tài viên; trong hồ sơ </w:t>
      </w:r>
      <w:r>
        <w:rPr>
          <w:shd w:val="solid" w:color="FFFFFF" w:fill="auto"/>
          <w:lang w:val="vi-VN"/>
        </w:rPr>
        <w:t>đăng ký</w:t>
      </w:r>
      <w:r>
        <w:rPr>
          <w:lang w:val="vi-VN"/>
        </w:rPr>
        <w:t xml:space="preserve"> hành nghề quản lý, thanh </w:t>
      </w:r>
      <w:r>
        <w:rPr>
          <w:shd w:val="solid" w:color="FFFFFF" w:fill="auto"/>
          <w:lang w:val="vi-VN"/>
        </w:rPr>
        <w:lastRenderedPageBreak/>
        <w:t>lý</w:t>
      </w:r>
      <w:r>
        <w:rPr>
          <w:lang w:val="vi-VN"/>
        </w:rPr>
        <w:t xml:space="preserve"> tài sản với tư cách cá nhân; trong hồ sơ đề nghị đăng ký hành nghề quản lý, thanh lý tài sản đối với doanh nghiệp quản lý, thanh lý tài sản.</w:t>
      </w:r>
    </w:p>
    <w:p w14:paraId="55B3F911" w14:textId="77777777" w:rsidR="00C03640" w:rsidRDefault="00C03640">
      <w:pPr>
        <w:spacing w:before="120" w:after="280" w:afterAutospacing="1"/>
      </w:pPr>
      <w:r>
        <w:rPr>
          <w:lang w:val="vi-VN"/>
        </w:rPr>
        <w:t xml:space="preserve">3. Phạt tiền từ 7.000.000 đồng đến 10.000.000 đồng đối </w:t>
      </w:r>
      <w:r>
        <w:rPr>
          <w:shd w:val="solid" w:color="FFFFFF" w:fill="auto"/>
          <w:lang w:val="vi-VN"/>
        </w:rPr>
        <w:t>với</w:t>
      </w:r>
      <w:r>
        <w:rPr>
          <w:lang w:val="vi-VN"/>
        </w:rPr>
        <w:t xml:space="preserve"> hành vi </w:t>
      </w:r>
      <w:r>
        <w:rPr>
          <w:shd w:val="solid" w:color="FFFFFF" w:fill="auto"/>
          <w:lang w:val="vi-VN"/>
        </w:rPr>
        <w:t>là</w:t>
      </w:r>
      <w:r>
        <w:rPr>
          <w:lang w:val="vi-VN"/>
        </w:rPr>
        <w:t>m giả giấy tờ trong hồ sơ đề nghị cấp chứng chỉ hành nghề quản tài viên; làm giả giấy tờ trong trong hồ sơ đăng ký hành nghề quản lý, thanh lý tài sản với tư cách cá nhân; làm giả giấy tờ trong hồ sơ đề nghị đăng ký hành nghề quản lý, thanh lý tài sản đối với doanh nghiệp quản lý, thanh lý tài sản.</w:t>
      </w:r>
    </w:p>
    <w:p w14:paraId="7466E4E7" w14:textId="77777777" w:rsidR="00C03640" w:rsidRDefault="00C03640">
      <w:pPr>
        <w:spacing w:before="120" w:after="280" w:afterAutospacing="1"/>
      </w:pPr>
      <w:r>
        <w:rPr>
          <w:lang w:val="vi-VN"/>
        </w:rPr>
        <w:t>4. Biện pháp khắc phục hậu quả:</w:t>
      </w:r>
    </w:p>
    <w:p w14:paraId="2A68690E" w14:textId="77777777" w:rsidR="00C03640" w:rsidRDefault="00C03640">
      <w:pPr>
        <w:spacing w:before="120" w:after="280" w:afterAutospacing="1"/>
      </w:pPr>
      <w:r>
        <w:rPr>
          <w:lang w:val="vi-VN"/>
        </w:rPr>
        <w:t>Hủy bỏ giấy tờ giả đối với hành vi quy định tại Khoản 2 và Khoản 3 Điều này.”</w:t>
      </w:r>
    </w:p>
    <w:p w14:paraId="029310BC" w14:textId="77777777" w:rsidR="00C03640" w:rsidRDefault="00C03640">
      <w:pPr>
        <w:spacing w:before="120" w:after="280" w:afterAutospacing="1"/>
      </w:pPr>
      <w:r>
        <w:rPr>
          <w:b/>
          <w:bCs/>
          <w:lang w:val="vi-VN"/>
        </w:rPr>
        <w:t>Điều 64b. Hành vi vi phạm quy định về hoạt động hành nghề quản lý, thanh lý tài sản</w:t>
      </w:r>
    </w:p>
    <w:p w14:paraId="5EF5BD2F" w14:textId="77777777" w:rsidR="00C03640" w:rsidRDefault="00C03640">
      <w:pPr>
        <w:spacing w:before="120" w:after="280" w:afterAutospacing="1"/>
      </w:pPr>
      <w:r>
        <w:rPr>
          <w:lang w:val="vi-VN"/>
        </w:rPr>
        <w:t>1. Phạt tiền từ 1.000.000 đồng đến 3.000.000 đồng đối với một trong các hành vi sau:</w:t>
      </w:r>
    </w:p>
    <w:p w14:paraId="14679975" w14:textId="77777777" w:rsidR="00C03640" w:rsidRDefault="00C03640">
      <w:pPr>
        <w:spacing w:before="120" w:after="280" w:afterAutospacing="1"/>
      </w:pPr>
      <w:r>
        <w:rPr>
          <w:lang w:val="vi-VN"/>
        </w:rPr>
        <w:t>a) Sửa chữa, tẩy xóa, làm sai lệch nội dung chứng chỉ hành nghề quản tài viên, quyết định ghi tên vào danh sách quản tài viên, danh sách doanh nghiệp quản lý, thanh lý tài sản;</w:t>
      </w:r>
    </w:p>
    <w:p w14:paraId="6576DEC4" w14:textId="77777777" w:rsidR="00C03640" w:rsidRDefault="00C03640">
      <w:pPr>
        <w:spacing w:before="120" w:after="280" w:afterAutospacing="1"/>
      </w:pPr>
      <w:r>
        <w:rPr>
          <w:lang w:val="vi-VN"/>
        </w:rPr>
        <w:t xml:space="preserve">b) Không báo cáo Sở Tư pháp tỉnh, thành phố trực thuộc Trung ương nơi </w:t>
      </w:r>
      <w:r>
        <w:rPr>
          <w:shd w:val="solid" w:color="FFFFFF" w:fill="auto"/>
          <w:lang w:val="vi-VN"/>
        </w:rPr>
        <w:t>đăng ký</w:t>
      </w:r>
      <w:r>
        <w:rPr>
          <w:lang w:val="vi-VN"/>
        </w:rPr>
        <w:t xml:space="preserve"> hành nghề hoặc yêu cầu của cơ quan nhà nước có </w:t>
      </w:r>
      <w:r>
        <w:rPr>
          <w:shd w:val="solid" w:color="FFFFFF" w:fill="auto"/>
          <w:lang w:val="vi-VN"/>
        </w:rPr>
        <w:t>thẩm quyền</w:t>
      </w:r>
      <w:r>
        <w:rPr>
          <w:lang w:val="vi-VN"/>
        </w:rPr>
        <w:t xml:space="preserve"> </w:t>
      </w:r>
      <w:r>
        <w:rPr>
          <w:shd w:val="solid" w:color="FFFFFF" w:fill="auto"/>
          <w:lang w:val="vi-VN"/>
        </w:rPr>
        <w:t>về</w:t>
      </w:r>
      <w:r>
        <w:rPr>
          <w:lang w:val="vi-VN"/>
        </w:rPr>
        <w:t xml:space="preserve"> hoạt động hành nghề quản lý, thanh lý tài sản theo quy định;</w:t>
      </w:r>
    </w:p>
    <w:p w14:paraId="1C4CE710" w14:textId="77777777" w:rsidR="00C03640" w:rsidRDefault="00C03640">
      <w:pPr>
        <w:spacing w:before="120" w:after="280" w:afterAutospacing="1"/>
      </w:pPr>
      <w:r>
        <w:rPr>
          <w:lang w:val="vi-VN"/>
        </w:rPr>
        <w:t xml:space="preserve">c) Không lập, quản lý, sử dụng các loại </w:t>
      </w:r>
      <w:r>
        <w:rPr>
          <w:shd w:val="solid" w:color="FFFFFF" w:fill="auto"/>
          <w:lang w:val="vi-VN"/>
        </w:rPr>
        <w:t>sổ sách</w:t>
      </w:r>
      <w:r>
        <w:rPr>
          <w:lang w:val="vi-VN"/>
        </w:rPr>
        <w:t>, biểu mẫu theo quy định của pháp luật;</w:t>
      </w:r>
    </w:p>
    <w:p w14:paraId="4D490CD4" w14:textId="77777777" w:rsidR="00C03640" w:rsidRDefault="00C03640">
      <w:pPr>
        <w:spacing w:before="120" w:after="280" w:afterAutospacing="1"/>
      </w:pPr>
      <w:r>
        <w:rPr>
          <w:lang w:val="vi-VN"/>
        </w:rPr>
        <w:t>d) Không lưu trữ hoặc lưu trữ hồ sơ về hoạt động quản lý, thanh lý tài sản không đúng quy định.</w:t>
      </w:r>
    </w:p>
    <w:p w14:paraId="067E0DD1" w14:textId="77777777" w:rsidR="00C03640" w:rsidRDefault="00C03640">
      <w:pPr>
        <w:spacing w:before="120" w:after="280" w:afterAutospacing="1"/>
      </w:pPr>
      <w:r>
        <w:rPr>
          <w:lang w:val="vi-VN"/>
        </w:rPr>
        <w:t>2. Phạt tiền từ 3.000.000 đồng đến 7.000.000 đồng đối với một trong các hành vi sau:</w:t>
      </w:r>
    </w:p>
    <w:p w14:paraId="2CE4B483" w14:textId="77777777" w:rsidR="00C03640" w:rsidRDefault="00C03640">
      <w:pPr>
        <w:spacing w:before="120" w:after="280" w:afterAutospacing="1"/>
      </w:pPr>
      <w:r>
        <w:rPr>
          <w:lang w:val="vi-VN"/>
        </w:rPr>
        <w:t>a) Cho thuê, cho mượn hoặc cho cá nhân, tổ chức khác sử dụng chứng chỉ hành nghề quản tài viên của mình để hành nghề quản lý, thanh lý tài sản;</w:t>
      </w:r>
    </w:p>
    <w:p w14:paraId="5CEDD829" w14:textId="77777777" w:rsidR="00C03640" w:rsidRDefault="00C03640">
      <w:pPr>
        <w:spacing w:before="120" w:after="280" w:afterAutospacing="1"/>
      </w:pPr>
      <w:r>
        <w:rPr>
          <w:lang w:val="vi-VN"/>
        </w:rPr>
        <w:t>b) Thuê, mượn hoặc sử dụng chứng chỉ hành nghề quản tài viên của người khác để hành nghề quản lý, thanh lý tài sản;</w:t>
      </w:r>
    </w:p>
    <w:p w14:paraId="2B8A7D2E" w14:textId="77777777" w:rsidR="00C03640" w:rsidRDefault="00C03640">
      <w:pPr>
        <w:spacing w:before="120" w:after="280" w:afterAutospacing="1"/>
      </w:pPr>
      <w:r>
        <w:rPr>
          <w:lang w:val="vi-VN"/>
        </w:rPr>
        <w:t>c) Thực hiện hoạt động quản lý, thanh lý tài sản trong trường hợp là người có liên quan với doanh nghiệp, hợp tác xã mất khả năng thanh toán theo quy định của pháp luật về doanh nghiệp; khi có căn cứ cho rằng thẩm phán tiến hành thủ tục phá sản, cơ quan thi hành án dân sự có yêu cầu trái với quy định của pháp luật, nguyên tắc hành nghề quản lý, thanh lý tài sản hoặc không phù hợp với Quy tắc đạo đức nghề nghiệp quản tài viên;</w:t>
      </w:r>
    </w:p>
    <w:p w14:paraId="7AF110D8" w14:textId="77777777" w:rsidR="00C03640" w:rsidRDefault="00C03640">
      <w:pPr>
        <w:spacing w:before="120" w:after="280" w:afterAutospacing="1"/>
      </w:pPr>
      <w:r>
        <w:rPr>
          <w:lang w:val="vi-VN"/>
        </w:rPr>
        <w:t>d) Thành lập hoặc tham gia thành lập từ hai doanh nghiệp quản lý, thanh lý tài sản trở lên tại cùng một thời điểm;</w:t>
      </w:r>
    </w:p>
    <w:p w14:paraId="0D202515" w14:textId="77777777" w:rsidR="00C03640" w:rsidRDefault="00C03640">
      <w:pPr>
        <w:spacing w:before="120" w:after="280" w:afterAutospacing="1"/>
      </w:pPr>
      <w:r>
        <w:rPr>
          <w:lang w:val="vi-VN"/>
        </w:rPr>
        <w:t>đ) Tại cùng một thời điểm, vừa đăng ký hành nghề quản lý, thanh lý tài sản với tư cách cá nhân vừa hành nghề trong doanh nghiệp quản lý, thanh lý tài sản.</w:t>
      </w:r>
    </w:p>
    <w:p w14:paraId="253B5EC9" w14:textId="77777777" w:rsidR="00C03640" w:rsidRDefault="00C03640">
      <w:pPr>
        <w:spacing w:before="120" w:after="280" w:afterAutospacing="1"/>
      </w:pPr>
      <w:r>
        <w:rPr>
          <w:lang w:val="vi-VN"/>
        </w:rPr>
        <w:lastRenderedPageBreak/>
        <w:t xml:space="preserve">3. Phạt tiền từ 7.000.000 đồng đến 10.000.000 đồng đối với một </w:t>
      </w:r>
      <w:r>
        <w:rPr>
          <w:shd w:val="solid" w:color="FFFFFF" w:fill="auto"/>
          <w:lang w:val="vi-VN"/>
        </w:rPr>
        <w:t>trong</w:t>
      </w:r>
      <w:r>
        <w:rPr>
          <w:lang w:val="vi-VN"/>
        </w:rPr>
        <w:t xml:space="preserve"> các hành vi sau:</w:t>
      </w:r>
    </w:p>
    <w:p w14:paraId="71B01BC9" w14:textId="77777777" w:rsidR="00C03640" w:rsidRDefault="00C03640">
      <w:pPr>
        <w:spacing w:before="120" w:after="280" w:afterAutospacing="1"/>
      </w:pPr>
      <w:r>
        <w:rPr>
          <w:lang w:val="vi-VN"/>
        </w:rPr>
        <w:t>a) Gợi ý hoặc nhận bất kỳ một khoản tiền hoặc lợi ích vật chất từ người tham gia thủ tục phá sản; lợi dụng danh nghĩa quản tài viên hoặc lợi dụng nhiệm vụ quyền hạn của doanh nghiệp để thu lợi từ cá nhân, tổ chức ngoài chi phí quản tài viên được nhận theo quy định của pháp luật;</w:t>
      </w:r>
    </w:p>
    <w:p w14:paraId="0C26D4E6" w14:textId="77777777" w:rsidR="00C03640" w:rsidRDefault="00C03640">
      <w:pPr>
        <w:spacing w:before="120" w:after="280" w:afterAutospacing="1"/>
      </w:pPr>
      <w:r>
        <w:rPr>
          <w:lang w:val="vi-VN"/>
        </w:rPr>
        <w:t>b) Lợi dụng nhiệm vụ, quyền hạn để thông đồng với cá nhân, tổ chức nhằm mục đích vụ lợi;</w:t>
      </w:r>
    </w:p>
    <w:p w14:paraId="48C23E2A" w14:textId="77777777" w:rsidR="00C03640" w:rsidRDefault="00C03640">
      <w:pPr>
        <w:spacing w:before="120" w:after="280" w:afterAutospacing="1"/>
      </w:pPr>
      <w:r>
        <w:rPr>
          <w:lang w:val="vi-VN"/>
        </w:rPr>
        <w:t>c) Tiết lộ thông tin về vụ, việc, về khách hàng mà mình biết trong khi hành, nghề, trừ trường hợp được khách hàng đồng ý bằng văn bản hoặc pháp luật có quy định khác;</w:t>
      </w:r>
    </w:p>
    <w:p w14:paraId="5ED7BD74" w14:textId="77777777" w:rsidR="00C03640" w:rsidRDefault="00C03640">
      <w:pPr>
        <w:spacing w:before="120" w:after="280" w:afterAutospacing="1"/>
      </w:pPr>
      <w:r>
        <w:rPr>
          <w:lang w:val="vi-VN"/>
        </w:rPr>
        <w:t xml:space="preserve">d) Không tổ chức việc định giá, thanh lý tài sản hoặc không gửi khoản tiền thu được vào tài khoản do Tòa án nhân dân, cơ quan thi hành án dân sự có thẩm quyền mở tại ngân hàng hoặc không báo cáo cơ quan thi hành án dân sự, thông báo để người tham gia thủ tục phá sản có liên quan về việc giao cho cá nhân, tổ chức thực hiện thanh </w:t>
      </w:r>
      <w:r>
        <w:rPr>
          <w:shd w:val="solid" w:color="FFFFFF" w:fill="auto"/>
          <w:lang w:val="vi-VN"/>
        </w:rPr>
        <w:t>lý</w:t>
      </w:r>
      <w:r>
        <w:rPr>
          <w:lang w:val="vi-VN"/>
        </w:rPr>
        <w:t xml:space="preserve"> tài sản theo quy định;</w:t>
      </w:r>
    </w:p>
    <w:p w14:paraId="158BF012" w14:textId="77777777" w:rsidR="00C03640" w:rsidRDefault="00C03640">
      <w:pPr>
        <w:spacing w:before="120" w:after="280" w:afterAutospacing="1"/>
      </w:pPr>
      <w:r>
        <w:rPr>
          <w:lang w:val="vi-VN"/>
        </w:rPr>
        <w:t>đ) Không chấm dứt việc thanh lý tài sản và bàn giao toàn bộ giấy tờ, tài sản của doanh nghiệp, hợp tác xã phá sản cho cơ quan thi hành án dân sự xử lý, thanh lý tài sản theo quy định trong trường hợp sau 02 năm kể từ ngày nhận được văn bản yêu cầu của Chấp hành viên mà không thực hiện được việc thanh lý tài sản.</w:t>
      </w:r>
    </w:p>
    <w:p w14:paraId="3485AFB7" w14:textId="77777777" w:rsidR="00C03640" w:rsidRDefault="00C03640">
      <w:pPr>
        <w:spacing w:before="120" w:after="280" w:afterAutospacing="1"/>
      </w:pPr>
      <w:r>
        <w:rPr>
          <w:lang w:val="vi-VN"/>
        </w:rPr>
        <w:t>4. Phạt tiền từ 10.000.000 đồng đến 20.000.000 đồng đối với hành vi sử dụng chứng chỉ hành nghề quản tài viên giả.</w:t>
      </w:r>
    </w:p>
    <w:p w14:paraId="07B2DCC5" w14:textId="77777777" w:rsidR="00C03640" w:rsidRDefault="00C03640">
      <w:pPr>
        <w:spacing w:before="120" w:after="280" w:afterAutospacing="1"/>
      </w:pPr>
      <w:r>
        <w:rPr>
          <w:lang w:val="vi-VN"/>
        </w:rPr>
        <w:t>5. Phạt tiền từ 20.000.000 đồng đến 30.000.000 đồng đối với một trong các hành vi sau:</w:t>
      </w:r>
    </w:p>
    <w:p w14:paraId="73CC2A82" w14:textId="77777777" w:rsidR="00C03640" w:rsidRDefault="00C03640">
      <w:pPr>
        <w:spacing w:before="120" w:after="280" w:afterAutospacing="1"/>
      </w:pPr>
      <w:r>
        <w:rPr>
          <w:lang w:val="vi-VN"/>
        </w:rPr>
        <w:t>a) Làm giả chứng chỉ hành nghề quản tài viên;</w:t>
      </w:r>
    </w:p>
    <w:p w14:paraId="7A87BF39" w14:textId="77777777" w:rsidR="00C03640" w:rsidRDefault="00C03640">
      <w:pPr>
        <w:spacing w:before="120" w:after="280" w:afterAutospacing="1"/>
      </w:pPr>
      <w:r>
        <w:rPr>
          <w:lang w:val="vi-VN"/>
        </w:rPr>
        <w:t>b) Không đủ điều kiện hành nghề quản lý, thanh lý tài sản mà hành nghề quản lý, thanh lý tài sản dưới bất kỳ hình thức nào.</w:t>
      </w:r>
    </w:p>
    <w:p w14:paraId="44BFF39B" w14:textId="77777777" w:rsidR="00C03640" w:rsidRDefault="00C03640">
      <w:pPr>
        <w:spacing w:before="120" w:after="280" w:afterAutospacing="1"/>
      </w:pPr>
      <w:r>
        <w:rPr>
          <w:lang w:val="vi-VN"/>
        </w:rPr>
        <w:t>6. Hình thức xử phạt bổ sung:</w:t>
      </w:r>
    </w:p>
    <w:p w14:paraId="12F14B91" w14:textId="77777777" w:rsidR="00C03640" w:rsidRDefault="00C03640">
      <w:pPr>
        <w:spacing w:before="120" w:after="280" w:afterAutospacing="1"/>
      </w:pPr>
      <w:r>
        <w:rPr>
          <w:lang w:val="vi-VN"/>
        </w:rPr>
        <w:t>a) Tước quyền sử dụng chứng chỉ hành nghề quản tài viên từ 01 tháng đến 03 tháng đối với hành vi quy định tại Khoản 2 Điều này;</w:t>
      </w:r>
    </w:p>
    <w:p w14:paraId="4DECAD60" w14:textId="77777777" w:rsidR="00C03640" w:rsidRDefault="00C03640">
      <w:pPr>
        <w:spacing w:before="120" w:after="280" w:afterAutospacing="1"/>
      </w:pPr>
      <w:r>
        <w:rPr>
          <w:lang w:val="vi-VN"/>
        </w:rPr>
        <w:t>b) Tước quyền sử dụng chứng chỉ hành nghề quản tài viên từ 03 tháng đến 06 tháng đối với hành vi quy định tại Khoản 3 Điều này.</w:t>
      </w:r>
    </w:p>
    <w:p w14:paraId="0BC42275" w14:textId="77777777" w:rsidR="00C03640" w:rsidRDefault="00C03640">
      <w:pPr>
        <w:spacing w:before="120" w:after="280" w:afterAutospacing="1"/>
      </w:pPr>
      <w:r>
        <w:rPr>
          <w:lang w:val="vi-VN"/>
        </w:rPr>
        <w:t>7. Biện pháp khắc phục hậu quả:</w:t>
      </w:r>
    </w:p>
    <w:p w14:paraId="7E6A892A" w14:textId="77777777" w:rsidR="00C03640" w:rsidRDefault="00C03640">
      <w:pPr>
        <w:spacing w:before="120" w:after="280" w:afterAutospacing="1"/>
      </w:pPr>
      <w:r>
        <w:rPr>
          <w:lang w:val="vi-VN"/>
        </w:rPr>
        <w:t>a) Hủy bỏ giấy tờ giả đối với hành vi quy định tại Khoản 4, Điểm a Khoản 5 Điều này;</w:t>
      </w:r>
    </w:p>
    <w:p w14:paraId="581D05F8" w14:textId="77777777" w:rsidR="00C03640" w:rsidRDefault="00C03640">
      <w:pPr>
        <w:spacing w:before="120" w:after="280" w:afterAutospacing="1"/>
      </w:pPr>
      <w:r>
        <w:rPr>
          <w:lang w:val="vi-VN"/>
        </w:rPr>
        <w:t>b) Buộc nộp lại số lợi bất hợp pháp có được do thực hiện hành vi quy định tại Điểm a và b Khoản 2, Khoản 3, Khoản 4 và Khoản 5 Điều này.</w:t>
      </w:r>
    </w:p>
    <w:p w14:paraId="6C7AE2B8" w14:textId="77777777" w:rsidR="00C03640" w:rsidRDefault="00C03640">
      <w:pPr>
        <w:spacing w:before="120" w:after="280" w:afterAutospacing="1"/>
      </w:pPr>
      <w:r>
        <w:rPr>
          <w:b/>
          <w:bCs/>
          <w:lang w:val="vi-VN"/>
        </w:rPr>
        <w:lastRenderedPageBreak/>
        <w:t xml:space="preserve">Điều 64c. Hành vi vi phạm quy định về hoạt động của doanh nghiệp quản lý, thanh </w:t>
      </w:r>
      <w:r>
        <w:rPr>
          <w:b/>
          <w:bCs/>
          <w:shd w:val="solid" w:color="FFFFFF" w:fill="auto"/>
          <w:lang w:val="vi-VN"/>
        </w:rPr>
        <w:t>lý</w:t>
      </w:r>
      <w:r>
        <w:rPr>
          <w:b/>
          <w:bCs/>
          <w:lang w:val="vi-VN"/>
        </w:rPr>
        <w:t xml:space="preserve"> tài sản</w:t>
      </w:r>
    </w:p>
    <w:p w14:paraId="41588EB3" w14:textId="77777777" w:rsidR="00C03640" w:rsidRDefault="00C03640">
      <w:pPr>
        <w:spacing w:before="120" w:after="280" w:afterAutospacing="1"/>
      </w:pPr>
      <w:r>
        <w:rPr>
          <w:lang w:val="vi-VN"/>
        </w:rPr>
        <w:t>1. Phạt tiền từ 3.000.000 đồng đến 7.000.000 đồng đối với một trong các hành vi sau:</w:t>
      </w:r>
    </w:p>
    <w:p w14:paraId="7D674B8E" w14:textId="77777777" w:rsidR="00C03640" w:rsidRDefault="00C03640">
      <w:pPr>
        <w:spacing w:before="120" w:after="280" w:afterAutospacing="1"/>
      </w:pPr>
      <w:r>
        <w:rPr>
          <w:lang w:val="vi-VN"/>
        </w:rPr>
        <w:t xml:space="preserve">a) Không gửi văn bản thông báo cho Sở Tư pháp tỉnh, thành phố trực thuộc Trung ương nơi doanh nghiệp có trụ sở chính sau khi chi nhánh, văn phòng đại diện của doanh nghiệp quản lý, thanh lý tài sản được </w:t>
      </w:r>
      <w:r>
        <w:rPr>
          <w:shd w:val="solid" w:color="FFFFFF" w:fill="auto"/>
          <w:lang w:val="vi-VN"/>
        </w:rPr>
        <w:t>cấp</w:t>
      </w:r>
      <w:r>
        <w:rPr>
          <w:lang w:val="vi-VN"/>
        </w:rPr>
        <w:t xml:space="preserve"> </w:t>
      </w:r>
      <w:r>
        <w:rPr>
          <w:shd w:val="solid" w:color="FFFFFF" w:fill="auto"/>
          <w:lang w:val="vi-VN"/>
        </w:rPr>
        <w:t>Giấy</w:t>
      </w:r>
      <w:r>
        <w:rPr>
          <w:lang w:val="vi-VN"/>
        </w:rPr>
        <w:t xml:space="preserve"> chứng nhận đăng ký hoạt động hoặc cho Sở Tư pháp tỉnh, thành phố trực thuộc Trung ương nơi chi nhánh, văn phòng đại diện đó có trụ sở trong trường hợp doanh nghiệp thành lập chi nhánh, </w:t>
      </w:r>
      <w:r>
        <w:rPr>
          <w:shd w:val="solid" w:color="FFFFFF" w:fill="auto"/>
          <w:lang w:val="vi-VN"/>
        </w:rPr>
        <w:t>văn</w:t>
      </w:r>
      <w:r>
        <w:rPr>
          <w:lang w:val="vi-VN"/>
        </w:rPr>
        <w:t xml:space="preserve"> phòng đại diện tại tỉnh, </w:t>
      </w:r>
      <w:r>
        <w:rPr>
          <w:shd w:val="solid" w:color="FFFFFF" w:fill="auto"/>
          <w:lang w:val="vi-VN"/>
        </w:rPr>
        <w:t>thành phố</w:t>
      </w:r>
      <w:r>
        <w:rPr>
          <w:lang w:val="vi-VN"/>
        </w:rPr>
        <w:t xml:space="preserve"> trực thuộc Trung ương khác với nơi doanh nghiệp đặt trụ sở chính theo quy định;</w:t>
      </w:r>
    </w:p>
    <w:p w14:paraId="7ECA8151" w14:textId="77777777" w:rsidR="00C03640" w:rsidRDefault="00C03640">
      <w:pPr>
        <w:spacing w:before="120" w:after="280" w:afterAutospacing="1"/>
      </w:pPr>
      <w:r>
        <w:rPr>
          <w:lang w:val="vi-VN"/>
        </w:rPr>
        <w:t xml:space="preserve">b) Không đề nghị Sở Tư pháp tỉnh, thành phố trực thuộc Trung </w:t>
      </w:r>
      <w:r>
        <w:rPr>
          <w:shd w:val="solid" w:color="FFFFFF" w:fill="auto"/>
          <w:lang w:val="vi-VN"/>
        </w:rPr>
        <w:t>ươ</w:t>
      </w:r>
      <w:r>
        <w:rPr>
          <w:lang w:val="vi-VN"/>
        </w:rPr>
        <w:t>ng nơi doanh nghiệp đăng ký hành nghề điều chỉnh thông tin đăng ký hành nghề quản lý, thanh lý tài sản khi có thay đổi tên, địa chỉ trụ sở, văn phòng đại diện, chi nhánh, người đại diện theo pháp luật, danh sách Quản tài viên hành nghề trong doanh nghiệp quản lý, thanh lý tài sản theo quy định.</w:t>
      </w:r>
    </w:p>
    <w:p w14:paraId="39CFEEA5" w14:textId="77777777" w:rsidR="00C03640" w:rsidRDefault="00C03640">
      <w:pPr>
        <w:spacing w:before="120" w:after="280" w:afterAutospacing="1"/>
      </w:pPr>
      <w:r>
        <w:rPr>
          <w:lang w:val="vi-VN"/>
        </w:rPr>
        <w:t>2. Phạt tiền từ 7.000.000 đồng đến 10.000.000 đồng đối với hành vi cho cá nhân, tổ chức khác sử dụng tên, Giấy chứng nhận đăng ký doanh nghiệp của mình để hành nghề quản lý, thanh lý tài sản.</w:t>
      </w:r>
    </w:p>
    <w:p w14:paraId="79031145" w14:textId="77777777" w:rsidR="00C03640" w:rsidRDefault="00C03640">
      <w:pPr>
        <w:spacing w:before="120" w:after="280" w:afterAutospacing="1"/>
      </w:pPr>
      <w:r>
        <w:rPr>
          <w:lang w:val="vi-VN"/>
        </w:rPr>
        <w:t>3. Phạt tiền từ 10.000.000 đồng đến 20.000.000 đồng đối với một trong các hành vi sau:</w:t>
      </w:r>
    </w:p>
    <w:p w14:paraId="05BA8266" w14:textId="77777777" w:rsidR="00C03640" w:rsidRDefault="00C03640">
      <w:pPr>
        <w:spacing w:before="120" w:after="280" w:afterAutospacing="1"/>
      </w:pPr>
      <w:r>
        <w:rPr>
          <w:lang w:val="vi-VN"/>
        </w:rPr>
        <w:t xml:space="preserve">a) Thông đồng, móc nối với doanh nghiệp, </w:t>
      </w:r>
      <w:r>
        <w:rPr>
          <w:shd w:val="solid" w:color="FFFFFF" w:fill="auto"/>
          <w:lang w:val="vi-VN"/>
        </w:rPr>
        <w:t>hợp tác</w:t>
      </w:r>
      <w:r>
        <w:rPr>
          <w:lang w:val="vi-VN"/>
        </w:rPr>
        <w:t xml:space="preserve"> xã mất khả năng thanh toán hoặc cá nhân, tổ chức khác để tẩu tán tài sản hoặc làm sai lệch các nội dung liên quan đến hoạt động hành nghề quản lý, thanh lý tài sản;</w:t>
      </w:r>
    </w:p>
    <w:p w14:paraId="5F29401F" w14:textId="77777777" w:rsidR="00C03640" w:rsidRDefault="00C03640">
      <w:pPr>
        <w:spacing w:before="120" w:after="280" w:afterAutospacing="1"/>
      </w:pPr>
      <w:r>
        <w:rPr>
          <w:lang w:val="vi-VN"/>
        </w:rPr>
        <w:t>b) Không tổ chức việc định giá, thanh lý tài sản hoặc không gửi khoản tiền thu được vào tài khoản do Tòa án nhân dân, cơ quan thi hành án dân sự có thẩm quyền mở tại ngân hàng hoặc không báo cáo cơ quan thi hành án dân sự, thông báo để người tham gia thủ tục phá sản có liên quan về việc giao cho cá nhân, tổ chức thực hiện thanh lý tài sản theo quy định;</w:t>
      </w:r>
    </w:p>
    <w:p w14:paraId="4C8DC086" w14:textId="77777777" w:rsidR="00C03640" w:rsidRDefault="00C03640">
      <w:pPr>
        <w:spacing w:before="120" w:after="280" w:afterAutospacing="1"/>
      </w:pPr>
      <w:r>
        <w:rPr>
          <w:lang w:val="vi-VN"/>
        </w:rPr>
        <w:t>c) Không chấm dứt việc thanh lý tài sản và bàn giao toàn bộ giấy tờ, tài sản của doanh nghiệp, hợp tác xã phá sản cho cơ quan thi hành án dân sự xử lý, thanh lý tài sản theo quy định trong trường hợp sau 02 năm kể từ ngày nhận được văn bản yêu cầu của Chấp hành viên mà không thực hiện được việc thanh lý tài sản.</w:t>
      </w:r>
    </w:p>
    <w:p w14:paraId="751FB7A8" w14:textId="77777777" w:rsidR="00C03640" w:rsidRDefault="00C03640">
      <w:pPr>
        <w:spacing w:before="120" w:after="280" w:afterAutospacing="1"/>
      </w:pPr>
      <w:r>
        <w:rPr>
          <w:lang w:val="vi-VN"/>
        </w:rPr>
        <w:t>6. Biện pháp khắc phục hậu quả:</w:t>
      </w:r>
    </w:p>
    <w:p w14:paraId="5CD5A636" w14:textId="77777777" w:rsidR="00C03640" w:rsidRDefault="00C03640">
      <w:pPr>
        <w:spacing w:before="120" w:after="280" w:afterAutospacing="1"/>
      </w:pPr>
      <w:r>
        <w:rPr>
          <w:lang w:val="vi-VN"/>
        </w:rPr>
        <w:t xml:space="preserve">Buộc nộp lại số lợi bất </w:t>
      </w:r>
      <w:r>
        <w:rPr>
          <w:shd w:val="solid" w:color="FFFFFF" w:fill="auto"/>
          <w:lang w:val="vi-VN"/>
        </w:rPr>
        <w:t>hợp pháp</w:t>
      </w:r>
      <w:r>
        <w:rPr>
          <w:lang w:val="vi-VN"/>
        </w:rPr>
        <w:t xml:space="preserve"> có được do thực hiện hành vi quy định tại Khoản 2, Điểm a Khoản 3 Điều này”.</w:t>
      </w:r>
    </w:p>
    <w:p w14:paraId="0B563AF7" w14:textId="77777777" w:rsidR="00C03640" w:rsidRDefault="00C03640">
      <w:pPr>
        <w:spacing w:before="120" w:after="280" w:afterAutospacing="1"/>
      </w:pPr>
      <w:r>
        <w:rPr>
          <w:lang w:val="vi-VN"/>
        </w:rPr>
        <w:t xml:space="preserve">50. Sửa đổi các </w:t>
      </w:r>
      <w:bookmarkStart w:id="64" w:name="dc_187"/>
      <w:r>
        <w:rPr>
          <w:lang w:val="vi-VN"/>
        </w:rPr>
        <w:t>Điểm b, Điểm c, Điểm d, Điểm e, Điểm g, Điểm k Khoản 2 Điều 65</w:t>
      </w:r>
      <w:bookmarkEnd w:id="64"/>
      <w:r>
        <w:rPr>
          <w:lang w:val="vi-VN"/>
        </w:rPr>
        <w:t xml:space="preserve"> như sau:</w:t>
      </w:r>
    </w:p>
    <w:p w14:paraId="0620C4F0" w14:textId="77777777" w:rsidR="00C03640" w:rsidRDefault="00C03640">
      <w:pPr>
        <w:spacing w:before="120" w:after="280" w:afterAutospacing="1"/>
      </w:pPr>
      <w:r>
        <w:rPr>
          <w:b/>
          <w:bCs/>
          <w:lang w:val="vi-VN"/>
        </w:rPr>
        <w:t>“Điều 65. Thẩm quyền lập biên bản vi phạm hành chính</w:t>
      </w:r>
    </w:p>
    <w:p w14:paraId="322FEF4C" w14:textId="77777777" w:rsidR="00C03640" w:rsidRDefault="00C03640">
      <w:pPr>
        <w:spacing w:before="120" w:after="280" w:afterAutospacing="1"/>
      </w:pPr>
      <w:r>
        <w:rPr>
          <w:lang w:val="vi-VN"/>
        </w:rPr>
        <w:lastRenderedPageBreak/>
        <w:t>2. Những người sau đây đang thi hành công vụ, nhiệm vụ có thẩm quyền lập biên bản vi phạm hành chính:</w:t>
      </w:r>
    </w:p>
    <w:p w14:paraId="73FC14B7" w14:textId="77777777" w:rsidR="00C03640" w:rsidRDefault="00C03640">
      <w:pPr>
        <w:spacing w:before="120" w:after="280" w:afterAutospacing="1"/>
      </w:pPr>
      <w:r>
        <w:rPr>
          <w:lang w:val="vi-VN"/>
        </w:rPr>
        <w:t xml:space="preserve">b) Công chức tư pháp - hộ tịch cấp xã lập biên bản vi phạm hành chính đối với các hành vi quy định tại Khoản 1, Điểm a, b Khoản 2 và </w:t>
      </w:r>
      <w:r>
        <w:rPr>
          <w:shd w:val="solid" w:color="FFFFFF" w:fill="auto"/>
          <w:lang w:val="vi-VN"/>
        </w:rPr>
        <w:t>Điểm</w:t>
      </w:r>
      <w:r>
        <w:rPr>
          <w:lang w:val="vi-VN"/>
        </w:rPr>
        <w:t xml:space="preserve"> a, b Khoản 3 Điều 24, các Điều 25, 27, 28, 30, 31, 32, 33, 34, 35, 36, 47, 48, 49 và 50 của Nghị định này;</w:t>
      </w:r>
    </w:p>
    <w:p w14:paraId="28B3B614" w14:textId="77777777" w:rsidR="00C03640" w:rsidRDefault="00C03640">
      <w:pPr>
        <w:spacing w:before="120" w:after="280" w:afterAutospacing="1"/>
      </w:pPr>
      <w:r>
        <w:rPr>
          <w:lang w:val="vi-VN"/>
        </w:rPr>
        <w:t xml:space="preserve">c) Công chức Phòng Tư pháp cấp huyện lập biên bản vi phạm hành chính </w:t>
      </w:r>
      <w:r>
        <w:rPr>
          <w:shd w:val="solid" w:color="FFFFFF" w:fill="auto"/>
          <w:lang w:val="vi-VN"/>
        </w:rPr>
        <w:t>đối với</w:t>
      </w:r>
      <w:r>
        <w:rPr>
          <w:lang w:val="vi-VN"/>
        </w:rPr>
        <w:t xml:space="preserve"> các hành vi quy định tại Khoản 1, </w:t>
      </w:r>
      <w:r>
        <w:rPr>
          <w:shd w:val="solid" w:color="FFFFFF" w:fill="auto"/>
          <w:lang w:val="vi-VN"/>
        </w:rPr>
        <w:t>Điểm</w:t>
      </w:r>
      <w:r>
        <w:rPr>
          <w:lang w:val="vi-VN"/>
        </w:rPr>
        <w:t xml:space="preserve"> a, b Khoản 2 và </w:t>
      </w:r>
      <w:r>
        <w:rPr>
          <w:shd w:val="solid" w:color="FFFFFF" w:fill="auto"/>
          <w:lang w:val="vi-VN"/>
        </w:rPr>
        <w:t>Điểm</w:t>
      </w:r>
      <w:r>
        <w:rPr>
          <w:lang w:val="vi-VN"/>
        </w:rPr>
        <w:t xml:space="preserve"> a, b Khoản 3 Điều 24, các Điều 25, 26, 27, 28, 30, 31, 32, 33, 34, 35, 36, 39 và 40, Mục 5 Chương III, các Điều 47, 48, 49 và 50 của Nghị định này;</w:t>
      </w:r>
    </w:p>
    <w:p w14:paraId="115CF203" w14:textId="77777777" w:rsidR="00C03640" w:rsidRDefault="00C03640">
      <w:pPr>
        <w:spacing w:before="120" w:after="280" w:afterAutospacing="1"/>
      </w:pPr>
      <w:r>
        <w:rPr>
          <w:lang w:val="vi-VN"/>
        </w:rPr>
        <w:t xml:space="preserve">d) Công chức, viên chức Sở Tư pháp lập biên bản vi phạm hành chính </w:t>
      </w:r>
      <w:r>
        <w:rPr>
          <w:shd w:val="solid" w:color="FFFFFF" w:fill="auto"/>
          <w:lang w:val="vi-VN"/>
        </w:rPr>
        <w:t>đối với</w:t>
      </w:r>
      <w:r>
        <w:rPr>
          <w:lang w:val="vi-VN"/>
        </w:rPr>
        <w:t xml:space="preserve"> các hành vi quy định tại Chương II, Mục 1, Mục 2, Điều 39, Điều 40, Mục 4, Mục 5 Chương III, Chương IV, Điều 64a, Điều 64b và Điều 64c của Nghị định này và các hành vi vi phạm hành chính trong các lĩnh vực quản lý nhà nước khác liên quan đến lĩnh vực bổ trợ tư pháp, hành chính tư pháp, hôn nhân và gia đình;</w:t>
      </w:r>
    </w:p>
    <w:p w14:paraId="35BD2147" w14:textId="77777777" w:rsidR="00C03640" w:rsidRDefault="00C03640">
      <w:pPr>
        <w:spacing w:before="120" w:after="280" w:afterAutospacing="1"/>
      </w:pPr>
      <w:r>
        <w:rPr>
          <w:lang w:val="vi-VN"/>
        </w:rPr>
        <w:t>e) Công chức Thanh tra Bộ Tư pháp và công chức các đơn vị thuộc Bộ Tư pháp có chức năng quản lý nhà nước về bổ trợ tư pháp, hành chính tư pháp, hôn nhân và gia đình, thi hành án dân sự lập biên bản vi phạm hành chính đối với các hành vi quy định tại các chương II, III, IV, V, Điều 64a, Điều 64b và Điều 64c của Nghị định này và các hành vi vi phạm hành chính trong các lĩnh vực quản lý nhà nước khác liên quan đến lĩnh vực quản lý nhà nước của mình;</w:t>
      </w:r>
    </w:p>
    <w:p w14:paraId="33B25F82" w14:textId="77777777" w:rsidR="00C03640" w:rsidRDefault="00C03640">
      <w:pPr>
        <w:spacing w:before="120" w:after="280" w:afterAutospacing="1"/>
      </w:pPr>
      <w:r>
        <w:rPr>
          <w:lang w:val="vi-VN"/>
        </w:rPr>
        <w:t>g) Công chức Tòa án nhân dân các cấp lập biên bản vi phạm hành chính đối với các hành vi quy định từ Điều 54 đến Điều 64 Chương VI của Nghị định này;</w:t>
      </w:r>
    </w:p>
    <w:p w14:paraId="5D06D957" w14:textId="77777777" w:rsidR="00C03640" w:rsidRDefault="00C03640">
      <w:pPr>
        <w:spacing w:before="120" w:after="280" w:afterAutospacing="1"/>
      </w:pPr>
      <w:r>
        <w:rPr>
          <w:lang w:val="vi-VN"/>
        </w:rPr>
        <w:t xml:space="preserve">k) Công chức, viên chức Phòng công chứng lập biên bản vi phạm hành chính đối với các hành vi quy định tại Điều 12, Khoản 1, </w:t>
      </w:r>
      <w:r>
        <w:rPr>
          <w:shd w:val="solid" w:color="FFFFFF" w:fill="auto"/>
          <w:lang w:val="vi-VN"/>
        </w:rPr>
        <w:t>Điểm</w:t>
      </w:r>
      <w:r>
        <w:rPr>
          <w:lang w:val="vi-VN"/>
        </w:rPr>
        <w:t xml:space="preserve"> a, b Khoản 2 và Điểm a, b Khoản 3 Điều 24 của Nghị định này.”</w:t>
      </w:r>
    </w:p>
    <w:p w14:paraId="6ACCB3A6" w14:textId="77777777" w:rsidR="00C03640" w:rsidRDefault="00C03640">
      <w:pPr>
        <w:spacing w:before="120" w:after="280" w:afterAutospacing="1"/>
      </w:pPr>
      <w:r>
        <w:rPr>
          <w:lang w:val="vi-VN"/>
        </w:rPr>
        <w:t xml:space="preserve">51. Bổ sung Điểm n, Điểm o </w:t>
      </w:r>
      <w:bookmarkStart w:id="65" w:name="dc_188"/>
      <w:r>
        <w:rPr>
          <w:lang w:val="vi-VN"/>
        </w:rPr>
        <w:t>Khoản 2 Điều 65</w:t>
      </w:r>
      <w:bookmarkEnd w:id="65"/>
      <w:r>
        <w:rPr>
          <w:lang w:val="vi-VN"/>
        </w:rPr>
        <w:t xml:space="preserve"> như sau:</w:t>
      </w:r>
    </w:p>
    <w:p w14:paraId="4A14C75D" w14:textId="77777777" w:rsidR="00C03640" w:rsidRDefault="00C03640">
      <w:pPr>
        <w:spacing w:before="120" w:after="280" w:afterAutospacing="1"/>
      </w:pPr>
      <w:r>
        <w:rPr>
          <w:lang w:val="vi-VN"/>
        </w:rPr>
        <w:t>“2. Những người sau đây đang thi hành công vụ, nhiệm vụ có thẩm quyền lập biên bản vi phạm hành chính:</w:t>
      </w:r>
    </w:p>
    <w:p w14:paraId="1A310F88" w14:textId="77777777" w:rsidR="00C03640" w:rsidRDefault="00C03640">
      <w:pPr>
        <w:spacing w:before="120" w:after="280" w:afterAutospacing="1"/>
      </w:pPr>
      <w:r>
        <w:rPr>
          <w:lang w:val="vi-VN"/>
        </w:rPr>
        <w:t xml:space="preserve">n) Công chức, viên chức Trung tâm dịch vụ bán đấu giá tài sản lập biên bản vi phạm hành chính </w:t>
      </w:r>
      <w:r>
        <w:rPr>
          <w:shd w:val="solid" w:color="FFFFFF" w:fill="auto"/>
          <w:lang w:val="vi-VN"/>
        </w:rPr>
        <w:t>đối với</w:t>
      </w:r>
      <w:r>
        <w:rPr>
          <w:lang w:val="vi-VN"/>
        </w:rPr>
        <w:t xml:space="preserve"> các hành vi quy định tại Điều 20 của Nghị định này;</w:t>
      </w:r>
    </w:p>
    <w:p w14:paraId="672D9897" w14:textId="77777777" w:rsidR="00C03640" w:rsidRDefault="00C03640">
      <w:pPr>
        <w:spacing w:before="120" w:after="280" w:afterAutospacing="1"/>
      </w:pPr>
      <w:r>
        <w:rPr>
          <w:lang w:val="vi-VN"/>
        </w:rPr>
        <w:t xml:space="preserve">o) Chấp hành viên được phân công thi hành quyết định tuyên bố phá sản lập biên bản vi phạm hành chính </w:t>
      </w:r>
      <w:r>
        <w:rPr>
          <w:shd w:val="solid" w:color="FFFFFF" w:fill="auto"/>
          <w:lang w:val="vi-VN"/>
        </w:rPr>
        <w:t>đối với</w:t>
      </w:r>
      <w:r>
        <w:rPr>
          <w:lang w:val="vi-VN"/>
        </w:rPr>
        <w:t xml:space="preserve"> các hành vi quy định tại </w:t>
      </w:r>
      <w:r>
        <w:rPr>
          <w:shd w:val="solid" w:color="FFFFFF" w:fill="auto"/>
          <w:lang w:val="vi-VN"/>
        </w:rPr>
        <w:t>Điểm</w:t>
      </w:r>
      <w:r>
        <w:rPr>
          <w:lang w:val="vi-VN"/>
        </w:rPr>
        <w:t xml:space="preserve"> d, đ Khoản 3 Điều 64b, Điểm b, c Khoản 3 Điều 64c của Nghị định này.”</w:t>
      </w:r>
    </w:p>
    <w:p w14:paraId="5B43BDEF" w14:textId="77777777" w:rsidR="00C03640" w:rsidRDefault="00C03640">
      <w:pPr>
        <w:spacing w:before="120" w:after="280" w:afterAutospacing="1"/>
      </w:pPr>
      <w:r>
        <w:rPr>
          <w:lang w:val="vi-VN"/>
        </w:rPr>
        <w:t xml:space="preserve">52. Sửa đổi </w:t>
      </w:r>
      <w:bookmarkStart w:id="66" w:name="dc_189"/>
      <w:r>
        <w:rPr>
          <w:lang w:val="vi-VN"/>
        </w:rPr>
        <w:t xml:space="preserve">Điểm b, Điểm d Khoản 3 Điều 66 </w:t>
      </w:r>
      <w:bookmarkEnd w:id="66"/>
      <w:r>
        <w:rPr>
          <w:lang w:val="vi-VN"/>
        </w:rPr>
        <w:t>như sau:</w:t>
      </w:r>
    </w:p>
    <w:p w14:paraId="50DA54F0" w14:textId="77777777" w:rsidR="00C03640" w:rsidRDefault="00C03640">
      <w:pPr>
        <w:spacing w:before="120" w:after="280" w:afterAutospacing="1"/>
      </w:pPr>
      <w:r>
        <w:rPr>
          <w:b/>
          <w:bCs/>
          <w:lang w:val="vi-VN"/>
        </w:rPr>
        <w:t xml:space="preserve">“Điều 66. Thẩm quyền xử phạt vi phạm hành chính của Chủ tịch </w:t>
      </w:r>
      <w:r>
        <w:rPr>
          <w:b/>
          <w:bCs/>
          <w:shd w:val="solid" w:color="FFFFFF" w:fill="auto"/>
          <w:lang w:val="vi-VN"/>
        </w:rPr>
        <w:t>Ủy ban</w:t>
      </w:r>
      <w:r>
        <w:rPr>
          <w:b/>
          <w:bCs/>
          <w:lang w:val="vi-VN"/>
        </w:rPr>
        <w:t xml:space="preserve"> nhân dân các cấp</w:t>
      </w:r>
    </w:p>
    <w:p w14:paraId="62F9503B" w14:textId="77777777" w:rsidR="00C03640" w:rsidRDefault="00C03640">
      <w:pPr>
        <w:spacing w:before="120" w:after="280" w:afterAutospacing="1"/>
      </w:pPr>
      <w:r>
        <w:rPr>
          <w:lang w:val="vi-VN"/>
        </w:rPr>
        <w:lastRenderedPageBreak/>
        <w:t xml:space="preserve">3. Chủ tịch </w:t>
      </w:r>
      <w:r>
        <w:rPr>
          <w:shd w:val="solid" w:color="FFFFFF" w:fill="auto"/>
          <w:lang w:val="vi-VN"/>
        </w:rPr>
        <w:t>Ủy ban</w:t>
      </w:r>
      <w:r>
        <w:rPr>
          <w:lang w:val="vi-VN"/>
        </w:rPr>
        <w:t xml:space="preserve"> nhân dân cấp tỉnh có quyền:</w:t>
      </w:r>
    </w:p>
    <w:p w14:paraId="1187C77F" w14:textId="77777777" w:rsidR="00C03640" w:rsidRDefault="00C03640">
      <w:pPr>
        <w:spacing w:before="120" w:after="280" w:afterAutospacing="1"/>
      </w:pPr>
      <w:r>
        <w:rPr>
          <w:lang w:val="vi-VN"/>
        </w:rPr>
        <w:t xml:space="preserve">b) Phạt tiền đến 30.000.000 đồng đối với hành vi vi phạm hành chính </w:t>
      </w:r>
      <w:r>
        <w:rPr>
          <w:shd w:val="solid" w:color="FFFFFF" w:fill="auto"/>
          <w:lang w:val="vi-VN"/>
        </w:rPr>
        <w:t>trong</w:t>
      </w:r>
      <w:r>
        <w:rPr>
          <w:lang w:val="vi-VN"/>
        </w:rPr>
        <w:t xml:space="preserve"> lĩnh vực hành chính tư pháp, hôn nhân và gia đình; đến 40.000.000 đồng đối với hành vi vi phạm hành chính trong lĩnh vực phá sản doanh nghiệp, hợp tác xã; đến 50.000.000 đồng đối với hành vi vi phạm hành chính trong lĩnh vực bổ trợ tư pháp;</w:t>
      </w:r>
    </w:p>
    <w:p w14:paraId="20FD015F" w14:textId="77777777" w:rsidR="00C03640" w:rsidRDefault="00C03640">
      <w:pPr>
        <w:spacing w:before="120" w:after="280" w:afterAutospacing="1"/>
      </w:pPr>
      <w:r>
        <w:rPr>
          <w:lang w:val="vi-VN"/>
        </w:rPr>
        <w:t>d) Áp dụng biện pháp khắc phục hậu quả quy định tại Chương II, Mục 1, Mục 2, Điều 39, Điều 40, Mục 4, Mục 5 Chương III, Chương IV, Điều 64a, Điều 64b và Điều 64c của Nghị định này.”</w:t>
      </w:r>
    </w:p>
    <w:p w14:paraId="252A4FC3" w14:textId="77777777" w:rsidR="00C03640" w:rsidRDefault="00C03640">
      <w:pPr>
        <w:spacing w:before="120" w:after="280" w:afterAutospacing="1"/>
      </w:pPr>
      <w:r>
        <w:rPr>
          <w:lang w:val="vi-VN"/>
        </w:rPr>
        <w:t xml:space="preserve">53. Sửa đổi </w:t>
      </w:r>
      <w:bookmarkStart w:id="67" w:name="dc_190"/>
      <w:r>
        <w:rPr>
          <w:lang w:val="vi-VN"/>
        </w:rPr>
        <w:t>Điểm b Khoản 1 Điều 67</w:t>
      </w:r>
      <w:bookmarkEnd w:id="67"/>
      <w:r>
        <w:rPr>
          <w:lang w:val="vi-VN"/>
        </w:rPr>
        <w:t xml:space="preserve"> như sau:</w:t>
      </w:r>
    </w:p>
    <w:p w14:paraId="6342B2CC" w14:textId="77777777" w:rsidR="00C03640" w:rsidRDefault="00C03640">
      <w:pPr>
        <w:spacing w:before="120" w:after="280" w:afterAutospacing="1"/>
      </w:pPr>
      <w:r>
        <w:rPr>
          <w:b/>
          <w:bCs/>
          <w:lang w:val="vi-VN"/>
        </w:rPr>
        <w:t>“Điều 67. Thẩm quyền xử phạt vi phạm hành chính của cơ quan Thanh tra Tư pháp</w:t>
      </w:r>
    </w:p>
    <w:p w14:paraId="10D2167A" w14:textId="77777777" w:rsidR="00C03640" w:rsidRDefault="00C03640">
      <w:pPr>
        <w:spacing w:before="120" w:after="280" w:afterAutospacing="1"/>
      </w:pPr>
      <w:r>
        <w:rPr>
          <w:lang w:val="vi-VN"/>
        </w:rPr>
        <w:t>1. Thanh tra viên Tư pháp đang thi hành công vụ có quyền:</w:t>
      </w:r>
    </w:p>
    <w:p w14:paraId="66B4FC0B" w14:textId="77777777" w:rsidR="00C03640" w:rsidRDefault="00C03640">
      <w:pPr>
        <w:spacing w:before="120" w:after="280" w:afterAutospacing="1"/>
      </w:pPr>
      <w:r>
        <w:rPr>
          <w:lang w:val="vi-VN"/>
        </w:rPr>
        <w:t xml:space="preserve">b) Phạt tiền đến 300.000 đồng đối với hành vi vi phạm hành chính </w:t>
      </w:r>
      <w:r>
        <w:rPr>
          <w:shd w:val="solid" w:color="FFFFFF" w:fill="auto"/>
          <w:lang w:val="vi-VN"/>
        </w:rPr>
        <w:t>trong</w:t>
      </w:r>
      <w:r>
        <w:rPr>
          <w:lang w:val="vi-VN"/>
        </w:rPr>
        <w:t xml:space="preserve"> lĩnh vực hành chính tư pháp, hôn nhân và gia đình; đến 400.000 đồng </w:t>
      </w:r>
      <w:r>
        <w:rPr>
          <w:shd w:val="solid" w:color="FFFFFF" w:fill="auto"/>
          <w:lang w:val="vi-VN"/>
        </w:rPr>
        <w:t>đối với</w:t>
      </w:r>
      <w:r>
        <w:rPr>
          <w:lang w:val="vi-VN"/>
        </w:rPr>
        <w:t xml:space="preserve"> hành vi vi phạm hành chính trong lĩnh vực phá sản doanh nghiệp, hợp tác xã; đến 500.000 đồng đối với hành vi vi phạm hành chính trong lĩnh vực bổ trợ tư pháp;</w:t>
      </w:r>
    </w:p>
    <w:p w14:paraId="483614E7" w14:textId="77777777" w:rsidR="00C03640" w:rsidRDefault="00C03640">
      <w:pPr>
        <w:spacing w:before="120" w:after="280" w:afterAutospacing="1"/>
      </w:pPr>
      <w:r>
        <w:rPr>
          <w:lang w:val="vi-VN"/>
        </w:rPr>
        <w:t xml:space="preserve">54. Bổ sung Khoản 1a, Khoản 1b </w:t>
      </w:r>
      <w:bookmarkStart w:id="68" w:name="dc_191"/>
      <w:r>
        <w:rPr>
          <w:lang w:val="vi-VN"/>
        </w:rPr>
        <w:t>Điều 67</w:t>
      </w:r>
      <w:bookmarkEnd w:id="68"/>
      <w:r>
        <w:rPr>
          <w:lang w:val="vi-VN"/>
        </w:rPr>
        <w:t xml:space="preserve"> như sau:</w:t>
      </w:r>
    </w:p>
    <w:p w14:paraId="5DCCB2C4" w14:textId="77777777" w:rsidR="00C03640" w:rsidRDefault="00C03640">
      <w:pPr>
        <w:spacing w:before="120" w:after="280" w:afterAutospacing="1"/>
      </w:pPr>
      <w:r>
        <w:rPr>
          <w:lang w:val="vi-VN"/>
        </w:rPr>
        <w:t>“1a. Người được giao nhiệm vụ thanh tra chuyên ngành của Cục Bổ trợ tư pháp đang thi hành công vụ có quyền:</w:t>
      </w:r>
    </w:p>
    <w:p w14:paraId="10F2E2AC" w14:textId="77777777" w:rsidR="00C03640" w:rsidRDefault="00C03640">
      <w:pPr>
        <w:spacing w:before="120" w:after="280" w:afterAutospacing="1"/>
      </w:pPr>
      <w:r>
        <w:rPr>
          <w:lang w:val="vi-VN"/>
        </w:rPr>
        <w:t>a) Phạt cảnh cáo;</w:t>
      </w:r>
    </w:p>
    <w:p w14:paraId="50EE8F50" w14:textId="77777777" w:rsidR="00C03640" w:rsidRDefault="00C03640">
      <w:pPr>
        <w:spacing w:before="120" w:after="280" w:afterAutospacing="1"/>
      </w:pPr>
      <w:r>
        <w:rPr>
          <w:lang w:val="vi-VN"/>
        </w:rPr>
        <w:t>b) Phạt tiền đến 400.000 đồng đối với hành vi vi phạm hành chính trong lĩnh vực phá sản doanh nghiệp, hợp tác xã; đến 500.000 đồng đối với hành vi vi phạm hành chính trong lĩnh vực bổ trợ tư pháp.</w:t>
      </w:r>
    </w:p>
    <w:p w14:paraId="6AFCDE0E" w14:textId="77777777" w:rsidR="00C03640" w:rsidRDefault="00C03640">
      <w:pPr>
        <w:spacing w:before="120" w:after="280" w:afterAutospacing="1"/>
      </w:pPr>
      <w:r>
        <w:rPr>
          <w:lang w:val="vi-VN"/>
        </w:rPr>
        <w:t>1b. Người được giao nhiệm vụ thanh tra chuyên ngành của Cục Hộ tịch, quốc tịch, chứng thực đang thi hành công vụ có quyền:</w:t>
      </w:r>
    </w:p>
    <w:p w14:paraId="01DFB1CE" w14:textId="77777777" w:rsidR="00C03640" w:rsidRDefault="00C03640">
      <w:pPr>
        <w:spacing w:before="120" w:after="280" w:afterAutospacing="1"/>
      </w:pPr>
      <w:r>
        <w:rPr>
          <w:lang w:val="vi-VN"/>
        </w:rPr>
        <w:t>a) Phạt cảnh cáo;</w:t>
      </w:r>
    </w:p>
    <w:p w14:paraId="7DB4E2E8" w14:textId="77777777" w:rsidR="00C03640" w:rsidRDefault="00C03640">
      <w:pPr>
        <w:spacing w:before="120" w:after="280" w:afterAutospacing="1"/>
      </w:pPr>
      <w:r>
        <w:rPr>
          <w:lang w:val="vi-VN"/>
        </w:rPr>
        <w:t>b) Phạt tiền đến 300.000 đồng đối với hành vi vi phạm hành chính trong hoạt động hộ tịch, quốc tịch, chứng thực;”</w:t>
      </w:r>
    </w:p>
    <w:p w14:paraId="1F71CB88" w14:textId="77777777" w:rsidR="00C03640" w:rsidRDefault="00C03640">
      <w:pPr>
        <w:spacing w:before="120" w:after="280" w:afterAutospacing="1"/>
      </w:pPr>
      <w:r>
        <w:rPr>
          <w:lang w:val="vi-VN"/>
        </w:rPr>
        <w:t xml:space="preserve">55. Sửa đổi </w:t>
      </w:r>
      <w:bookmarkStart w:id="69" w:name="dc_192"/>
      <w:r>
        <w:rPr>
          <w:lang w:val="vi-VN"/>
        </w:rPr>
        <w:t xml:space="preserve">Điểm b, Điểm d Khoản 2, Điểm b, Điểm d Khoản 3 Điều 67 </w:t>
      </w:r>
      <w:bookmarkEnd w:id="69"/>
      <w:r>
        <w:rPr>
          <w:lang w:val="vi-VN"/>
        </w:rPr>
        <w:t>như sau:</w:t>
      </w:r>
    </w:p>
    <w:p w14:paraId="6B99E484" w14:textId="77777777" w:rsidR="00C03640" w:rsidRDefault="00C03640">
      <w:pPr>
        <w:spacing w:before="120" w:after="280" w:afterAutospacing="1"/>
      </w:pPr>
      <w:r>
        <w:rPr>
          <w:lang w:val="vi-VN"/>
        </w:rPr>
        <w:t>“2. Chánh Thanh tra Sở Tư pháp, Trưởng đoàn thanh tra chuyên ngành Sở Tư pháp có quyền:</w:t>
      </w:r>
    </w:p>
    <w:p w14:paraId="09E07A11" w14:textId="77777777" w:rsidR="00C03640" w:rsidRDefault="00C03640">
      <w:pPr>
        <w:spacing w:before="120" w:after="280" w:afterAutospacing="1"/>
      </w:pPr>
      <w:r>
        <w:rPr>
          <w:lang w:val="vi-VN"/>
        </w:rPr>
        <w:t xml:space="preserve">b) Phạt tiền đến 15.000.000 đồng đối với hành vi vi phạm hành chính trong lĩnh vực hành chính tư pháp, hôn nhân và gia đình; đến 20.000.000 đồng đối với hành vi vi phạm hành chính trong </w:t>
      </w:r>
      <w:r>
        <w:rPr>
          <w:lang w:val="vi-VN"/>
        </w:rPr>
        <w:lastRenderedPageBreak/>
        <w:t xml:space="preserve">lĩnh vực phá sản doanh nghiệp, hợp tác xã; đến 25.000.000 đồng </w:t>
      </w:r>
      <w:r>
        <w:rPr>
          <w:shd w:val="solid" w:color="FFFFFF" w:fill="auto"/>
          <w:lang w:val="vi-VN"/>
        </w:rPr>
        <w:t>đối với</w:t>
      </w:r>
      <w:r>
        <w:rPr>
          <w:lang w:val="vi-VN"/>
        </w:rPr>
        <w:t xml:space="preserve"> hành vi vi phạm hành chính trong lĩnh vực bổ trợ tư pháp;</w:t>
      </w:r>
    </w:p>
    <w:p w14:paraId="03B7970D" w14:textId="77777777" w:rsidR="00C03640" w:rsidRDefault="00C03640">
      <w:pPr>
        <w:spacing w:before="120" w:after="280" w:afterAutospacing="1"/>
      </w:pPr>
      <w:r>
        <w:rPr>
          <w:lang w:val="vi-VN"/>
        </w:rPr>
        <w:t>d) Áp dụng biện pháp khắc phục hậu quả quy định tại Chương II; Mục 1, Mục 2, Điều 39, Điều 40, Mục 4, Mục 5 Chương III; Chương IV; Điều 64a, Điều 64b và Điều 64c của Nghị định này.</w:t>
      </w:r>
    </w:p>
    <w:p w14:paraId="352A7C08" w14:textId="77777777" w:rsidR="00C03640" w:rsidRDefault="00C03640">
      <w:pPr>
        <w:spacing w:before="120" w:after="280" w:afterAutospacing="1"/>
      </w:pPr>
      <w:r>
        <w:rPr>
          <w:lang w:val="vi-VN"/>
        </w:rPr>
        <w:t>3. Trưởng đoàn thanh tra chuyên ngành Bộ Tư pháp có quyền:</w:t>
      </w:r>
    </w:p>
    <w:p w14:paraId="39E4FC20" w14:textId="77777777" w:rsidR="00C03640" w:rsidRDefault="00C03640">
      <w:pPr>
        <w:spacing w:before="120" w:after="280" w:afterAutospacing="1"/>
      </w:pPr>
      <w:r>
        <w:rPr>
          <w:lang w:val="vi-VN"/>
        </w:rPr>
        <w:t xml:space="preserve">b) Phạt tiền đến 21.000.000 đồng đối với hành vi vi phạm hành chính trong lĩnh vực hành chính tư pháp, hôn nhân và gia đình; đến 28.000.000 đồng đối với hành vi vi phạm hành chính </w:t>
      </w:r>
      <w:r>
        <w:rPr>
          <w:shd w:val="solid" w:color="FFFFFF" w:fill="auto"/>
          <w:lang w:val="vi-VN"/>
        </w:rPr>
        <w:t>trong</w:t>
      </w:r>
      <w:r>
        <w:rPr>
          <w:lang w:val="vi-VN"/>
        </w:rPr>
        <w:t xml:space="preserve"> lĩnh vực thi hành án dân sự, phá sản doanh nghiệp, hợp tác xã; đến 35.000.000 đồng đối với hành vi vi phạm hành chính trong lĩnh vực bổ trợ tư pháp;</w:t>
      </w:r>
    </w:p>
    <w:p w14:paraId="20A91A77" w14:textId="77777777" w:rsidR="00C03640" w:rsidRDefault="00C03640">
      <w:pPr>
        <w:spacing w:before="120" w:after="280" w:afterAutospacing="1"/>
      </w:pPr>
      <w:r>
        <w:rPr>
          <w:lang w:val="vi-VN"/>
        </w:rPr>
        <w:t>d) Áp dụng biện pháp khắc phục hậu quả quy định tại các Chương II, III, IV, Điều 64a, Điều 64b và Điều 64c của Nghị định này.”</w:t>
      </w:r>
    </w:p>
    <w:p w14:paraId="1268FB9C" w14:textId="77777777" w:rsidR="00C03640" w:rsidRDefault="00C03640">
      <w:pPr>
        <w:spacing w:before="120" w:after="280" w:afterAutospacing="1"/>
      </w:pPr>
      <w:r>
        <w:rPr>
          <w:lang w:val="vi-VN"/>
        </w:rPr>
        <w:t xml:space="preserve">56. Bổ sung Khoản 3a, Khoản 3b </w:t>
      </w:r>
      <w:bookmarkStart w:id="70" w:name="dc_193"/>
      <w:r>
        <w:rPr>
          <w:lang w:val="vi-VN"/>
        </w:rPr>
        <w:t>Điều 67</w:t>
      </w:r>
      <w:bookmarkEnd w:id="70"/>
      <w:r>
        <w:rPr>
          <w:lang w:val="vi-VN"/>
        </w:rPr>
        <w:t xml:space="preserve"> như sau:</w:t>
      </w:r>
    </w:p>
    <w:p w14:paraId="608941DF" w14:textId="77777777" w:rsidR="00C03640" w:rsidRDefault="00C03640">
      <w:pPr>
        <w:spacing w:before="120" w:after="280" w:afterAutospacing="1"/>
      </w:pPr>
      <w:r>
        <w:rPr>
          <w:lang w:val="vi-VN"/>
        </w:rPr>
        <w:t>“3a. Cục trưởng Cục Bổ trợ tư pháp có quyền:</w:t>
      </w:r>
    </w:p>
    <w:p w14:paraId="0CB0FCAE" w14:textId="77777777" w:rsidR="00C03640" w:rsidRDefault="00C03640">
      <w:pPr>
        <w:spacing w:before="120" w:after="280" w:afterAutospacing="1"/>
      </w:pPr>
      <w:r>
        <w:rPr>
          <w:lang w:val="vi-VN"/>
        </w:rPr>
        <w:t>a) Phạt cảnh cáo;</w:t>
      </w:r>
    </w:p>
    <w:p w14:paraId="7CDA4B91" w14:textId="77777777" w:rsidR="00C03640" w:rsidRDefault="00C03640">
      <w:pPr>
        <w:spacing w:before="120" w:after="280" w:afterAutospacing="1"/>
      </w:pPr>
      <w:r>
        <w:rPr>
          <w:lang w:val="vi-VN"/>
        </w:rPr>
        <w:t>b) Phạt tiền đến 40.000.000 đồng đối với hành vi vi phạm hành chính trong lĩnh vực phá sản doanh nghiệp, hợp tác xã; đến 50.000.000 đồng đối với hành vi vi phạm hành chính trong lĩnh vực bổ trợ tư pháp;</w:t>
      </w:r>
    </w:p>
    <w:p w14:paraId="5D91E7E5" w14:textId="77777777" w:rsidR="00C03640" w:rsidRDefault="00C03640">
      <w:pPr>
        <w:spacing w:before="120" w:after="280" w:afterAutospacing="1"/>
      </w:pPr>
      <w:r>
        <w:rPr>
          <w:lang w:val="vi-VN"/>
        </w:rPr>
        <w:t>c) Tước quyền sử dụng giấy đăng ký hoạt động, giấy phép, chứng chỉ hành nghề, giấy đăng ký hành nghề, thẻ tư vấn viên pháp luật, thẻ công chứng viên có thời hạn;</w:t>
      </w:r>
    </w:p>
    <w:p w14:paraId="417A1D86" w14:textId="77777777" w:rsidR="00C03640" w:rsidRDefault="00C03640">
      <w:pPr>
        <w:spacing w:before="120" w:after="280" w:afterAutospacing="1"/>
      </w:pPr>
      <w:r>
        <w:rPr>
          <w:lang w:val="vi-VN"/>
        </w:rPr>
        <w:t>d) Áp dụng biện pháp khắc phục hậu quả quy định tại Chương II, Điều 64a, Điều 64b và Điều 64c của Nghị định này.</w:t>
      </w:r>
    </w:p>
    <w:p w14:paraId="04CB75A6" w14:textId="77777777" w:rsidR="00C03640" w:rsidRDefault="00C03640">
      <w:pPr>
        <w:spacing w:before="120" w:after="280" w:afterAutospacing="1"/>
      </w:pPr>
      <w:r>
        <w:rPr>
          <w:lang w:val="vi-VN"/>
        </w:rPr>
        <w:t>3b. Cục trưởng Cục Hộ tịch, quốc tịch, chứng thực có quyền:</w:t>
      </w:r>
    </w:p>
    <w:p w14:paraId="0C6D1E3A" w14:textId="77777777" w:rsidR="00C03640" w:rsidRDefault="00C03640">
      <w:pPr>
        <w:spacing w:before="120" w:after="280" w:afterAutospacing="1"/>
      </w:pPr>
      <w:r>
        <w:rPr>
          <w:lang w:val="vi-VN"/>
        </w:rPr>
        <w:t>a) Phạt cảnh cáo;</w:t>
      </w:r>
    </w:p>
    <w:p w14:paraId="512D3E08" w14:textId="77777777" w:rsidR="00C03640" w:rsidRDefault="00C03640">
      <w:pPr>
        <w:spacing w:before="120" w:after="280" w:afterAutospacing="1"/>
      </w:pPr>
      <w:r>
        <w:rPr>
          <w:lang w:val="vi-VN"/>
        </w:rPr>
        <w:t>b) Phạt tiền đến 30.000.000 đồng đối với hành vi vi phạm hành chính trong hoạt động hộ tịch, quốc tịch, chứng thực;</w:t>
      </w:r>
    </w:p>
    <w:p w14:paraId="4FB1A421" w14:textId="77777777" w:rsidR="00C03640" w:rsidRDefault="00C03640">
      <w:pPr>
        <w:spacing w:before="120" w:after="280" w:afterAutospacing="1"/>
      </w:pPr>
      <w:r>
        <w:rPr>
          <w:lang w:val="vi-VN"/>
        </w:rPr>
        <w:t>c) Tước quyền sử dụng giấy đăng ký hoạt động của trung tâm tư vấn, hỗ trợ hôn nhân và gia đình có yếu tố nước ngoài có thời hạn;</w:t>
      </w:r>
    </w:p>
    <w:p w14:paraId="6CF25D0D" w14:textId="77777777" w:rsidR="00C03640" w:rsidRDefault="00C03640">
      <w:pPr>
        <w:spacing w:before="120" w:after="280" w:afterAutospacing="1"/>
      </w:pPr>
      <w:r>
        <w:rPr>
          <w:lang w:val="vi-VN"/>
        </w:rPr>
        <w:t>d) Áp dụng biện pháp khắc phục hậu quả quy định tại Mục 1, các Điều 27, 28, 29, 30, 31, 32, 33, 34, 35, 36 và 37 Mục 2 Chương III của Nghị định này.”</w:t>
      </w:r>
    </w:p>
    <w:p w14:paraId="28E8BE79" w14:textId="77777777" w:rsidR="00C03640" w:rsidRDefault="00C03640">
      <w:pPr>
        <w:spacing w:before="120" w:after="280" w:afterAutospacing="1"/>
      </w:pPr>
      <w:r>
        <w:rPr>
          <w:lang w:val="vi-VN"/>
        </w:rPr>
        <w:t xml:space="preserve">57. Sửa đổi </w:t>
      </w:r>
      <w:bookmarkStart w:id="71" w:name="dc_194"/>
      <w:r>
        <w:rPr>
          <w:lang w:val="vi-VN"/>
        </w:rPr>
        <w:t>Điểm b, Điểm d Khoản 4 Điều 67</w:t>
      </w:r>
      <w:bookmarkEnd w:id="71"/>
      <w:r>
        <w:rPr>
          <w:lang w:val="vi-VN"/>
        </w:rPr>
        <w:t xml:space="preserve"> như sau:</w:t>
      </w:r>
    </w:p>
    <w:p w14:paraId="03E00074" w14:textId="77777777" w:rsidR="00C03640" w:rsidRDefault="00C03640">
      <w:pPr>
        <w:spacing w:before="120" w:after="280" w:afterAutospacing="1"/>
      </w:pPr>
      <w:r>
        <w:rPr>
          <w:lang w:val="vi-VN"/>
        </w:rPr>
        <w:lastRenderedPageBreak/>
        <w:t>“4. Chánh Thanh tra Bộ Tư pháp có quyền:</w:t>
      </w:r>
    </w:p>
    <w:p w14:paraId="437E031C" w14:textId="77777777" w:rsidR="00C03640" w:rsidRDefault="00C03640">
      <w:pPr>
        <w:spacing w:before="120" w:after="280" w:afterAutospacing="1"/>
      </w:pPr>
      <w:r>
        <w:rPr>
          <w:lang w:val="vi-VN"/>
        </w:rPr>
        <w:t xml:space="preserve">b) Phạt tiền đến 30.000.000 đồng đối với hành vi vi phạm hành chính trong lĩnh vực hành chính tư pháp, hôn nhân và gia đình; đến 40.000.000 đồng </w:t>
      </w:r>
      <w:r>
        <w:rPr>
          <w:shd w:val="solid" w:color="FFFFFF" w:fill="auto"/>
          <w:lang w:val="vi-VN"/>
        </w:rPr>
        <w:t>đối với</w:t>
      </w:r>
      <w:r>
        <w:rPr>
          <w:lang w:val="vi-VN"/>
        </w:rPr>
        <w:t xml:space="preserve"> hành vi vi phạm hành chính trong lĩnh vực thi hành án dân sự, phá sản doanh nghiệp, hợp tác xã; đến 50.000.000 đồng đối với hành vi vi phạm hành chính trong lĩnh vực bổ trợ tư pháp;</w:t>
      </w:r>
    </w:p>
    <w:p w14:paraId="544A2003" w14:textId="77777777" w:rsidR="00C03640" w:rsidRDefault="00C03640">
      <w:pPr>
        <w:spacing w:before="120" w:after="280" w:afterAutospacing="1"/>
      </w:pPr>
      <w:r>
        <w:rPr>
          <w:lang w:val="vi-VN"/>
        </w:rPr>
        <w:t>d) Áp dụng biện pháp khắc phục hậu quả quy định tại các Chương II, III, IV, V, Điều 64a, Điều 64b và Điều 64c của Nghị định này.”</w:t>
      </w:r>
    </w:p>
    <w:p w14:paraId="3ABB00EF" w14:textId="77777777" w:rsidR="00C03640" w:rsidRDefault="00C03640">
      <w:pPr>
        <w:spacing w:before="120" w:after="280" w:afterAutospacing="1"/>
      </w:pPr>
      <w:r>
        <w:rPr>
          <w:lang w:val="vi-VN"/>
        </w:rPr>
        <w:t xml:space="preserve">58. Bãi bỏ </w:t>
      </w:r>
      <w:bookmarkStart w:id="72" w:name="dc_195"/>
      <w:r>
        <w:rPr>
          <w:lang w:val="vi-VN"/>
        </w:rPr>
        <w:t>Khoản 3 Điều 68</w:t>
      </w:r>
      <w:bookmarkEnd w:id="72"/>
      <w:r>
        <w:rPr>
          <w:lang w:val="vi-VN"/>
        </w:rPr>
        <w:t>.</w:t>
      </w:r>
    </w:p>
    <w:p w14:paraId="331FB59B" w14:textId="77777777" w:rsidR="00C03640" w:rsidRDefault="00C03640">
      <w:pPr>
        <w:spacing w:before="120" w:after="280" w:afterAutospacing="1"/>
      </w:pPr>
      <w:r>
        <w:rPr>
          <w:lang w:val="vi-VN"/>
        </w:rPr>
        <w:t xml:space="preserve">59. Sửa đổi </w:t>
      </w:r>
      <w:bookmarkStart w:id="73" w:name="dc_196"/>
      <w:r>
        <w:rPr>
          <w:lang w:val="vi-VN"/>
        </w:rPr>
        <w:t>Điều 70</w:t>
      </w:r>
      <w:bookmarkEnd w:id="73"/>
      <w:r>
        <w:rPr>
          <w:lang w:val="vi-VN"/>
        </w:rPr>
        <w:t xml:space="preserve"> như sau:</w:t>
      </w:r>
    </w:p>
    <w:p w14:paraId="6286BA8C" w14:textId="77777777" w:rsidR="00C03640" w:rsidRDefault="00C03640">
      <w:pPr>
        <w:spacing w:before="120" w:after="280" w:afterAutospacing="1"/>
      </w:pPr>
      <w:r>
        <w:rPr>
          <w:b/>
          <w:bCs/>
          <w:lang w:val="vi-VN"/>
        </w:rPr>
        <w:t>“Điều 70. Thẩm quyền xử phạt vi phạm hành chính của Tòa án nhân dân</w:t>
      </w:r>
    </w:p>
    <w:p w14:paraId="65AF7263" w14:textId="77777777" w:rsidR="00C03640" w:rsidRDefault="00C03640">
      <w:pPr>
        <w:spacing w:before="120" w:after="280" w:afterAutospacing="1"/>
      </w:pPr>
      <w:r>
        <w:rPr>
          <w:lang w:val="vi-VN"/>
        </w:rPr>
        <w:t xml:space="preserve">1. Thẩm quyền xử phạt vi phạm hành chính của Tòa án nhân dân được thực hiện theo quy định của </w:t>
      </w:r>
      <w:bookmarkStart w:id="74" w:name="dc_197"/>
      <w:r>
        <w:rPr>
          <w:lang w:val="vi-VN"/>
        </w:rPr>
        <w:t>Điều 48 Luật Xử lý vi phạm hành chính</w:t>
      </w:r>
      <w:bookmarkEnd w:id="74"/>
      <w:r>
        <w:rPr>
          <w:lang w:val="vi-VN"/>
        </w:rPr>
        <w:t>.</w:t>
      </w:r>
    </w:p>
    <w:p w14:paraId="16C41E87" w14:textId="77777777" w:rsidR="00C03640" w:rsidRDefault="00C03640">
      <w:pPr>
        <w:spacing w:before="120" w:after="280" w:afterAutospacing="1"/>
      </w:pPr>
      <w:r>
        <w:rPr>
          <w:lang w:val="vi-VN"/>
        </w:rPr>
        <w:t xml:space="preserve">2. Người có thẩm quyền áp dụng biện pháp khắc phục hậu quả theo quy định của </w:t>
      </w:r>
      <w:bookmarkStart w:id="75" w:name="dc_5002"/>
      <w:r>
        <w:rPr>
          <w:lang w:val="vi-VN"/>
        </w:rPr>
        <w:t>Điều 48 Luật Xử lý vi phạm hành chính</w:t>
      </w:r>
      <w:bookmarkEnd w:id="75"/>
      <w:r>
        <w:rPr>
          <w:lang w:val="vi-VN"/>
        </w:rPr>
        <w:t xml:space="preserve"> được áp dụng biện pháp khắc phục hậu quả quy định từ Điều 53 đến Điều 64 Chương VI của Nghị định này.”</w:t>
      </w:r>
    </w:p>
    <w:p w14:paraId="7CD3DD5B" w14:textId="77777777" w:rsidR="00C03640" w:rsidRDefault="00C03640">
      <w:pPr>
        <w:spacing w:before="120" w:after="280" w:afterAutospacing="1"/>
      </w:pPr>
      <w:r>
        <w:rPr>
          <w:lang w:val="vi-VN"/>
        </w:rPr>
        <w:t xml:space="preserve">60. Sửa đổi </w:t>
      </w:r>
      <w:bookmarkStart w:id="76" w:name="dc_198"/>
      <w:r>
        <w:rPr>
          <w:lang w:val="vi-VN"/>
        </w:rPr>
        <w:t>Điều 71</w:t>
      </w:r>
      <w:bookmarkEnd w:id="76"/>
      <w:r>
        <w:rPr>
          <w:lang w:val="vi-VN"/>
        </w:rPr>
        <w:t xml:space="preserve"> như sau:</w:t>
      </w:r>
    </w:p>
    <w:p w14:paraId="66DFF4BA" w14:textId="77777777" w:rsidR="00C03640" w:rsidRDefault="00C03640">
      <w:pPr>
        <w:spacing w:before="120" w:after="280" w:afterAutospacing="1"/>
      </w:pPr>
      <w:r>
        <w:rPr>
          <w:b/>
          <w:bCs/>
          <w:lang w:val="vi-VN"/>
        </w:rPr>
        <w:t xml:space="preserve">“Điều 71. Thẩm quyền phạt tiền đối </w:t>
      </w:r>
      <w:r>
        <w:rPr>
          <w:b/>
          <w:bCs/>
          <w:shd w:val="solid" w:color="FFFFFF" w:fill="auto"/>
          <w:lang w:val="vi-VN"/>
        </w:rPr>
        <w:t>với</w:t>
      </w:r>
      <w:r>
        <w:rPr>
          <w:b/>
          <w:bCs/>
          <w:lang w:val="vi-VN"/>
        </w:rPr>
        <w:t xml:space="preserve"> hành vi vi phạm của tổ chức</w:t>
      </w:r>
    </w:p>
    <w:p w14:paraId="38BC6966" w14:textId="77777777" w:rsidR="00C03640" w:rsidRDefault="00C03640">
      <w:pPr>
        <w:spacing w:before="120" w:after="280" w:afterAutospacing="1"/>
      </w:pPr>
      <w:r>
        <w:rPr>
          <w:lang w:val="vi-VN"/>
        </w:rPr>
        <w:t xml:space="preserve">Thẩm quyền phạt tiền của các chức danh được quy định tại Điểm b Khoản 1, </w:t>
      </w:r>
      <w:r>
        <w:rPr>
          <w:shd w:val="solid" w:color="FFFFFF" w:fill="auto"/>
          <w:lang w:val="vi-VN"/>
        </w:rPr>
        <w:t>Điểm</w:t>
      </w:r>
      <w:r>
        <w:rPr>
          <w:lang w:val="vi-VN"/>
        </w:rPr>
        <w:t xml:space="preserve"> b Khoản 2 và </w:t>
      </w:r>
      <w:r>
        <w:rPr>
          <w:shd w:val="solid" w:color="FFFFFF" w:fill="auto"/>
          <w:lang w:val="vi-VN"/>
        </w:rPr>
        <w:t>Điểm</w:t>
      </w:r>
      <w:r>
        <w:rPr>
          <w:lang w:val="vi-VN"/>
        </w:rPr>
        <w:t xml:space="preserve"> b Khoản 3 của Điều 66; </w:t>
      </w:r>
      <w:r>
        <w:rPr>
          <w:shd w:val="solid" w:color="FFFFFF" w:fill="auto"/>
          <w:lang w:val="vi-VN"/>
        </w:rPr>
        <w:t>Điểm</w:t>
      </w:r>
      <w:r>
        <w:rPr>
          <w:lang w:val="vi-VN"/>
        </w:rPr>
        <w:t xml:space="preserve"> b và </w:t>
      </w:r>
      <w:r>
        <w:rPr>
          <w:shd w:val="solid" w:color="FFFFFF" w:fill="auto"/>
          <w:lang w:val="vi-VN"/>
        </w:rPr>
        <w:t>Điểm</w:t>
      </w:r>
      <w:r>
        <w:rPr>
          <w:lang w:val="vi-VN"/>
        </w:rPr>
        <w:t xml:space="preserve"> c Khoản 1, Điểm b Khoản 1a, Điểm b Khoản 1b, Điểm b Khoản 2, Điểm b Khoản 3, Điểm b Khoản 3a, Điểm b Khoản 3b, Điểm b Khoản 4 của Điều 67; Điểm b Khoản 1, Điểm b Khoản 2, Điểm b Khoản 4 và Điểm b Khoản 5 của Điều 68; Khoản 2 Điều 69; Điểm b Khoản 1, Điểm b Khoản 2 và Điểm b Khoản 3 của Điều 70 của Nghị định này là thẩm quyền phạt tiền đối với một hành vi vi phạm hành chính của cá nhân; đối với hành vi vi phạm của tổ chức, thẩm quyền phạt tiền tổ chức gấp 02 lần thẩm quyền phạt tiền đối với cá nhân.”</w:t>
      </w:r>
    </w:p>
    <w:p w14:paraId="2F244220" w14:textId="77777777" w:rsidR="00C03640" w:rsidRDefault="00C03640">
      <w:pPr>
        <w:spacing w:before="120" w:after="280" w:afterAutospacing="1"/>
      </w:pPr>
      <w:r>
        <w:rPr>
          <w:lang w:val="vi-VN"/>
        </w:rPr>
        <w:t xml:space="preserve">61. Sửa đổi </w:t>
      </w:r>
      <w:bookmarkStart w:id="77" w:name="dc_199"/>
      <w:r>
        <w:rPr>
          <w:lang w:val="vi-VN"/>
        </w:rPr>
        <w:t>Khoản 1 Điều 72</w:t>
      </w:r>
      <w:bookmarkEnd w:id="77"/>
      <w:r>
        <w:rPr>
          <w:lang w:val="vi-VN"/>
        </w:rPr>
        <w:t>,như sau:</w:t>
      </w:r>
    </w:p>
    <w:p w14:paraId="1D0997D3" w14:textId="77777777" w:rsidR="00C03640" w:rsidRDefault="00C03640">
      <w:pPr>
        <w:spacing w:before="120" w:after="280" w:afterAutospacing="1"/>
      </w:pPr>
      <w:r>
        <w:rPr>
          <w:b/>
          <w:bCs/>
          <w:lang w:val="vi-VN"/>
        </w:rPr>
        <w:t>“Điều 72. Phân định thẩm quyền xử phạt vi phạm hành chính</w:t>
      </w:r>
    </w:p>
    <w:p w14:paraId="14123719" w14:textId="77777777" w:rsidR="00C03640" w:rsidRDefault="00C03640">
      <w:pPr>
        <w:spacing w:before="120" w:after="280" w:afterAutospacing="1"/>
      </w:pPr>
      <w:r>
        <w:rPr>
          <w:lang w:val="vi-VN"/>
        </w:rPr>
        <w:t xml:space="preserve">1. Thẩm quyền xử phạt vi phạm hành chính của Chủ tịch </w:t>
      </w:r>
      <w:r>
        <w:rPr>
          <w:shd w:val="solid" w:color="FFFFFF" w:fill="auto"/>
          <w:lang w:val="vi-VN"/>
        </w:rPr>
        <w:t>Ủy ban</w:t>
      </w:r>
      <w:r>
        <w:rPr>
          <w:lang w:val="vi-VN"/>
        </w:rPr>
        <w:t xml:space="preserve"> nhân dân các cấp:</w:t>
      </w:r>
    </w:p>
    <w:p w14:paraId="19D86B76" w14:textId="77777777" w:rsidR="00C03640" w:rsidRDefault="00C03640">
      <w:pPr>
        <w:spacing w:before="120" w:after="280" w:afterAutospacing="1"/>
      </w:pPr>
      <w:r>
        <w:rPr>
          <w:lang w:val="vi-VN"/>
        </w:rPr>
        <w:t xml:space="preserve">a) Chủ tịch </w:t>
      </w:r>
      <w:r>
        <w:rPr>
          <w:shd w:val="solid" w:color="FFFFFF" w:fill="auto"/>
          <w:lang w:val="vi-VN"/>
        </w:rPr>
        <w:t>Ủy ban</w:t>
      </w:r>
      <w:r>
        <w:rPr>
          <w:lang w:val="vi-VN"/>
        </w:rPr>
        <w:t xml:space="preserve"> nhân dân cấp xã xử phạt đối với các vi phạm hành chính quy định tại Khoản 1, Điểm a, b Khoản 2 và Điểm a, b Khoản 3 Điều 24, các Điều 25, 27, 28, 30, 31, 32, 33, 34, 36, 47, 48, 49 và 50 của Nghị định này và các hành vi vi phạm hành chính trong các lĩnh vực quản lý </w:t>
      </w:r>
      <w:r>
        <w:rPr>
          <w:lang w:val="vi-VN"/>
        </w:rPr>
        <w:lastRenderedPageBreak/>
        <w:t>nhà nước khác liên quan đến lĩnh vực hành chính tư pháp, hôn nhân và gia đình theo thẩm quyền quy định tại Khoản 1 Điều 66 của Nghị định này;</w:t>
      </w:r>
    </w:p>
    <w:p w14:paraId="1E9F5C3F" w14:textId="77777777" w:rsidR="00C03640" w:rsidRDefault="00C03640">
      <w:pPr>
        <w:spacing w:before="120" w:after="280" w:afterAutospacing="1"/>
      </w:pPr>
      <w:r>
        <w:rPr>
          <w:lang w:val="vi-VN"/>
        </w:rPr>
        <w:t xml:space="preserve">b) Chủ tịch </w:t>
      </w:r>
      <w:r>
        <w:rPr>
          <w:shd w:val="solid" w:color="FFFFFF" w:fill="auto"/>
          <w:lang w:val="vi-VN"/>
        </w:rPr>
        <w:t>Ủy ban</w:t>
      </w:r>
      <w:r>
        <w:rPr>
          <w:lang w:val="vi-VN"/>
        </w:rPr>
        <w:t xml:space="preserve"> nhân dân cấp huyện xử phạt đối với các vi phạm hành chính quy định tại Khoản 1, Điểm a, b Khoản 2 và Điểm a, b Khoản 3 Điều 24, các Điều 25, 26, 27, 28, 30, 31, 32, 33, 34, 35, 36, 39 và 40, Mục 5 Chương III, các Điều 47, 48, 49 và 50 của Nghị định này và các hành vi vi phạm hành chính trong các lĩnh vực quản lý nhà nước khác liên quan đến lĩnh vực hành chính tư pháp, hôn nhân và gia đình theo thẩm quyền quy định tại Khoản 2 Điều 66 của Nghị định này;</w:t>
      </w:r>
    </w:p>
    <w:p w14:paraId="62A29036" w14:textId="77777777" w:rsidR="00C03640" w:rsidRDefault="00C03640">
      <w:pPr>
        <w:spacing w:before="120" w:after="280" w:afterAutospacing="1"/>
      </w:pPr>
      <w:r>
        <w:rPr>
          <w:lang w:val="vi-VN"/>
        </w:rPr>
        <w:t xml:space="preserve">c) Chủ tịch </w:t>
      </w:r>
      <w:r>
        <w:rPr>
          <w:shd w:val="solid" w:color="FFFFFF" w:fill="auto"/>
          <w:lang w:val="vi-VN"/>
        </w:rPr>
        <w:t>Ủy ban</w:t>
      </w:r>
      <w:r>
        <w:rPr>
          <w:lang w:val="vi-VN"/>
        </w:rPr>
        <w:t xml:space="preserve"> nhân dân cấp tỉnh xử phạt đối với các vi phạm hành chính quy định tại Chương II, Mục 1, Mục 2, Điều 39, Điều 40, Mục 4, Mục 5 Chương III, Chương IV, Điều 64a, Điều 64b và Điều 64c của Nghị định này và các hành vi vi phạm hành chính trong các lĩnh vực quản lý nhà nước khác liên quan đến lĩnh vực bổ trợ tư pháp, hành chính tư pháp, hôn nhân và gia đình, phá sản doanh nghiệp, hợp tác xã theo thẩm quyền quy định tại Khoản 3 Điều 66 của Nghị định này.”</w:t>
      </w:r>
    </w:p>
    <w:p w14:paraId="118351B8" w14:textId="77777777" w:rsidR="00C03640" w:rsidRDefault="00C03640">
      <w:pPr>
        <w:spacing w:before="120" w:after="280" w:afterAutospacing="1"/>
      </w:pPr>
      <w:r>
        <w:rPr>
          <w:lang w:val="vi-VN"/>
        </w:rPr>
        <w:t xml:space="preserve">62. Sửa đổi Điểm a, Điểm b, bổ sung Điểm c, Điểm d </w:t>
      </w:r>
      <w:bookmarkStart w:id="78" w:name="dc_201"/>
      <w:r>
        <w:rPr>
          <w:lang w:val="vi-VN"/>
        </w:rPr>
        <w:t>Khoản 2 Điều 72</w:t>
      </w:r>
      <w:bookmarkEnd w:id="78"/>
      <w:r>
        <w:rPr>
          <w:lang w:val="vi-VN"/>
        </w:rPr>
        <w:t xml:space="preserve"> như sau:</w:t>
      </w:r>
    </w:p>
    <w:p w14:paraId="75E2BB1C" w14:textId="77777777" w:rsidR="00C03640" w:rsidRDefault="00C03640">
      <w:pPr>
        <w:spacing w:before="120" w:after="280" w:afterAutospacing="1"/>
      </w:pPr>
      <w:r>
        <w:rPr>
          <w:lang w:val="vi-VN"/>
        </w:rPr>
        <w:t>“2. Thẩm quyền xử phạt vi phạm hành chính của thanh tra:</w:t>
      </w:r>
    </w:p>
    <w:p w14:paraId="16311504" w14:textId="77777777" w:rsidR="00C03640" w:rsidRDefault="00C03640">
      <w:pPr>
        <w:spacing w:before="120" w:after="280" w:afterAutospacing="1"/>
      </w:pPr>
      <w:r>
        <w:rPr>
          <w:lang w:val="vi-VN"/>
        </w:rPr>
        <w:t xml:space="preserve">a) Thanh tra viên, Trưởng đoàn thanh tra chuyên ngành, Chánh Thanh tra của Sở Tư pháp xử phạt đối với các hành vi vi phạm hành chính quy định tại Chương II; Mục 1, Mục 2, Điều 39, Điều 40, Mục 4, Mục 5 Chương III; Chương IV, Điều 64a, Điều 64b và Điều 64c của Nghị định này và các hành vi vi phạm hành chính trong các lĩnh vực quản lý nhà nước khác liên quan đến lĩnh vực bổ trợ tư pháp, hành chính tư pháp, hôn nhân và gia đình theo </w:t>
      </w:r>
      <w:r>
        <w:rPr>
          <w:shd w:val="solid" w:color="FFFFFF" w:fill="auto"/>
          <w:lang w:val="vi-VN"/>
        </w:rPr>
        <w:t>thẩm quyền</w:t>
      </w:r>
      <w:r>
        <w:rPr>
          <w:lang w:val="vi-VN"/>
        </w:rPr>
        <w:t xml:space="preserve"> quy định tại Khoản 1 và Khoản 2 Điều 67 của Nghị định này;</w:t>
      </w:r>
    </w:p>
    <w:p w14:paraId="73FFE708" w14:textId="77777777" w:rsidR="00C03640" w:rsidRDefault="00C03640">
      <w:pPr>
        <w:spacing w:before="120" w:after="280" w:afterAutospacing="1"/>
      </w:pPr>
      <w:r>
        <w:rPr>
          <w:lang w:val="vi-VN"/>
        </w:rPr>
        <w:t>b) Thanh tra viên, Trưởng đoàn thanh tra chuyên ngành, Chánh Thanh tra của Bộ Tư pháp xử phạt đối với các hành vi vi phạm hành chính quy định tại các Chương II, III, IV, V, Điều 64a, Điều 64b và Điều 64c của Nghị định này và các hành vi vi phạm hành chính trong các lĩnh vực quản lý nhà nước khác liên quan đến lĩnh vực bổ trợ tư pháp, hành chính tư pháp, hôn nhân và gia đình, thi hành án dân sự theo thẩm quyền quy định tại các Khoản 1, 3 và 4 Điều 67 của Nghị định này;</w:t>
      </w:r>
    </w:p>
    <w:p w14:paraId="3B4F2108" w14:textId="77777777" w:rsidR="00C03640" w:rsidRDefault="00C03640">
      <w:pPr>
        <w:spacing w:before="120" w:after="280" w:afterAutospacing="1"/>
      </w:pPr>
      <w:r>
        <w:rPr>
          <w:lang w:val="vi-VN"/>
        </w:rPr>
        <w:t>c) Người được giao nhiệm vụ thanh tra chuyên ngành của Cục Bổ trợ tư pháp, Cục trưởng Cục Bổ trợ tư pháp xử phạt đối với các hành vi vi phạm hành chính quy định tại Chương II, Điều 64a, Điều 64b và Điều 64c và các hành vi vi phạm hành chính trong lĩnh vực bổ trợ tư pháp theo thẩm quyền quy định tại các Khoản 1a và Khoản 3a Điều 67 của Nghị định này;</w:t>
      </w:r>
    </w:p>
    <w:p w14:paraId="65B304F3" w14:textId="77777777" w:rsidR="00C03640" w:rsidRDefault="00C03640">
      <w:pPr>
        <w:spacing w:before="120" w:after="280" w:afterAutospacing="1"/>
      </w:pPr>
      <w:r>
        <w:rPr>
          <w:lang w:val="vi-VN"/>
        </w:rPr>
        <w:t>d) Người được giao nhiệm vụ thanh tra chuyên ngành của Cục Hộ tịch, quốc tịch, chứng thực, Cục trưởng Cục Hộ tịch, quốc tịch, chứng thực xử phạt đối với các hành vi vi phạm hành chính quy định tại Mục 1, Điều 27, 28, 29, 30, 31, 32, 33, 34, 35, 36 và 37 Mục 2 Chương III của Nghị định này và các hành vi vi phạm hành chính trong hoạt động hộ tịch, quốc tịch, chứng thực theo thẩm quyền quy định tại các Khoản 1b và Khoản 3b Điều 67 của Nghị định này.”</w:t>
      </w:r>
    </w:p>
    <w:p w14:paraId="1FD1BE56" w14:textId="77777777" w:rsidR="00C03640" w:rsidRDefault="00C03640">
      <w:pPr>
        <w:spacing w:before="120" w:after="280" w:afterAutospacing="1"/>
      </w:pPr>
      <w:r>
        <w:rPr>
          <w:lang w:val="vi-VN"/>
        </w:rPr>
        <w:lastRenderedPageBreak/>
        <w:t xml:space="preserve">63. Bãi bỏ </w:t>
      </w:r>
      <w:bookmarkStart w:id="79" w:name="dc_202"/>
      <w:r>
        <w:rPr>
          <w:lang w:val="vi-VN"/>
        </w:rPr>
        <w:t>Điểm c Khoản 3 Điều 72 của Nghị định số 110/2013/NĐ-CP</w:t>
      </w:r>
      <w:bookmarkEnd w:id="79"/>
      <w:r>
        <w:rPr>
          <w:lang w:val="vi-VN"/>
        </w:rPr>
        <w:t>.</w:t>
      </w:r>
    </w:p>
    <w:p w14:paraId="4C7FBDD6" w14:textId="77777777" w:rsidR="00C03640" w:rsidRDefault="00C03640">
      <w:pPr>
        <w:spacing w:before="120" w:after="280" w:afterAutospacing="1"/>
      </w:pPr>
      <w:r>
        <w:rPr>
          <w:lang w:val="vi-VN"/>
        </w:rPr>
        <w:t xml:space="preserve">64. Sửa đổi </w:t>
      </w:r>
      <w:bookmarkStart w:id="80" w:name="dc_203"/>
      <w:r>
        <w:rPr>
          <w:lang w:val="vi-VN"/>
        </w:rPr>
        <w:t>Khoản 5 Điều 72</w:t>
      </w:r>
      <w:bookmarkEnd w:id="80"/>
      <w:r>
        <w:rPr>
          <w:lang w:val="vi-VN"/>
        </w:rPr>
        <w:t xml:space="preserve"> như sau:</w:t>
      </w:r>
    </w:p>
    <w:p w14:paraId="5BA2975A" w14:textId="77777777" w:rsidR="00C03640" w:rsidRDefault="00C03640">
      <w:pPr>
        <w:spacing w:before="120" w:after="280" w:afterAutospacing="1"/>
      </w:pPr>
      <w:r>
        <w:rPr>
          <w:lang w:val="vi-VN"/>
        </w:rPr>
        <w:t>“5. Tòa án nhân dân các cấp có thẩm quyền xử phạt đối với các hành vi quy định từ Điều 53 đến Điều 64 Chương VI của Nghị định này theo thẩm quyền quy định tại Điều 70 của Nghị định này.”</w:t>
      </w:r>
    </w:p>
    <w:p w14:paraId="07954505" w14:textId="77777777" w:rsidR="00C03640" w:rsidRDefault="00C03640">
      <w:pPr>
        <w:spacing w:before="120" w:after="280" w:afterAutospacing="1"/>
      </w:pPr>
      <w:bookmarkStart w:id="81" w:name="dieu_2"/>
      <w:r>
        <w:rPr>
          <w:b/>
          <w:bCs/>
          <w:lang w:val="vi-VN"/>
        </w:rPr>
        <w:t>Điều 2. Hiệu lực và trách nhiệm tổ chức thực hiện</w:t>
      </w:r>
      <w:bookmarkEnd w:id="81"/>
    </w:p>
    <w:p w14:paraId="048584D2" w14:textId="77777777" w:rsidR="00C03640" w:rsidRDefault="00C03640">
      <w:pPr>
        <w:spacing w:before="120" w:after="280" w:afterAutospacing="1"/>
      </w:pPr>
      <w:bookmarkStart w:id="82" w:name="khoan_1_2"/>
      <w:r>
        <w:rPr>
          <w:lang w:val="vi-VN"/>
        </w:rPr>
        <w:t>1. Nghị định này có hiệu lực thi hành kể từ ngày 01 tháng 10 năm 2015.</w:t>
      </w:r>
      <w:bookmarkEnd w:id="82"/>
    </w:p>
    <w:p w14:paraId="11452204" w14:textId="77777777" w:rsidR="00C03640" w:rsidRDefault="00C03640">
      <w:pPr>
        <w:spacing w:before="120" w:after="280" w:afterAutospacing="1"/>
      </w:pPr>
      <w:bookmarkStart w:id="83" w:name="khoan_2_2"/>
      <w:r>
        <w:rPr>
          <w:lang w:val="vi-VN"/>
        </w:rPr>
        <w:t xml:space="preserve">2. Các Bộ trưởng, Thủ trưởng cơ quan ngang Bộ, Thủ trưởng cơ quan thuộc Chính phủ, Chủ tịch Ủy ban nhân dân các tỉnh, </w:t>
      </w:r>
      <w:r>
        <w:rPr>
          <w:shd w:val="solid" w:color="FFFFFF" w:fill="auto"/>
          <w:lang w:val="vi-VN"/>
        </w:rPr>
        <w:t>thành phố</w:t>
      </w:r>
      <w:r>
        <w:rPr>
          <w:lang w:val="vi-VN"/>
        </w:rPr>
        <w:t xml:space="preserve"> trực thuộc Trung ương chịu trách nhiệm tổ chức thực hiện Nghị định này./.</w:t>
      </w:r>
      <w:bookmarkEnd w:id="83"/>
    </w:p>
    <w:p w14:paraId="2436AFFF" w14:textId="77777777" w:rsidR="00C03640" w:rsidRDefault="00C0364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C03640" w14:paraId="0AE456C9"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610A9A7C" w14:textId="77777777" w:rsidR="00C03640" w:rsidRDefault="00C03640">
            <w:pPr>
              <w:spacing w:before="120"/>
            </w:pPr>
            <w:r>
              <w:br/>
            </w: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Vàn phòng Trung ương và các Ban của Đảng;</w:t>
            </w:r>
            <w:r>
              <w:rPr>
                <w:sz w:val="16"/>
              </w:rPr>
              <w:br/>
              <w:t>- Văn phòng Tổng Bí thư;</w:t>
            </w:r>
            <w:r>
              <w:rPr>
                <w:sz w:val="16"/>
              </w:rPr>
              <w:br/>
            </w:r>
            <w:r>
              <w:rPr>
                <w:sz w:val="16"/>
                <w:shd w:val="solid" w:color="FFFFFF" w:fill="auto"/>
              </w:rPr>
              <w:t>- 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xml:space="preserve">- </w:t>
            </w:r>
            <w:r>
              <w:rPr>
                <w:sz w:val="16"/>
                <w:shd w:val="solid" w:color="FFFFFF" w:fill="auto"/>
              </w:rPr>
              <w:t>Văn</w:t>
            </w:r>
            <w:r>
              <w:rPr>
                <w:sz w:val="16"/>
              </w:rPr>
              <w:t xml:space="preserve"> phòng Quốc hội;</w:t>
            </w:r>
            <w:r>
              <w:rPr>
                <w:sz w:val="16"/>
              </w:rPr>
              <w:br/>
              <w:t xml:space="preserve">- Tòa án nhân dân </w:t>
            </w:r>
            <w:r>
              <w:rPr>
                <w:sz w:val="16"/>
                <w:shd w:val="solid" w:color="FFFFFF" w:fill="auto"/>
              </w:rPr>
              <w:t>tối</w:t>
            </w:r>
            <w:r>
              <w:rPr>
                <w:sz w:val="16"/>
              </w:rPr>
              <w:t xml:space="preserve">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w:t>
            </w:r>
            <w:r>
              <w:rPr>
                <w:sz w:val="16"/>
                <w:shd w:val="solid" w:color="FFFFFF" w:fill="auto"/>
              </w:rPr>
              <w:t>quốc</w:t>
            </w:r>
            <w:r>
              <w:rPr>
                <w:sz w:val="16"/>
              </w:rPr>
              <w:t xml:space="preserve"> Việt Nam;</w:t>
            </w:r>
            <w:r>
              <w:rPr>
                <w:sz w:val="16"/>
              </w:rPr>
              <w:br/>
              <w:t>- Cơ quan Trung ương của các đoàn thể;</w:t>
            </w:r>
            <w:r>
              <w:rPr>
                <w:sz w:val="16"/>
              </w:rPr>
              <w:br/>
              <w:t xml:space="preserve">- VPCP: BTCN, các PCN, Trợ lý TTg, TGĐ Cổng TTĐT, các Vụ, Cục, </w:t>
            </w:r>
            <w:r>
              <w:rPr>
                <w:sz w:val="16"/>
                <w:shd w:val="solid" w:color="FFFFFF" w:fill="auto"/>
              </w:rPr>
              <w:t>đơn vị</w:t>
            </w:r>
            <w:r>
              <w:rPr>
                <w:sz w:val="16"/>
              </w:rPr>
              <w:t xml:space="preserve"> trực thuộc, Công báo;</w:t>
            </w:r>
            <w:r>
              <w:rPr>
                <w:sz w:val="16"/>
              </w:rPr>
              <w:br/>
              <w:t>- Lưu: VT, PL (3b).KN.</w:t>
            </w:r>
            <w:r>
              <w:t xml:space="preserve"> </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6ED56082" w14:textId="77777777" w:rsidR="00C03640" w:rsidRDefault="00C03640">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4E224B9" w14:textId="77777777" w:rsidR="00C03640" w:rsidRDefault="00C03640">
      <w:pPr>
        <w:spacing w:before="120" w:after="280" w:afterAutospacing="1"/>
      </w:pPr>
      <w:r>
        <w:rPr>
          <w:lang w:val="vi-VN"/>
        </w:rPr>
        <w:t> </w:t>
      </w:r>
    </w:p>
    <w:p w14:paraId="22A7C6E5" w14:textId="77777777" w:rsidR="00C03640" w:rsidRDefault="00C03640">
      <w:pPr>
        <w:spacing w:after="280" w:afterAutospacing="1"/>
      </w:pPr>
      <w:r>
        <w:rPr>
          <w:b/>
          <w:bCs/>
          <w:lang w:val="vi-VN"/>
        </w:rPr>
        <w:t> </w:t>
      </w:r>
    </w:p>
    <w:sectPr w:rsidR="00C0364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42"/>
    <w:rsid w:val="00963656"/>
    <w:rsid w:val="00C03640"/>
    <w:rsid w:val="00FB13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A45CD4"/>
  <w15:chartTrackingRefBased/>
  <w15:docId w15:val="{D7BFABD5-B14D-4EF6-AE16-5161F81B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8386</Words>
  <Characters>47806</Characters>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56080</CharactersWithSpaces>
  <SharedDoc>false</SharedDoc>
  <HyperlinkBase>http://vanbanphapluat.co/nghi-dinh-67-2015-nd-cp-sua-doi-110-2013-nd-cp-xu-phat-vi-pham-hanh-chinh-linh-vuc-bo-tro-tu-phap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2022-08-01T01:23:00Z</dcterms:created>
  <dcterms:modified xsi:type="dcterms:W3CDTF">2022-08-01T01:23:00Z</dcterms:modified>
</cp:coreProperties>
</file>