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84CB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1A722" w14:textId="77777777" w:rsidR="00000000" w:rsidRDefault="00A57A2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C5B384" w14:textId="77777777" w:rsidR="00000000" w:rsidRDefault="00A57A2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C30E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9068C3" w14:textId="77777777" w:rsidR="00000000" w:rsidRDefault="00A57A26">
            <w:pPr>
              <w:spacing w:before="120"/>
              <w:jc w:val="center"/>
            </w:pPr>
            <w:r>
              <w:rPr>
                <w:lang w:val="vi-VN"/>
              </w:rPr>
              <w:t xml:space="preserve">Số: </w:t>
            </w:r>
            <w:r>
              <w:t>126/2015/NĐ-CP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0FF1FB" w14:textId="77777777" w:rsidR="00000000" w:rsidRDefault="00A57A26">
            <w:pPr>
              <w:spacing w:before="120"/>
              <w:jc w:val="right"/>
            </w:pPr>
            <w:r>
              <w:rPr>
                <w:i/>
                <w:iCs/>
              </w:rPr>
              <w:t xml:space="preserve">Hà Nội, </w:t>
            </w:r>
            <w:r>
              <w:rPr>
                <w:i/>
                <w:iCs/>
                <w:lang w:val="vi-VN"/>
              </w:rPr>
              <w:t xml:space="preserve">ngày </w:t>
            </w:r>
            <w:r>
              <w:rPr>
                <w:i/>
                <w:iCs/>
              </w:rPr>
              <w:t>09 t</w:t>
            </w:r>
            <w:r>
              <w:rPr>
                <w:i/>
                <w:iCs/>
                <w:lang w:val="vi-VN"/>
              </w:rPr>
              <w:t xml:space="preserve">háng </w:t>
            </w:r>
            <w:r>
              <w:rPr>
                <w:i/>
                <w:iCs/>
              </w:rPr>
              <w:t>12</w:t>
            </w:r>
            <w:r>
              <w:rPr>
                <w:i/>
                <w:iCs/>
                <w:lang w:val="vi-VN"/>
              </w:rPr>
              <w:t xml:space="preserve"> năm </w:t>
            </w:r>
            <w:r>
              <w:rPr>
                <w:i/>
                <w:iCs/>
              </w:rPr>
              <w:t>2015</w:t>
            </w:r>
          </w:p>
        </w:tc>
      </w:tr>
    </w:tbl>
    <w:p w14:paraId="0F16597E" w14:textId="77777777" w:rsidR="00000000" w:rsidRDefault="00A57A26">
      <w:pPr>
        <w:spacing w:before="120" w:after="280" w:afterAutospacing="1"/>
      </w:pPr>
      <w:r>
        <w:t> </w:t>
      </w:r>
    </w:p>
    <w:p w14:paraId="6773E00F" w14:textId="77777777" w:rsidR="00000000" w:rsidRDefault="00A57A26">
      <w:pPr>
        <w:spacing w:before="120" w:after="280" w:afterAutospacing="1"/>
        <w:jc w:val="center"/>
      </w:pPr>
      <w:bookmarkStart w:id="1" w:name="loai_1"/>
      <w:r>
        <w:rPr>
          <w:b/>
          <w:bCs/>
          <w:lang w:val="vi-VN"/>
        </w:rPr>
        <w:t>NGHỊ ĐỊNH</w:t>
      </w:r>
      <w:bookmarkEnd w:id="1"/>
    </w:p>
    <w:p w14:paraId="63677C82" w14:textId="77777777" w:rsidR="00000000" w:rsidRDefault="00A57A26">
      <w:pPr>
        <w:spacing w:before="120" w:after="280" w:afterAutospacing="1"/>
        <w:jc w:val="center"/>
      </w:pPr>
      <w:bookmarkStart w:id="2" w:name="loai_1_name"/>
      <w:r>
        <w:rPr>
          <w:lang w:val="vi-VN"/>
        </w:rPr>
        <w:t>SỬA ĐỔI, BỔ SUNG DANH MỤC CÁC CHẤT MA TÚY VÀ TIỀN CHẤT BAN HÀNH KÈM THEO NGHỊ ĐỊNH SỐ 82/20</w:t>
      </w:r>
      <w:r>
        <w:rPr>
          <w:lang w:val="vi-VN"/>
        </w:rPr>
        <w:t>13/NĐ-CP NGÀY 19 THÁNG 7 NĂM 2013 CỦA CHÍNH PHỦ BAN HÀNH CÁC DANH MỤC CHẤT MA TÚY VÀ TIỀN CHẤT</w:t>
      </w:r>
      <w:bookmarkEnd w:id="2"/>
    </w:p>
    <w:p w14:paraId="142077FF" w14:textId="77777777" w:rsidR="00000000" w:rsidRDefault="00A57A26">
      <w:pPr>
        <w:spacing w:before="120" w:after="280" w:afterAutospacing="1"/>
      </w:pPr>
      <w:r>
        <w:rPr>
          <w:i/>
          <w:iCs/>
          <w:lang w:val="vi-VN"/>
        </w:rPr>
        <w:t>Căn cứ Luật Tổ chức Chính phủ ngày 25 tháng 12 năm 2001;</w:t>
      </w:r>
    </w:p>
    <w:p w14:paraId="3CA83346" w14:textId="77777777" w:rsidR="00000000" w:rsidRDefault="00A57A26">
      <w:pPr>
        <w:spacing w:before="120" w:after="280" w:afterAutospacing="1"/>
      </w:pPr>
      <w:r>
        <w:rPr>
          <w:i/>
          <w:iCs/>
          <w:lang w:val="vi-VN"/>
        </w:rPr>
        <w:t>Căn cứ Luật Phòng, ch</w:t>
      </w:r>
      <w:r>
        <w:rPr>
          <w:i/>
          <w:iCs/>
        </w:rPr>
        <w:t>ố</w:t>
      </w:r>
      <w:r>
        <w:rPr>
          <w:i/>
          <w:iCs/>
          <w:lang w:val="vi-VN"/>
        </w:rPr>
        <w:t>ng ma t</w:t>
      </w:r>
      <w:r>
        <w:rPr>
          <w:i/>
          <w:iCs/>
        </w:rPr>
        <w:t>ú</w:t>
      </w:r>
      <w:r>
        <w:rPr>
          <w:i/>
          <w:iCs/>
          <w:lang w:val="vi-VN"/>
        </w:rPr>
        <w:t xml:space="preserve">y ngày 09 tháng 12 năm 2000 và Luật sửa đổi, bổ sung một số điều của Luật </w:t>
      </w:r>
      <w:r>
        <w:rPr>
          <w:i/>
          <w:iCs/>
          <w:lang w:val="vi-VN"/>
        </w:rPr>
        <w:t>Phòng, ch</w:t>
      </w:r>
      <w:r>
        <w:rPr>
          <w:i/>
          <w:iCs/>
        </w:rPr>
        <w:t>ố</w:t>
      </w:r>
      <w:r>
        <w:rPr>
          <w:i/>
          <w:iCs/>
          <w:lang w:val="vi-VN"/>
        </w:rPr>
        <w:t>ng ma t</w:t>
      </w:r>
      <w:r>
        <w:rPr>
          <w:i/>
          <w:iCs/>
        </w:rPr>
        <w:t>ú</w:t>
      </w:r>
      <w:r>
        <w:rPr>
          <w:i/>
          <w:iCs/>
          <w:lang w:val="vi-VN"/>
        </w:rPr>
        <w:t>y ngày 03 tháng 6 năm 2008;</w:t>
      </w:r>
    </w:p>
    <w:p w14:paraId="1BC3E2C4" w14:textId="77777777" w:rsidR="00000000" w:rsidRDefault="00A57A26">
      <w:pPr>
        <w:spacing w:before="120" w:after="280" w:afterAutospacing="1"/>
      </w:pPr>
      <w:r>
        <w:rPr>
          <w:i/>
          <w:iCs/>
          <w:lang w:val="vi-VN"/>
        </w:rPr>
        <w:t>Căn cứ Luật Thương mại ngày 14 tháng 6 năm 2005;</w:t>
      </w:r>
    </w:p>
    <w:p w14:paraId="44DF46FB" w14:textId="77777777" w:rsidR="00000000" w:rsidRDefault="00A57A26">
      <w:pPr>
        <w:spacing w:before="120" w:after="280" w:afterAutospacing="1"/>
      </w:pPr>
      <w:r>
        <w:rPr>
          <w:i/>
          <w:iCs/>
          <w:lang w:val="vi-VN"/>
        </w:rPr>
        <w:t>Căn cứ Luật Dược ngày 14 tháng 6 năm 2005;</w:t>
      </w:r>
    </w:p>
    <w:p w14:paraId="44B2D37D" w14:textId="77777777" w:rsidR="00000000" w:rsidRDefault="00A57A26">
      <w:pPr>
        <w:spacing w:before="120" w:after="280" w:afterAutospacing="1"/>
      </w:pPr>
      <w:r>
        <w:rPr>
          <w:i/>
          <w:iCs/>
          <w:lang w:val="vi-VN"/>
        </w:rPr>
        <w:t>Căn cứ Luật Hóa chất ngày 21 th</w:t>
      </w:r>
      <w:r>
        <w:rPr>
          <w:i/>
          <w:iCs/>
        </w:rPr>
        <w:t>á</w:t>
      </w:r>
      <w:r>
        <w:rPr>
          <w:i/>
          <w:iCs/>
          <w:lang w:val="vi-VN"/>
        </w:rPr>
        <w:t xml:space="preserve">ng </w:t>
      </w:r>
      <w:r>
        <w:rPr>
          <w:i/>
          <w:iCs/>
        </w:rPr>
        <w:t>11</w:t>
      </w:r>
      <w:r>
        <w:rPr>
          <w:i/>
          <w:iCs/>
          <w:lang w:val="vi-VN"/>
        </w:rPr>
        <w:t xml:space="preserve"> năm 2007;</w:t>
      </w:r>
    </w:p>
    <w:p w14:paraId="1B68471E" w14:textId="77777777" w:rsidR="00000000" w:rsidRDefault="00A57A26">
      <w:pPr>
        <w:spacing w:before="120" w:after="280" w:afterAutospacing="1"/>
      </w:pPr>
      <w:r>
        <w:rPr>
          <w:i/>
          <w:iCs/>
          <w:lang w:val="vi-VN"/>
        </w:rPr>
        <w:t>Theo đề nghị của Bộ trưởng Bộ Công an,</w:t>
      </w:r>
    </w:p>
    <w:p w14:paraId="0A7D022C" w14:textId="77777777" w:rsidR="00000000" w:rsidRDefault="00A57A26">
      <w:pPr>
        <w:spacing w:before="120" w:after="280" w:afterAutospacing="1"/>
      </w:pPr>
      <w:r>
        <w:rPr>
          <w:i/>
          <w:iCs/>
          <w:lang w:val="vi-VN"/>
        </w:rPr>
        <w:t>Chính phủ ban hành Nghị định sử</w:t>
      </w:r>
      <w:r>
        <w:rPr>
          <w:i/>
          <w:iCs/>
          <w:lang w:val="vi-VN"/>
        </w:rPr>
        <w:t xml:space="preserve">a đổi, </w:t>
      </w:r>
      <w:r>
        <w:rPr>
          <w:i/>
          <w:iCs/>
        </w:rPr>
        <w:t>b</w:t>
      </w:r>
      <w:r>
        <w:rPr>
          <w:i/>
          <w:iCs/>
          <w:lang w:val="vi-VN"/>
        </w:rPr>
        <w:t>ổ sung Danh mục các chất ma t</w:t>
      </w:r>
      <w:r>
        <w:rPr>
          <w:i/>
          <w:iCs/>
        </w:rPr>
        <w:t>ú</w:t>
      </w:r>
      <w:r>
        <w:rPr>
          <w:i/>
          <w:iCs/>
          <w:lang w:val="vi-VN"/>
        </w:rPr>
        <w:t>y và tiền chất ban hành kèm theo Nghị định số 82/2013/NĐ-CP ngày 19 tháng 7 năm 2013 của Chính phủ ban hành các danh mục chất ma túy và tiền chất.</w:t>
      </w:r>
    </w:p>
    <w:p w14:paraId="78C91544" w14:textId="77777777" w:rsidR="00000000" w:rsidRDefault="00A57A26">
      <w:pPr>
        <w:spacing w:before="120" w:after="280" w:afterAutospacing="1"/>
      </w:pPr>
      <w:bookmarkStart w:id="3" w:name="dieu_1"/>
      <w:r>
        <w:rPr>
          <w:b/>
          <w:bCs/>
          <w:lang w:val="vi-VN"/>
        </w:rPr>
        <w:t>Điều 1.</w:t>
      </w:r>
      <w:bookmarkEnd w:id="3"/>
      <w:r>
        <w:rPr>
          <w:lang w:val="vi-VN"/>
        </w:rPr>
        <w:t xml:space="preserve"> </w:t>
      </w:r>
      <w:bookmarkStart w:id="4" w:name="dieu_1_name"/>
      <w:r>
        <w:t>Sửa đổi, bổ sung Danh mục các chất ma túy và tiền chất ban hành</w:t>
      </w:r>
      <w:r>
        <w:t xml:space="preserve"> kèm theo Nghị định số 82/2013/NĐ-CP ngày 19 tháng 7 năm 2013 của Chính phủ ban hành các danh mục chất ma túy và tiền chất như sau:</w:t>
      </w:r>
      <w:bookmarkEnd w:id="4"/>
    </w:p>
    <w:p w14:paraId="5541D640" w14:textId="77777777" w:rsidR="00000000" w:rsidRDefault="00A57A26">
      <w:pPr>
        <w:spacing w:before="120" w:after="280" w:afterAutospacing="1"/>
      </w:pPr>
      <w:bookmarkStart w:id="5" w:name="khoan_1_1"/>
      <w:r>
        <w:rPr>
          <w:lang w:val="vi-VN"/>
        </w:rPr>
        <w:t>1. Bổ sung các chất vào Danh mục II “Các chất ma túy được dùng hạn chế trong phân tích, kiểm nghiệm, nghiên cứu khoa học, đi</w:t>
      </w:r>
      <w:r>
        <w:rPr>
          <w:lang w:val="vi-VN"/>
        </w:rPr>
        <w:t>ều tra tội phạm hoặc trong lĩnh vực y tế theo quy định của cơ quan có thẩm quyền” như sau:</w:t>
      </w:r>
      <w:bookmarkEnd w:id="5"/>
    </w:p>
    <w:tbl>
      <w:tblPr>
        <w:tblW w:w="8789"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1774"/>
        <w:gridCol w:w="4440"/>
        <w:gridCol w:w="1829"/>
      </w:tblGrid>
      <w:tr w:rsidR="00000000" w14:paraId="22F088AD" w14:textId="77777777">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C53B87" w14:textId="77777777" w:rsidR="00000000" w:rsidRDefault="00A57A26">
            <w:pPr>
              <w:spacing w:before="120"/>
              <w:jc w:val="center"/>
            </w:pPr>
            <w:r>
              <w:rPr>
                <w:b/>
                <w:bCs/>
                <w:lang w:val="vi-VN"/>
              </w:rPr>
              <w:t>TT</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89818E" w14:textId="77777777" w:rsidR="00000000" w:rsidRDefault="00A57A26">
            <w:pPr>
              <w:spacing w:before="120"/>
              <w:jc w:val="center"/>
            </w:pPr>
            <w:r>
              <w:rPr>
                <w:b/>
                <w:bCs/>
                <w:lang w:val="vi-VN"/>
              </w:rPr>
              <w:t>Tên chất</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3C2AC7" w14:textId="77777777" w:rsidR="00000000" w:rsidRDefault="00A57A26">
            <w:pPr>
              <w:spacing w:before="120"/>
              <w:jc w:val="center"/>
            </w:pPr>
            <w:r>
              <w:rPr>
                <w:b/>
                <w:bCs/>
                <w:lang w:val="vi-VN"/>
              </w:rPr>
              <w:t>Tên khoa học</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B4220C9" w14:textId="77777777" w:rsidR="00000000" w:rsidRDefault="00A57A26">
            <w:pPr>
              <w:spacing w:before="120"/>
              <w:jc w:val="center"/>
            </w:pPr>
            <w:r>
              <w:rPr>
                <w:b/>
                <w:bCs/>
                <w:lang w:val="vi-VN"/>
              </w:rPr>
              <w:t>Mã thông tin CAS</w:t>
            </w:r>
          </w:p>
        </w:tc>
      </w:tr>
      <w:tr w:rsidR="00000000" w14:paraId="1353D10A"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B81D88" w14:textId="77777777" w:rsidR="00000000" w:rsidRDefault="00A57A26">
            <w:pPr>
              <w:spacing w:before="120"/>
              <w:jc w:val="center"/>
            </w:pPr>
            <w:r>
              <w:rPr>
                <w:lang w:val="vi-VN"/>
              </w:rPr>
              <w:t>122</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51A53A" w14:textId="77777777" w:rsidR="00000000" w:rsidRDefault="00A57A26">
            <w:pPr>
              <w:spacing w:before="120"/>
              <w:jc w:val="center"/>
            </w:pPr>
            <w:r>
              <w:rPr>
                <w:lang w:val="vi-VN"/>
              </w:rPr>
              <w:t>25B-NBOMe</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3C6C1B" w14:textId="77777777" w:rsidR="00000000" w:rsidRDefault="00A57A26">
            <w:pPr>
              <w:spacing w:before="120"/>
            </w:pPr>
            <w:r>
              <w:rPr>
                <w:lang w:val="vi-VN"/>
              </w:rPr>
              <w:t>2- (4-bromo-2,5-dimethoxypheny</w:t>
            </w:r>
            <w:r>
              <w:t>l</w:t>
            </w:r>
            <w:r>
              <w:rPr>
                <w:lang w:val="vi-VN"/>
              </w:rPr>
              <w:t xml:space="preserve">) - </w:t>
            </w:r>
            <w:r>
              <w:rPr>
                <w:i/>
                <w:iCs/>
                <w:lang w:val="vi-VN"/>
              </w:rPr>
              <w:t>N</w:t>
            </w:r>
            <w:r>
              <w:rPr>
                <w:lang w:val="vi-VN"/>
              </w:rPr>
              <w:t xml:space="preserve"> [(2-methoxypheny</w:t>
            </w:r>
            <w:r>
              <w:t>l</w:t>
            </w:r>
            <w:r>
              <w:rPr>
                <w:lang w:val="vi-VN"/>
              </w:rPr>
              <w:t>) methyl] ethanamine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0BF21C" w14:textId="77777777" w:rsidR="00000000" w:rsidRDefault="00A57A26">
            <w:pPr>
              <w:spacing w:before="120"/>
              <w:jc w:val="center"/>
            </w:pPr>
            <w:r>
              <w:rPr>
                <w:lang w:val="vi-VN"/>
              </w:rPr>
              <w:t>1026511-90-9</w:t>
            </w:r>
          </w:p>
        </w:tc>
      </w:tr>
      <w:tr w:rsidR="00000000" w14:paraId="03E4CA22"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871E15" w14:textId="77777777" w:rsidR="00000000" w:rsidRDefault="00A57A26">
            <w:pPr>
              <w:spacing w:before="120"/>
              <w:jc w:val="center"/>
            </w:pPr>
            <w:r>
              <w:rPr>
                <w:lang w:val="vi-VN"/>
              </w:rPr>
              <w:t>123</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99D95A" w14:textId="77777777" w:rsidR="00000000" w:rsidRDefault="00A57A26">
            <w:pPr>
              <w:spacing w:before="120"/>
              <w:jc w:val="center"/>
            </w:pPr>
            <w:r>
              <w:rPr>
                <w:lang w:val="vi-VN"/>
              </w:rPr>
              <w:t>25C-NBOMe</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340B2F" w14:textId="77777777" w:rsidR="00000000" w:rsidRDefault="00A57A26">
            <w:pPr>
              <w:spacing w:before="120"/>
            </w:pPr>
            <w:r>
              <w:rPr>
                <w:lang w:val="vi-VN"/>
              </w:rPr>
              <w:t>2- (4</w:t>
            </w:r>
            <w:r>
              <w:rPr>
                <w:lang w:val="vi-VN"/>
              </w:rPr>
              <w:t>-chloro-2,5</w:t>
            </w:r>
            <w:r>
              <w:t>-</w:t>
            </w:r>
            <w:r>
              <w:rPr>
                <w:lang w:val="vi-VN"/>
              </w:rPr>
              <w:t xml:space="preserve">dimethoxyphenyl) - </w:t>
            </w:r>
            <w:r>
              <w:rPr>
                <w:i/>
                <w:iCs/>
                <w:lang w:val="vi-VN"/>
              </w:rPr>
              <w:t xml:space="preserve">N </w:t>
            </w:r>
            <w:r>
              <w:rPr>
                <w:lang w:val="vi-VN"/>
              </w:rPr>
              <w:t>- [(2-methoxyphenyl) methyl] ethanamine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9DE847" w14:textId="77777777" w:rsidR="00000000" w:rsidRDefault="00A57A26">
            <w:pPr>
              <w:spacing w:before="120"/>
              <w:jc w:val="center"/>
            </w:pPr>
            <w:r>
              <w:rPr>
                <w:lang w:val="vi-VN"/>
              </w:rPr>
              <w:t>1227608-02-7</w:t>
            </w:r>
          </w:p>
        </w:tc>
      </w:tr>
      <w:tr w:rsidR="00000000" w14:paraId="55A3FC42"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2B21C3" w14:textId="77777777" w:rsidR="00000000" w:rsidRDefault="00A57A26">
            <w:pPr>
              <w:spacing w:before="120"/>
              <w:jc w:val="center"/>
            </w:pPr>
            <w:r>
              <w:rPr>
                <w:lang w:val="vi-VN"/>
              </w:rPr>
              <w:lastRenderedPageBreak/>
              <w:t>124</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BB2482" w14:textId="77777777" w:rsidR="00000000" w:rsidRDefault="00A57A26">
            <w:pPr>
              <w:spacing w:before="120"/>
              <w:jc w:val="center"/>
            </w:pPr>
            <w:r>
              <w:rPr>
                <w:lang w:val="vi-VN"/>
              </w:rPr>
              <w:t>25</w:t>
            </w:r>
            <w:r>
              <w:t>I</w:t>
            </w:r>
            <w:r>
              <w:rPr>
                <w:lang w:val="vi-VN"/>
              </w:rPr>
              <w:t>-NBOMe</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747401" w14:textId="77777777" w:rsidR="00000000" w:rsidRDefault="00A57A26">
            <w:pPr>
              <w:spacing w:before="120"/>
            </w:pPr>
            <w:r>
              <w:rPr>
                <w:lang w:val="vi-VN"/>
              </w:rPr>
              <w:t xml:space="preserve">2- (4-iodo-2,5-dimethoxyphenyl) - </w:t>
            </w:r>
            <w:r>
              <w:rPr>
                <w:i/>
                <w:iCs/>
                <w:lang w:val="vi-VN"/>
              </w:rPr>
              <w:t>N</w:t>
            </w:r>
            <w:r>
              <w:rPr>
                <w:lang w:val="vi-VN"/>
              </w:rPr>
              <w:t xml:space="preserve"> - [(2-methoxyphenyl) methyl] e</w:t>
            </w:r>
            <w:r>
              <w:t>th</w:t>
            </w:r>
            <w:r>
              <w:rPr>
                <w:lang w:val="vi-VN"/>
              </w:rPr>
              <w:t>anamine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932FF8" w14:textId="77777777" w:rsidR="00000000" w:rsidRDefault="00A57A26">
            <w:pPr>
              <w:spacing w:before="120"/>
              <w:jc w:val="center"/>
            </w:pPr>
            <w:r>
              <w:rPr>
                <w:lang w:val="vi-VN"/>
              </w:rPr>
              <w:t>919797-19-6</w:t>
            </w:r>
          </w:p>
        </w:tc>
      </w:tr>
      <w:tr w:rsidR="00000000" w14:paraId="3E59A993"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114E8A" w14:textId="77777777" w:rsidR="00000000" w:rsidRDefault="00A57A26">
            <w:pPr>
              <w:spacing w:before="120"/>
              <w:jc w:val="center"/>
            </w:pPr>
            <w:r>
              <w:rPr>
                <w:lang w:val="vi-VN"/>
              </w:rPr>
              <w:t>125</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FEC074" w14:textId="77777777" w:rsidR="00000000" w:rsidRDefault="00A57A26">
            <w:pPr>
              <w:spacing w:before="120"/>
              <w:jc w:val="center"/>
            </w:pPr>
            <w:r>
              <w:rPr>
                <w:lang w:val="vi-VN"/>
              </w:rPr>
              <w:t>2C-H</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29DE16" w14:textId="77777777" w:rsidR="00000000" w:rsidRDefault="00A57A26">
            <w:pPr>
              <w:spacing w:before="120"/>
            </w:pPr>
            <w:r>
              <w:rPr>
                <w:lang w:val="vi-VN"/>
              </w:rPr>
              <w:t>2,5-dimethoxy-phenethylamine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39B176" w14:textId="77777777" w:rsidR="00000000" w:rsidRDefault="00A57A26">
            <w:pPr>
              <w:spacing w:before="120"/>
              <w:jc w:val="center"/>
            </w:pPr>
            <w:r>
              <w:rPr>
                <w:lang w:val="vi-VN"/>
              </w:rPr>
              <w:t>3600-86-0</w:t>
            </w:r>
          </w:p>
        </w:tc>
      </w:tr>
      <w:tr w:rsidR="00000000" w14:paraId="3235C9AE"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CB3E9A" w14:textId="77777777" w:rsidR="00000000" w:rsidRDefault="00A57A26">
            <w:pPr>
              <w:spacing w:before="120"/>
              <w:jc w:val="center"/>
            </w:pPr>
            <w:r>
              <w:rPr>
                <w:lang w:val="vi-VN"/>
              </w:rPr>
              <w:t>126</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2D5763" w14:textId="77777777" w:rsidR="00000000" w:rsidRDefault="00A57A26">
            <w:pPr>
              <w:spacing w:before="120"/>
              <w:jc w:val="center"/>
            </w:pPr>
            <w:r>
              <w:rPr>
                <w:lang w:val="vi-VN"/>
              </w:rPr>
              <w:t>5-Meo-DiPT</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7E48B5" w14:textId="77777777" w:rsidR="00000000" w:rsidRDefault="00A57A26">
            <w:pPr>
              <w:spacing w:before="120"/>
            </w:pPr>
            <w:r>
              <w:rPr>
                <w:lang w:val="vi-VN"/>
              </w:rPr>
              <w:t>3-</w:t>
            </w:r>
            <w:r>
              <w:rPr>
                <w:lang w:val="vi-VN"/>
              </w:rPr>
              <w:t xml:space="preserve"> [2- (diisopropylamino) ethyl] -5</w:t>
            </w:r>
            <w:r>
              <w:t>-</w:t>
            </w:r>
            <w:r>
              <w:rPr>
                <w:lang w:val="vi-VN"/>
              </w:rPr>
              <w:t xml:space="preserve"> methoxyindole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B81620" w14:textId="77777777" w:rsidR="00000000" w:rsidRDefault="00A57A26">
            <w:pPr>
              <w:spacing w:before="120"/>
              <w:jc w:val="center"/>
            </w:pPr>
            <w:r>
              <w:rPr>
                <w:lang w:val="vi-VN"/>
              </w:rPr>
              <w:t>4021-34-5</w:t>
            </w:r>
          </w:p>
        </w:tc>
      </w:tr>
      <w:tr w:rsidR="00000000" w14:paraId="514BCFD3"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86DC05" w14:textId="77777777" w:rsidR="00000000" w:rsidRDefault="00A57A26">
            <w:pPr>
              <w:spacing w:before="120"/>
              <w:jc w:val="center"/>
            </w:pPr>
            <w:r>
              <w:rPr>
                <w:lang w:val="vi-VN"/>
              </w:rPr>
              <w:t>127</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B3946A" w14:textId="77777777" w:rsidR="00000000" w:rsidRDefault="00A57A26">
            <w:pPr>
              <w:spacing w:before="120"/>
              <w:jc w:val="center"/>
            </w:pPr>
            <w:r>
              <w:rPr>
                <w:lang w:val="vi-VN"/>
              </w:rPr>
              <w:t>5-MeO-MiPT</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51963B" w14:textId="77777777" w:rsidR="00000000" w:rsidRDefault="00A57A26">
            <w:pPr>
              <w:spacing w:before="120"/>
            </w:pPr>
            <w:r>
              <w:rPr>
                <w:i/>
                <w:iCs/>
                <w:lang w:val="vi-VN"/>
              </w:rPr>
              <w:t>N</w:t>
            </w:r>
            <w:r>
              <w:rPr>
                <w:lang w:val="vi-VN"/>
              </w:rPr>
              <w:t xml:space="preserve"> </w:t>
            </w:r>
            <w:r>
              <w:t>-[</w:t>
            </w:r>
            <w:r>
              <w:rPr>
                <w:lang w:val="vi-VN"/>
              </w:rPr>
              <w:t>2- (5-me</w:t>
            </w:r>
            <w:r>
              <w:t>th</w:t>
            </w:r>
            <w:r>
              <w:rPr>
                <w:lang w:val="vi-VN"/>
              </w:rPr>
              <w:t>oxy-</w:t>
            </w:r>
            <w:r>
              <w:t xml:space="preserve">1 </w:t>
            </w:r>
            <w:r>
              <w:rPr>
                <w:i/>
                <w:iCs/>
              </w:rPr>
              <w:t>H</w:t>
            </w:r>
            <w:r>
              <w:rPr>
                <w:lang w:val="vi-VN"/>
              </w:rPr>
              <w:t xml:space="preserve"> -indol-3-yl) ethyl] - </w:t>
            </w:r>
            <w:r>
              <w:rPr>
                <w:i/>
                <w:iCs/>
                <w:lang w:val="vi-VN"/>
              </w:rPr>
              <w:t>N</w:t>
            </w:r>
            <w:r>
              <w:rPr>
                <w:lang w:val="vi-VN"/>
              </w:rPr>
              <w:t xml:space="preserve"> -methylpropan-2-amin</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FD023E" w14:textId="77777777" w:rsidR="00000000" w:rsidRDefault="00A57A26">
            <w:pPr>
              <w:spacing w:before="120"/>
              <w:jc w:val="center"/>
            </w:pPr>
            <w:r>
              <w:rPr>
                <w:lang w:val="vi-VN"/>
              </w:rPr>
              <w:t>96096-55-8</w:t>
            </w:r>
          </w:p>
        </w:tc>
      </w:tr>
      <w:tr w:rsidR="00000000" w14:paraId="3A9C6941"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70C08B" w14:textId="77777777" w:rsidR="00000000" w:rsidRDefault="00A57A26">
            <w:pPr>
              <w:spacing w:before="120"/>
              <w:jc w:val="center"/>
            </w:pPr>
            <w:r>
              <w:rPr>
                <w:lang w:val="vi-VN"/>
              </w:rPr>
              <w:t>128</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978E1B" w14:textId="77777777" w:rsidR="00000000" w:rsidRDefault="00A57A26">
            <w:pPr>
              <w:spacing w:before="120"/>
              <w:jc w:val="center"/>
            </w:pPr>
            <w:r>
              <w:rPr>
                <w:lang w:val="vi-VN"/>
              </w:rPr>
              <w:t>AH-7921</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337414" w14:textId="77777777" w:rsidR="00000000" w:rsidRDefault="00A57A26">
            <w:pPr>
              <w:spacing w:before="120"/>
            </w:pPr>
            <w:r>
              <w:rPr>
                <w:lang w:val="vi-VN"/>
              </w:rPr>
              <w:t xml:space="preserve">3, 4- dichloro- </w:t>
            </w:r>
            <w:r>
              <w:rPr>
                <w:i/>
                <w:iCs/>
                <w:lang w:val="vi-VN"/>
              </w:rPr>
              <w:t>N</w:t>
            </w:r>
            <w:r>
              <w:rPr>
                <w:lang w:val="vi-VN"/>
              </w:rPr>
              <w:t>- [[1- (dimethylamino) cyclohexyl] me</w:t>
            </w:r>
            <w:r>
              <w:t>th</w:t>
            </w:r>
            <w:r>
              <w:rPr>
                <w:lang w:val="vi-VN"/>
              </w:rPr>
              <w:t>yl] - benzamit</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F90E0A" w14:textId="77777777" w:rsidR="00000000" w:rsidRDefault="00A57A26">
            <w:pPr>
              <w:spacing w:before="120"/>
              <w:jc w:val="center"/>
            </w:pPr>
            <w:r>
              <w:rPr>
                <w:lang w:val="vi-VN"/>
              </w:rPr>
              <w:t>55154-30-8</w:t>
            </w:r>
          </w:p>
        </w:tc>
      </w:tr>
      <w:tr w:rsidR="00000000" w14:paraId="062252CB"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7EB15E" w14:textId="77777777" w:rsidR="00000000" w:rsidRDefault="00A57A26">
            <w:pPr>
              <w:spacing w:before="120"/>
              <w:jc w:val="center"/>
            </w:pPr>
            <w:r>
              <w:rPr>
                <w:lang w:val="vi-VN"/>
              </w:rPr>
              <w:t>129</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6712F4" w14:textId="77777777" w:rsidR="00000000" w:rsidRDefault="00A57A26">
            <w:pPr>
              <w:spacing w:before="120"/>
              <w:jc w:val="center"/>
            </w:pPr>
            <w:r>
              <w:rPr>
                <w:lang w:val="vi-VN"/>
              </w:rPr>
              <w:t>AM-</w:t>
            </w:r>
            <w:r>
              <w:rPr>
                <w:lang w:val="vi-VN"/>
              </w:rPr>
              <w:t>2201</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4EF023" w14:textId="77777777" w:rsidR="00000000" w:rsidRDefault="00A57A26">
            <w:pPr>
              <w:spacing w:before="120"/>
            </w:pPr>
            <w:r>
              <w:rPr>
                <w:lang w:val="vi-VN"/>
              </w:rPr>
              <w:t xml:space="preserve">1 - [(5-fluoropentyl) -1 </w:t>
            </w:r>
            <w:r>
              <w:rPr>
                <w:i/>
                <w:iCs/>
              </w:rPr>
              <w:t xml:space="preserve">H </w:t>
            </w:r>
            <w:r>
              <w:rPr>
                <w:lang w:val="vi-VN"/>
              </w:rPr>
              <w:t>-indole-3-yl] - (naphthalen-</w:t>
            </w:r>
            <w:r>
              <w:t>1</w:t>
            </w:r>
            <w:r>
              <w:rPr>
                <w:lang w:val="vi-VN"/>
              </w:rPr>
              <w:t>-yl) methanone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5F2BDB" w14:textId="77777777" w:rsidR="00000000" w:rsidRDefault="00A57A26">
            <w:pPr>
              <w:spacing w:before="120"/>
              <w:jc w:val="center"/>
            </w:pPr>
            <w:r>
              <w:rPr>
                <w:lang w:val="vi-VN"/>
              </w:rPr>
              <w:t>335161-24-5</w:t>
            </w:r>
          </w:p>
        </w:tc>
      </w:tr>
      <w:tr w:rsidR="00000000" w14:paraId="4C156CD9"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CEEE3D" w14:textId="77777777" w:rsidR="00000000" w:rsidRDefault="00A57A26">
            <w:pPr>
              <w:spacing w:before="120"/>
              <w:jc w:val="center"/>
            </w:pPr>
            <w:r>
              <w:rPr>
                <w:lang w:val="vi-VN"/>
              </w:rPr>
              <w:t>130</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9698B7" w14:textId="77777777" w:rsidR="00000000" w:rsidRDefault="00A57A26">
            <w:pPr>
              <w:spacing w:before="120"/>
              <w:jc w:val="center"/>
            </w:pPr>
            <w:r>
              <w:rPr>
                <w:lang w:val="vi-VN"/>
              </w:rPr>
              <w:t>JWH-018</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6D7660" w14:textId="77777777" w:rsidR="00000000" w:rsidRDefault="00A57A26">
            <w:pPr>
              <w:spacing w:before="120"/>
            </w:pPr>
            <w:r>
              <w:t>1</w:t>
            </w:r>
            <w:r>
              <w:rPr>
                <w:lang w:val="vi-VN"/>
              </w:rPr>
              <w:t>-pentyl-3-(</w:t>
            </w:r>
            <w:r>
              <w:t>1</w:t>
            </w:r>
            <w:r>
              <w:rPr>
                <w:lang w:val="vi-VN"/>
              </w:rPr>
              <w:t>-naphthoyl) indole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632F2B" w14:textId="77777777" w:rsidR="00000000" w:rsidRDefault="00A57A26">
            <w:pPr>
              <w:spacing w:before="120"/>
              <w:jc w:val="center"/>
            </w:pPr>
            <w:r>
              <w:rPr>
                <w:lang w:val="vi-VN"/>
              </w:rPr>
              <w:t>209414-07-3</w:t>
            </w:r>
          </w:p>
        </w:tc>
      </w:tr>
      <w:tr w:rsidR="00000000" w14:paraId="63AFA82C"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FD8DB5" w14:textId="77777777" w:rsidR="00000000" w:rsidRDefault="00A57A26">
            <w:pPr>
              <w:spacing w:before="120"/>
              <w:jc w:val="center"/>
            </w:pPr>
            <w:r>
              <w:rPr>
                <w:lang w:val="vi-VN"/>
              </w:rPr>
              <w:t>131</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324087" w14:textId="77777777" w:rsidR="00000000" w:rsidRDefault="00A57A26">
            <w:pPr>
              <w:spacing w:before="120"/>
              <w:jc w:val="center"/>
            </w:pPr>
            <w:r>
              <w:rPr>
                <w:lang w:val="vi-VN"/>
              </w:rPr>
              <w:t>JWH-073</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E26AE9" w14:textId="77777777" w:rsidR="00000000" w:rsidRDefault="00A57A26">
            <w:pPr>
              <w:spacing w:before="120"/>
            </w:pPr>
            <w:r>
              <w:t>1</w:t>
            </w:r>
            <w:r>
              <w:rPr>
                <w:lang w:val="vi-VN"/>
              </w:rPr>
              <w:t>-butyl-3-(</w:t>
            </w:r>
            <w:r>
              <w:t>1</w:t>
            </w:r>
            <w:r>
              <w:rPr>
                <w:lang w:val="vi-VN"/>
              </w:rPr>
              <w:t>-naphthoyl) indole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2C4DC0" w14:textId="77777777" w:rsidR="00000000" w:rsidRDefault="00A57A26">
            <w:pPr>
              <w:spacing w:before="120"/>
              <w:jc w:val="center"/>
            </w:pPr>
            <w:r>
              <w:rPr>
                <w:lang w:val="vi-VN"/>
              </w:rPr>
              <w:t>208987-48-8</w:t>
            </w:r>
          </w:p>
        </w:tc>
      </w:tr>
      <w:tr w:rsidR="00000000" w14:paraId="7BB37969"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D38FA0" w14:textId="77777777" w:rsidR="00000000" w:rsidRDefault="00A57A26">
            <w:pPr>
              <w:spacing w:before="120"/>
              <w:jc w:val="center"/>
            </w:pPr>
            <w:r>
              <w:rPr>
                <w:lang w:val="vi-VN"/>
              </w:rPr>
              <w:t>132</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39DFB1" w14:textId="77777777" w:rsidR="00000000" w:rsidRDefault="00A57A26">
            <w:pPr>
              <w:spacing w:before="120"/>
              <w:jc w:val="center"/>
            </w:pPr>
            <w:r>
              <w:rPr>
                <w:lang w:val="vi-VN"/>
              </w:rPr>
              <w:t>JWH-250</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4758B9" w14:textId="77777777" w:rsidR="00000000" w:rsidRDefault="00A57A26">
            <w:pPr>
              <w:spacing w:before="120"/>
            </w:pPr>
            <w:r>
              <w:rPr>
                <w:lang w:val="vi-VN"/>
              </w:rPr>
              <w:t>1-pentyl-3 - (2-methoxyphenylacetyl) indol</w:t>
            </w:r>
            <w:r>
              <w:rPr>
                <w:lang w:val="vi-VN"/>
              </w:rPr>
              <w:t>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2239FBB" w14:textId="77777777" w:rsidR="00000000" w:rsidRDefault="00A57A26">
            <w:pPr>
              <w:spacing w:before="120"/>
              <w:jc w:val="center"/>
            </w:pPr>
            <w:r>
              <w:rPr>
                <w:lang w:val="vi-VN"/>
              </w:rPr>
              <w:t>864445-43-2</w:t>
            </w:r>
          </w:p>
        </w:tc>
      </w:tr>
      <w:tr w:rsidR="00000000" w14:paraId="20DF6A70"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459EFE" w14:textId="77777777" w:rsidR="00000000" w:rsidRDefault="00A57A26">
            <w:pPr>
              <w:spacing w:before="120"/>
              <w:jc w:val="center"/>
            </w:pPr>
            <w:r>
              <w:rPr>
                <w:lang w:val="vi-VN"/>
              </w:rPr>
              <w:t>133</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F134D7" w14:textId="77777777" w:rsidR="00000000" w:rsidRDefault="00A57A26">
            <w:pPr>
              <w:spacing w:before="120"/>
              <w:jc w:val="center"/>
            </w:pPr>
            <w:r>
              <w:rPr>
                <w:lang w:val="vi-VN"/>
              </w:rPr>
              <w:t>MDPV</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84E947" w14:textId="77777777" w:rsidR="00000000" w:rsidRDefault="00A57A26">
            <w:pPr>
              <w:spacing w:before="120"/>
            </w:pPr>
            <w:r>
              <w:rPr>
                <w:lang w:val="vi-VN"/>
              </w:rPr>
              <w:t>(RS)-1</w:t>
            </w:r>
            <w:r>
              <w:t>-</w:t>
            </w:r>
            <w:r>
              <w:rPr>
                <w:lang w:val="vi-VN"/>
              </w:rPr>
              <w:t>(benzo[d] [1,3] dioxol-5-y</w:t>
            </w:r>
            <w:r>
              <w:t>l</w:t>
            </w:r>
            <w:r>
              <w:rPr>
                <w:lang w:val="vi-VN"/>
              </w:rPr>
              <w:t>)-2-(pyrrolidin-1 -yl)petan-1-one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F64C71" w14:textId="77777777" w:rsidR="00000000" w:rsidRDefault="00A57A26">
            <w:pPr>
              <w:spacing w:before="120"/>
              <w:jc w:val="center"/>
            </w:pPr>
            <w:r>
              <w:rPr>
                <w:lang w:val="vi-VN"/>
              </w:rPr>
              <w:t>687603-66-3</w:t>
            </w:r>
          </w:p>
        </w:tc>
      </w:tr>
      <w:tr w:rsidR="00000000" w14:paraId="3ECB2329"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0306EE" w14:textId="77777777" w:rsidR="00000000" w:rsidRDefault="00A57A26">
            <w:pPr>
              <w:spacing w:before="120"/>
              <w:jc w:val="center"/>
            </w:pPr>
            <w:r>
              <w:rPr>
                <w:lang w:val="vi-VN"/>
              </w:rPr>
              <w:t>134</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2DB3CD" w14:textId="77777777" w:rsidR="00000000" w:rsidRDefault="00A57A26">
            <w:pPr>
              <w:spacing w:before="120"/>
              <w:jc w:val="center"/>
            </w:pPr>
            <w:r>
              <w:rPr>
                <w:lang w:val="vi-VN"/>
              </w:rPr>
              <w:t>Mephedrone</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57830F" w14:textId="77777777" w:rsidR="00000000" w:rsidRDefault="00A57A26">
            <w:pPr>
              <w:spacing w:before="120"/>
            </w:pPr>
            <w:r>
              <w:rPr>
                <w:lang w:val="vi-VN"/>
              </w:rPr>
              <w:t>4- methyl methcathinone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4BAA25" w14:textId="77777777" w:rsidR="00000000" w:rsidRDefault="00A57A26">
            <w:pPr>
              <w:spacing w:before="120"/>
              <w:jc w:val="center"/>
            </w:pPr>
            <w:r>
              <w:rPr>
                <w:lang w:val="vi-VN"/>
              </w:rPr>
              <w:t>1189805-46-6</w:t>
            </w:r>
          </w:p>
        </w:tc>
      </w:tr>
      <w:tr w:rsidR="00000000" w14:paraId="1D3FD2CF"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10ADF2" w14:textId="77777777" w:rsidR="00000000" w:rsidRDefault="00A57A26">
            <w:pPr>
              <w:spacing w:before="120"/>
              <w:jc w:val="center"/>
            </w:pPr>
            <w:r>
              <w:rPr>
                <w:lang w:val="vi-VN"/>
              </w:rPr>
              <w:t>135</w:t>
            </w:r>
          </w:p>
        </w:tc>
        <w:tc>
          <w:tcPr>
            <w:tcW w:w="1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EDCC6C" w14:textId="77777777" w:rsidR="00000000" w:rsidRDefault="00A57A26">
            <w:pPr>
              <w:spacing w:before="120"/>
              <w:jc w:val="center"/>
            </w:pPr>
            <w:r>
              <w:rPr>
                <w:lang w:val="vi-VN"/>
              </w:rPr>
              <w:t>Methylone</w:t>
            </w:r>
          </w:p>
        </w:tc>
        <w:tc>
          <w:tcPr>
            <w:tcW w:w="4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C804DA" w14:textId="77777777" w:rsidR="00000000" w:rsidRDefault="00A57A26">
            <w:pPr>
              <w:spacing w:before="120"/>
            </w:pPr>
            <w:r>
              <w:rPr>
                <w:lang w:val="vi-VN"/>
              </w:rPr>
              <w:t>3,4 - methylenedioxy -</w:t>
            </w:r>
            <w:r>
              <w:rPr>
                <w:i/>
                <w:iCs/>
                <w:lang w:val="vi-VN"/>
              </w:rPr>
              <w:t>N</w:t>
            </w:r>
            <w:r>
              <w:rPr>
                <w:lang w:val="vi-VN"/>
              </w:rPr>
              <w:t>- methylcathinone</w:t>
            </w:r>
          </w:p>
        </w:tc>
        <w:tc>
          <w:tcPr>
            <w:tcW w:w="182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6F1330" w14:textId="77777777" w:rsidR="00000000" w:rsidRDefault="00A57A26">
            <w:pPr>
              <w:spacing w:before="120"/>
              <w:jc w:val="center"/>
            </w:pPr>
            <w:r>
              <w:rPr>
                <w:lang w:val="vi-VN"/>
              </w:rPr>
              <w:t>186028-79-5</w:t>
            </w:r>
          </w:p>
        </w:tc>
      </w:tr>
      <w:tr w:rsidR="00000000" w14:paraId="0D384739" w14:textId="77777777">
        <w:tblPrEx>
          <w:tblBorders>
            <w:top w:val="none" w:sz="0" w:space="0" w:color="auto"/>
            <w:bottom w:val="none" w:sz="0" w:space="0" w:color="auto"/>
            <w:insideH w:val="none" w:sz="0" w:space="0" w:color="auto"/>
            <w:insideV w:val="none" w:sz="0" w:space="0" w:color="auto"/>
          </w:tblBorders>
        </w:tblPrEx>
        <w:tc>
          <w:tcPr>
            <w:tcW w:w="74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8715C9" w14:textId="77777777" w:rsidR="00000000" w:rsidRDefault="00A57A26">
            <w:pPr>
              <w:spacing w:before="120"/>
              <w:jc w:val="center"/>
            </w:pPr>
            <w:r>
              <w:rPr>
                <w:lang w:val="vi-VN"/>
              </w:rPr>
              <w:t>136</w:t>
            </w:r>
          </w:p>
        </w:tc>
        <w:tc>
          <w:tcPr>
            <w:tcW w:w="17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5B830B" w14:textId="77777777" w:rsidR="00000000" w:rsidRDefault="00A57A26">
            <w:pPr>
              <w:spacing w:before="120"/>
              <w:jc w:val="center"/>
            </w:pPr>
            <w:r>
              <w:rPr>
                <w:lang w:val="vi-VN"/>
              </w:rPr>
              <w:t>XLR-11</w:t>
            </w:r>
          </w:p>
        </w:tc>
        <w:tc>
          <w:tcPr>
            <w:tcW w:w="4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BF15F8" w14:textId="77777777" w:rsidR="00000000" w:rsidRDefault="00A57A26">
            <w:pPr>
              <w:spacing w:before="120"/>
            </w:pPr>
            <w:r>
              <w:rPr>
                <w:lang w:val="vi-VN"/>
              </w:rPr>
              <w:t>[1- (5 Fluoro-penty</w:t>
            </w:r>
            <w:r>
              <w:rPr>
                <w:lang w:val="vi-VN"/>
              </w:rPr>
              <w:t xml:space="preserve">l) -1 </w:t>
            </w:r>
            <w:r>
              <w:rPr>
                <w:i/>
                <w:iCs/>
                <w:lang w:val="vi-VN"/>
              </w:rPr>
              <w:t>H</w:t>
            </w:r>
            <w:r>
              <w:rPr>
                <w:lang w:val="vi-VN"/>
              </w:rPr>
              <w:t xml:space="preserve"> -indole-3-yl] (2,2,3,3-tetramethylcyclopropyl) methanone</w:t>
            </w:r>
          </w:p>
        </w:tc>
        <w:tc>
          <w:tcPr>
            <w:tcW w:w="182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BAD2DE" w14:textId="77777777" w:rsidR="00000000" w:rsidRDefault="00A57A26">
            <w:pPr>
              <w:spacing w:before="120"/>
              <w:jc w:val="center"/>
            </w:pPr>
            <w:r>
              <w:rPr>
                <w:lang w:val="vi-VN"/>
              </w:rPr>
              <w:t>1364933-54-9</w:t>
            </w:r>
          </w:p>
        </w:tc>
      </w:tr>
    </w:tbl>
    <w:p w14:paraId="43110E81" w14:textId="77777777" w:rsidR="00000000" w:rsidRDefault="00A57A26">
      <w:pPr>
        <w:spacing w:before="120" w:after="280" w:afterAutospacing="1"/>
      </w:pPr>
      <w:bookmarkStart w:id="6" w:name="khoan_2_1"/>
      <w:r>
        <w:rPr>
          <w:lang w:val="vi-VN"/>
        </w:rPr>
        <w:t>2. Bổ sung các chất vào Danh mục IV “Các tiền chất” như sau:</w:t>
      </w:r>
      <w:bookmarkEnd w:id="6"/>
    </w:p>
    <w:tbl>
      <w:tblPr>
        <w:tblW w:w="8916" w:type="dxa"/>
        <w:tblBorders>
          <w:top w:val="nil"/>
          <w:bottom w:val="nil"/>
          <w:insideH w:val="nil"/>
          <w:insideV w:val="nil"/>
        </w:tblBorders>
        <w:tblCellMar>
          <w:left w:w="0" w:type="dxa"/>
          <w:right w:w="0" w:type="dxa"/>
        </w:tblCellMar>
        <w:tblLook w:val="04A0" w:firstRow="1" w:lastRow="0" w:firstColumn="1" w:lastColumn="0" w:noHBand="0" w:noVBand="1"/>
      </w:tblPr>
      <w:tblGrid>
        <w:gridCol w:w="667"/>
        <w:gridCol w:w="1996"/>
        <w:gridCol w:w="2910"/>
        <w:gridCol w:w="1635"/>
        <w:gridCol w:w="1708"/>
      </w:tblGrid>
      <w:tr w:rsidR="00000000" w14:paraId="0F353DB4" w14:textId="77777777">
        <w:tc>
          <w:tcPr>
            <w:tcW w:w="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663891" w14:textId="77777777" w:rsidR="00000000" w:rsidRDefault="00A57A26">
            <w:pPr>
              <w:spacing w:before="120"/>
              <w:jc w:val="center"/>
            </w:pPr>
            <w:r>
              <w:rPr>
                <w:b/>
                <w:bCs/>
                <w:lang w:val="vi-VN"/>
              </w:rPr>
              <w:t>TT</w:t>
            </w:r>
          </w:p>
        </w:tc>
        <w:tc>
          <w:tcPr>
            <w:tcW w:w="19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94D403" w14:textId="77777777" w:rsidR="00000000" w:rsidRDefault="00A57A26">
            <w:pPr>
              <w:spacing w:before="120"/>
              <w:jc w:val="center"/>
            </w:pPr>
            <w:r>
              <w:rPr>
                <w:b/>
                <w:bCs/>
                <w:lang w:val="vi-VN"/>
              </w:rPr>
              <w:t>Tên chất</w:t>
            </w:r>
          </w:p>
        </w:tc>
        <w:tc>
          <w:tcPr>
            <w:tcW w:w="29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65FEB" w14:textId="77777777" w:rsidR="00000000" w:rsidRDefault="00A57A26">
            <w:pPr>
              <w:spacing w:before="120"/>
              <w:jc w:val="center"/>
            </w:pPr>
            <w:r>
              <w:rPr>
                <w:b/>
                <w:bCs/>
                <w:lang w:val="vi-VN"/>
              </w:rPr>
              <w:t>Tên khoa h</w:t>
            </w:r>
            <w:r>
              <w:rPr>
                <w:b/>
                <w:bCs/>
              </w:rPr>
              <w:t>ọ</w:t>
            </w:r>
            <w:r>
              <w:rPr>
                <w:b/>
                <w:bCs/>
                <w:lang w:val="vi-VN"/>
              </w:rPr>
              <w:t>c</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EA80BB" w14:textId="77777777" w:rsidR="00000000" w:rsidRDefault="00A57A26">
            <w:pPr>
              <w:spacing w:before="120"/>
              <w:jc w:val="center"/>
            </w:pPr>
            <w:r>
              <w:rPr>
                <w:b/>
                <w:bCs/>
                <w:lang w:val="vi-VN"/>
              </w:rPr>
              <w:t>Mã thông tin CAS</w:t>
            </w:r>
          </w:p>
        </w:tc>
        <w:tc>
          <w:tcPr>
            <w:tcW w:w="1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594EEA" w14:textId="77777777" w:rsidR="00000000" w:rsidRDefault="00A57A26">
            <w:pPr>
              <w:spacing w:before="120"/>
              <w:jc w:val="center"/>
            </w:pPr>
            <w:r>
              <w:rPr>
                <w:b/>
                <w:bCs/>
                <w:lang w:val="vi-VN"/>
              </w:rPr>
              <w:t>Cơ quan cấp phép</w:t>
            </w:r>
          </w:p>
        </w:tc>
      </w:tr>
      <w:tr w:rsidR="00000000" w14:paraId="580C26F3" w14:textId="77777777">
        <w:tblPrEx>
          <w:tblBorders>
            <w:top w:val="none" w:sz="0" w:space="0" w:color="auto"/>
            <w:bottom w:val="none" w:sz="0" w:space="0" w:color="auto"/>
            <w:insideH w:val="none" w:sz="0" w:space="0" w:color="auto"/>
            <w:insideV w:val="none" w:sz="0" w:space="0" w:color="auto"/>
          </w:tblBorders>
        </w:tblPrEx>
        <w:tc>
          <w:tcPr>
            <w:tcW w:w="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8CDBF0" w14:textId="77777777" w:rsidR="00000000" w:rsidRDefault="00A57A26">
            <w:pPr>
              <w:spacing w:before="120"/>
              <w:jc w:val="center"/>
            </w:pPr>
            <w:r>
              <w:rPr>
                <w:lang w:val="vi-VN"/>
              </w:rPr>
              <w:t>42</w:t>
            </w:r>
          </w:p>
        </w:tc>
        <w:tc>
          <w:tcPr>
            <w:tcW w:w="19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DE4CD9" w14:textId="77777777" w:rsidR="00000000" w:rsidRDefault="00A57A26">
            <w:pPr>
              <w:spacing w:before="120"/>
              <w:jc w:val="center"/>
            </w:pPr>
            <w:r>
              <w:rPr>
                <w:i/>
                <w:iCs/>
                <w:lang w:val="vi-VN"/>
              </w:rPr>
              <w:t>Alpha</w:t>
            </w:r>
            <w:r>
              <w:rPr>
                <w:lang w:val="vi-VN"/>
              </w:rPr>
              <w:t>-phenyl aceto</w:t>
            </w:r>
            <w:r>
              <w:t>a</w:t>
            </w:r>
            <w:r>
              <w:rPr>
                <w:lang w:val="vi-VN"/>
              </w:rPr>
              <w:t>c</w:t>
            </w:r>
            <w:r>
              <w:t>e</w:t>
            </w:r>
            <w:r>
              <w:rPr>
                <w:lang w:val="vi-VN"/>
              </w:rPr>
              <w:t>tonitrile (APAAN)</w:t>
            </w:r>
          </w:p>
        </w:tc>
        <w:tc>
          <w:tcPr>
            <w:tcW w:w="29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36DF52" w14:textId="77777777" w:rsidR="00000000" w:rsidRDefault="00A57A26">
            <w:pPr>
              <w:spacing w:before="120"/>
              <w:jc w:val="center"/>
            </w:pPr>
            <w:r>
              <w:rPr>
                <w:lang w:val="vi-VN"/>
              </w:rPr>
              <w:t>3-oxo-2-phenyl</w:t>
            </w:r>
            <w:r>
              <w:rPr>
                <w:lang w:val="vi-VN"/>
              </w:rPr>
              <w:t>butanenitrile</w:t>
            </w:r>
          </w:p>
        </w:tc>
        <w:tc>
          <w:tcPr>
            <w:tcW w:w="1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2395C" w14:textId="77777777" w:rsidR="00000000" w:rsidRDefault="00A57A26">
            <w:pPr>
              <w:spacing w:before="120"/>
              <w:jc w:val="center"/>
            </w:pPr>
            <w:r>
              <w:rPr>
                <w:lang w:val="vi-VN"/>
              </w:rPr>
              <w:t>4468-48-8</w:t>
            </w:r>
          </w:p>
        </w:tc>
        <w:tc>
          <w:tcPr>
            <w:tcW w:w="1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FF5FD4" w14:textId="77777777" w:rsidR="00000000" w:rsidRDefault="00A57A26">
            <w:pPr>
              <w:spacing w:before="120"/>
              <w:jc w:val="center"/>
            </w:pPr>
            <w:r>
              <w:rPr>
                <w:lang w:val="vi-VN"/>
              </w:rPr>
              <w:t>Bộ Công Thương</w:t>
            </w:r>
          </w:p>
        </w:tc>
      </w:tr>
      <w:tr w:rsidR="00000000" w14:paraId="6CCE5122" w14:textId="77777777">
        <w:tblPrEx>
          <w:tblBorders>
            <w:top w:val="none" w:sz="0" w:space="0" w:color="auto"/>
            <w:bottom w:val="none" w:sz="0" w:space="0" w:color="auto"/>
            <w:insideH w:val="none" w:sz="0" w:space="0" w:color="auto"/>
            <w:insideV w:val="none" w:sz="0" w:space="0" w:color="auto"/>
          </w:tblBorders>
        </w:tblPrEx>
        <w:tc>
          <w:tcPr>
            <w:tcW w:w="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F176F" w14:textId="77777777" w:rsidR="00000000" w:rsidRDefault="00A57A26">
            <w:pPr>
              <w:spacing w:before="120"/>
              <w:jc w:val="center"/>
            </w:pPr>
            <w:r>
              <w:rPr>
                <w:lang w:val="vi-VN"/>
              </w:rPr>
              <w:t>43</w:t>
            </w:r>
          </w:p>
        </w:tc>
        <w:tc>
          <w:tcPr>
            <w:tcW w:w="19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72F163" w14:textId="77777777" w:rsidR="00000000" w:rsidRDefault="00A57A26">
            <w:pPr>
              <w:spacing w:before="120"/>
              <w:jc w:val="center"/>
            </w:pPr>
            <w:r>
              <w:rPr>
                <w:i/>
                <w:iCs/>
                <w:lang w:val="vi-VN"/>
              </w:rPr>
              <w:t>G</w:t>
            </w:r>
            <w:r>
              <w:rPr>
                <w:i/>
                <w:iCs/>
              </w:rPr>
              <w:t>a</w:t>
            </w:r>
            <w:r>
              <w:rPr>
                <w:i/>
                <w:iCs/>
                <w:lang w:val="vi-VN"/>
              </w:rPr>
              <w:t>mma</w:t>
            </w:r>
            <w:r>
              <w:rPr>
                <w:lang w:val="vi-VN"/>
              </w:rPr>
              <w:t>-butyro lactone (GBL)</w:t>
            </w:r>
          </w:p>
        </w:tc>
        <w:tc>
          <w:tcPr>
            <w:tcW w:w="29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A34AAB" w14:textId="77777777" w:rsidR="00000000" w:rsidRDefault="00A57A26">
            <w:pPr>
              <w:spacing w:before="120"/>
              <w:jc w:val="center"/>
            </w:pPr>
            <w:r>
              <w:rPr>
                <w:lang w:val="vi-VN"/>
              </w:rPr>
              <w:t>Dihidrofuran-2(3</w:t>
            </w:r>
            <w:r>
              <w:rPr>
                <w:i/>
                <w:iCs/>
              </w:rPr>
              <w:t>H</w:t>
            </w:r>
            <w:r>
              <w:rPr>
                <w:lang w:val="vi-VN"/>
              </w:rPr>
              <w:t>)-one</w:t>
            </w:r>
          </w:p>
        </w:tc>
        <w:tc>
          <w:tcPr>
            <w:tcW w:w="163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44495" w14:textId="77777777" w:rsidR="00000000" w:rsidRDefault="00A57A26">
            <w:pPr>
              <w:spacing w:before="120"/>
              <w:jc w:val="center"/>
            </w:pPr>
            <w:r>
              <w:rPr>
                <w:lang w:val="vi-VN"/>
              </w:rPr>
              <w:t>96-48-0</w:t>
            </w:r>
          </w:p>
        </w:tc>
        <w:tc>
          <w:tcPr>
            <w:tcW w:w="170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77E664" w14:textId="77777777" w:rsidR="00000000" w:rsidRDefault="00A57A26">
            <w:pPr>
              <w:spacing w:before="120"/>
              <w:jc w:val="center"/>
            </w:pPr>
            <w:r>
              <w:rPr>
                <w:lang w:val="vi-VN"/>
              </w:rPr>
              <w:t>Bộ Công Thương</w:t>
            </w:r>
          </w:p>
        </w:tc>
      </w:tr>
    </w:tbl>
    <w:p w14:paraId="420B7824" w14:textId="77777777" w:rsidR="00000000" w:rsidRDefault="00A57A26">
      <w:pPr>
        <w:spacing w:before="120" w:after="280" w:afterAutospacing="1"/>
      </w:pPr>
      <w:bookmarkStart w:id="7" w:name="khoan_3_1"/>
      <w:r>
        <w:rPr>
          <w:lang w:val="vi-VN"/>
        </w:rPr>
        <w:t>3. Sửa đổi mục ghi chú dưới các danh mục chất ma túy và tiền chất như sau:</w:t>
      </w:r>
      <w:bookmarkEnd w:id="7"/>
    </w:p>
    <w:p w14:paraId="4D0CE168" w14:textId="77777777" w:rsidR="00000000" w:rsidRDefault="00A57A26">
      <w:pPr>
        <w:spacing w:before="120" w:after="280" w:afterAutospacing="1"/>
      </w:pPr>
      <w:r>
        <w:rPr>
          <w:lang w:val="vi-VN"/>
        </w:rPr>
        <w:t xml:space="preserve">a) Sửa mục ghi chú dưới Danh mục </w:t>
      </w:r>
      <w:r>
        <w:t>I</w:t>
      </w:r>
      <w:r>
        <w:rPr>
          <w:lang w:val="vi-VN"/>
        </w:rPr>
        <w:t>, Danh mục II, Danh mục III th</w:t>
      </w:r>
      <w:r>
        <w:rPr>
          <w:lang w:val="vi-VN"/>
        </w:rPr>
        <w:t>ành “Danh mục này bao gồm cả các muối, dẫn xuất có thể tồn tại của các chất thuộc danh mục nêu trên”.</w:t>
      </w:r>
    </w:p>
    <w:p w14:paraId="023034F1" w14:textId="77777777" w:rsidR="00000000" w:rsidRDefault="00A57A26">
      <w:pPr>
        <w:spacing w:before="120" w:after="280" w:afterAutospacing="1"/>
      </w:pPr>
      <w:r>
        <w:rPr>
          <w:lang w:val="vi-VN"/>
        </w:rPr>
        <w:t xml:space="preserve">b) Sửa mục ghi chú dưới Danh mục IV thành “Danh mục này bao gồm cả các muối có thể tồn tại của các chất thuộc danh mục nêu trên trừ muối của Hydrochloric </w:t>
      </w:r>
      <w:r>
        <w:rPr>
          <w:lang w:val="vi-VN"/>
        </w:rPr>
        <w:t>acid và muối của Sul</w:t>
      </w:r>
      <w:r>
        <w:t>f</w:t>
      </w:r>
      <w:r>
        <w:rPr>
          <w:lang w:val="vi-VN"/>
        </w:rPr>
        <w:t xml:space="preserve">uric acid; các muối này </w:t>
      </w:r>
      <w:r>
        <w:t>d</w:t>
      </w:r>
      <w:r>
        <w:rPr>
          <w:lang w:val="vi-VN"/>
        </w:rPr>
        <w:t>o Bộ chuyên ngành quy định”.</w:t>
      </w:r>
    </w:p>
    <w:p w14:paraId="0E6BB315" w14:textId="77777777" w:rsidR="00000000" w:rsidRDefault="00A57A26">
      <w:pPr>
        <w:spacing w:before="120" w:after="280" w:afterAutospacing="1"/>
      </w:pPr>
      <w:bookmarkStart w:id="8" w:name="khoan_4_1"/>
      <w:r>
        <w:rPr>
          <w:lang w:val="vi-VN"/>
        </w:rPr>
        <w:lastRenderedPageBreak/>
        <w:t>4. Sửa tên Danh mục III thành “Các chất ma túy được dùng trong phân tích, kiểm nghiệm, nghiên cứu khoa học, điều tra tội phạm hoặc trong lĩnh vực y tế theo quy định của cơ quan có t</w:t>
      </w:r>
      <w:r>
        <w:rPr>
          <w:lang w:val="vi-VN"/>
        </w:rPr>
        <w:t>hẩm quyền”.</w:t>
      </w:r>
      <w:bookmarkEnd w:id="8"/>
    </w:p>
    <w:p w14:paraId="54C1E294" w14:textId="77777777" w:rsidR="00000000" w:rsidRDefault="00A57A26">
      <w:pPr>
        <w:spacing w:before="120" w:after="280" w:afterAutospacing="1"/>
      </w:pPr>
      <w:bookmarkStart w:id="9" w:name="dieu_2"/>
      <w:r>
        <w:rPr>
          <w:b/>
          <w:bCs/>
          <w:lang w:val="vi-VN"/>
        </w:rPr>
        <w:t>Điều 2. Trách nhiệm tổ chức thực hiện</w:t>
      </w:r>
      <w:bookmarkEnd w:id="9"/>
    </w:p>
    <w:p w14:paraId="2D1E3038" w14:textId="77777777" w:rsidR="00000000" w:rsidRDefault="00A57A26">
      <w:pPr>
        <w:spacing w:before="120" w:after="280" w:afterAutospacing="1"/>
      </w:pPr>
      <w:r>
        <w:rPr>
          <w:lang w:val="vi-VN"/>
        </w:rPr>
        <w:t xml:space="preserve">Các Bộ trưởng, Thủ trưởng cơ quan ngang Bộ, Thủ trưởng cơ quan thuộc Chính phủ, Chủ tịch </w:t>
      </w:r>
      <w:r>
        <w:t>Ủ</w:t>
      </w:r>
      <w:r>
        <w:rPr>
          <w:lang w:val="vi-VN"/>
        </w:rPr>
        <w:t>y ban nhân dân các tỉnh, thành phố trực thuộc Trung ương chịu trách nhiệm thi hành Nghị định này.</w:t>
      </w:r>
    </w:p>
    <w:p w14:paraId="7A2C8FC2" w14:textId="77777777" w:rsidR="00000000" w:rsidRDefault="00A57A26">
      <w:pPr>
        <w:spacing w:before="120" w:after="280" w:afterAutospacing="1"/>
      </w:pPr>
      <w:bookmarkStart w:id="10" w:name="dieu_3"/>
      <w:r>
        <w:rPr>
          <w:b/>
          <w:bCs/>
        </w:rPr>
        <w:t>Điều 3. Hiệu lực t</w:t>
      </w:r>
      <w:r>
        <w:rPr>
          <w:b/>
          <w:bCs/>
        </w:rPr>
        <w:t>hi hành</w:t>
      </w:r>
      <w:bookmarkEnd w:id="10"/>
    </w:p>
    <w:p w14:paraId="1A940741" w14:textId="77777777" w:rsidR="00000000" w:rsidRDefault="00A57A26">
      <w:pPr>
        <w:spacing w:before="120" w:after="280" w:afterAutospacing="1"/>
      </w:pPr>
      <w:r>
        <w:rPr>
          <w:lang w:val="vi-VN"/>
        </w:rPr>
        <w:t>Nghị định này có hiệu lực thi hành kể từ ngày 01 tháng 02 năm 2016.</w:t>
      </w:r>
    </w:p>
    <w:p w14:paraId="3BE7132B" w14:textId="77777777" w:rsidR="00000000" w:rsidRDefault="00A57A26">
      <w:pPr>
        <w:spacing w:before="120" w:after="280" w:afterAutospacing="1"/>
      </w:pPr>
      <w:bookmarkStart w:id="11" w:name="dieu_4"/>
      <w:r>
        <w:rPr>
          <w:b/>
          <w:bCs/>
        </w:rPr>
        <w:t>Điều 4. Quy định chuyển tiếp</w:t>
      </w:r>
      <w:bookmarkEnd w:id="11"/>
    </w:p>
    <w:p w14:paraId="2AD72832" w14:textId="77777777" w:rsidR="00000000" w:rsidRDefault="00A57A26">
      <w:pPr>
        <w:spacing w:before="120" w:after="280" w:afterAutospacing="1"/>
      </w:pPr>
      <w:r>
        <w:rPr>
          <w:lang w:val="vi-VN"/>
        </w:rPr>
        <w:t>Các t</w:t>
      </w:r>
      <w:r>
        <w:t xml:space="preserve">ổ </w:t>
      </w:r>
      <w:r>
        <w:rPr>
          <w:lang w:val="vi-VN"/>
        </w:rPr>
        <w:t>chức, cá nhân kinh doanh hai tiền chất APAAN và GBL thực hiện các quy định về quản lý tiền chất theo Nghị định này và các văn bản có liên quan k</w:t>
      </w:r>
      <w:r>
        <w:rPr>
          <w:lang w:val="vi-VN"/>
        </w:rPr>
        <w:t>ể từ ngày 01 tháng 7 năm 2016./.</w:t>
      </w:r>
    </w:p>
    <w:p w14:paraId="1B2DDC42" w14:textId="77777777" w:rsidR="00000000" w:rsidRDefault="00A57A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131E8611"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9679E80" w14:textId="77777777" w:rsidR="00000000" w:rsidRDefault="00A57A26">
            <w:pPr>
              <w:spacing w:before="120" w:after="280" w:afterAutospacing="1"/>
            </w:pPr>
            <w:r>
              <w:rPr>
                <w:b/>
                <w:bCs/>
                <w:i/>
                <w:iCs/>
              </w:rPr>
              <w:t> </w:t>
            </w:r>
          </w:p>
          <w:p w14:paraId="27387C21" w14:textId="77777777" w:rsidR="00000000" w:rsidRDefault="00A57A26">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cơ quan ngang Bộ, cơ quan thuộc </w:t>
            </w:r>
            <w:r>
              <w:rPr>
                <w:sz w:val="16"/>
              </w:rPr>
              <w:t>Chính phủ;</w:t>
            </w:r>
            <w:r>
              <w:rPr>
                <w:sz w:val="16"/>
              </w:rPr>
              <w:br/>
            </w:r>
            <w:r>
              <w:rPr>
                <w:sz w:val="16"/>
                <w:lang w:val="vi-VN"/>
              </w:rPr>
              <w:t>- HĐND, UBND các tỉnh, thành phố trực thuộc Trung ương;</w:t>
            </w:r>
            <w:r>
              <w:rPr>
                <w:sz w:val="16"/>
                <w:lang w:val="vi-VN"/>
              </w:rPr>
              <w:br/>
              <w:t>- V</w:t>
            </w:r>
            <w:r>
              <w:rPr>
                <w:sz w:val="16"/>
              </w:rPr>
              <w:t>ă</w:t>
            </w:r>
            <w:r>
              <w:rPr>
                <w:sz w:val="16"/>
                <w:lang w:val="vi-VN"/>
              </w:rPr>
              <w:t>n phòng Trung ương và cá</w:t>
            </w:r>
            <w:r>
              <w:rPr>
                <w:sz w:val="16"/>
                <w:lang w:val="vi-VN"/>
              </w:rPr>
              <w:t>c Ban của Đảng;</w:t>
            </w:r>
            <w:r>
              <w:rPr>
                <w:sz w:val="16"/>
                <w:lang w:val="vi-VN"/>
              </w:rPr>
              <w:br/>
              <w:t>- V</w:t>
            </w:r>
            <w:r>
              <w:rPr>
                <w:sz w:val="16"/>
              </w:rPr>
              <w:t>ă</w:t>
            </w:r>
            <w:r>
              <w:rPr>
                <w:sz w:val="16"/>
                <w:lang w:val="vi-VN"/>
              </w:rPr>
              <w:t>n phòng Tổng Bí thư;</w:t>
            </w:r>
            <w:r>
              <w:rPr>
                <w:sz w:val="16"/>
                <w:lang w:val="vi-VN"/>
              </w:rPr>
              <w:br/>
              <w:t>- V</w:t>
            </w:r>
            <w:r>
              <w:rPr>
                <w:sz w:val="16"/>
              </w:rPr>
              <w:t>ă</w:t>
            </w:r>
            <w:r>
              <w:rPr>
                <w:sz w:val="16"/>
                <w:lang w:val="vi-VN"/>
              </w:rPr>
              <w:t>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w:t>
            </w:r>
            <w:r>
              <w:rPr>
                <w:sz w:val="16"/>
              </w:rPr>
              <w:t>ă</w:t>
            </w:r>
            <w:r>
              <w:rPr>
                <w:sz w:val="16"/>
                <w:lang w:val="vi-VN"/>
              </w:rPr>
              <w:t>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rPr>
              <w:t>Ủ</w:t>
            </w:r>
            <w:r>
              <w:rPr>
                <w:sz w:val="16"/>
                <w:lang w:val="vi-VN"/>
              </w:rPr>
              <w:t>y ban Giám sát tài chính Quốc gia</w:t>
            </w:r>
            <w:r>
              <w:rPr>
                <w:sz w:val="16"/>
                <w:lang w:val="vi-VN"/>
              </w:rPr>
              <w:t>;</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w:t>
            </w:r>
            <w:r>
              <w:rPr>
                <w:sz w:val="16"/>
              </w:rPr>
              <w:t xml:space="preserve">ổ </w:t>
            </w:r>
            <w:r>
              <w:rPr>
                <w:sz w:val="16"/>
                <w:lang w:val="vi-VN"/>
              </w:rPr>
              <w:t>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các Vụ, Cục, đơn </w:t>
            </w:r>
            <w:r>
              <w:rPr>
                <w:sz w:val="16"/>
              </w:rPr>
              <w:t xml:space="preserve">vị </w:t>
            </w:r>
            <w:r>
              <w:rPr>
                <w:sz w:val="16"/>
                <w:lang w:val="vi-VN"/>
              </w:rPr>
              <w:t>trực thuộc, Công báo;</w:t>
            </w:r>
            <w:r>
              <w:rPr>
                <w:sz w:val="16"/>
                <w:lang w:val="vi-VN"/>
              </w:rPr>
              <w:br/>
              <w:t>- Lưu: VT, K</w:t>
            </w:r>
            <w:r>
              <w:rPr>
                <w:sz w:val="16"/>
                <w:lang w:val="vi-VN"/>
              </w:rPr>
              <w:t>GVX (3b)</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CFEB97B" w14:textId="77777777" w:rsidR="00000000" w:rsidRDefault="00A57A26">
            <w:pPr>
              <w:spacing w:before="120"/>
              <w:jc w:val="center"/>
            </w:pPr>
            <w:r>
              <w:rPr>
                <w:b/>
                <w:bCs/>
                <w:lang w:val="vi-VN"/>
              </w:rPr>
              <w:t>TM. CHÍNH PHỦ</w:t>
            </w:r>
            <w:r>
              <w:rPr>
                <w:b/>
                <w:bCs/>
                <w:lang w:val="vi-VN"/>
              </w:rPr>
              <w:br/>
            </w:r>
            <w:r>
              <w:rPr>
                <w:b/>
                <w:bCs/>
              </w:rPr>
              <w:t xml:space="preserve">THỦ </w:t>
            </w:r>
            <w:r>
              <w:rPr>
                <w:b/>
                <w:bCs/>
                <w:lang w:val="vi-VN"/>
              </w:rPr>
              <w:t>TƯỚNG</w:t>
            </w:r>
            <w:r>
              <w:rPr>
                <w:b/>
                <w:bCs/>
                <w:lang w:val="vi-VN"/>
              </w:rPr>
              <w:br/>
            </w:r>
            <w:r>
              <w:rPr>
                <w:b/>
                <w:bCs/>
              </w:rPr>
              <w:br/>
            </w:r>
            <w:r>
              <w:rPr>
                <w:b/>
                <w:bCs/>
              </w:rPr>
              <w:br/>
            </w:r>
            <w:r>
              <w:rPr>
                <w:b/>
                <w:bCs/>
              </w:rPr>
              <w:br/>
            </w:r>
            <w:r>
              <w:rPr>
                <w:b/>
                <w:bCs/>
              </w:rPr>
              <w:br/>
            </w:r>
            <w:r>
              <w:rPr>
                <w:b/>
                <w:bCs/>
                <w:lang w:val="vi-VN"/>
              </w:rPr>
              <w:t>Nguyễn Tấn Dũng</w:t>
            </w:r>
          </w:p>
        </w:tc>
      </w:tr>
    </w:tbl>
    <w:p w14:paraId="150A009C" w14:textId="77777777" w:rsidR="00A57A26" w:rsidRDefault="00A57A26">
      <w:pPr>
        <w:spacing w:before="120" w:after="280" w:afterAutospacing="1"/>
      </w:pPr>
      <w:r>
        <w:t> </w:t>
      </w:r>
    </w:p>
    <w:sectPr w:rsidR="00A57A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EB"/>
    <w:rsid w:val="002712EB"/>
    <w:rsid w:val="00A57A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4165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2022-08-01T02:18:00Z</dcterms:created>
  <dcterms:modified xsi:type="dcterms:W3CDTF">2022-08-01T02:18:00Z</dcterms:modified>
</cp:coreProperties>
</file>