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43DE">
            <w:pPr>
              <w:spacing w:before="120"/>
              <w:jc w:val="center"/>
            </w:pPr>
            <w:bookmarkStart w:id="0" w:name="_GoBack"/>
            <w:bookmarkEnd w:id="0"/>
            <w:r>
              <w:rPr>
                <w:b/>
                <w:bCs/>
              </w:rPr>
              <w:t>ỦY BAN NHÂN DÂN</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43DE">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43DE">
            <w:pPr>
              <w:spacing w:before="120"/>
              <w:jc w:val="center"/>
            </w:pPr>
            <w:r>
              <w:t>Số: 2734/QĐ-UBND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43DE">
            <w:pPr>
              <w:spacing w:before="120"/>
              <w:jc w:val="right"/>
            </w:pPr>
            <w:r>
              <w:rPr>
                <w:i/>
                <w:iCs/>
              </w:rPr>
              <w:t>Quảng Nam, ngày 12 tháng 10 năm 2022</w:t>
            </w:r>
          </w:p>
        </w:tc>
      </w:tr>
    </w:tbl>
    <w:p w:rsidR="00000000" w:rsidRDefault="00E743DE">
      <w:pPr>
        <w:spacing w:before="120" w:after="280" w:afterAutospacing="1"/>
      </w:pPr>
      <w:r>
        <w:t> </w:t>
      </w:r>
    </w:p>
    <w:p w:rsidR="00000000" w:rsidRDefault="00E743DE">
      <w:pPr>
        <w:spacing w:before="120" w:after="280" w:afterAutospacing="1"/>
        <w:jc w:val="center"/>
      </w:pPr>
      <w:r>
        <w:rPr>
          <w:b/>
          <w:bCs/>
        </w:rPr>
        <w:t>QUYẾT ĐỊNH</w:t>
      </w:r>
    </w:p>
    <w:p w:rsidR="00000000" w:rsidRDefault="00E743DE">
      <w:pPr>
        <w:spacing w:before="120" w:after="280" w:afterAutospacing="1"/>
        <w:jc w:val="center"/>
      </w:pPr>
      <w:r>
        <w:t>VỀ VIỆC CÔNG BỐ DANH MỤC ĐỊA ĐIỂM, LĨNH VỰC ƯU TIÊN TỔ CHỨC HỘI CHỢ,</w:t>
      </w:r>
      <w:r>
        <w:t xml:space="preserve"> TRIỂN LÃM THƯƠNG MẠI TRÊN ĐỊA BÀN TỈNH QUẢNG NAM NĂM 2023</w:t>
      </w:r>
    </w:p>
    <w:p w:rsidR="00000000" w:rsidRDefault="00E743DE">
      <w:pPr>
        <w:spacing w:before="120" w:after="280" w:afterAutospacing="1"/>
        <w:jc w:val="center"/>
      </w:pPr>
      <w:r>
        <w:rPr>
          <w:b/>
          <w:bCs/>
        </w:rPr>
        <w:t>ỦY BAN NHÂN DÂN TỈNH QUẢNG NAM</w:t>
      </w:r>
    </w:p>
    <w:p w:rsidR="00000000" w:rsidRDefault="00E743DE">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w:t>
      </w:r>
      <w:r>
        <w:rPr>
          <w:i/>
          <w:iCs/>
        </w:rPr>
        <w:t>/11/2019;</w:t>
      </w:r>
    </w:p>
    <w:p w:rsidR="00000000" w:rsidRDefault="00E743DE">
      <w:pPr>
        <w:spacing w:before="120" w:after="280" w:afterAutospacing="1"/>
      </w:pPr>
      <w:r>
        <w:rPr>
          <w:i/>
          <w:iCs/>
        </w:rPr>
        <w:t>Căn cứ Luật Thương mại ngày 14/6/2005;</w:t>
      </w:r>
    </w:p>
    <w:p w:rsidR="00000000" w:rsidRDefault="00E743DE">
      <w:pPr>
        <w:spacing w:before="120" w:after="280" w:afterAutospacing="1"/>
      </w:pPr>
      <w:r>
        <w:rPr>
          <w:i/>
          <w:iCs/>
        </w:rPr>
        <w:t>Căn cứ Nghị định số 81/2018/NĐ-CP ngày 22/5/2018 của Chính phủ quy định chi tiết Luật Thương mại về hoạt động xúc tiến thương mại;</w:t>
      </w:r>
    </w:p>
    <w:p w:rsidR="00000000" w:rsidRDefault="00E743DE">
      <w:pPr>
        <w:spacing w:before="120" w:after="280" w:afterAutospacing="1"/>
      </w:pPr>
      <w:r>
        <w:rPr>
          <w:i/>
          <w:iCs/>
        </w:rPr>
        <w:t>Theo đề nghị của Sở Công Thương tại Tờ trình số 1750/TTr-SCT ngày 10/10/2022</w:t>
      </w:r>
      <w:r>
        <w:rPr>
          <w:i/>
          <w:iCs/>
        </w:rPr>
        <w:t>.</w:t>
      </w:r>
    </w:p>
    <w:p w:rsidR="00000000" w:rsidRDefault="00E743DE">
      <w:pPr>
        <w:spacing w:before="120" w:after="280" w:afterAutospacing="1"/>
        <w:jc w:val="center"/>
      </w:pPr>
      <w:r>
        <w:rPr>
          <w:b/>
          <w:bCs/>
        </w:rPr>
        <w:t>QUYẾT ĐỊNH:</w:t>
      </w:r>
    </w:p>
    <w:p w:rsidR="00000000" w:rsidRDefault="00E743DE">
      <w:pPr>
        <w:spacing w:before="120" w:after="280" w:afterAutospacing="1"/>
      </w:pPr>
      <w:r>
        <w:rPr>
          <w:b/>
          <w:bCs/>
        </w:rPr>
        <w:t>Điều 1.</w:t>
      </w:r>
      <w:r>
        <w:t xml:space="preserve"> Công bố Danh mục địa điểm, lĩnh vực ưu tiên tổ chức hội chợ, triển lãm thương mại trên địa bàn tỉnh Quảng Nam năm 2023, như sau:</w:t>
      </w:r>
    </w:p>
    <w:p w:rsidR="00000000" w:rsidRDefault="00E743DE">
      <w:pPr>
        <w:spacing w:before="120" w:after="280" w:afterAutospacing="1"/>
      </w:pPr>
      <w:r>
        <w:rPr>
          <w:b/>
          <w:bCs/>
        </w:rPr>
        <w:t>I. Địa điểm tổ chức hội chợ, triển lãm:</w:t>
      </w:r>
    </w:p>
    <w:p w:rsidR="00000000" w:rsidRDefault="00E743DE">
      <w:pPr>
        <w:spacing w:before="120" w:after="280" w:afterAutospacing="1"/>
      </w:pPr>
      <w:r>
        <w:t>1. Thành phố Tam Kỳ:</w:t>
      </w:r>
    </w:p>
    <w:p w:rsidR="00000000" w:rsidRDefault="00E743DE">
      <w:pPr>
        <w:spacing w:before="120" w:after="280" w:afterAutospacing="1"/>
      </w:pPr>
      <w:r>
        <w:t>- Trung tâm Văn hóa tỉnh Quảng Nam, số 08 Tr</w:t>
      </w:r>
      <w:r>
        <w:t>ần Hưng Đạo, phường Tân Thạnh, thành phố Tam Kỳ.</w:t>
      </w:r>
    </w:p>
    <w:p w:rsidR="00000000" w:rsidRDefault="00E743DE">
      <w:pPr>
        <w:spacing w:before="120" w:after="280" w:afterAutospacing="1"/>
      </w:pPr>
      <w:r>
        <w:t>2. Thành phố Hội An:</w:t>
      </w:r>
    </w:p>
    <w:p w:rsidR="00000000" w:rsidRDefault="00E743DE">
      <w:pPr>
        <w:spacing w:before="120" w:after="280" w:afterAutospacing="1"/>
      </w:pPr>
      <w:r>
        <w:t>- Trung tâm Văn hoá thể thao phường Tân An, đường Phạm Văn Đồng, phường Tân An, thành phố Hội An</w:t>
      </w:r>
    </w:p>
    <w:p w:rsidR="00000000" w:rsidRDefault="00E743DE">
      <w:pPr>
        <w:spacing w:before="120" w:after="280" w:afterAutospacing="1"/>
      </w:pPr>
      <w:r>
        <w:t>- Công viên Hội An, 02 Trần Hưng Đạo, phường Sơn Phong, thành phố Hội An.</w:t>
      </w:r>
    </w:p>
    <w:p w:rsidR="00000000" w:rsidRDefault="00E743DE">
      <w:pPr>
        <w:spacing w:before="120" w:after="280" w:afterAutospacing="1"/>
      </w:pPr>
      <w:r>
        <w:t xml:space="preserve">3. Thị xã Điện </w:t>
      </w:r>
      <w:r>
        <w:t>Bàn</w:t>
      </w:r>
    </w:p>
    <w:p w:rsidR="00000000" w:rsidRDefault="00E743DE">
      <w:pPr>
        <w:spacing w:before="120" w:after="280" w:afterAutospacing="1"/>
      </w:pPr>
      <w:r>
        <w:t>- Phường Vĩnh Điện</w:t>
      </w:r>
    </w:p>
    <w:p w:rsidR="00000000" w:rsidRDefault="00E743DE">
      <w:pPr>
        <w:spacing w:before="120" w:after="280" w:afterAutospacing="1"/>
      </w:pPr>
      <w:r>
        <w:lastRenderedPageBreak/>
        <w:t>- Xã Điện Hồng</w:t>
      </w:r>
    </w:p>
    <w:p w:rsidR="00000000" w:rsidRDefault="00E743DE">
      <w:pPr>
        <w:spacing w:before="120" w:after="280" w:afterAutospacing="1"/>
      </w:pPr>
      <w:r>
        <w:t>- Xã Điện Trung.</w:t>
      </w:r>
    </w:p>
    <w:p w:rsidR="00000000" w:rsidRDefault="00E743DE">
      <w:pPr>
        <w:spacing w:before="120" w:after="280" w:afterAutospacing="1"/>
      </w:pPr>
      <w:r>
        <w:t>4. Huyện Đông Giang:</w:t>
      </w:r>
    </w:p>
    <w:p w:rsidR="00000000" w:rsidRDefault="00E743DE">
      <w:pPr>
        <w:spacing w:before="120" w:after="280" w:afterAutospacing="1"/>
      </w:pPr>
      <w:r>
        <w:t>- Thị trấn P’rao.</w:t>
      </w:r>
    </w:p>
    <w:p w:rsidR="00000000" w:rsidRDefault="00E743DE">
      <w:pPr>
        <w:spacing w:before="120" w:after="280" w:afterAutospacing="1"/>
      </w:pPr>
      <w:r>
        <w:t>5. Huyện Phú Ninh:</w:t>
      </w:r>
    </w:p>
    <w:p w:rsidR="00000000" w:rsidRDefault="00E743DE">
      <w:pPr>
        <w:spacing w:before="120" w:after="280" w:afterAutospacing="1"/>
      </w:pPr>
      <w:r>
        <w:t>- Trung tâm Văn hoá huyện Phú Ninh.</w:t>
      </w:r>
    </w:p>
    <w:p w:rsidR="00000000" w:rsidRDefault="00E743DE">
      <w:pPr>
        <w:spacing w:before="120" w:after="280" w:afterAutospacing="1"/>
      </w:pPr>
      <w:r>
        <w:t>6. Huyện Núi Thành:</w:t>
      </w:r>
    </w:p>
    <w:p w:rsidR="00000000" w:rsidRDefault="00E743DE">
      <w:pPr>
        <w:spacing w:before="120" w:after="280" w:afterAutospacing="1"/>
      </w:pPr>
      <w:r>
        <w:t>- Quảng trường Trung tâm huyện, thị trấn Núi Thành.</w:t>
      </w:r>
    </w:p>
    <w:p w:rsidR="00000000" w:rsidRDefault="00E743DE">
      <w:pPr>
        <w:spacing w:before="120" w:after="280" w:afterAutospacing="1"/>
      </w:pPr>
      <w:r>
        <w:t xml:space="preserve">- Thôn Nam Sơn, xã Tam Hiệp, huyện </w:t>
      </w:r>
      <w:r>
        <w:t>Núi Thành.</w:t>
      </w:r>
    </w:p>
    <w:p w:rsidR="00000000" w:rsidRDefault="00E743DE">
      <w:pPr>
        <w:spacing w:before="120" w:after="280" w:afterAutospacing="1"/>
      </w:pPr>
      <w:r>
        <w:t>7. Huyện Phước Sơn:</w:t>
      </w:r>
    </w:p>
    <w:p w:rsidR="00000000" w:rsidRDefault="00E743DE">
      <w:pPr>
        <w:spacing w:before="120" w:after="280" w:afterAutospacing="1"/>
      </w:pPr>
      <w:r>
        <w:t>- Sân vận động huyện Phước Sơn, Tổ dân phố số 5, TT Khâm Đức, huyện Phước Sơn.</w:t>
      </w:r>
    </w:p>
    <w:p w:rsidR="00000000" w:rsidRDefault="00E743DE">
      <w:pPr>
        <w:spacing w:before="120" w:after="280" w:afterAutospacing="1"/>
      </w:pPr>
      <w:r>
        <w:t>8. Huyện Thăng Bình:</w:t>
      </w:r>
    </w:p>
    <w:p w:rsidR="00000000" w:rsidRDefault="00E743DE">
      <w:pPr>
        <w:spacing w:before="120" w:after="280" w:afterAutospacing="1"/>
      </w:pPr>
      <w:r>
        <w:t>- Sân vận động Vườn Quả, Khu phố 5, thị trấn Hà Lam.</w:t>
      </w:r>
    </w:p>
    <w:p w:rsidR="00000000" w:rsidRDefault="00E743DE">
      <w:pPr>
        <w:spacing w:before="120" w:after="280" w:afterAutospacing="1"/>
      </w:pPr>
      <w:r>
        <w:t>9. Huyện Đại Lộc:</w:t>
      </w:r>
    </w:p>
    <w:p w:rsidR="00000000" w:rsidRDefault="00E743DE">
      <w:pPr>
        <w:spacing w:before="120" w:after="280" w:afterAutospacing="1"/>
      </w:pPr>
      <w:r>
        <w:t>- Ngã tư thị trấn Ái Nghĩa.</w:t>
      </w:r>
    </w:p>
    <w:p w:rsidR="00000000" w:rsidRDefault="00E743DE">
      <w:pPr>
        <w:spacing w:before="120" w:after="280" w:afterAutospacing="1"/>
      </w:pPr>
      <w:r>
        <w:t>- Sân vận động xã Đại Cườn</w:t>
      </w:r>
      <w:r>
        <w:t>g.</w:t>
      </w:r>
    </w:p>
    <w:p w:rsidR="00000000" w:rsidRDefault="00E743DE">
      <w:pPr>
        <w:spacing w:before="120" w:after="280" w:afterAutospacing="1"/>
      </w:pPr>
      <w:r>
        <w:t>- Sân vận động xã Đại Hoà.</w:t>
      </w:r>
    </w:p>
    <w:p w:rsidR="00000000" w:rsidRDefault="00E743DE">
      <w:pPr>
        <w:spacing w:before="120" w:after="280" w:afterAutospacing="1"/>
      </w:pPr>
      <w:r>
        <w:t>- Sân vận động xã Đại Nghĩa.</w:t>
      </w:r>
    </w:p>
    <w:p w:rsidR="00000000" w:rsidRDefault="00E743DE">
      <w:pPr>
        <w:spacing w:before="120" w:after="280" w:afterAutospacing="1"/>
      </w:pPr>
      <w:r>
        <w:t>10. Huyện Duy Xuyên:</w:t>
      </w:r>
    </w:p>
    <w:p w:rsidR="00000000" w:rsidRDefault="00E743DE">
      <w:pPr>
        <w:spacing w:before="120" w:after="280" w:afterAutospacing="1"/>
      </w:pPr>
      <w:r>
        <w:t>- Sân vận động Gò Dỗi, xã Duy Sơn.</w:t>
      </w:r>
    </w:p>
    <w:p w:rsidR="00000000" w:rsidRDefault="00E743DE">
      <w:pPr>
        <w:spacing w:before="120" w:after="280" w:afterAutospacing="1"/>
      </w:pPr>
      <w:r>
        <w:t>- Sân vận động Duy Nghĩa, xã Duy Nghĩa.</w:t>
      </w:r>
    </w:p>
    <w:p w:rsidR="00000000" w:rsidRDefault="00E743DE">
      <w:pPr>
        <w:spacing w:before="120" w:after="280" w:afterAutospacing="1"/>
      </w:pPr>
      <w:r>
        <w:t>- Sân vận động Duy Thu, xã Duy Thu.</w:t>
      </w:r>
    </w:p>
    <w:p w:rsidR="00000000" w:rsidRDefault="00E743DE">
      <w:pPr>
        <w:spacing w:before="120" w:after="280" w:afterAutospacing="1"/>
      </w:pPr>
      <w:r>
        <w:t>11. Huyện Hiệp Đức:</w:t>
      </w:r>
    </w:p>
    <w:p w:rsidR="00000000" w:rsidRDefault="00E743DE">
      <w:pPr>
        <w:spacing w:before="120" w:after="280" w:afterAutospacing="1"/>
      </w:pPr>
      <w:r>
        <w:lastRenderedPageBreak/>
        <w:t>- Sân vận động Hiệp Đức, thị trấn Tân Bình.</w:t>
      </w:r>
    </w:p>
    <w:p w:rsidR="00000000" w:rsidRDefault="00E743DE">
      <w:pPr>
        <w:spacing w:before="120" w:after="280" w:afterAutospacing="1"/>
      </w:pPr>
      <w:r>
        <w:t>-</w:t>
      </w:r>
      <w:r>
        <w:t xml:space="preserve"> Sân vận động Sông Trà, xã Sông Trà.</w:t>
      </w:r>
    </w:p>
    <w:p w:rsidR="00000000" w:rsidRDefault="00E743DE">
      <w:pPr>
        <w:spacing w:before="120" w:after="280" w:afterAutospacing="1"/>
      </w:pPr>
      <w:r>
        <w:t>- Bến xe Hiệp Đức, thị trấn Tân Bình.</w:t>
      </w:r>
    </w:p>
    <w:p w:rsidR="00000000" w:rsidRDefault="00E743DE">
      <w:pPr>
        <w:spacing w:before="120" w:after="280" w:afterAutospacing="1"/>
      </w:pPr>
      <w:r>
        <w:t>- Bến xe Việt An, xã Bình Lâm.</w:t>
      </w:r>
    </w:p>
    <w:p w:rsidR="00000000" w:rsidRDefault="00E743DE">
      <w:pPr>
        <w:spacing w:before="120" w:after="280" w:afterAutospacing="1"/>
      </w:pPr>
      <w:r>
        <w:t>12. Huyện Tiên Phước:</w:t>
      </w:r>
    </w:p>
    <w:p w:rsidR="00000000" w:rsidRDefault="00E743DE">
      <w:pPr>
        <w:spacing w:before="120" w:after="280" w:afterAutospacing="1"/>
      </w:pPr>
      <w:r>
        <w:t>- Sân vận động huyện Tiên Phước.</w:t>
      </w:r>
    </w:p>
    <w:p w:rsidR="00000000" w:rsidRDefault="00E743DE">
      <w:pPr>
        <w:spacing w:before="120" w:after="280" w:afterAutospacing="1"/>
      </w:pPr>
      <w:r>
        <w:t>13. Huyện Bắc Trà My:</w:t>
      </w:r>
    </w:p>
    <w:p w:rsidR="00000000" w:rsidRDefault="00E743DE">
      <w:pPr>
        <w:spacing w:before="120" w:after="280" w:afterAutospacing="1"/>
      </w:pPr>
      <w:r>
        <w:t>- Trung tâm triển lãm giới thiệu, trưng bày sản phẩm Trà My, thị trấn Trà</w:t>
      </w:r>
      <w:r>
        <w:t xml:space="preserve"> My.</w:t>
      </w:r>
    </w:p>
    <w:p w:rsidR="00000000" w:rsidRDefault="00E743DE">
      <w:pPr>
        <w:spacing w:before="120" w:after="280" w:afterAutospacing="1"/>
      </w:pPr>
      <w:r>
        <w:t>14. Huyện Nam Trà My:</w:t>
      </w:r>
    </w:p>
    <w:p w:rsidR="00000000" w:rsidRDefault="00E743DE">
      <w:pPr>
        <w:spacing w:before="120" w:after="280" w:afterAutospacing="1"/>
      </w:pPr>
      <w:r>
        <w:t>- Khu trung tâm giới thiệu, tổ chức hội chợ, phiên chợ Sâm Ngọc Linh, thôn 1, xã Trà Mai.</w:t>
      </w:r>
    </w:p>
    <w:p w:rsidR="00000000" w:rsidRDefault="00E743DE">
      <w:pPr>
        <w:spacing w:before="120" w:after="280" w:afterAutospacing="1"/>
      </w:pPr>
      <w:r>
        <w:t>15. Huyện Quế Sơn:</w:t>
      </w:r>
    </w:p>
    <w:p w:rsidR="00000000" w:rsidRDefault="00E743DE">
      <w:pPr>
        <w:spacing w:before="120" w:after="280" w:afterAutospacing="1"/>
      </w:pPr>
      <w:r>
        <w:t>- Thị trấn Đông Phú.</w:t>
      </w:r>
    </w:p>
    <w:p w:rsidR="00000000" w:rsidRDefault="00E743DE">
      <w:pPr>
        <w:spacing w:before="120" w:after="280" w:afterAutospacing="1"/>
      </w:pPr>
      <w:r>
        <w:t>16. Huyện Nông Sơn:</w:t>
      </w:r>
    </w:p>
    <w:p w:rsidR="00000000" w:rsidRDefault="00E743DE">
      <w:pPr>
        <w:spacing w:before="120" w:after="280" w:afterAutospacing="1"/>
      </w:pPr>
      <w:r>
        <w:t>- Sân vận động huyện Nông Sơn.</w:t>
      </w:r>
    </w:p>
    <w:p w:rsidR="00000000" w:rsidRDefault="00E743DE">
      <w:pPr>
        <w:spacing w:before="120" w:after="280" w:afterAutospacing="1"/>
      </w:pPr>
      <w:r>
        <w:t>17. Huyện Tây Giang:</w:t>
      </w:r>
    </w:p>
    <w:p w:rsidR="00000000" w:rsidRDefault="00E743DE">
      <w:pPr>
        <w:spacing w:before="120" w:after="280" w:afterAutospacing="1"/>
      </w:pPr>
      <w:r>
        <w:t>- Làng truyền thống Cơ Tu c</w:t>
      </w:r>
      <w:r>
        <w:t>ủa huyện Tây Giang.</w:t>
      </w:r>
    </w:p>
    <w:p w:rsidR="00000000" w:rsidRDefault="00E743DE">
      <w:pPr>
        <w:spacing w:before="120" w:after="280" w:afterAutospacing="1"/>
      </w:pPr>
      <w:r>
        <w:t>- Phiên chợ vùng cao huyện Tây Giang, Trung tâm huyện Tây Giang.</w:t>
      </w:r>
    </w:p>
    <w:p w:rsidR="00000000" w:rsidRDefault="00E743DE">
      <w:pPr>
        <w:spacing w:before="120" w:after="280" w:afterAutospacing="1"/>
      </w:pPr>
      <w:r>
        <w:t>18. Huyện Nam Giang</w:t>
      </w:r>
    </w:p>
    <w:p w:rsidR="00000000" w:rsidRDefault="00E743DE">
      <w:pPr>
        <w:spacing w:before="120" w:after="280" w:afterAutospacing="1"/>
      </w:pPr>
      <w:r>
        <w:t>- Tổ hợp sân vận động huyện Nam Giang (thôn Thạnh Mỹ 2, Thị trấn Thạnh Mỹ).</w:t>
      </w:r>
    </w:p>
    <w:p w:rsidR="00000000" w:rsidRDefault="00E743DE">
      <w:pPr>
        <w:spacing w:before="120" w:after="280" w:afterAutospacing="1"/>
      </w:pPr>
      <w:r>
        <w:t>- Xã Chà Val, huyện Nam Giang.</w:t>
      </w:r>
    </w:p>
    <w:p w:rsidR="00000000" w:rsidRDefault="00E743DE">
      <w:pPr>
        <w:spacing w:before="120" w:after="280" w:afterAutospacing="1"/>
      </w:pPr>
      <w:r>
        <w:rPr>
          <w:b/>
          <w:bCs/>
        </w:rPr>
        <w:t>II. Lĩnh vực ưu tiên được tổ chức hội chợ, t</w:t>
      </w:r>
      <w:r>
        <w:rPr>
          <w:b/>
          <w:bCs/>
        </w:rPr>
        <w:t>riển lãm:</w:t>
      </w:r>
    </w:p>
    <w:p w:rsidR="00000000" w:rsidRDefault="00E743DE">
      <w:pPr>
        <w:spacing w:before="120" w:after="280" w:afterAutospacing="1"/>
      </w:pPr>
      <w:r>
        <w:t>1. Hội chợ Xuân 2023.</w:t>
      </w:r>
    </w:p>
    <w:p w:rsidR="00000000" w:rsidRDefault="00E743DE">
      <w:pPr>
        <w:spacing w:before="120" w:after="280" w:afterAutospacing="1"/>
      </w:pPr>
      <w:r>
        <w:t>2. Tiểu thủ công nghiệp, lương thực, thực phẩm, thủ công mỹ nghệ, hàng tiêu dùng.</w:t>
      </w:r>
    </w:p>
    <w:p w:rsidR="00000000" w:rsidRDefault="00E743DE">
      <w:pPr>
        <w:spacing w:before="120" w:after="280" w:afterAutospacing="1"/>
      </w:pPr>
      <w:r>
        <w:lastRenderedPageBreak/>
        <w:t>3. Hội chợ trưng bày, triển lãm thành tựu kinh tế - xã hội nhân các ngày Lễ lớn của địa phương, Hội chợ sản phẩm làng nghề, sản phẩm OCOP, sản</w:t>
      </w:r>
      <w:r>
        <w:t xml:space="preserve"> phẩm công nghiệp nông thôn, sản phẩm đặc trưng địa phương.</w:t>
      </w:r>
    </w:p>
    <w:p w:rsidR="00000000" w:rsidRDefault="00E743DE">
      <w:pPr>
        <w:spacing w:before="120" w:after="280" w:afterAutospacing="1"/>
      </w:pPr>
      <w:r>
        <w:rPr>
          <w:b/>
          <w:bCs/>
        </w:rPr>
        <w:t>Điều 2.</w:t>
      </w:r>
      <w:r>
        <w:t xml:space="preserve"> Tổ chức thực hiện</w:t>
      </w:r>
    </w:p>
    <w:p w:rsidR="00000000" w:rsidRDefault="00E743DE">
      <w:pPr>
        <w:spacing w:before="120" w:after="280" w:afterAutospacing="1"/>
      </w:pPr>
      <w:r>
        <w:t>1. Sở Công Thương chủ trì, phối hợp với UBND các huyện, thị xã, thành phố hướng dẫn, lựa chọn các đơn vị, thương nhân có đủ năng lực, kinh nghiệm để tổ chức hội chợ, triể</w:t>
      </w:r>
      <w:r>
        <w:t>n lãm theo đúng các quy định của pháp luật; khi tổ chức hội chợ, triển lãm phải bảo đảm các điều kiện về an ninh trật tự, an toàn phòng chống cháy nổ, an toàn giao thông và các quy định liên quan.</w:t>
      </w:r>
    </w:p>
    <w:p w:rsidR="00000000" w:rsidRDefault="00E743DE">
      <w:pPr>
        <w:spacing w:before="120" w:after="280" w:afterAutospacing="1"/>
      </w:pPr>
      <w:r>
        <w:t>2. Sở Công Thương, UBND các huyện, thị xã, thành phố chịu t</w:t>
      </w:r>
      <w:r>
        <w:t>rách nhiệm thực hiện quản lý nhà nước về xúc tiến thương mại, quản lý các hoạt động tổ chức hội chợ, triển lãm tại địa phương theo đúng quy định.</w:t>
      </w:r>
    </w:p>
    <w:p w:rsidR="00000000" w:rsidRDefault="00E743DE">
      <w:pPr>
        <w:spacing w:before="120" w:after="280" w:afterAutospacing="1"/>
      </w:pPr>
      <w:r>
        <w:rPr>
          <w:b/>
          <w:bCs/>
        </w:rPr>
        <w:t>Điều 3.</w:t>
      </w:r>
      <w:r>
        <w:t xml:space="preserve"> Chánh Văn phòng UBND tỉnh; Giám đốc Sở Công Thương, Chủ tịch UBND các huyện, thị xã, thành phố và thủ </w:t>
      </w:r>
      <w:r>
        <w:t>trưởng các đơn vị, cá nhân liên quan căn cứ Quyết định thi hành.</w:t>
      </w:r>
    </w:p>
    <w:p w:rsidR="00000000" w:rsidRDefault="00E743DE">
      <w:pPr>
        <w:spacing w:before="120" w:after="280" w:afterAutospacing="1"/>
      </w:pPr>
      <w:r>
        <w:t>Quyết định này có hiệu lực kể từ ngày ký./.</w:t>
      </w:r>
    </w:p>
    <w:p w:rsidR="00000000" w:rsidRDefault="00E743D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43DE">
            <w:pPr>
              <w:spacing w:before="120"/>
            </w:pPr>
            <w:r>
              <w:rPr>
                <w:b/>
                <w:bCs/>
                <w:i/>
                <w:iCs/>
              </w:rPr>
              <w:br/>
              <w:t>Nơi nhận:</w:t>
            </w:r>
            <w:r>
              <w:rPr>
                <w:b/>
                <w:bCs/>
                <w:i/>
                <w:iCs/>
              </w:rPr>
              <w:br/>
            </w:r>
            <w:r>
              <w:rPr>
                <w:sz w:val="16"/>
              </w:rPr>
              <w:t>- Như Điều 3;</w:t>
            </w:r>
            <w:r>
              <w:rPr>
                <w:sz w:val="16"/>
              </w:rPr>
              <w:br/>
              <w:t>- Bộ Công thương (Báo cáo);</w:t>
            </w:r>
            <w:r>
              <w:rPr>
                <w:sz w:val="16"/>
              </w:rPr>
              <w:br/>
              <w:t>- CT và các PCT UBND tỉnh;</w:t>
            </w:r>
            <w:r>
              <w:rPr>
                <w:sz w:val="16"/>
              </w:rPr>
              <w:br/>
              <w:t>- Công an tỉnh;</w:t>
            </w:r>
            <w:r>
              <w:rPr>
                <w:sz w:val="16"/>
              </w:rPr>
              <w:br/>
              <w:t>- Các Sở: Nông nghiệp và PTNT, Kế hoạch và Đầu tư</w:t>
            </w:r>
            <w:r>
              <w:rPr>
                <w:sz w:val="16"/>
              </w:rPr>
              <w:t>, Tài chính, Y tế;</w:t>
            </w:r>
            <w:r>
              <w:rPr>
                <w:sz w:val="16"/>
              </w:rPr>
              <w:br/>
              <w:t>- Cục Quản lý thị trường tỉnh;</w:t>
            </w:r>
            <w:r>
              <w:rPr>
                <w:sz w:val="16"/>
              </w:rPr>
              <w:br/>
              <w:t>- UBND các huyện, thị xã, thành phố;</w:t>
            </w:r>
            <w:r>
              <w:rPr>
                <w:sz w:val="16"/>
              </w:rPr>
              <w:br/>
              <w:t>- Hội Nông dân tỉnh;</w:t>
            </w:r>
            <w:r>
              <w:rPr>
                <w:sz w:val="16"/>
              </w:rPr>
              <w:br/>
              <w:t>- CPVP;</w:t>
            </w:r>
            <w:r>
              <w:rPr>
                <w:sz w:val="16"/>
              </w:rPr>
              <w:br/>
              <w:t xml:space="preserve">- Lưu: VT, TH, KTTH, KTN. </w:t>
            </w:r>
            <w:r>
              <w:rPr>
                <w:sz w:val="16"/>
                <w:vertAlign w:val="subscript"/>
              </w:rPr>
              <w:t>(Tài)</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43DE">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Hồ Quang Bửu</w:t>
            </w:r>
          </w:p>
        </w:tc>
      </w:tr>
    </w:tbl>
    <w:p w:rsidR="00000000" w:rsidRDefault="00E743DE">
      <w:pPr>
        <w:spacing w:before="120" w:after="280" w:afterAutospacing="1"/>
      </w:pPr>
      <w:r>
        <w:t> </w:t>
      </w:r>
    </w:p>
    <w:p w:rsidR="00E743DE" w:rsidRDefault="00E743DE">
      <w:pPr>
        <w:spacing w:before="120" w:after="280" w:afterAutospacing="1"/>
      </w:pPr>
      <w:r>
        <w:rPr>
          <w:b/>
          <w:bCs/>
        </w:rPr>
        <w:t> </w:t>
      </w:r>
    </w:p>
    <w:sectPr w:rsidR="00E743D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D51"/>
    <w:rsid w:val="00CE6D51"/>
    <w:rsid w:val="00E743D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2022-10-17T07:48:00Z</dcterms:created>
  <dcterms:modified xsi:type="dcterms:W3CDTF">2022-10-17T07:48:00Z</dcterms:modified>
</cp:coreProperties>
</file>