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8"/>
        <w:gridCol w:w="5508"/>
      </w:tblGrid>
      <w:tr w:rsidR="000B13D6" w:rsidRPr="00FB308E">
        <w:tc>
          <w:tcPr>
            <w:tcW w:w="3348" w:type="dxa"/>
          </w:tcPr>
          <w:p w:rsidR="000B13D6" w:rsidRPr="00FB308E" w:rsidRDefault="000B13D6" w:rsidP="00ED3404">
            <w:pPr>
              <w:spacing w:before="120"/>
              <w:jc w:val="center"/>
              <w:rPr>
                <w:rFonts w:ascii="Arial" w:hAnsi="Arial" w:cs="Arial"/>
                <w:b/>
                <w:sz w:val="20"/>
                <w:szCs w:val="20"/>
              </w:rPr>
            </w:pPr>
            <w:bookmarkStart w:id="0" w:name="_GoBack"/>
            <w:bookmarkEnd w:id="0"/>
            <w:r>
              <w:rPr>
                <w:rFonts w:ascii="Arial" w:hAnsi="Arial" w:cs="Arial"/>
                <w:b/>
                <w:sz w:val="20"/>
                <w:szCs w:val="20"/>
              </w:rPr>
              <w:t>ỦY BAN NHÂN DÂN</w:t>
            </w:r>
            <w:r>
              <w:rPr>
                <w:rFonts w:ascii="Arial" w:hAnsi="Arial" w:cs="Arial"/>
                <w:b/>
                <w:sz w:val="20"/>
                <w:szCs w:val="20"/>
              </w:rPr>
              <w:br/>
              <w:t>TỈNH BÌNH DƯƠNG</w:t>
            </w:r>
            <w:r w:rsidRPr="00FB308E">
              <w:rPr>
                <w:rFonts w:ascii="Arial" w:hAnsi="Arial" w:cs="Arial"/>
                <w:b/>
                <w:sz w:val="20"/>
                <w:szCs w:val="20"/>
              </w:rPr>
              <w:br/>
              <w:t>-------</w:t>
            </w:r>
          </w:p>
        </w:tc>
        <w:tc>
          <w:tcPr>
            <w:tcW w:w="5508" w:type="dxa"/>
          </w:tcPr>
          <w:p w:rsidR="000B13D6" w:rsidRPr="00FB308E" w:rsidRDefault="000B13D6" w:rsidP="00ED3404">
            <w:pPr>
              <w:spacing w:before="120"/>
              <w:jc w:val="center"/>
              <w:rPr>
                <w:rFonts w:ascii="Arial" w:hAnsi="Arial" w:cs="Arial"/>
                <w:sz w:val="20"/>
                <w:szCs w:val="20"/>
              </w:rPr>
            </w:pPr>
            <w:r w:rsidRPr="00FB308E">
              <w:rPr>
                <w:rFonts w:ascii="Arial" w:hAnsi="Arial" w:cs="Arial"/>
                <w:b/>
                <w:sz w:val="20"/>
                <w:szCs w:val="20"/>
              </w:rPr>
              <w:t>CỘNG HÒA XÃ HỘI CHỦ NGHĨA VIỆT NAM</w:t>
            </w:r>
            <w:r w:rsidRPr="00FB308E">
              <w:rPr>
                <w:rFonts w:ascii="Arial" w:hAnsi="Arial" w:cs="Arial"/>
                <w:b/>
                <w:sz w:val="20"/>
                <w:szCs w:val="20"/>
              </w:rPr>
              <w:br/>
              <w:t xml:space="preserve">Độc lập - Tự do - Hạnh phúc </w:t>
            </w:r>
            <w:r w:rsidRPr="00FB308E">
              <w:rPr>
                <w:rFonts w:ascii="Arial" w:hAnsi="Arial" w:cs="Arial"/>
                <w:b/>
                <w:sz w:val="20"/>
                <w:szCs w:val="20"/>
              </w:rPr>
              <w:br/>
              <w:t>---------------</w:t>
            </w:r>
          </w:p>
        </w:tc>
      </w:tr>
      <w:tr w:rsidR="000B13D6" w:rsidRPr="00FB308E">
        <w:tc>
          <w:tcPr>
            <w:tcW w:w="3348" w:type="dxa"/>
          </w:tcPr>
          <w:p w:rsidR="000B13D6" w:rsidRPr="004D4FCF" w:rsidRDefault="000B13D6" w:rsidP="00ED3404">
            <w:pPr>
              <w:spacing w:before="120"/>
              <w:jc w:val="center"/>
              <w:rPr>
                <w:rFonts w:ascii="Arial" w:hAnsi="Arial" w:cs="Arial"/>
                <w:sz w:val="20"/>
                <w:szCs w:val="20"/>
                <w:lang w:val="en-US"/>
              </w:rPr>
            </w:pPr>
            <w:r w:rsidRPr="00FB308E">
              <w:rPr>
                <w:rFonts w:ascii="Arial" w:hAnsi="Arial" w:cs="Arial"/>
                <w:sz w:val="20"/>
                <w:szCs w:val="20"/>
              </w:rPr>
              <w:t>Số:</w:t>
            </w:r>
            <w:r>
              <w:rPr>
                <w:rFonts w:ascii="Arial" w:hAnsi="Arial" w:cs="Arial"/>
                <w:sz w:val="20"/>
                <w:szCs w:val="20"/>
              </w:rPr>
              <w:t xml:space="preserve"> </w:t>
            </w:r>
            <w:r>
              <w:rPr>
                <w:rFonts w:ascii="Arial" w:hAnsi="Arial" w:cs="Arial"/>
                <w:sz w:val="20"/>
                <w:szCs w:val="20"/>
                <w:lang w:val="en-US"/>
              </w:rPr>
              <w:t>2712</w:t>
            </w:r>
            <w:r>
              <w:rPr>
                <w:rFonts w:ascii="Arial" w:hAnsi="Arial" w:cs="Arial"/>
                <w:sz w:val="20"/>
                <w:szCs w:val="20"/>
              </w:rPr>
              <w:t>/QĐ-UBND</w:t>
            </w:r>
          </w:p>
        </w:tc>
        <w:tc>
          <w:tcPr>
            <w:tcW w:w="5508" w:type="dxa"/>
          </w:tcPr>
          <w:p w:rsidR="000B13D6" w:rsidRPr="000B13D6" w:rsidRDefault="000B13D6" w:rsidP="00ED3404">
            <w:pPr>
              <w:spacing w:before="120"/>
              <w:jc w:val="right"/>
              <w:rPr>
                <w:rFonts w:ascii="Arial" w:hAnsi="Arial" w:cs="Arial"/>
                <w:i/>
                <w:sz w:val="20"/>
                <w:szCs w:val="20"/>
                <w:lang w:val="en-US"/>
              </w:rPr>
            </w:pPr>
            <w:r>
              <w:rPr>
                <w:rFonts w:ascii="Arial" w:hAnsi="Arial" w:cs="Arial"/>
                <w:i/>
                <w:sz w:val="20"/>
                <w:szCs w:val="20"/>
              </w:rPr>
              <w:t>Bình Dương</w:t>
            </w:r>
            <w:r w:rsidRPr="00FB308E">
              <w:rPr>
                <w:rFonts w:ascii="Arial" w:hAnsi="Arial" w:cs="Arial"/>
                <w:i/>
                <w:sz w:val="20"/>
                <w:szCs w:val="20"/>
              </w:rPr>
              <w:t xml:space="preserve">, ngày </w:t>
            </w:r>
            <w:r>
              <w:rPr>
                <w:rFonts w:ascii="Arial" w:hAnsi="Arial" w:cs="Arial"/>
                <w:i/>
                <w:sz w:val="20"/>
                <w:szCs w:val="20"/>
                <w:lang w:val="en-US"/>
              </w:rPr>
              <w:t>31</w:t>
            </w:r>
            <w:r w:rsidRPr="00FB308E">
              <w:rPr>
                <w:rFonts w:ascii="Arial" w:hAnsi="Arial" w:cs="Arial"/>
                <w:i/>
                <w:sz w:val="20"/>
                <w:szCs w:val="20"/>
              </w:rPr>
              <w:t xml:space="preserve"> tháng </w:t>
            </w:r>
            <w:r>
              <w:rPr>
                <w:rFonts w:ascii="Arial" w:hAnsi="Arial" w:cs="Arial"/>
                <w:i/>
                <w:sz w:val="20"/>
                <w:szCs w:val="20"/>
                <w:lang w:val="en-US"/>
              </w:rPr>
              <w:t>10</w:t>
            </w:r>
            <w:r w:rsidRPr="00FB308E">
              <w:rPr>
                <w:rFonts w:ascii="Arial" w:hAnsi="Arial" w:cs="Arial"/>
                <w:i/>
                <w:sz w:val="20"/>
                <w:szCs w:val="20"/>
              </w:rPr>
              <w:t xml:space="preserve"> năm </w:t>
            </w:r>
            <w:r>
              <w:rPr>
                <w:rFonts w:ascii="Arial" w:hAnsi="Arial" w:cs="Arial"/>
                <w:i/>
                <w:sz w:val="20"/>
                <w:szCs w:val="20"/>
              </w:rPr>
              <w:t>202</w:t>
            </w:r>
            <w:r>
              <w:rPr>
                <w:rFonts w:ascii="Arial" w:hAnsi="Arial" w:cs="Arial"/>
                <w:i/>
                <w:sz w:val="20"/>
                <w:szCs w:val="20"/>
                <w:lang w:val="en-US"/>
              </w:rPr>
              <w:t>2</w:t>
            </w:r>
          </w:p>
        </w:tc>
      </w:tr>
    </w:tbl>
    <w:p w:rsidR="000B13D6" w:rsidRDefault="000B13D6" w:rsidP="00ED3404">
      <w:pPr>
        <w:spacing w:before="120"/>
        <w:rPr>
          <w:rFonts w:ascii="Arial" w:hAnsi="Arial" w:cs="Arial"/>
          <w:sz w:val="20"/>
          <w:lang w:val="en-US"/>
        </w:rPr>
      </w:pPr>
    </w:p>
    <w:p w:rsidR="000B13D6" w:rsidRPr="000B13D6" w:rsidRDefault="000B13D6" w:rsidP="00ED3404">
      <w:pPr>
        <w:spacing w:before="120"/>
        <w:jc w:val="center"/>
        <w:rPr>
          <w:rFonts w:ascii="Arial" w:hAnsi="Arial" w:cs="Arial"/>
          <w:b/>
        </w:rPr>
      </w:pPr>
      <w:r>
        <w:rPr>
          <w:rFonts w:ascii="Arial" w:hAnsi="Arial" w:cs="Arial"/>
          <w:b/>
        </w:rPr>
        <w:t>QUYẾT ĐỊNH</w:t>
      </w:r>
    </w:p>
    <w:p w:rsidR="000B13D6" w:rsidRPr="00B00DB8" w:rsidRDefault="00B00DB8" w:rsidP="00B00DB8">
      <w:pPr>
        <w:spacing w:before="120"/>
        <w:jc w:val="center"/>
        <w:rPr>
          <w:rFonts w:ascii="Arial" w:hAnsi="Arial" w:cs="Arial"/>
          <w:sz w:val="20"/>
        </w:rPr>
      </w:pPr>
      <w:r w:rsidRPr="00B00DB8">
        <w:rPr>
          <w:rFonts w:ascii="Arial" w:hAnsi="Arial" w:cs="Arial"/>
          <w:sz w:val="20"/>
        </w:rPr>
        <w:t>BAN HÀNH QUY TRÌNH TIẾP NHẬN, GIẢI QUYẾT THỦ TỤC ĐĂNG KÝ KHAI SINH, ĐĂNG KÝ KẾT HÔN, ĐĂNG KÝ KHAI TỬ TRỰC TUYẾN TRÊN ĐỊA BÀN TỈNH BÌNH DƯƠNG</w:t>
      </w:r>
    </w:p>
    <w:p w:rsidR="000B13D6" w:rsidRPr="000B13D6" w:rsidRDefault="000B13D6" w:rsidP="00ED3404">
      <w:pPr>
        <w:spacing w:before="120"/>
        <w:jc w:val="center"/>
        <w:rPr>
          <w:rFonts w:ascii="Arial" w:hAnsi="Arial" w:cs="Arial"/>
          <w:b/>
          <w:lang w:val="en-US"/>
        </w:rPr>
      </w:pPr>
      <w:r>
        <w:rPr>
          <w:rFonts w:ascii="Arial" w:hAnsi="Arial" w:cs="Arial"/>
          <w:b/>
        </w:rPr>
        <w:t>CHỦ TỊCH ỦY BAN NHÂN DÂN TỈNH</w:t>
      </w:r>
    </w:p>
    <w:p w:rsidR="000B13D6" w:rsidRPr="006129F2" w:rsidRDefault="000B13D6" w:rsidP="00ED3404">
      <w:pPr>
        <w:spacing w:before="120"/>
        <w:rPr>
          <w:rFonts w:ascii="Arial" w:hAnsi="Arial" w:cs="Arial"/>
          <w:i/>
          <w:sz w:val="20"/>
        </w:rPr>
      </w:pPr>
      <w:r w:rsidRPr="006129F2">
        <w:rPr>
          <w:rFonts w:ascii="Arial" w:hAnsi="Arial" w:cs="Arial"/>
          <w:i/>
          <w:sz w:val="20"/>
        </w:rPr>
        <w:t>Căn cứ Luật Tổ chức chính quyền địa phương ngày 19 tháng 6 năm 2015; Luật sửa đổi, bổ sung một số điều của Luật Tổ chức chính phủ và Luật Tổ chức chính quyền địa phương ngày 22 tháng 11 năm 2019;</w:t>
      </w:r>
    </w:p>
    <w:p w:rsidR="000B13D6" w:rsidRPr="006129F2" w:rsidRDefault="000B13D6" w:rsidP="00ED3404">
      <w:pPr>
        <w:spacing w:before="120"/>
        <w:rPr>
          <w:rFonts w:ascii="Arial" w:hAnsi="Arial" w:cs="Arial"/>
          <w:i/>
          <w:sz w:val="20"/>
        </w:rPr>
      </w:pPr>
      <w:r w:rsidRPr="006129F2">
        <w:rPr>
          <w:rFonts w:ascii="Arial" w:hAnsi="Arial" w:cs="Arial"/>
          <w:i/>
          <w:sz w:val="20"/>
        </w:rPr>
        <w:t>Căn cứ Nghị định số 61/2018/NĐ-CP ngày 23 tháng 4 năm 2018 của Chính phủ về thực hiện cơ chế một c</w:t>
      </w:r>
      <w:r w:rsidR="008349DC">
        <w:rPr>
          <w:rFonts w:ascii="Arial" w:hAnsi="Arial" w:cs="Arial"/>
          <w:i/>
          <w:sz w:val="20"/>
          <w:lang w:val="en-US"/>
        </w:rPr>
        <w:t>ử</w:t>
      </w:r>
      <w:r w:rsidRPr="006129F2">
        <w:rPr>
          <w:rFonts w:ascii="Arial" w:hAnsi="Arial" w:cs="Arial"/>
          <w:i/>
          <w:sz w:val="20"/>
        </w:rPr>
        <w:t>a, một cửa liên thông trong giải quyết thủ tục hành chính; Nghị định số 107/2021/NĐ-CP ngày 06/12/2021 của Chính phủ sửa đổi, bổ sung một số điều của Nghị định số 61/2018/NĐ-CP ngày 23 tháng 4 năm 2018 của Chính phủ về thực hiện cơ chế một c</w:t>
      </w:r>
      <w:r w:rsidR="008349DC">
        <w:rPr>
          <w:rFonts w:ascii="Arial" w:hAnsi="Arial" w:cs="Arial"/>
          <w:i/>
          <w:sz w:val="20"/>
          <w:lang w:val="en-US"/>
        </w:rPr>
        <w:t>ử</w:t>
      </w:r>
      <w:r w:rsidRPr="006129F2">
        <w:rPr>
          <w:rFonts w:ascii="Arial" w:hAnsi="Arial" w:cs="Arial"/>
          <w:i/>
          <w:sz w:val="20"/>
        </w:rPr>
        <w:t>a, một cửa liên thông trong giải quyết thủ tục hành chính;</w:t>
      </w:r>
    </w:p>
    <w:p w:rsidR="000B13D6" w:rsidRPr="006129F2" w:rsidRDefault="000B13D6" w:rsidP="00ED3404">
      <w:pPr>
        <w:spacing w:before="120"/>
        <w:rPr>
          <w:rFonts w:ascii="Arial" w:hAnsi="Arial" w:cs="Arial"/>
          <w:i/>
          <w:sz w:val="20"/>
        </w:rPr>
      </w:pPr>
      <w:r w:rsidRPr="006129F2">
        <w:rPr>
          <w:rFonts w:ascii="Arial" w:hAnsi="Arial" w:cs="Arial"/>
          <w:i/>
          <w:sz w:val="20"/>
        </w:rPr>
        <w:t>Căn cứ Thông tư số 01/2018/TT-VPCP ngày 23 tháng</w:t>
      </w:r>
      <w:r w:rsidR="006129F2" w:rsidRPr="006129F2">
        <w:rPr>
          <w:rFonts w:ascii="Arial" w:hAnsi="Arial" w:cs="Arial"/>
          <w:i/>
          <w:sz w:val="20"/>
        </w:rPr>
        <w:t xml:space="preserve"> 11 năm 2018</w:t>
      </w:r>
      <w:r w:rsidRPr="006129F2">
        <w:rPr>
          <w:rFonts w:ascii="Arial" w:hAnsi="Arial" w:cs="Arial"/>
          <w:i/>
          <w:sz w:val="20"/>
        </w:rPr>
        <w:t xml:space="preserve"> của Bộ trưởng, Chủ nhiệm Văn phòng Chính phủ hướng dẫn thi hành một số quy định của Nghị định số 61/2018/NĐ-CP ngày 23 tháng 4 năm 2018 của Chính phủ về thực hiện cơ chế một cửa, một cửa liên thông trong giải quyết thủ tục hành chính;</w:t>
      </w:r>
    </w:p>
    <w:p w:rsidR="000B13D6" w:rsidRPr="006129F2" w:rsidRDefault="000B13D6" w:rsidP="00ED3404">
      <w:pPr>
        <w:spacing w:before="120"/>
        <w:rPr>
          <w:rFonts w:ascii="Arial" w:hAnsi="Arial" w:cs="Arial"/>
          <w:i/>
          <w:sz w:val="20"/>
        </w:rPr>
      </w:pPr>
      <w:r w:rsidRPr="006129F2">
        <w:rPr>
          <w:rFonts w:ascii="Arial" w:hAnsi="Arial" w:cs="Arial"/>
          <w:i/>
          <w:sz w:val="20"/>
        </w:rPr>
        <w:t>Căn cứ Quyết định số 06/QĐ-TTg ngày 06 tháng 01 năm 2022 của Thủ tướng Chính phủ phê duyệt Đề án phát triển ứng dụng dữ liệu về dân cư, định danh và xác thực điện tử phục vụ việc chuy</w:t>
      </w:r>
      <w:r w:rsidR="006129F2" w:rsidRPr="006129F2">
        <w:rPr>
          <w:rFonts w:ascii="Arial" w:hAnsi="Arial" w:cs="Arial"/>
          <w:i/>
          <w:sz w:val="20"/>
          <w:lang w:val="en-US"/>
        </w:rPr>
        <w:t>ể</w:t>
      </w:r>
      <w:r w:rsidRPr="006129F2">
        <w:rPr>
          <w:rFonts w:ascii="Arial" w:hAnsi="Arial" w:cs="Arial"/>
          <w:i/>
          <w:sz w:val="20"/>
        </w:rPr>
        <w:t>n đ</w:t>
      </w:r>
      <w:r w:rsidR="006129F2" w:rsidRPr="006129F2">
        <w:rPr>
          <w:rFonts w:ascii="Arial" w:hAnsi="Arial" w:cs="Arial"/>
          <w:i/>
          <w:sz w:val="20"/>
          <w:lang w:val="en-US"/>
        </w:rPr>
        <w:t>ổ</w:t>
      </w:r>
      <w:r w:rsidR="006129F2" w:rsidRPr="006129F2">
        <w:rPr>
          <w:rFonts w:ascii="Arial" w:hAnsi="Arial" w:cs="Arial"/>
          <w:i/>
          <w:sz w:val="20"/>
        </w:rPr>
        <w:t>i s</w:t>
      </w:r>
      <w:r w:rsidR="006129F2" w:rsidRPr="006129F2">
        <w:rPr>
          <w:rFonts w:ascii="Arial" w:hAnsi="Arial" w:cs="Arial"/>
          <w:i/>
          <w:sz w:val="20"/>
          <w:lang w:val="en-US"/>
        </w:rPr>
        <w:t>ố</w:t>
      </w:r>
      <w:r w:rsidRPr="006129F2">
        <w:rPr>
          <w:rFonts w:ascii="Arial" w:hAnsi="Arial" w:cs="Arial"/>
          <w:i/>
          <w:sz w:val="20"/>
        </w:rPr>
        <w:t xml:space="preserve"> quốc gia giai đoạ</w:t>
      </w:r>
      <w:r w:rsidR="008349DC">
        <w:rPr>
          <w:rFonts w:ascii="Arial" w:hAnsi="Arial" w:cs="Arial"/>
          <w:i/>
          <w:sz w:val="20"/>
        </w:rPr>
        <w:t>n 2022-</w:t>
      </w:r>
      <w:r w:rsidRPr="006129F2">
        <w:rPr>
          <w:rFonts w:ascii="Arial" w:hAnsi="Arial" w:cs="Arial"/>
          <w:i/>
          <w:sz w:val="20"/>
        </w:rPr>
        <w:t>2025, tầ</w:t>
      </w:r>
      <w:r w:rsidR="008349DC">
        <w:rPr>
          <w:rFonts w:ascii="Arial" w:hAnsi="Arial" w:cs="Arial"/>
          <w:i/>
          <w:sz w:val="20"/>
        </w:rPr>
        <w:t xml:space="preserve">m </w:t>
      </w:r>
      <w:r w:rsidR="008349DC">
        <w:rPr>
          <w:rFonts w:ascii="Arial" w:hAnsi="Arial" w:cs="Arial"/>
          <w:i/>
          <w:sz w:val="20"/>
          <w:lang w:val="en-US"/>
        </w:rPr>
        <w:t>nh</w:t>
      </w:r>
      <w:r w:rsidRPr="006129F2">
        <w:rPr>
          <w:rFonts w:ascii="Arial" w:hAnsi="Arial" w:cs="Arial"/>
          <w:i/>
          <w:sz w:val="20"/>
        </w:rPr>
        <w:t>ìn đến năm 2030;</w:t>
      </w:r>
    </w:p>
    <w:p w:rsidR="000B13D6" w:rsidRPr="006129F2" w:rsidRDefault="000B13D6" w:rsidP="00ED3404">
      <w:pPr>
        <w:spacing w:before="120"/>
        <w:rPr>
          <w:rFonts w:ascii="Arial" w:hAnsi="Arial" w:cs="Arial"/>
          <w:i/>
          <w:sz w:val="20"/>
        </w:rPr>
      </w:pPr>
      <w:r w:rsidRPr="006129F2">
        <w:rPr>
          <w:rFonts w:ascii="Arial" w:hAnsi="Arial" w:cs="Arial"/>
          <w:i/>
          <w:sz w:val="20"/>
        </w:rPr>
        <w:t>Theo đề nghị của Giám đốc Sở Tư pháp tại Tờ trình số 1875/TTr-STP ngày 05 tháng 10 năm 2022.</w:t>
      </w:r>
    </w:p>
    <w:p w:rsidR="000B13D6" w:rsidRPr="006129F2" w:rsidRDefault="006129F2" w:rsidP="00ED3404">
      <w:pPr>
        <w:spacing w:before="120"/>
        <w:jc w:val="center"/>
        <w:rPr>
          <w:rFonts w:ascii="Arial" w:hAnsi="Arial" w:cs="Arial"/>
          <w:b/>
        </w:rPr>
      </w:pPr>
      <w:r>
        <w:rPr>
          <w:rFonts w:ascii="Arial" w:hAnsi="Arial" w:cs="Arial"/>
          <w:b/>
        </w:rPr>
        <w:t>QUYẾT ĐỊNH:</w:t>
      </w:r>
    </w:p>
    <w:p w:rsidR="000B13D6" w:rsidRPr="000B13D6" w:rsidRDefault="000B13D6" w:rsidP="00ED3404">
      <w:pPr>
        <w:spacing w:before="120"/>
        <w:rPr>
          <w:rFonts w:ascii="Arial" w:hAnsi="Arial" w:cs="Arial"/>
          <w:sz w:val="20"/>
        </w:rPr>
      </w:pPr>
      <w:r w:rsidRPr="006129F2">
        <w:rPr>
          <w:rFonts w:ascii="Arial" w:hAnsi="Arial" w:cs="Arial"/>
          <w:b/>
          <w:sz w:val="20"/>
        </w:rPr>
        <w:t>Điều 1.</w:t>
      </w:r>
      <w:r w:rsidRPr="000B13D6">
        <w:rPr>
          <w:rFonts w:ascii="Arial" w:hAnsi="Arial" w:cs="Arial"/>
          <w:sz w:val="20"/>
        </w:rPr>
        <w:t xml:space="preserve"> Ban hành kèm theo Quyết định này Quy trình tiếp nhận, giải quyết thủ tục đăng ký khai sinh, kết hôn, khai tử trực tuyến trên địa bàn tỉnh Bình Dương.</w:t>
      </w:r>
    </w:p>
    <w:p w:rsidR="000B13D6" w:rsidRPr="000B13D6" w:rsidRDefault="000B13D6" w:rsidP="00ED3404">
      <w:pPr>
        <w:spacing w:before="120"/>
        <w:rPr>
          <w:rFonts w:ascii="Arial" w:hAnsi="Arial" w:cs="Arial"/>
          <w:sz w:val="20"/>
        </w:rPr>
      </w:pPr>
      <w:r w:rsidRPr="000B13D6">
        <w:rPr>
          <w:rFonts w:ascii="Arial" w:hAnsi="Arial" w:cs="Arial"/>
          <w:sz w:val="20"/>
        </w:rPr>
        <w:t>- Quy trình tiếp nhận, giải quyết thủ tục đăng ký khai sinh trực tuyến (Phụ</w:t>
      </w:r>
      <w:r w:rsidR="008E0DF3">
        <w:rPr>
          <w:rFonts w:ascii="Arial" w:hAnsi="Arial" w:cs="Arial"/>
          <w:sz w:val="20"/>
          <w:lang w:val="en-US"/>
        </w:rPr>
        <w:t xml:space="preserve"> </w:t>
      </w:r>
      <w:r w:rsidRPr="000B13D6">
        <w:rPr>
          <w:rFonts w:ascii="Arial" w:hAnsi="Arial" w:cs="Arial"/>
          <w:sz w:val="20"/>
        </w:rPr>
        <w:t>lục 1).</w:t>
      </w:r>
    </w:p>
    <w:p w:rsidR="000B13D6" w:rsidRPr="000B13D6" w:rsidRDefault="000B13D6" w:rsidP="00ED3404">
      <w:pPr>
        <w:spacing w:before="120"/>
        <w:rPr>
          <w:rFonts w:ascii="Arial" w:hAnsi="Arial" w:cs="Arial"/>
          <w:sz w:val="20"/>
        </w:rPr>
      </w:pPr>
      <w:r w:rsidRPr="000B13D6">
        <w:rPr>
          <w:rFonts w:ascii="Arial" w:hAnsi="Arial" w:cs="Arial"/>
          <w:sz w:val="20"/>
        </w:rPr>
        <w:t>- Quy trình tiếp nhận, giải quyết thủ tục đăng ký kết hôn trực tuyến (Phụ</w:t>
      </w:r>
      <w:r w:rsidR="008E0DF3">
        <w:rPr>
          <w:rFonts w:ascii="Arial" w:hAnsi="Arial" w:cs="Arial"/>
          <w:sz w:val="20"/>
          <w:lang w:val="en-US"/>
        </w:rPr>
        <w:t xml:space="preserve"> </w:t>
      </w:r>
      <w:r w:rsidRPr="000B13D6">
        <w:rPr>
          <w:rFonts w:ascii="Arial" w:hAnsi="Arial" w:cs="Arial"/>
          <w:sz w:val="20"/>
        </w:rPr>
        <w:t>lục 2).</w:t>
      </w:r>
    </w:p>
    <w:p w:rsidR="000B13D6" w:rsidRPr="000B13D6" w:rsidRDefault="000B13D6" w:rsidP="00ED3404">
      <w:pPr>
        <w:spacing w:before="120"/>
        <w:rPr>
          <w:rFonts w:ascii="Arial" w:hAnsi="Arial" w:cs="Arial"/>
          <w:sz w:val="20"/>
        </w:rPr>
      </w:pPr>
      <w:r w:rsidRPr="000B13D6">
        <w:rPr>
          <w:rFonts w:ascii="Arial" w:hAnsi="Arial" w:cs="Arial"/>
          <w:sz w:val="20"/>
        </w:rPr>
        <w:t>- Quy trình tiếp nhận, giải quyết thủ tục đăng ký khai tử trực tuyến (Phụ</w:t>
      </w:r>
      <w:r w:rsidR="008E0DF3">
        <w:rPr>
          <w:rFonts w:ascii="Arial" w:hAnsi="Arial" w:cs="Arial"/>
          <w:sz w:val="20"/>
          <w:lang w:val="en-US"/>
        </w:rPr>
        <w:t xml:space="preserve"> </w:t>
      </w:r>
      <w:r w:rsidRPr="000B13D6">
        <w:rPr>
          <w:rFonts w:ascii="Arial" w:hAnsi="Arial" w:cs="Arial"/>
          <w:sz w:val="20"/>
        </w:rPr>
        <w:t>lục 3).</w:t>
      </w:r>
    </w:p>
    <w:p w:rsidR="000B13D6" w:rsidRPr="000B13D6" w:rsidRDefault="000B13D6" w:rsidP="00ED3404">
      <w:pPr>
        <w:spacing w:before="120"/>
        <w:rPr>
          <w:rFonts w:ascii="Arial" w:hAnsi="Arial" w:cs="Arial"/>
          <w:sz w:val="20"/>
        </w:rPr>
      </w:pPr>
      <w:r w:rsidRPr="008E0DF3">
        <w:rPr>
          <w:rFonts w:ascii="Arial" w:hAnsi="Arial" w:cs="Arial"/>
          <w:b/>
          <w:sz w:val="20"/>
        </w:rPr>
        <w:t>Điều 2.</w:t>
      </w:r>
      <w:r w:rsidRPr="000B13D6">
        <w:rPr>
          <w:rFonts w:ascii="Arial" w:hAnsi="Arial" w:cs="Arial"/>
          <w:sz w:val="20"/>
        </w:rPr>
        <w:t xml:space="preserve"> Giao Sở Thông tin và Truyền thông chủ trì, </w:t>
      </w:r>
      <w:r>
        <w:rPr>
          <w:rFonts w:ascii="Arial" w:hAnsi="Arial" w:cs="Arial"/>
          <w:sz w:val="20"/>
        </w:rPr>
        <w:t>phối hợp</w:t>
      </w:r>
      <w:r w:rsidRPr="000B13D6">
        <w:rPr>
          <w:rFonts w:ascii="Arial" w:hAnsi="Arial" w:cs="Arial"/>
          <w:sz w:val="20"/>
        </w:rPr>
        <w:t xml:space="preserve"> với Sở Tư pháp và các cơ quan có liên quan thực hiện tích hợp, cung cấp thủ tục đăng ký khai sinh, kết hôn, khai tử trên </w:t>
      </w:r>
      <w:r w:rsidR="008E0DF3">
        <w:rPr>
          <w:rFonts w:ascii="Arial" w:hAnsi="Arial" w:cs="Arial"/>
          <w:sz w:val="20"/>
          <w:lang w:val="en-US"/>
        </w:rPr>
        <w:t>C</w:t>
      </w:r>
      <w:r w:rsidRPr="000B13D6">
        <w:rPr>
          <w:rFonts w:ascii="Arial" w:hAnsi="Arial" w:cs="Arial"/>
          <w:sz w:val="20"/>
        </w:rPr>
        <w:t>ổng dịch vụ công quố</w:t>
      </w:r>
      <w:r w:rsidR="008E0DF3">
        <w:rPr>
          <w:rFonts w:ascii="Arial" w:hAnsi="Arial" w:cs="Arial"/>
          <w:sz w:val="20"/>
        </w:rPr>
        <w:t xml:space="preserve">c gia, </w:t>
      </w:r>
      <w:r w:rsidR="008E0DF3">
        <w:rPr>
          <w:rFonts w:ascii="Arial" w:hAnsi="Arial" w:cs="Arial"/>
          <w:sz w:val="20"/>
          <w:lang w:val="en-US"/>
        </w:rPr>
        <w:t>C</w:t>
      </w:r>
      <w:r w:rsidRPr="000B13D6">
        <w:rPr>
          <w:rFonts w:ascii="Arial" w:hAnsi="Arial" w:cs="Arial"/>
          <w:sz w:val="20"/>
        </w:rPr>
        <w:t>ổng dịch vụ công cấp tỉnh sau khi đã hoàn thành việc kết nối, khai thác dữ liệu công dân từ Cơ sở dữ liệu quốc gia về dân cư và kết nối, liên thông các dữ liệu hộ tịch vớ</w:t>
      </w:r>
      <w:r w:rsidR="008E0DF3">
        <w:rPr>
          <w:rFonts w:ascii="Arial" w:hAnsi="Arial" w:cs="Arial"/>
          <w:sz w:val="20"/>
        </w:rPr>
        <w:t>i Ph</w:t>
      </w:r>
      <w:r w:rsidR="008E0DF3">
        <w:rPr>
          <w:rFonts w:ascii="Arial" w:hAnsi="Arial" w:cs="Arial"/>
          <w:sz w:val="20"/>
          <w:lang w:val="en-US"/>
        </w:rPr>
        <w:t>ầ</w:t>
      </w:r>
      <w:r w:rsidRPr="000B13D6">
        <w:rPr>
          <w:rFonts w:ascii="Arial" w:hAnsi="Arial" w:cs="Arial"/>
          <w:sz w:val="20"/>
        </w:rPr>
        <w:t>n mềm đăng ký, quản lý hộ tịch điện tử dùng chung của Bộ Tư pháp.</w:t>
      </w:r>
    </w:p>
    <w:p w:rsidR="000B13D6" w:rsidRDefault="000B13D6" w:rsidP="00ED3404">
      <w:pPr>
        <w:spacing w:before="120"/>
        <w:rPr>
          <w:rFonts w:ascii="Arial" w:hAnsi="Arial" w:cs="Arial"/>
          <w:sz w:val="20"/>
          <w:lang w:val="en-US"/>
        </w:rPr>
      </w:pPr>
      <w:r w:rsidRPr="008E0DF3">
        <w:rPr>
          <w:rFonts w:ascii="Arial" w:hAnsi="Arial" w:cs="Arial"/>
          <w:b/>
          <w:sz w:val="20"/>
        </w:rPr>
        <w:t>Điều 3.</w:t>
      </w:r>
      <w:r w:rsidRPr="000B13D6">
        <w:rPr>
          <w:rFonts w:ascii="Arial" w:hAnsi="Arial" w:cs="Arial"/>
          <w:sz w:val="20"/>
        </w:rPr>
        <w:t xml:space="preserve"> Chánh Văn phòng </w:t>
      </w:r>
      <w:r>
        <w:rPr>
          <w:rFonts w:ascii="Arial" w:hAnsi="Arial" w:cs="Arial"/>
          <w:sz w:val="20"/>
        </w:rPr>
        <w:t>Ủy ban</w:t>
      </w:r>
      <w:r w:rsidRPr="000B13D6">
        <w:rPr>
          <w:rFonts w:ascii="Arial" w:hAnsi="Arial" w:cs="Arial"/>
          <w:sz w:val="20"/>
        </w:rPr>
        <w:t xml:space="preserve"> nhân dân tỉnh, Giám đốc: Sở Tư pháp, Sở Thông tin và Truyền thông, Công an tỉnh và các </w:t>
      </w:r>
      <w:r>
        <w:rPr>
          <w:rFonts w:ascii="Arial" w:hAnsi="Arial" w:cs="Arial"/>
          <w:sz w:val="20"/>
        </w:rPr>
        <w:t>tổ chức</w:t>
      </w:r>
      <w:r w:rsidRPr="000B13D6">
        <w:rPr>
          <w:rFonts w:ascii="Arial" w:hAnsi="Arial" w:cs="Arial"/>
          <w:sz w:val="20"/>
        </w:rPr>
        <w:t xml:space="preserve">, cá nhân có liên quan chịu trách nhiệm thi hành Quyết định này </w:t>
      </w:r>
      <w:r>
        <w:rPr>
          <w:rFonts w:ascii="Arial" w:hAnsi="Arial" w:cs="Arial"/>
          <w:sz w:val="20"/>
        </w:rPr>
        <w:t>kể từ</w:t>
      </w:r>
      <w:r w:rsidR="00DD5228">
        <w:rPr>
          <w:rFonts w:ascii="Arial" w:hAnsi="Arial" w:cs="Arial"/>
          <w:sz w:val="20"/>
        </w:rPr>
        <w:t xml:space="preserve"> ngày ký./.</w:t>
      </w:r>
    </w:p>
    <w:p w:rsidR="00DD5228" w:rsidRPr="00DD5228" w:rsidRDefault="00DD5228" w:rsidP="00ED3404">
      <w:pPr>
        <w:spacing w:before="120"/>
        <w:rPr>
          <w:rFonts w:ascii="Arial" w:hAnsi="Arial" w:cs="Arial"/>
          <w:sz w:val="20"/>
          <w:lang w:val="en-US"/>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322"/>
        <w:gridCol w:w="4318"/>
      </w:tblGrid>
      <w:tr w:rsidR="00DD5228" w:rsidRPr="00FB308E">
        <w:tc>
          <w:tcPr>
            <w:tcW w:w="4428" w:type="dxa"/>
          </w:tcPr>
          <w:p w:rsidR="00DD5228" w:rsidRPr="009A5D76" w:rsidRDefault="00DD5228" w:rsidP="00ED3404">
            <w:pPr>
              <w:spacing w:before="120"/>
              <w:rPr>
                <w:rFonts w:ascii="Arial" w:hAnsi="Arial" w:cs="Arial"/>
                <w:sz w:val="16"/>
                <w:szCs w:val="16"/>
              </w:rPr>
            </w:pPr>
            <w:r>
              <w:rPr>
                <w:rFonts w:ascii="Arial" w:hAnsi="Arial" w:cs="Arial"/>
                <w:b/>
                <w:i/>
                <w:sz w:val="20"/>
                <w:szCs w:val="20"/>
              </w:rPr>
              <w:br/>
            </w:r>
            <w:r w:rsidRPr="00FB308E">
              <w:rPr>
                <w:rFonts w:ascii="Arial" w:hAnsi="Arial" w:cs="Arial"/>
                <w:b/>
                <w:i/>
                <w:sz w:val="20"/>
                <w:szCs w:val="20"/>
              </w:rPr>
              <w:t>Nơi nhận:</w:t>
            </w:r>
            <w:r>
              <w:rPr>
                <w:rFonts w:ascii="Arial" w:hAnsi="Arial" w:cs="Arial"/>
                <w:b/>
                <w:i/>
                <w:sz w:val="20"/>
                <w:szCs w:val="20"/>
              </w:rPr>
              <w:br/>
            </w:r>
            <w:r w:rsidR="002F53D3" w:rsidRPr="002F53D3">
              <w:rPr>
                <w:rFonts w:ascii="Arial" w:hAnsi="Arial" w:cs="Arial"/>
                <w:sz w:val="16"/>
              </w:rPr>
              <w:t>- Văn phòng Chính phủ;</w:t>
            </w:r>
            <w:r w:rsidR="002F53D3" w:rsidRPr="002F53D3">
              <w:rPr>
                <w:rFonts w:ascii="Arial" w:hAnsi="Arial" w:cs="Arial"/>
                <w:sz w:val="16"/>
              </w:rPr>
              <w:br/>
              <w:t>- Bộ Tư pháp;</w:t>
            </w:r>
            <w:r w:rsidR="002F53D3" w:rsidRPr="002F53D3">
              <w:rPr>
                <w:rFonts w:ascii="Arial" w:hAnsi="Arial" w:cs="Arial"/>
                <w:sz w:val="16"/>
              </w:rPr>
              <w:br/>
            </w:r>
            <w:r w:rsidR="002F53D3" w:rsidRPr="002F53D3">
              <w:rPr>
                <w:rFonts w:ascii="Arial" w:hAnsi="Arial" w:cs="Arial"/>
                <w:sz w:val="16"/>
              </w:rPr>
              <w:lastRenderedPageBreak/>
              <w:t>- Bộ Công an;</w:t>
            </w:r>
            <w:r w:rsidR="002F53D3" w:rsidRPr="002F53D3">
              <w:rPr>
                <w:rFonts w:ascii="Arial" w:hAnsi="Arial" w:cs="Arial"/>
                <w:sz w:val="16"/>
              </w:rPr>
              <w:br/>
              <w:t>- CT, PCT UBND tỉnh;</w:t>
            </w:r>
            <w:r w:rsidR="002F53D3" w:rsidRPr="002F53D3">
              <w:rPr>
                <w:rFonts w:ascii="Arial" w:hAnsi="Arial" w:cs="Arial"/>
                <w:sz w:val="16"/>
              </w:rPr>
              <w:br/>
              <w:t>- Như Điều 3;</w:t>
            </w:r>
            <w:r w:rsidR="002F53D3" w:rsidRPr="002F53D3">
              <w:rPr>
                <w:rFonts w:ascii="Arial" w:hAnsi="Arial" w:cs="Arial"/>
                <w:sz w:val="16"/>
              </w:rPr>
              <w:br/>
              <w:t>- UBND các huyện, thị xã, thành phố;</w:t>
            </w:r>
            <w:r w:rsidR="002F53D3" w:rsidRPr="002F53D3">
              <w:rPr>
                <w:rFonts w:ascii="Arial" w:hAnsi="Arial" w:cs="Arial"/>
                <w:sz w:val="16"/>
              </w:rPr>
              <w:br/>
            </w:r>
            <w:r w:rsidR="002F53D3">
              <w:rPr>
                <w:rFonts w:ascii="Arial" w:hAnsi="Arial" w:cs="Arial"/>
                <w:sz w:val="16"/>
              </w:rPr>
              <w:t>- LĐVP, NC, H</w:t>
            </w:r>
            <w:r w:rsidR="002F53D3">
              <w:rPr>
                <w:rFonts w:ascii="Arial" w:hAnsi="Arial" w:cs="Arial"/>
                <w:sz w:val="16"/>
                <w:lang w:val="en-US"/>
              </w:rPr>
              <w:t>C</w:t>
            </w:r>
            <w:r w:rsidR="002F53D3" w:rsidRPr="002F53D3">
              <w:rPr>
                <w:rFonts w:ascii="Arial" w:hAnsi="Arial" w:cs="Arial"/>
                <w:sz w:val="16"/>
              </w:rPr>
              <w:t>C, Website;</w:t>
            </w:r>
            <w:r w:rsidR="002F53D3" w:rsidRPr="002F53D3">
              <w:rPr>
                <w:rFonts w:ascii="Arial" w:hAnsi="Arial" w:cs="Arial"/>
                <w:sz w:val="16"/>
              </w:rPr>
              <w:br/>
              <w:t>- Lưu: VT, H</w:t>
            </w:r>
            <w:r w:rsidR="002F53D3" w:rsidRPr="002F53D3">
              <w:rPr>
                <w:rFonts w:ascii="Arial" w:hAnsi="Arial" w:cs="Arial"/>
                <w:sz w:val="16"/>
                <w:vertAlign w:val="superscript"/>
              </w:rPr>
              <w:t>KSTT</w:t>
            </w:r>
          </w:p>
        </w:tc>
        <w:tc>
          <w:tcPr>
            <w:tcW w:w="4428" w:type="dxa"/>
          </w:tcPr>
          <w:p w:rsidR="00DD5228" w:rsidRPr="00DD5228" w:rsidRDefault="00DD5228" w:rsidP="00ED3404">
            <w:pPr>
              <w:spacing w:before="120"/>
              <w:jc w:val="center"/>
              <w:rPr>
                <w:rFonts w:ascii="Arial" w:hAnsi="Arial" w:cs="Arial"/>
                <w:b/>
                <w:sz w:val="20"/>
                <w:szCs w:val="20"/>
                <w:lang w:val="en-US"/>
              </w:rPr>
            </w:pPr>
            <w:r>
              <w:rPr>
                <w:rFonts w:ascii="Arial" w:hAnsi="Arial" w:cs="Arial"/>
                <w:b/>
                <w:sz w:val="20"/>
                <w:szCs w:val="20"/>
              </w:rPr>
              <w:lastRenderedPageBreak/>
              <w:t>CHỦ TỊCH</w:t>
            </w:r>
            <w:r>
              <w:rPr>
                <w:rFonts w:ascii="Arial" w:hAnsi="Arial" w:cs="Arial"/>
                <w:b/>
                <w:sz w:val="20"/>
                <w:szCs w:val="20"/>
              </w:rPr>
              <w:br/>
            </w:r>
            <w:r>
              <w:rPr>
                <w:rFonts w:ascii="Arial" w:hAnsi="Arial" w:cs="Arial"/>
                <w:b/>
                <w:sz w:val="20"/>
                <w:szCs w:val="20"/>
              </w:rPr>
              <w:br/>
            </w:r>
            <w:r>
              <w:rPr>
                <w:rFonts w:ascii="Arial" w:hAnsi="Arial" w:cs="Arial"/>
                <w:b/>
                <w:sz w:val="20"/>
                <w:szCs w:val="20"/>
              </w:rPr>
              <w:br/>
            </w:r>
            <w:r>
              <w:rPr>
                <w:rFonts w:ascii="Arial" w:hAnsi="Arial" w:cs="Arial"/>
                <w:b/>
                <w:sz w:val="20"/>
                <w:szCs w:val="20"/>
              </w:rPr>
              <w:br/>
            </w:r>
            <w:r>
              <w:rPr>
                <w:rFonts w:ascii="Arial" w:hAnsi="Arial" w:cs="Arial"/>
                <w:b/>
                <w:sz w:val="20"/>
                <w:szCs w:val="20"/>
              </w:rPr>
              <w:lastRenderedPageBreak/>
              <w:br/>
            </w:r>
            <w:r>
              <w:rPr>
                <w:rFonts w:ascii="Arial" w:hAnsi="Arial" w:cs="Arial"/>
                <w:b/>
                <w:sz w:val="20"/>
                <w:szCs w:val="20"/>
                <w:lang w:val="en-US"/>
              </w:rPr>
              <w:t>Võ Văn Minh</w:t>
            </w:r>
          </w:p>
        </w:tc>
      </w:tr>
    </w:tbl>
    <w:p w:rsidR="002F53D3" w:rsidRDefault="002F53D3" w:rsidP="00ED3404">
      <w:pPr>
        <w:spacing w:before="120"/>
        <w:rPr>
          <w:rFonts w:ascii="Arial" w:hAnsi="Arial" w:cs="Arial"/>
          <w:sz w:val="20"/>
          <w:lang w:val="en-US"/>
        </w:rPr>
      </w:pPr>
      <w:bookmarkStart w:id="1" w:name="bookmark0"/>
    </w:p>
    <w:bookmarkEnd w:id="1"/>
    <w:p w:rsidR="000B13D6" w:rsidRPr="00C648E6" w:rsidRDefault="00C648E6" w:rsidP="00ED3404">
      <w:pPr>
        <w:spacing w:before="120"/>
        <w:jc w:val="center"/>
        <w:rPr>
          <w:rFonts w:ascii="Arial" w:hAnsi="Arial" w:cs="Arial"/>
          <w:b/>
        </w:rPr>
      </w:pPr>
      <w:r>
        <w:rPr>
          <w:rFonts w:ascii="Arial" w:hAnsi="Arial" w:cs="Arial"/>
          <w:b/>
          <w:lang w:val="en-US"/>
        </w:rPr>
        <w:t>PHỤ LỤC 1</w:t>
      </w:r>
    </w:p>
    <w:p w:rsidR="000B13D6" w:rsidRPr="00C648E6" w:rsidRDefault="00C648E6" w:rsidP="00ED3404">
      <w:pPr>
        <w:spacing w:before="120"/>
        <w:jc w:val="center"/>
        <w:rPr>
          <w:rFonts w:ascii="Arial" w:hAnsi="Arial" w:cs="Arial"/>
          <w:i/>
          <w:sz w:val="20"/>
        </w:rPr>
      </w:pPr>
      <w:r w:rsidRPr="00C648E6">
        <w:rPr>
          <w:rFonts w:ascii="Arial" w:hAnsi="Arial" w:cs="Arial"/>
          <w:sz w:val="20"/>
        </w:rPr>
        <w:t>NỘ</w:t>
      </w:r>
      <w:r>
        <w:rPr>
          <w:rFonts w:ascii="Arial" w:hAnsi="Arial" w:cs="Arial"/>
          <w:sz w:val="20"/>
        </w:rPr>
        <w:t>I D</w:t>
      </w:r>
      <w:r>
        <w:rPr>
          <w:rFonts w:ascii="Arial" w:hAnsi="Arial" w:cs="Arial"/>
          <w:sz w:val="20"/>
          <w:lang w:val="en-US"/>
        </w:rPr>
        <w:t>U</w:t>
      </w:r>
      <w:r w:rsidRPr="00C648E6">
        <w:rPr>
          <w:rFonts w:ascii="Arial" w:hAnsi="Arial" w:cs="Arial"/>
          <w:sz w:val="20"/>
        </w:rPr>
        <w:t>NG TÁI CẤ</w:t>
      </w:r>
      <w:r>
        <w:rPr>
          <w:rFonts w:ascii="Arial" w:hAnsi="Arial" w:cs="Arial"/>
          <w:sz w:val="20"/>
        </w:rPr>
        <w:t>U T</w:t>
      </w:r>
      <w:r>
        <w:rPr>
          <w:rFonts w:ascii="Arial" w:hAnsi="Arial" w:cs="Arial"/>
          <w:sz w:val="20"/>
          <w:lang w:val="en-US"/>
        </w:rPr>
        <w:t>RÚ</w:t>
      </w:r>
      <w:r w:rsidRPr="00C648E6">
        <w:rPr>
          <w:rFonts w:ascii="Arial" w:hAnsi="Arial" w:cs="Arial"/>
          <w:sz w:val="20"/>
        </w:rPr>
        <w:t>C</w:t>
      </w:r>
      <w:r w:rsidR="00E53C3A">
        <w:rPr>
          <w:rFonts w:ascii="Arial" w:hAnsi="Arial" w:cs="Arial"/>
          <w:sz w:val="20"/>
          <w:lang w:val="en-US"/>
        </w:rPr>
        <w:t xml:space="preserve"> </w:t>
      </w:r>
      <w:r w:rsidR="000B13D6" w:rsidRPr="000B13D6">
        <w:rPr>
          <w:rFonts w:ascii="Arial" w:hAnsi="Arial" w:cs="Arial"/>
          <w:sz w:val="20"/>
        </w:rPr>
        <w:t>QUY TR</w:t>
      </w:r>
      <w:r>
        <w:rPr>
          <w:rFonts w:ascii="Arial" w:hAnsi="Arial" w:cs="Arial"/>
          <w:sz w:val="20"/>
        </w:rPr>
        <w:t xml:space="preserve">ÌNH ĐĂNG KÝ KHAI SINH </w:t>
      </w:r>
      <w:r w:rsidR="00E53C3A">
        <w:rPr>
          <w:rFonts w:ascii="Arial" w:hAnsi="Arial" w:cs="Arial"/>
          <w:sz w:val="20"/>
        </w:rPr>
        <w:t>TRỰC TUYẾN (KHÔNG TOÀN TRÌNH)</w:t>
      </w:r>
      <w:r>
        <w:rPr>
          <w:rFonts w:ascii="Arial" w:hAnsi="Arial" w:cs="Arial"/>
          <w:sz w:val="20"/>
          <w:lang w:val="en-US"/>
        </w:rPr>
        <w:br/>
      </w:r>
      <w:r w:rsidR="000B13D6" w:rsidRPr="00C648E6">
        <w:rPr>
          <w:rFonts w:ascii="Arial" w:hAnsi="Arial" w:cs="Arial"/>
          <w:i/>
          <w:sz w:val="20"/>
        </w:rPr>
        <w:t xml:space="preserve">(Ban hành kèm theo Quyết định số </w:t>
      </w:r>
      <w:r>
        <w:rPr>
          <w:rFonts w:ascii="Arial" w:hAnsi="Arial" w:cs="Arial"/>
          <w:i/>
          <w:sz w:val="20"/>
          <w:lang w:val="en-US"/>
        </w:rPr>
        <w:t>2712</w:t>
      </w:r>
      <w:r w:rsidR="000B13D6" w:rsidRPr="00C648E6">
        <w:rPr>
          <w:rFonts w:ascii="Arial" w:hAnsi="Arial" w:cs="Arial"/>
          <w:i/>
          <w:sz w:val="20"/>
        </w:rPr>
        <w:t xml:space="preserve">/QĐ-UBND ngày </w:t>
      </w:r>
      <w:r>
        <w:rPr>
          <w:rFonts w:ascii="Arial" w:hAnsi="Arial" w:cs="Arial"/>
          <w:i/>
          <w:sz w:val="20"/>
          <w:lang w:val="en-US"/>
        </w:rPr>
        <w:t>31</w:t>
      </w:r>
      <w:r w:rsidR="000B13D6" w:rsidRPr="00C648E6">
        <w:rPr>
          <w:rFonts w:ascii="Arial" w:hAnsi="Arial" w:cs="Arial"/>
          <w:i/>
          <w:sz w:val="20"/>
        </w:rPr>
        <w:t xml:space="preserve"> tháng </w:t>
      </w:r>
      <w:r>
        <w:rPr>
          <w:rFonts w:ascii="Arial" w:hAnsi="Arial" w:cs="Arial"/>
          <w:i/>
          <w:sz w:val="20"/>
          <w:lang w:val="en-US"/>
        </w:rPr>
        <w:t xml:space="preserve">10 </w:t>
      </w:r>
      <w:r w:rsidR="000B13D6" w:rsidRPr="00C648E6">
        <w:rPr>
          <w:rFonts w:ascii="Arial" w:hAnsi="Arial" w:cs="Arial"/>
          <w:i/>
          <w:sz w:val="20"/>
        </w:rPr>
        <w:t>năm 2022</w:t>
      </w:r>
      <w:r w:rsidR="00E53C3A">
        <w:rPr>
          <w:rFonts w:ascii="Arial" w:hAnsi="Arial" w:cs="Arial"/>
          <w:i/>
          <w:sz w:val="20"/>
          <w:lang w:val="en-US"/>
        </w:rPr>
        <w:t xml:space="preserve"> </w:t>
      </w:r>
      <w:r w:rsidR="000B13D6" w:rsidRPr="00C648E6">
        <w:rPr>
          <w:rFonts w:ascii="Arial" w:hAnsi="Arial" w:cs="Arial"/>
          <w:i/>
          <w:sz w:val="20"/>
        </w:rPr>
        <w:t>của Chủ tịch Ủy ban nhân dân tỉnh Bình Dương)</w:t>
      </w:r>
    </w:p>
    <w:p w:rsidR="000B13D6" w:rsidRPr="00C648E6" w:rsidRDefault="00510EE8" w:rsidP="00ED3404">
      <w:pPr>
        <w:spacing w:before="120"/>
        <w:rPr>
          <w:rFonts w:ascii="Arial" w:hAnsi="Arial" w:cs="Arial"/>
          <w:b/>
          <w:sz w:val="20"/>
        </w:rPr>
      </w:pPr>
      <w:r>
        <w:rPr>
          <w:rFonts w:ascii="Arial" w:hAnsi="Arial" w:cs="Arial"/>
          <w:b/>
          <w:sz w:val="20"/>
        </w:rPr>
        <w:t>I. QUY TRÌNH ĐĂNG KÝ KHAI SINH THEO QUY ĐỊNH PHÁP LUẬT HIỆN HÀNH</w:t>
      </w:r>
    </w:p>
    <w:p w:rsidR="000B13D6" w:rsidRPr="000B13D6" w:rsidRDefault="000B13D6" w:rsidP="00ED3404">
      <w:pPr>
        <w:spacing w:before="120"/>
        <w:rPr>
          <w:rFonts w:ascii="Arial" w:hAnsi="Arial" w:cs="Arial"/>
          <w:sz w:val="20"/>
        </w:rPr>
      </w:pPr>
      <w:r w:rsidRPr="000B13D6">
        <w:rPr>
          <w:rFonts w:ascii="Arial" w:hAnsi="Arial" w:cs="Arial"/>
          <w:sz w:val="20"/>
        </w:rPr>
        <w:t>Theo quy định tại Điều 13, Điều 16, Điều 35, Điều 36 của Luật Hộ tịch; Điều 2, Điều 3, Điều 9, Điều 17 của Nghị định số 123/2015/NĐ-CP ngày 15/11/2015 quy định chi tiết một số điều và biện pháp thi hành Luật Hộ tịch, quy trình đăng ký khai sinh (ĐKKS) thông thường, người có yêu cầu thực hiện tại cơ quan đăng ký hộ tịch (</w:t>
      </w:r>
      <w:r>
        <w:rPr>
          <w:rFonts w:ascii="Arial" w:hAnsi="Arial" w:cs="Arial"/>
          <w:sz w:val="20"/>
        </w:rPr>
        <w:t>UBND</w:t>
      </w:r>
      <w:r w:rsidRPr="000B13D6">
        <w:rPr>
          <w:rFonts w:ascii="Arial" w:hAnsi="Arial" w:cs="Arial"/>
          <w:sz w:val="20"/>
        </w:rPr>
        <w:t xml:space="preserve"> cấp huyện - đối với việc ĐKKS có yếu tố nước ngoài; UBND cấp xã đối với việc ĐKKS trong nước/ĐKKS có yếu tố nước ngoài tại xã ở khu vực biên giới) thực hiện như sau:</w:t>
      </w:r>
    </w:p>
    <w:p w:rsidR="000B13D6" w:rsidRPr="000B13D6" w:rsidRDefault="000B13D6" w:rsidP="00ED3404">
      <w:pPr>
        <w:spacing w:before="120"/>
        <w:rPr>
          <w:rFonts w:ascii="Arial" w:hAnsi="Arial" w:cs="Arial"/>
          <w:sz w:val="20"/>
        </w:rPr>
      </w:pPr>
      <w:r w:rsidRPr="00C648E6">
        <w:rPr>
          <w:rFonts w:ascii="Arial" w:hAnsi="Arial" w:cs="Arial"/>
          <w:b/>
          <w:sz w:val="20"/>
        </w:rPr>
        <w:t>B</w:t>
      </w:r>
      <w:r w:rsidR="00C648E6" w:rsidRPr="00C648E6">
        <w:rPr>
          <w:rFonts w:ascii="Arial" w:hAnsi="Arial" w:cs="Arial"/>
          <w:b/>
          <w:sz w:val="20"/>
        </w:rPr>
        <w:t>ước</w:t>
      </w:r>
      <w:r w:rsidRPr="00C648E6">
        <w:rPr>
          <w:rFonts w:ascii="Arial" w:hAnsi="Arial" w:cs="Arial"/>
          <w:b/>
          <w:sz w:val="20"/>
        </w:rPr>
        <w:t xml:space="preserve"> 1:</w:t>
      </w:r>
      <w:r w:rsidRPr="000B13D6">
        <w:rPr>
          <w:rFonts w:ascii="Arial" w:hAnsi="Arial" w:cs="Arial"/>
          <w:sz w:val="20"/>
        </w:rPr>
        <w:t xml:space="preserve"> Người có yêu cầu nộp hồ sơ ĐKKS trực tiếp tại Bộ phận một cửa/Trung tâm phục vụ hành chính công của </w:t>
      </w:r>
      <w:r>
        <w:rPr>
          <w:rFonts w:ascii="Arial" w:hAnsi="Arial" w:cs="Arial"/>
          <w:sz w:val="20"/>
        </w:rPr>
        <w:t>UBND</w:t>
      </w:r>
      <w:r w:rsidRPr="000B13D6">
        <w:rPr>
          <w:rFonts w:ascii="Arial" w:hAnsi="Arial" w:cs="Arial"/>
          <w:sz w:val="20"/>
        </w:rPr>
        <w:t xml:space="preserve"> cấp huyện/UBND cấp xã (hồ sơ gồm: Tờ khai ĐKKS,...). Nộp lệ phí nếu thuộc trường hợp phải nộp lệ phí ĐKKS; nộp phí cấp bản sao Giấy khai sinh nếu có yêu cầu cấp bản sao Giấy khai sinh.</w:t>
      </w:r>
    </w:p>
    <w:p w:rsidR="000B13D6" w:rsidRPr="000B13D6" w:rsidRDefault="000B13D6" w:rsidP="00ED3404">
      <w:pPr>
        <w:spacing w:before="120"/>
        <w:rPr>
          <w:rFonts w:ascii="Arial" w:hAnsi="Arial" w:cs="Arial"/>
          <w:sz w:val="20"/>
        </w:rPr>
      </w:pPr>
      <w:r w:rsidRPr="000B13D6">
        <w:rPr>
          <w:rFonts w:ascii="Arial" w:hAnsi="Arial" w:cs="Arial"/>
          <w:sz w:val="20"/>
        </w:rPr>
        <w:t xml:space="preserve">Trường hợp người nộp hồ sơ ĐKKS trực tuyến (không toàn trình) thì người yêu cầu phải truy cập qua </w:t>
      </w:r>
      <w:r w:rsidR="00A81107" w:rsidRPr="000B13D6">
        <w:rPr>
          <w:rFonts w:ascii="Arial" w:hAnsi="Arial" w:cs="Arial"/>
          <w:sz w:val="20"/>
        </w:rPr>
        <w:t xml:space="preserve">Cổng </w:t>
      </w:r>
      <w:r w:rsidRPr="000B13D6">
        <w:rPr>
          <w:rFonts w:ascii="Arial" w:hAnsi="Arial" w:cs="Arial"/>
          <w:sz w:val="20"/>
        </w:rPr>
        <w:t>dịch vụ công cấp tỉnh/</w:t>
      </w:r>
      <w:r w:rsidR="00A81107" w:rsidRPr="000B13D6">
        <w:rPr>
          <w:rFonts w:ascii="Arial" w:hAnsi="Arial" w:cs="Arial"/>
          <w:sz w:val="20"/>
        </w:rPr>
        <w:t xml:space="preserve">Cổng </w:t>
      </w:r>
      <w:r w:rsidRPr="000B13D6">
        <w:rPr>
          <w:rFonts w:ascii="Arial" w:hAnsi="Arial" w:cs="Arial"/>
          <w:sz w:val="20"/>
        </w:rPr>
        <w:t>dịch vụ</w:t>
      </w:r>
      <w:r w:rsidR="00ED3404">
        <w:rPr>
          <w:rFonts w:ascii="Arial" w:hAnsi="Arial" w:cs="Arial"/>
          <w:sz w:val="20"/>
        </w:rPr>
        <w:t xml:space="preserve"> công </w:t>
      </w:r>
      <w:r w:rsidR="00ED3404">
        <w:rPr>
          <w:rFonts w:ascii="Arial" w:hAnsi="Arial" w:cs="Arial"/>
          <w:sz w:val="20"/>
          <w:lang w:val="en-US"/>
        </w:rPr>
        <w:t>quốc</w:t>
      </w:r>
      <w:r w:rsidRPr="000B13D6">
        <w:rPr>
          <w:rFonts w:ascii="Arial" w:hAnsi="Arial" w:cs="Arial"/>
          <w:sz w:val="20"/>
        </w:rPr>
        <w:t xml:space="preserve"> gia, đăng ký tài khoản (nếu chưa có tài khoản), xác thực các bước theo yêu cầu, đăng nhập vào hệ thống, xác định đúng cơ quan có thẩm quyền ĐKKS, cung cấp thông tin trên biểu mẫu điện tử tương tác (do </w:t>
      </w:r>
      <w:r w:rsidR="00A81107" w:rsidRPr="000B13D6">
        <w:rPr>
          <w:rFonts w:ascii="Arial" w:hAnsi="Arial" w:cs="Arial"/>
          <w:sz w:val="20"/>
        </w:rPr>
        <w:t xml:space="preserve">Cổng </w:t>
      </w:r>
      <w:r w:rsidRPr="000B13D6">
        <w:rPr>
          <w:rFonts w:ascii="Arial" w:hAnsi="Arial" w:cs="Arial"/>
          <w:sz w:val="20"/>
        </w:rPr>
        <w:t xml:space="preserve">dịch vụ công cấp tỉnh cung cấp), đính kèm theo các tài liệu có liên quan trong hồ sơ đăng ký khai sinh (bản chụp Giấy chứng sinh, trường hợp không có Giấy chứng sinh thì nộp văn bản của người làm chứng xác nhận về việc sinh, nếu không có người làm chứng thì phải có giấy cam đoan về việc sinh; Biên bản về việc trẻ bị bỏ rơi do cơ quan có thẩm quyền lập trường hợp trẻ em bị bỏ rơi; Văn bản xác nhận của cơ sở y tế đã thực hiện kỹ thuật hỗ trợ sinh sản cho việc mang thai hộ, </w:t>
      </w:r>
      <w:r>
        <w:rPr>
          <w:rFonts w:ascii="Arial" w:hAnsi="Arial" w:cs="Arial"/>
          <w:sz w:val="20"/>
        </w:rPr>
        <w:t>trường hợp</w:t>
      </w:r>
      <w:r w:rsidRPr="000B13D6">
        <w:rPr>
          <w:rFonts w:ascii="Arial" w:hAnsi="Arial" w:cs="Arial"/>
          <w:sz w:val="20"/>
        </w:rPr>
        <w:t xml:space="preserve"> khai sinh cho trẻ em sinh ra do mang thai hộ; Văn bản ủy quyền (được chứng thực) theo quy định của pháp luật trong trường hợp ủy quyền thực hiện việc đăng ký khai sinh. </w:t>
      </w:r>
      <w:r>
        <w:rPr>
          <w:rFonts w:ascii="Arial" w:hAnsi="Arial" w:cs="Arial"/>
          <w:sz w:val="20"/>
        </w:rPr>
        <w:t>Trường hợp</w:t>
      </w:r>
      <w:r w:rsidRPr="000B13D6">
        <w:rPr>
          <w:rFonts w:ascii="Arial" w:hAnsi="Arial" w:cs="Arial"/>
          <w:sz w:val="20"/>
        </w:rPr>
        <w:t xml:space="preserve"> người đi đăng ký khai sinh cho trẻ em là ông, bà, người thân thích khác thì không phải có văn bản ủy quyền của cha, mẹ trẻ em, nhưng phải thống nhất với cha, mẹ trẻ em về nội dung khai sinh), hoàn tất việc nộp hồ sơ.</w:t>
      </w:r>
    </w:p>
    <w:p w:rsidR="000B13D6" w:rsidRPr="000B13D6" w:rsidRDefault="000B13D6" w:rsidP="00ED3404">
      <w:pPr>
        <w:spacing w:before="120"/>
        <w:rPr>
          <w:rFonts w:ascii="Arial" w:hAnsi="Arial" w:cs="Arial"/>
          <w:sz w:val="20"/>
        </w:rPr>
      </w:pPr>
      <w:r w:rsidRPr="00AB1D38">
        <w:rPr>
          <w:rFonts w:ascii="Arial" w:hAnsi="Arial" w:cs="Arial"/>
          <w:b/>
          <w:sz w:val="20"/>
        </w:rPr>
        <w:t>Bước 2:</w:t>
      </w:r>
      <w:r w:rsidRPr="000B13D6">
        <w:rPr>
          <w:rFonts w:ascii="Arial" w:hAnsi="Arial" w:cs="Arial"/>
          <w:sz w:val="20"/>
        </w:rPr>
        <w:t xml:space="preserve"> Công chức Bộ phận một cửa có trách nhiệm kiểm tra tính chính xác, đầy đủ, thống nhất, </w:t>
      </w:r>
      <w:r>
        <w:rPr>
          <w:rFonts w:ascii="Arial" w:hAnsi="Arial" w:cs="Arial"/>
          <w:sz w:val="20"/>
        </w:rPr>
        <w:t>hợp lệ</w:t>
      </w:r>
      <w:r w:rsidRPr="000B13D6">
        <w:rPr>
          <w:rFonts w:ascii="Arial" w:hAnsi="Arial" w:cs="Arial"/>
          <w:sz w:val="20"/>
        </w:rPr>
        <w:t xml:space="preserve"> của hồ sơ.</w:t>
      </w:r>
    </w:p>
    <w:p w:rsidR="000B13D6" w:rsidRPr="000B13D6" w:rsidRDefault="000B13D6" w:rsidP="00ED3404">
      <w:pPr>
        <w:spacing w:before="120"/>
        <w:rPr>
          <w:rFonts w:ascii="Arial" w:hAnsi="Arial" w:cs="Arial"/>
          <w:sz w:val="20"/>
        </w:rPr>
      </w:pPr>
      <w:r w:rsidRPr="000B13D6">
        <w:rPr>
          <w:rFonts w:ascii="Arial" w:hAnsi="Arial" w:cs="Arial"/>
          <w:sz w:val="20"/>
        </w:rPr>
        <w:t xml:space="preserve">2.1. </w:t>
      </w:r>
      <w:r>
        <w:rPr>
          <w:rFonts w:ascii="Arial" w:hAnsi="Arial" w:cs="Arial"/>
          <w:sz w:val="20"/>
        </w:rPr>
        <w:t>Trường hợp</w:t>
      </w:r>
      <w:r w:rsidRPr="000B13D6">
        <w:rPr>
          <w:rFonts w:ascii="Arial" w:hAnsi="Arial" w:cs="Arial"/>
          <w:sz w:val="20"/>
        </w:rPr>
        <w:t xml:space="preserve"> hồ sơ đầy đủ, hợp lệ thì chuyển hồ sơ ĐKKS để công chức làm công tác hộ tịch xử lý. </w:t>
      </w:r>
      <w:r>
        <w:rPr>
          <w:rFonts w:ascii="Arial" w:hAnsi="Arial" w:cs="Arial"/>
          <w:sz w:val="20"/>
        </w:rPr>
        <w:t>Trường hợp</w:t>
      </w:r>
      <w:r w:rsidRPr="000B13D6">
        <w:rPr>
          <w:rFonts w:ascii="Arial" w:hAnsi="Arial" w:cs="Arial"/>
          <w:sz w:val="20"/>
        </w:rPr>
        <w:t xml:space="preserve"> tiếp nhận hồ sơ sau 15 giờ mà không</w:t>
      </w:r>
      <w:r w:rsidR="00AB1D38">
        <w:rPr>
          <w:rFonts w:ascii="Arial" w:hAnsi="Arial" w:cs="Arial"/>
          <w:sz w:val="20"/>
          <w:lang w:val="en-US"/>
        </w:rPr>
        <w:t xml:space="preserve"> </w:t>
      </w:r>
      <w:r w:rsidRPr="000B13D6">
        <w:rPr>
          <w:rFonts w:ascii="Arial" w:hAnsi="Arial" w:cs="Arial"/>
          <w:sz w:val="20"/>
        </w:rPr>
        <w:t>th</w:t>
      </w:r>
      <w:r w:rsidR="00AB1D38">
        <w:rPr>
          <w:rFonts w:ascii="Arial" w:hAnsi="Arial" w:cs="Arial"/>
          <w:sz w:val="20"/>
          <w:lang w:val="en-US"/>
        </w:rPr>
        <w:t>ể</w:t>
      </w:r>
      <w:r w:rsidRPr="000B13D6">
        <w:rPr>
          <w:rFonts w:ascii="Arial" w:hAnsi="Arial" w:cs="Arial"/>
          <w:sz w:val="20"/>
        </w:rPr>
        <w:t xml:space="preserve"> giải quyết ngay thì có Phiếu hẹn, trả kết quả cho công dân trong ngày làm việc tiếp theo.</w:t>
      </w:r>
    </w:p>
    <w:p w:rsidR="000B13D6" w:rsidRPr="000B13D6" w:rsidRDefault="000B13D6" w:rsidP="00ED3404">
      <w:pPr>
        <w:spacing w:before="120"/>
        <w:rPr>
          <w:rFonts w:ascii="Arial" w:hAnsi="Arial" w:cs="Arial"/>
          <w:sz w:val="20"/>
        </w:rPr>
      </w:pPr>
      <w:r w:rsidRPr="000B13D6">
        <w:rPr>
          <w:rFonts w:ascii="Arial" w:hAnsi="Arial" w:cs="Arial"/>
          <w:sz w:val="20"/>
        </w:rPr>
        <w:t>2.2. Trường hợp hồ sơ chưa đầy đủ, hợp lệ thì có văn bản hướng dẫn người yêu cầu bổ sung, hoàn thiện hồ sơ, nêu rõ loại giấy tờ, nội dung cần bổ sung để người có yêu cầu bổ sung, hoàn thiện. Sau khi hồ sơ được bổ sung, thực hiện lại bước 2.1.</w:t>
      </w:r>
    </w:p>
    <w:p w:rsidR="000B13D6" w:rsidRPr="000B13D6" w:rsidRDefault="000B13D6" w:rsidP="00ED3404">
      <w:pPr>
        <w:spacing w:before="120"/>
        <w:rPr>
          <w:rFonts w:ascii="Arial" w:hAnsi="Arial" w:cs="Arial"/>
          <w:sz w:val="20"/>
        </w:rPr>
      </w:pPr>
      <w:r w:rsidRPr="000B13D6">
        <w:rPr>
          <w:rFonts w:ascii="Arial" w:hAnsi="Arial" w:cs="Arial"/>
          <w:sz w:val="20"/>
        </w:rPr>
        <w:t xml:space="preserve">2.3. Trường hợp người có yêu cầu ĐKKS không bổ sung, hoàn thiện được </w:t>
      </w:r>
      <w:r>
        <w:rPr>
          <w:rFonts w:ascii="Arial" w:hAnsi="Arial" w:cs="Arial"/>
          <w:sz w:val="20"/>
        </w:rPr>
        <w:t>hồ sơ</w:t>
      </w:r>
      <w:r w:rsidRPr="000B13D6">
        <w:rPr>
          <w:rFonts w:ascii="Arial" w:hAnsi="Arial" w:cs="Arial"/>
          <w:sz w:val="20"/>
        </w:rPr>
        <w:t xml:space="preserve"> thì báo cáo Trưởng bộ phận một cửa có văn bản từ chối giải quyết yêu cầu ĐKKS.</w:t>
      </w:r>
    </w:p>
    <w:p w:rsidR="000B13D6" w:rsidRPr="000B13D6" w:rsidRDefault="00AB1D38" w:rsidP="00ED3404">
      <w:pPr>
        <w:spacing w:before="120"/>
        <w:rPr>
          <w:rFonts w:ascii="Arial" w:hAnsi="Arial" w:cs="Arial"/>
          <w:sz w:val="20"/>
        </w:rPr>
      </w:pPr>
      <w:r w:rsidRPr="00A64077">
        <w:rPr>
          <w:rFonts w:ascii="Arial" w:hAnsi="Arial" w:cs="Arial"/>
          <w:b/>
          <w:sz w:val="20"/>
        </w:rPr>
        <w:t>Bước</w:t>
      </w:r>
      <w:r w:rsidR="000B13D6" w:rsidRPr="00A64077">
        <w:rPr>
          <w:rFonts w:ascii="Arial" w:hAnsi="Arial" w:cs="Arial"/>
          <w:b/>
          <w:sz w:val="20"/>
        </w:rPr>
        <w:t xml:space="preserve"> 3:</w:t>
      </w:r>
      <w:r w:rsidR="000B13D6" w:rsidRPr="000B13D6">
        <w:rPr>
          <w:rFonts w:ascii="Arial" w:hAnsi="Arial" w:cs="Arial"/>
          <w:sz w:val="20"/>
        </w:rPr>
        <w:t xml:space="preserve"> Công chức làm công tác hộ tịch thẩm tra hồ sơ (thẩm tra tính thống nhất, hợp lệ của các thông tin trong hồ sơ, giấy tờ, tài liệu đính kèm).</w:t>
      </w:r>
    </w:p>
    <w:p w:rsidR="000B13D6" w:rsidRPr="000B13D6" w:rsidRDefault="000B13D6" w:rsidP="00ED3404">
      <w:pPr>
        <w:spacing w:before="120"/>
        <w:rPr>
          <w:rFonts w:ascii="Arial" w:hAnsi="Arial" w:cs="Arial"/>
          <w:sz w:val="20"/>
        </w:rPr>
      </w:pPr>
      <w:r w:rsidRPr="000B13D6">
        <w:rPr>
          <w:rFonts w:ascii="Arial" w:hAnsi="Arial" w:cs="Arial"/>
          <w:sz w:val="20"/>
        </w:rPr>
        <w:t xml:space="preserve">3.1. Trường hợp hồ sơ cần bổ sung, hoàn thiện hoặc không đủ điều kiện giải quyết, phải từ chối </w:t>
      </w:r>
      <w:r w:rsidRPr="000B13D6">
        <w:rPr>
          <w:rFonts w:ascii="Arial" w:hAnsi="Arial" w:cs="Arial"/>
          <w:sz w:val="20"/>
        </w:rPr>
        <w:lastRenderedPageBreak/>
        <w:t xml:space="preserve">thì gửi thông báo về tình trạng hồ sơ tới Bộ phận một cửa </w:t>
      </w:r>
      <w:r w:rsidR="00A64077">
        <w:rPr>
          <w:rFonts w:ascii="Arial" w:hAnsi="Arial" w:cs="Arial"/>
          <w:sz w:val="20"/>
        </w:rPr>
        <w:t xml:space="preserve">để </w:t>
      </w:r>
      <w:r w:rsidRPr="000B13D6">
        <w:rPr>
          <w:rFonts w:ascii="Arial" w:hAnsi="Arial" w:cs="Arial"/>
          <w:sz w:val="20"/>
        </w:rPr>
        <w:t>thông báo cho người nộp hồ sơ - thực hiện lại bước 2.2 hoặc 2.3.</w:t>
      </w:r>
    </w:p>
    <w:p w:rsidR="00A64077" w:rsidRDefault="000B13D6" w:rsidP="00ED3404">
      <w:pPr>
        <w:spacing w:before="120"/>
        <w:rPr>
          <w:rFonts w:ascii="Arial" w:hAnsi="Arial" w:cs="Arial"/>
          <w:sz w:val="20"/>
          <w:lang w:val="en-US"/>
        </w:rPr>
      </w:pPr>
      <w:r w:rsidRPr="000B13D6">
        <w:rPr>
          <w:rFonts w:ascii="Arial" w:hAnsi="Arial" w:cs="Arial"/>
          <w:sz w:val="20"/>
        </w:rPr>
        <w:t xml:space="preserve">3.2. Nếu thấy đầy đủ, hợp lệ, đúng quy định thì thực hiện việc ghi vào </w:t>
      </w:r>
      <w:r w:rsidR="00D823A2" w:rsidRPr="000B13D6">
        <w:rPr>
          <w:rFonts w:ascii="Arial" w:hAnsi="Arial" w:cs="Arial"/>
          <w:sz w:val="20"/>
        </w:rPr>
        <w:t xml:space="preserve">Sổ </w:t>
      </w:r>
      <w:r w:rsidRPr="000B13D6">
        <w:rPr>
          <w:rFonts w:ascii="Arial" w:hAnsi="Arial" w:cs="Arial"/>
          <w:sz w:val="20"/>
        </w:rPr>
        <w:t>đăng ký khai sinh, cập nhật thông tin đăng ký khai sinh trên Phần mềm đăng ký, quản lý hộ tịch điện tử dùng chung, lưu chính thức và chuyển thông tin đến CSDLQGVDC để lấy số định danh cá nhân.</w:t>
      </w:r>
    </w:p>
    <w:p w:rsidR="000B13D6" w:rsidRPr="000B13D6" w:rsidRDefault="00AB1D38" w:rsidP="00ED3404">
      <w:pPr>
        <w:spacing w:before="120"/>
        <w:rPr>
          <w:rFonts w:ascii="Arial" w:hAnsi="Arial" w:cs="Arial"/>
          <w:sz w:val="20"/>
        </w:rPr>
      </w:pPr>
      <w:r w:rsidRPr="00A64077">
        <w:rPr>
          <w:rFonts w:ascii="Arial" w:hAnsi="Arial" w:cs="Arial"/>
          <w:b/>
          <w:sz w:val="20"/>
        </w:rPr>
        <w:t>Bước</w:t>
      </w:r>
      <w:r w:rsidR="000B13D6" w:rsidRPr="00A64077">
        <w:rPr>
          <w:rFonts w:ascii="Arial" w:hAnsi="Arial" w:cs="Arial"/>
          <w:b/>
          <w:sz w:val="20"/>
        </w:rPr>
        <w:t xml:space="preserve"> 4:</w:t>
      </w:r>
      <w:r w:rsidR="000B13D6" w:rsidRPr="000B13D6">
        <w:rPr>
          <w:rFonts w:ascii="Arial" w:hAnsi="Arial" w:cs="Arial"/>
          <w:sz w:val="20"/>
        </w:rPr>
        <w:t xml:space="preserve"> Sau khi CSDLQGVDC trả về số định danh cá nhân, công chức làm công tác hộ tịch in Giấy khai sinh, trình Lãnh đạo UBND ký, chuyển Bộ phận một cửa trả kết quả cho công dân.</w:t>
      </w:r>
    </w:p>
    <w:p w:rsidR="000B13D6" w:rsidRPr="000B13D6" w:rsidRDefault="000B13D6" w:rsidP="00ED3404">
      <w:pPr>
        <w:spacing w:before="120"/>
        <w:rPr>
          <w:rFonts w:ascii="Arial" w:hAnsi="Arial" w:cs="Arial"/>
          <w:sz w:val="20"/>
        </w:rPr>
      </w:pPr>
      <w:r w:rsidRPr="00A64077">
        <w:rPr>
          <w:rFonts w:ascii="Arial" w:hAnsi="Arial" w:cs="Arial"/>
          <w:b/>
          <w:sz w:val="20"/>
        </w:rPr>
        <w:t>Bước 5:</w:t>
      </w:r>
      <w:r w:rsidRPr="000B13D6">
        <w:rPr>
          <w:rFonts w:ascii="Arial" w:hAnsi="Arial" w:cs="Arial"/>
          <w:sz w:val="20"/>
        </w:rPr>
        <w:t xml:space="preserve"> Công dân kiểm tra thông tin trên Giấy khai sinh, trong </w:t>
      </w:r>
      <w:r w:rsidR="007F756E" w:rsidRPr="000B13D6">
        <w:rPr>
          <w:rFonts w:ascii="Arial" w:hAnsi="Arial" w:cs="Arial"/>
          <w:sz w:val="20"/>
        </w:rPr>
        <w:t xml:space="preserve">Sổ </w:t>
      </w:r>
      <w:r w:rsidRPr="000B13D6">
        <w:rPr>
          <w:rFonts w:ascii="Arial" w:hAnsi="Arial" w:cs="Arial"/>
          <w:sz w:val="20"/>
        </w:rPr>
        <w:t xml:space="preserve">đăng ký khai sinh, ký </w:t>
      </w:r>
      <w:r w:rsidR="007F756E" w:rsidRPr="000B13D6">
        <w:rPr>
          <w:rFonts w:ascii="Arial" w:hAnsi="Arial" w:cs="Arial"/>
          <w:sz w:val="20"/>
        </w:rPr>
        <w:t xml:space="preserve">Sổ </w:t>
      </w:r>
      <w:r w:rsidRPr="000B13D6">
        <w:rPr>
          <w:rFonts w:ascii="Arial" w:hAnsi="Arial" w:cs="Arial"/>
          <w:sz w:val="20"/>
        </w:rPr>
        <w:t xml:space="preserve">ĐKKS, nộp lệ phí (nếu thuộc </w:t>
      </w:r>
      <w:r>
        <w:rPr>
          <w:rFonts w:ascii="Arial" w:hAnsi="Arial" w:cs="Arial"/>
          <w:sz w:val="20"/>
        </w:rPr>
        <w:t>trường hợp</w:t>
      </w:r>
      <w:r w:rsidRPr="000B13D6">
        <w:rPr>
          <w:rFonts w:ascii="Arial" w:hAnsi="Arial" w:cs="Arial"/>
          <w:sz w:val="20"/>
        </w:rPr>
        <w:t xml:space="preserve"> phải nộp lệ phí ĐKKS và nộp hồ sơ trực tuyến, chưa nộp lệ phí tại bước 1), nhận Giấy khai sinh.</w:t>
      </w:r>
    </w:p>
    <w:p w:rsidR="000B13D6" w:rsidRPr="00A64077" w:rsidRDefault="007F756E" w:rsidP="00ED3404">
      <w:pPr>
        <w:spacing w:before="120"/>
        <w:rPr>
          <w:rFonts w:ascii="Arial" w:hAnsi="Arial" w:cs="Arial"/>
          <w:b/>
          <w:sz w:val="20"/>
        </w:rPr>
      </w:pPr>
      <w:r>
        <w:rPr>
          <w:rFonts w:ascii="Arial" w:hAnsi="Arial" w:cs="Arial"/>
          <w:b/>
          <w:sz w:val="20"/>
        </w:rPr>
        <w:t>II. QUY TRÌNH ĐĂNG KÝ KHAI SINH TRỰC TUYẾN (KHÔNG TOÀN TRÌNH) ĐƯỢC TÁI CẤU TRÚC THEO YÊU CẦU CỦA ĐỀ ÁN 06</w:t>
      </w:r>
    </w:p>
    <w:p w:rsidR="000B13D6" w:rsidRPr="00A02A87" w:rsidRDefault="000B13D6" w:rsidP="00ED3404">
      <w:pPr>
        <w:spacing w:before="120"/>
        <w:rPr>
          <w:rFonts w:ascii="Arial" w:hAnsi="Arial" w:cs="Arial"/>
          <w:b/>
          <w:sz w:val="20"/>
        </w:rPr>
      </w:pPr>
      <w:bookmarkStart w:id="2" w:name="bookmark4"/>
      <w:r w:rsidRPr="00A02A87">
        <w:rPr>
          <w:rFonts w:ascii="Arial" w:hAnsi="Arial" w:cs="Arial"/>
          <w:b/>
          <w:sz w:val="20"/>
        </w:rPr>
        <w:t>1. Phạm vi và điều kiện tái cấu trúc</w:t>
      </w:r>
      <w:bookmarkEnd w:id="2"/>
    </w:p>
    <w:p w:rsidR="000B13D6" w:rsidRPr="000B13D6" w:rsidRDefault="000B13D6" w:rsidP="00ED3404">
      <w:pPr>
        <w:spacing w:before="120"/>
        <w:rPr>
          <w:rFonts w:ascii="Arial" w:hAnsi="Arial" w:cs="Arial"/>
          <w:sz w:val="20"/>
        </w:rPr>
      </w:pPr>
      <w:r w:rsidRPr="000B13D6">
        <w:rPr>
          <w:rFonts w:ascii="Arial" w:hAnsi="Arial" w:cs="Arial"/>
          <w:sz w:val="20"/>
        </w:rPr>
        <w:t xml:space="preserve">- Do theo yêu cầu của Đề án 06, dịch vụ công thiết yếu ĐKKS phải được </w:t>
      </w:r>
      <w:r>
        <w:rPr>
          <w:rFonts w:ascii="Arial" w:hAnsi="Arial" w:cs="Arial"/>
          <w:sz w:val="20"/>
        </w:rPr>
        <w:t>tích hợp</w:t>
      </w:r>
      <w:r w:rsidRPr="000B13D6">
        <w:rPr>
          <w:rFonts w:ascii="Arial" w:hAnsi="Arial" w:cs="Arial"/>
          <w:sz w:val="20"/>
        </w:rPr>
        <w:t xml:space="preserve"> trên Cổng dịch vụ công quố</w:t>
      </w:r>
      <w:r w:rsidR="00A02A87">
        <w:rPr>
          <w:rFonts w:ascii="Arial" w:hAnsi="Arial" w:cs="Arial"/>
          <w:sz w:val="20"/>
        </w:rPr>
        <w:t xml:space="preserve">c gia, </w:t>
      </w:r>
      <w:r w:rsidR="00A31F71">
        <w:rPr>
          <w:rFonts w:ascii="Arial" w:hAnsi="Arial" w:cs="Arial"/>
          <w:sz w:val="20"/>
          <w:lang w:val="en-US"/>
        </w:rPr>
        <w:t>C</w:t>
      </w:r>
      <w:r w:rsidR="00A31F71" w:rsidRPr="000B13D6">
        <w:rPr>
          <w:rFonts w:ascii="Arial" w:hAnsi="Arial" w:cs="Arial"/>
          <w:sz w:val="20"/>
        </w:rPr>
        <w:t xml:space="preserve">ổng </w:t>
      </w:r>
      <w:r w:rsidRPr="000B13D6">
        <w:rPr>
          <w:rFonts w:ascii="Arial" w:hAnsi="Arial" w:cs="Arial"/>
          <w:sz w:val="20"/>
        </w:rPr>
        <w:t xml:space="preserve">dịch vụ công cấp tỉnh, kết nối khai thác dữ liệu công dân có trong CSDLQGVDC khi giải quyết thủ tục hành chính (TTHC), không để công dân phải cung cấp các thông tin đã có trong CSDLQGVDC, trong khi quy định pháp luật hộ tịch liên quan đến thủ tục ĐKKS chưa có thay đổi, nên phạm vi tái cấu trúc chủ yếu tập trung tại khâu tiếp nhận hồ sơ trên Cổng dịch vụ công quốc gia, </w:t>
      </w:r>
      <w:r w:rsidR="00A31F71" w:rsidRPr="000B13D6">
        <w:rPr>
          <w:rFonts w:ascii="Arial" w:hAnsi="Arial" w:cs="Arial"/>
          <w:sz w:val="20"/>
        </w:rPr>
        <w:t xml:space="preserve">Cổng </w:t>
      </w:r>
      <w:r w:rsidRPr="000B13D6">
        <w:rPr>
          <w:rFonts w:ascii="Arial" w:hAnsi="Arial" w:cs="Arial"/>
          <w:sz w:val="20"/>
        </w:rPr>
        <w:t>dịch vụ công cấp tỉnh; quy trình công chức làm công tác hộ tịch thực hiện nghiệp vụ ĐKKS không thay đổi.</w:t>
      </w:r>
    </w:p>
    <w:p w:rsidR="00A02A87" w:rsidRDefault="000B13D6" w:rsidP="00ED3404">
      <w:pPr>
        <w:spacing w:before="120"/>
        <w:rPr>
          <w:rFonts w:ascii="Arial" w:hAnsi="Arial" w:cs="Arial"/>
          <w:sz w:val="20"/>
          <w:lang w:val="en-US"/>
        </w:rPr>
      </w:pPr>
      <w:r w:rsidRPr="000B13D6">
        <w:rPr>
          <w:rFonts w:ascii="Arial" w:hAnsi="Arial" w:cs="Arial"/>
          <w:sz w:val="20"/>
        </w:rPr>
        <w:t>- Việc tái cấu trúc quy trình ĐKKS chỉ được thực hiện khi cơ quan có thẩm quyền ban hành các quy định pháp luật có hiệu lực pháp luật về định danh và xác thực điện tử, cho phép sử dụng dữ liệu công dân có trong CSDLQGVDC thay thế cho thành phần hồ sơ, thông tin phải cung cấp khi thực hiện TTHC.</w:t>
      </w:r>
    </w:p>
    <w:p w:rsidR="000B13D6" w:rsidRPr="000B13D6" w:rsidRDefault="000B13D6" w:rsidP="00ED3404">
      <w:pPr>
        <w:spacing w:before="120"/>
        <w:rPr>
          <w:rFonts w:ascii="Arial" w:hAnsi="Arial" w:cs="Arial"/>
          <w:sz w:val="20"/>
        </w:rPr>
      </w:pPr>
      <w:r w:rsidRPr="000B13D6">
        <w:rPr>
          <w:rFonts w:ascii="Arial" w:hAnsi="Arial" w:cs="Arial"/>
          <w:sz w:val="20"/>
        </w:rPr>
        <w:t>-</w:t>
      </w:r>
      <w:r w:rsidR="00A02A87">
        <w:rPr>
          <w:rFonts w:ascii="Arial" w:hAnsi="Arial" w:cs="Arial"/>
          <w:sz w:val="20"/>
          <w:lang w:val="en-US"/>
        </w:rPr>
        <w:t xml:space="preserve"> </w:t>
      </w:r>
      <w:r w:rsidRPr="000B13D6">
        <w:rPr>
          <w:rFonts w:ascii="Arial" w:hAnsi="Arial" w:cs="Arial"/>
          <w:sz w:val="20"/>
        </w:rPr>
        <w:t xml:space="preserve">Tái cấu trúc quy trình nộp, tiếp nhận, giải quyết và trả kết quả ĐKKS trực tuyến (không toàn trình) trên </w:t>
      </w:r>
      <w:r w:rsidR="009807D5" w:rsidRPr="000B13D6">
        <w:rPr>
          <w:rFonts w:ascii="Arial" w:hAnsi="Arial" w:cs="Arial"/>
          <w:sz w:val="20"/>
        </w:rPr>
        <w:t xml:space="preserve">Cổng </w:t>
      </w:r>
      <w:r w:rsidRPr="000B13D6">
        <w:rPr>
          <w:rFonts w:ascii="Arial" w:hAnsi="Arial" w:cs="Arial"/>
          <w:sz w:val="20"/>
        </w:rPr>
        <w:t xml:space="preserve">Dịch vụ công quốc gia, </w:t>
      </w:r>
      <w:r w:rsidR="009807D5" w:rsidRPr="000B13D6">
        <w:rPr>
          <w:rFonts w:ascii="Arial" w:hAnsi="Arial" w:cs="Arial"/>
          <w:sz w:val="20"/>
        </w:rPr>
        <w:t xml:space="preserve">Cổng </w:t>
      </w:r>
      <w:r w:rsidRPr="000B13D6">
        <w:rPr>
          <w:rFonts w:ascii="Arial" w:hAnsi="Arial" w:cs="Arial"/>
          <w:sz w:val="20"/>
        </w:rPr>
        <w:t xml:space="preserve">dịch vụ công cấp tỉnh được thực hiện với điều kiện </w:t>
      </w:r>
      <w:r w:rsidR="009807D5" w:rsidRPr="000B13D6">
        <w:rPr>
          <w:rFonts w:ascii="Arial" w:hAnsi="Arial" w:cs="Arial"/>
          <w:sz w:val="20"/>
        </w:rPr>
        <w:t xml:space="preserve">Cổng </w:t>
      </w:r>
      <w:r w:rsidRPr="000B13D6">
        <w:rPr>
          <w:rFonts w:ascii="Arial" w:hAnsi="Arial" w:cs="Arial"/>
          <w:sz w:val="20"/>
        </w:rPr>
        <w:t>dịch vụ công/Hệ thống một cửa điện tử cấp tỉnh đã hoàn thành việc kết nối, khai thác dữ liệu công dân từ Cơ sở dữ liệu quốc gia về dân cư và kết nối, liên thông các dữ liệu hộ tịch với Phần mềm đăng ký, quản lý hộ tịch điện tử dùng chung của Bộ Tư pháp, bảo đảm về tính chính xác, giá trị pháp lý của dữ liệu công dân.</w:t>
      </w:r>
    </w:p>
    <w:p w:rsidR="000B13D6" w:rsidRPr="00A02A87" w:rsidRDefault="000B13D6" w:rsidP="00ED3404">
      <w:pPr>
        <w:spacing w:before="120"/>
        <w:rPr>
          <w:rFonts w:ascii="Arial" w:hAnsi="Arial" w:cs="Arial"/>
          <w:b/>
          <w:sz w:val="20"/>
        </w:rPr>
      </w:pPr>
      <w:bookmarkStart w:id="3" w:name="bookmark5"/>
      <w:r w:rsidRPr="00A02A87">
        <w:rPr>
          <w:rFonts w:ascii="Arial" w:hAnsi="Arial" w:cs="Arial"/>
          <w:b/>
          <w:sz w:val="20"/>
        </w:rPr>
        <w:t>2. Nội dung tái cấu trúc</w:t>
      </w:r>
      <w:bookmarkEnd w:id="3"/>
    </w:p>
    <w:p w:rsidR="000B13D6" w:rsidRPr="000B13D6" w:rsidRDefault="000B13D6" w:rsidP="00ED3404">
      <w:pPr>
        <w:spacing w:before="120"/>
        <w:rPr>
          <w:rFonts w:ascii="Arial" w:hAnsi="Arial" w:cs="Arial"/>
          <w:sz w:val="20"/>
        </w:rPr>
      </w:pPr>
      <w:r w:rsidRPr="00A02A87">
        <w:rPr>
          <w:rFonts w:ascii="Arial" w:hAnsi="Arial" w:cs="Arial"/>
          <w:b/>
          <w:sz w:val="20"/>
        </w:rPr>
        <w:t>Bước 1:</w:t>
      </w:r>
      <w:r w:rsidRPr="000B13D6">
        <w:rPr>
          <w:rFonts w:ascii="Arial" w:hAnsi="Arial" w:cs="Arial"/>
          <w:sz w:val="20"/>
        </w:rPr>
        <w:t xml:space="preserve"> Người có yêu cầu nộp hồ sơ đăng ký khai sinh trực tuyến (không toàn trình) truy cập </w:t>
      </w:r>
      <w:r w:rsidR="00563583" w:rsidRPr="000B13D6">
        <w:rPr>
          <w:rFonts w:ascii="Arial" w:hAnsi="Arial" w:cs="Arial"/>
          <w:sz w:val="20"/>
        </w:rPr>
        <w:t xml:space="preserve">Cổng </w:t>
      </w:r>
      <w:r w:rsidRPr="000B13D6">
        <w:rPr>
          <w:rFonts w:ascii="Arial" w:hAnsi="Arial" w:cs="Arial"/>
          <w:sz w:val="20"/>
        </w:rPr>
        <w:t>dịch vụ công quốc gia/</w:t>
      </w:r>
      <w:r w:rsidR="00563583" w:rsidRPr="000B13D6">
        <w:rPr>
          <w:rFonts w:ascii="Arial" w:hAnsi="Arial" w:cs="Arial"/>
          <w:sz w:val="20"/>
        </w:rPr>
        <w:t xml:space="preserve">Cổng </w:t>
      </w:r>
      <w:r w:rsidRPr="000B13D6">
        <w:rPr>
          <w:rFonts w:ascii="Arial" w:hAnsi="Arial" w:cs="Arial"/>
          <w:sz w:val="20"/>
        </w:rPr>
        <w:t>dịch vụ công cấp tỉnh, đăng ký/đăng nhập tài khoản, xác thực định danh điện tử để xác định đúng nhân thân người có yêu cầu đăng ký hộ tịch, thực hiện quy trình nộp hồ sơ đăng ký khai sinh trực tuyến.</w:t>
      </w:r>
    </w:p>
    <w:p w:rsidR="000B13D6" w:rsidRPr="000B13D6" w:rsidRDefault="000B13D6" w:rsidP="00ED3404">
      <w:pPr>
        <w:spacing w:before="120"/>
        <w:rPr>
          <w:rFonts w:ascii="Arial" w:hAnsi="Arial" w:cs="Arial"/>
          <w:sz w:val="20"/>
        </w:rPr>
      </w:pPr>
      <w:r w:rsidRPr="000B13D6">
        <w:rPr>
          <w:rFonts w:ascii="Arial" w:hAnsi="Arial" w:cs="Arial"/>
          <w:sz w:val="20"/>
        </w:rPr>
        <w:t>Cổng dịch vụ công quốc gia (</w:t>
      </w:r>
      <w:r w:rsidRPr="00A02A87">
        <w:rPr>
          <w:rFonts w:ascii="Arial" w:hAnsi="Arial" w:cs="Arial"/>
          <w:sz w:val="20"/>
        </w:rPr>
        <w:t>https://dichvucong.gov.vn</w:t>
      </w:r>
      <w:r w:rsidRPr="000B13D6">
        <w:rPr>
          <w:rFonts w:ascii="Arial" w:hAnsi="Arial" w:cs="Arial"/>
          <w:sz w:val="20"/>
        </w:rPr>
        <w:t xml:space="preserve">), </w:t>
      </w:r>
      <w:r w:rsidR="00563583" w:rsidRPr="000B13D6">
        <w:rPr>
          <w:rFonts w:ascii="Arial" w:hAnsi="Arial" w:cs="Arial"/>
          <w:sz w:val="20"/>
        </w:rPr>
        <w:t xml:space="preserve">Cổng </w:t>
      </w:r>
      <w:r w:rsidRPr="000B13D6">
        <w:rPr>
          <w:rFonts w:ascii="Arial" w:hAnsi="Arial" w:cs="Arial"/>
          <w:sz w:val="20"/>
        </w:rPr>
        <w:t>dịch vụ công cấp tỉnh (</w:t>
      </w:r>
      <w:r w:rsidRPr="00A02A87">
        <w:rPr>
          <w:rFonts w:ascii="Arial" w:hAnsi="Arial" w:cs="Arial"/>
          <w:sz w:val="20"/>
        </w:rPr>
        <w:t>https://dichvucong.binhduong.gov.vn</w:t>
      </w:r>
      <w:r w:rsidRPr="000B13D6">
        <w:rPr>
          <w:rFonts w:ascii="Arial" w:hAnsi="Arial" w:cs="Arial"/>
          <w:sz w:val="20"/>
        </w:rPr>
        <w:t xml:space="preserve">) bảo đảm việc xác thực định danh điện tử, kết nối với CSDLQGVDC để khai thác các trường thông tin của công dân có trong CSDLQGVDC (thực hiện dịch vụ khai thác thông tin công dân từ CSDLQGVDC trên cơ sở số định danh cá nhân, tự động điền vào </w:t>
      </w:r>
      <w:r w:rsidR="006D2C8E">
        <w:rPr>
          <w:rFonts w:ascii="Arial" w:hAnsi="Arial" w:cs="Arial"/>
          <w:sz w:val="20"/>
        </w:rPr>
        <w:t>biểu</w:t>
      </w:r>
      <w:r w:rsidRPr="000B13D6">
        <w:rPr>
          <w:rFonts w:ascii="Arial" w:hAnsi="Arial" w:cs="Arial"/>
          <w:sz w:val="20"/>
        </w:rPr>
        <w:t xml:space="preserve"> mẫu điện tử tương tác trên </w:t>
      </w:r>
      <w:r w:rsidR="00563583" w:rsidRPr="000B13D6">
        <w:rPr>
          <w:rFonts w:ascii="Arial" w:hAnsi="Arial" w:cs="Arial"/>
          <w:sz w:val="20"/>
        </w:rPr>
        <w:t xml:space="preserve">Cổng </w:t>
      </w:r>
      <w:r w:rsidRPr="000B13D6">
        <w:rPr>
          <w:rFonts w:ascii="Arial" w:hAnsi="Arial" w:cs="Arial"/>
          <w:sz w:val="20"/>
        </w:rPr>
        <w:t>dịch vụ công).</w:t>
      </w:r>
    </w:p>
    <w:p w:rsidR="000B13D6" w:rsidRPr="000B13D6" w:rsidRDefault="000B13D6" w:rsidP="00ED3404">
      <w:pPr>
        <w:spacing w:before="120"/>
        <w:rPr>
          <w:rFonts w:ascii="Arial" w:hAnsi="Arial" w:cs="Arial"/>
          <w:sz w:val="20"/>
        </w:rPr>
      </w:pPr>
      <w:r w:rsidRPr="000B13D6">
        <w:rPr>
          <w:rFonts w:ascii="Arial" w:hAnsi="Arial" w:cs="Arial"/>
          <w:sz w:val="20"/>
        </w:rPr>
        <w:t xml:space="preserve">Người có yêu cầu đăng ký khai sinh cung cấp thông tin trên biểu mẫu điện tử tương tác đăng ký khai sinh (Cổng dịch vụ công quốc gia/cấp tỉnh cần chỉnh lý biểu mẫu này, bảo đảm phù hợp nội dung </w:t>
      </w:r>
      <w:r w:rsidR="006D2C8E">
        <w:rPr>
          <w:rFonts w:ascii="Arial" w:hAnsi="Arial" w:cs="Arial"/>
          <w:sz w:val="20"/>
        </w:rPr>
        <w:t>biểu</w:t>
      </w:r>
      <w:r w:rsidRPr="000B13D6">
        <w:rPr>
          <w:rFonts w:ascii="Arial" w:hAnsi="Arial" w:cs="Arial"/>
          <w:sz w:val="20"/>
        </w:rPr>
        <w:t xml:space="preserve"> mẫu điện tử tương tác đăng ký khai sinh ban hành kèm theo Thông tư số 01/2022/TT-BTP); thực hiện thao tác tải lên (upload) các giấy tờ, hồ sơ theo quy định (bao gồm: bản chụp Giấy chứng sinh/Giấy chứng sinh điện tử (nếu có); bản chụp Giấy chứng nhận kết hôn (nếu có)/trường hợp thông tin về Giấy giấy chứng nhận kết hôn đã có trong CSDLQGVDC thì không phải tải lên; bản chụp Giấy CMND/Thẻ CCCD và Hộ khẩu/trường hợp các thông tin này đã được xác thực và cung cấp bởi CSDLQGVDC thì không phải tải lên; Giấy ủy quyền trong trường hợp thực hiện việc đăng ký khai sinh theo ủy quyền); nộp phí, lệ phí (nếu thuộc trường hợp phải nộp lệ phí đăng ký khai sinh) thông qua chức năng thanh toán trực tuyến tích hợp trên </w:t>
      </w:r>
      <w:r w:rsidR="00587F7D" w:rsidRPr="000B13D6">
        <w:rPr>
          <w:rFonts w:ascii="Arial" w:hAnsi="Arial" w:cs="Arial"/>
          <w:sz w:val="20"/>
        </w:rPr>
        <w:t xml:space="preserve">Cổng </w:t>
      </w:r>
      <w:r w:rsidRPr="000B13D6">
        <w:rPr>
          <w:rFonts w:ascii="Arial" w:hAnsi="Arial" w:cs="Arial"/>
          <w:sz w:val="20"/>
        </w:rPr>
        <w:t xml:space="preserve">dịch vụ </w:t>
      </w:r>
      <w:r w:rsidRPr="000B13D6">
        <w:rPr>
          <w:rFonts w:ascii="Arial" w:hAnsi="Arial" w:cs="Arial"/>
          <w:sz w:val="20"/>
        </w:rPr>
        <w:lastRenderedPageBreak/>
        <w:t>công. Hoàn tất việc nộp hồ sơ đăng ký khai sinh trực tuyến.</w:t>
      </w:r>
    </w:p>
    <w:p w:rsidR="000B13D6" w:rsidRPr="000B13D6" w:rsidRDefault="000B13D6" w:rsidP="00ED3404">
      <w:pPr>
        <w:spacing w:before="120"/>
        <w:rPr>
          <w:rFonts w:ascii="Arial" w:hAnsi="Arial" w:cs="Arial"/>
          <w:sz w:val="20"/>
        </w:rPr>
      </w:pPr>
      <w:r w:rsidRPr="003A773D">
        <w:rPr>
          <w:rFonts w:ascii="Arial" w:hAnsi="Arial" w:cs="Arial"/>
          <w:b/>
          <w:sz w:val="20"/>
        </w:rPr>
        <w:t>Bước 2:</w:t>
      </w:r>
      <w:r w:rsidRPr="000B13D6">
        <w:rPr>
          <w:rFonts w:ascii="Arial" w:hAnsi="Arial" w:cs="Arial"/>
          <w:sz w:val="20"/>
        </w:rPr>
        <w:t xml:space="preserve"> Công chức Bộ phận một cửa có trách nhiệm kiểm tra tính chính xác, đầy đủ, thống nhất, hợp lệ của hồ sơ.</w:t>
      </w:r>
    </w:p>
    <w:p w:rsidR="003A773D" w:rsidRDefault="000B13D6" w:rsidP="00ED3404">
      <w:pPr>
        <w:spacing w:before="120"/>
        <w:rPr>
          <w:rFonts w:ascii="Arial" w:hAnsi="Arial" w:cs="Arial"/>
          <w:sz w:val="20"/>
          <w:lang w:val="en-US"/>
        </w:rPr>
      </w:pPr>
      <w:r w:rsidRPr="000B13D6">
        <w:rPr>
          <w:rFonts w:ascii="Arial" w:hAnsi="Arial" w:cs="Arial"/>
          <w:sz w:val="20"/>
        </w:rPr>
        <w:t>2.1. Trường hợp hồ sơ đầy đủ, hợp lệ thì chuyển hồ sơ đăng ký khai sinh để công chức làm công tác hộ tịch xử lý. Trường hợp tiếp nhận hồ sơ sau 15 giờ mà không thể giải quyết ngay thì có Phiếu hẹn, trả kết quả cho công dân trong ngày làm việc tiếp theo.</w:t>
      </w:r>
    </w:p>
    <w:p w:rsidR="000B13D6" w:rsidRPr="000B13D6" w:rsidRDefault="000B13D6" w:rsidP="00ED3404">
      <w:pPr>
        <w:spacing w:before="120"/>
        <w:rPr>
          <w:rFonts w:ascii="Arial" w:hAnsi="Arial" w:cs="Arial"/>
          <w:sz w:val="20"/>
        </w:rPr>
      </w:pPr>
      <w:r w:rsidRPr="000B13D6">
        <w:rPr>
          <w:rFonts w:ascii="Arial" w:hAnsi="Arial" w:cs="Arial"/>
          <w:sz w:val="20"/>
        </w:rPr>
        <w:t>2.2. Trường hợp hồ sơ chưa đầy đủ, hợp lệ thì có văn bản hướng dẫn người yêu cầu bổ sung, hoàn thiện hồ sơ, nêu rõ loại giấy tờ, nộ</w:t>
      </w:r>
      <w:r w:rsidR="003A773D">
        <w:rPr>
          <w:rFonts w:ascii="Arial" w:hAnsi="Arial" w:cs="Arial"/>
          <w:sz w:val="20"/>
        </w:rPr>
        <w:t>i dung c</w:t>
      </w:r>
      <w:r w:rsidR="003A773D">
        <w:rPr>
          <w:rFonts w:ascii="Arial" w:hAnsi="Arial" w:cs="Arial"/>
          <w:sz w:val="20"/>
          <w:lang w:val="en-US"/>
        </w:rPr>
        <w:t>ầ</w:t>
      </w:r>
      <w:r w:rsidR="003A773D">
        <w:rPr>
          <w:rFonts w:ascii="Arial" w:hAnsi="Arial" w:cs="Arial"/>
          <w:sz w:val="20"/>
        </w:rPr>
        <w:t>n b</w:t>
      </w:r>
      <w:r w:rsidR="003A773D">
        <w:rPr>
          <w:rFonts w:ascii="Arial" w:hAnsi="Arial" w:cs="Arial"/>
          <w:sz w:val="20"/>
          <w:lang w:val="en-US"/>
        </w:rPr>
        <w:t xml:space="preserve">ổ </w:t>
      </w:r>
      <w:r w:rsidRPr="000B13D6">
        <w:rPr>
          <w:rFonts w:ascii="Arial" w:hAnsi="Arial" w:cs="Arial"/>
          <w:sz w:val="20"/>
        </w:rPr>
        <w:t>sung để người có yêu cầu bổ sung, hoàn thiện. Sau khi hồ sơ được bổ sung, thực hiện lại bước 2.1.</w:t>
      </w:r>
    </w:p>
    <w:p w:rsidR="000B13D6" w:rsidRPr="000B13D6" w:rsidRDefault="000B13D6" w:rsidP="00ED3404">
      <w:pPr>
        <w:spacing w:before="120"/>
        <w:rPr>
          <w:rFonts w:ascii="Arial" w:hAnsi="Arial" w:cs="Arial"/>
          <w:sz w:val="20"/>
        </w:rPr>
      </w:pPr>
      <w:r w:rsidRPr="000B13D6">
        <w:rPr>
          <w:rFonts w:ascii="Arial" w:hAnsi="Arial" w:cs="Arial"/>
          <w:sz w:val="20"/>
        </w:rPr>
        <w:t>2.3. Trường hợp người có yêu cầu đăng ký khai sinh không bổ sung, hoàn thiện được hồ sơ thì báo cáo Trưởng bộ phận một cửa có văn bản từ chối giải quyết yêu cầu đăng ký khai sinh.</w:t>
      </w:r>
    </w:p>
    <w:p w:rsidR="000B13D6" w:rsidRPr="000B13D6" w:rsidRDefault="000B13D6" w:rsidP="00ED3404">
      <w:pPr>
        <w:spacing w:before="120"/>
        <w:rPr>
          <w:rFonts w:ascii="Arial" w:hAnsi="Arial" w:cs="Arial"/>
          <w:sz w:val="20"/>
        </w:rPr>
      </w:pPr>
      <w:r w:rsidRPr="003A773D">
        <w:rPr>
          <w:rFonts w:ascii="Arial" w:hAnsi="Arial" w:cs="Arial"/>
          <w:b/>
          <w:sz w:val="20"/>
        </w:rPr>
        <w:t>Bước 3:</w:t>
      </w:r>
      <w:r w:rsidRPr="000B13D6">
        <w:rPr>
          <w:rFonts w:ascii="Arial" w:hAnsi="Arial" w:cs="Arial"/>
          <w:sz w:val="20"/>
        </w:rPr>
        <w:t xml:space="preserve"> Công chức làm công tác hộ tịch thẩm tra hồ sơ (thẩm tra tính thống nhất, </w:t>
      </w:r>
      <w:r>
        <w:rPr>
          <w:rFonts w:ascii="Arial" w:hAnsi="Arial" w:cs="Arial"/>
          <w:sz w:val="20"/>
        </w:rPr>
        <w:t>hợp lệ</w:t>
      </w:r>
      <w:r w:rsidRPr="000B13D6">
        <w:rPr>
          <w:rFonts w:ascii="Arial" w:hAnsi="Arial" w:cs="Arial"/>
          <w:sz w:val="20"/>
        </w:rPr>
        <w:t xml:space="preserve"> của các thông tin trong hồ sơ, giấy tờ, tài liệu đính kèm).</w:t>
      </w:r>
    </w:p>
    <w:p w:rsidR="000B13D6" w:rsidRPr="000B13D6" w:rsidRDefault="000B13D6" w:rsidP="00ED3404">
      <w:pPr>
        <w:spacing w:before="120"/>
        <w:rPr>
          <w:rFonts w:ascii="Arial" w:hAnsi="Arial" w:cs="Arial"/>
          <w:sz w:val="20"/>
        </w:rPr>
      </w:pPr>
      <w:r w:rsidRPr="000B13D6">
        <w:rPr>
          <w:rFonts w:ascii="Arial" w:hAnsi="Arial" w:cs="Arial"/>
          <w:sz w:val="20"/>
        </w:rPr>
        <w:t xml:space="preserve">3.1. </w:t>
      </w:r>
      <w:r>
        <w:rPr>
          <w:rFonts w:ascii="Arial" w:hAnsi="Arial" w:cs="Arial"/>
          <w:sz w:val="20"/>
        </w:rPr>
        <w:t>Trường hợp</w:t>
      </w:r>
      <w:r w:rsidRPr="000B13D6">
        <w:rPr>
          <w:rFonts w:ascii="Arial" w:hAnsi="Arial" w:cs="Arial"/>
          <w:sz w:val="20"/>
        </w:rPr>
        <w:t xml:space="preserve"> hồ sơ cần bổ sung, hoàn thiện hoặc không đủ điều kiện giải quyết, phải từ chối thì gửi thông báo về tình trạng hồ sơ tới Bộ phận một cửa để thông báo cho người nộp hồ sơ - thực hiện lại bước 2.2 hoặc 2.3.</w:t>
      </w:r>
    </w:p>
    <w:p w:rsidR="000B13D6" w:rsidRPr="000B13D6" w:rsidRDefault="000B13D6" w:rsidP="00ED3404">
      <w:pPr>
        <w:spacing w:before="120"/>
        <w:rPr>
          <w:rFonts w:ascii="Arial" w:hAnsi="Arial" w:cs="Arial"/>
          <w:sz w:val="20"/>
        </w:rPr>
      </w:pPr>
      <w:r w:rsidRPr="000B13D6">
        <w:rPr>
          <w:rFonts w:ascii="Arial" w:hAnsi="Arial" w:cs="Arial"/>
          <w:sz w:val="20"/>
        </w:rPr>
        <w:t xml:space="preserve">3.2. Nếu thấy đầy đủ, </w:t>
      </w:r>
      <w:r>
        <w:rPr>
          <w:rFonts w:ascii="Arial" w:hAnsi="Arial" w:cs="Arial"/>
          <w:sz w:val="20"/>
        </w:rPr>
        <w:t>hợp lệ</w:t>
      </w:r>
      <w:r w:rsidRPr="000B13D6">
        <w:rPr>
          <w:rFonts w:ascii="Arial" w:hAnsi="Arial" w:cs="Arial"/>
          <w:sz w:val="20"/>
        </w:rPr>
        <w:t xml:space="preserve">, đúng quy định thì thực hiện việc ghi vào </w:t>
      </w:r>
      <w:r w:rsidR="006F774B" w:rsidRPr="000B13D6">
        <w:rPr>
          <w:rFonts w:ascii="Arial" w:hAnsi="Arial" w:cs="Arial"/>
          <w:sz w:val="20"/>
        </w:rPr>
        <w:t xml:space="preserve">Sổ </w:t>
      </w:r>
      <w:r w:rsidRPr="000B13D6">
        <w:rPr>
          <w:rFonts w:ascii="Arial" w:hAnsi="Arial" w:cs="Arial"/>
          <w:sz w:val="20"/>
        </w:rPr>
        <w:t>đăng ký khai sinh, cập nhật thông tin đăng ký khai sinh trên Phần mềm đăng ký, quản lý hộ tịch điện tử dùng chung, lưu chính thức và chuyển thông tin đến CSDLQGVDC để lấy s</w:t>
      </w:r>
      <w:r w:rsidR="00252625">
        <w:rPr>
          <w:rFonts w:ascii="Arial" w:hAnsi="Arial" w:cs="Arial"/>
          <w:sz w:val="20"/>
          <w:lang w:val="en-US"/>
        </w:rPr>
        <w:t>ố</w:t>
      </w:r>
      <w:r w:rsidRPr="000B13D6">
        <w:rPr>
          <w:rFonts w:ascii="Arial" w:hAnsi="Arial" w:cs="Arial"/>
          <w:sz w:val="20"/>
        </w:rPr>
        <w:t xml:space="preserve"> định danh cá nhân.</w:t>
      </w:r>
    </w:p>
    <w:p w:rsidR="000B13D6" w:rsidRPr="000B13D6" w:rsidRDefault="000B13D6" w:rsidP="00ED3404">
      <w:pPr>
        <w:spacing w:before="120"/>
        <w:rPr>
          <w:rFonts w:ascii="Arial" w:hAnsi="Arial" w:cs="Arial"/>
          <w:sz w:val="20"/>
        </w:rPr>
      </w:pPr>
      <w:r w:rsidRPr="00252625">
        <w:rPr>
          <w:rFonts w:ascii="Arial" w:hAnsi="Arial" w:cs="Arial"/>
          <w:b/>
          <w:sz w:val="20"/>
        </w:rPr>
        <w:t>Bước 4:</w:t>
      </w:r>
      <w:r w:rsidRPr="000B13D6">
        <w:rPr>
          <w:rFonts w:ascii="Arial" w:hAnsi="Arial" w:cs="Arial"/>
          <w:sz w:val="20"/>
        </w:rPr>
        <w:t xml:space="preserve"> Sau khi CSDLQGVDC trả về số định danh cá nhân, công chức làm công tác hộ tịch in Giấy khai sinh, trình Lãnh đạo UBND ký, chuyển Bộ phận một cửa trả kết quả cho công dân.</w:t>
      </w:r>
    </w:p>
    <w:p w:rsidR="000B13D6" w:rsidRPr="000B13D6" w:rsidRDefault="000B13D6" w:rsidP="00ED3404">
      <w:pPr>
        <w:spacing w:before="120"/>
        <w:rPr>
          <w:rFonts w:ascii="Arial" w:hAnsi="Arial" w:cs="Arial"/>
          <w:sz w:val="20"/>
        </w:rPr>
      </w:pPr>
      <w:r w:rsidRPr="00252625">
        <w:rPr>
          <w:rFonts w:ascii="Arial" w:hAnsi="Arial" w:cs="Arial"/>
          <w:b/>
          <w:sz w:val="20"/>
        </w:rPr>
        <w:t>Bước 5:</w:t>
      </w:r>
      <w:r w:rsidRPr="000B13D6">
        <w:rPr>
          <w:rFonts w:ascii="Arial" w:hAnsi="Arial" w:cs="Arial"/>
          <w:sz w:val="20"/>
        </w:rPr>
        <w:t xml:space="preserve"> Công dân kiểm tra thông tin trên Giấy khai sinh, trong </w:t>
      </w:r>
      <w:r w:rsidR="00F14BD7" w:rsidRPr="000B13D6">
        <w:rPr>
          <w:rFonts w:ascii="Arial" w:hAnsi="Arial" w:cs="Arial"/>
          <w:sz w:val="20"/>
        </w:rPr>
        <w:t>S</w:t>
      </w:r>
      <w:r w:rsidR="00F14BD7">
        <w:rPr>
          <w:rFonts w:ascii="Arial" w:hAnsi="Arial" w:cs="Arial"/>
          <w:sz w:val="20"/>
          <w:lang w:val="en-US"/>
        </w:rPr>
        <w:t>ổ</w:t>
      </w:r>
      <w:r w:rsidR="00F14BD7" w:rsidRPr="000B13D6">
        <w:rPr>
          <w:rFonts w:ascii="Arial" w:hAnsi="Arial" w:cs="Arial"/>
          <w:sz w:val="20"/>
        </w:rPr>
        <w:t xml:space="preserve"> </w:t>
      </w:r>
      <w:r w:rsidRPr="000B13D6">
        <w:rPr>
          <w:rFonts w:ascii="Arial" w:hAnsi="Arial" w:cs="Arial"/>
          <w:sz w:val="20"/>
        </w:rPr>
        <w:t xml:space="preserve">đăng ký khai sinh, ký </w:t>
      </w:r>
      <w:r w:rsidR="00F14BD7" w:rsidRPr="000B13D6">
        <w:rPr>
          <w:rFonts w:ascii="Arial" w:hAnsi="Arial" w:cs="Arial"/>
          <w:sz w:val="20"/>
        </w:rPr>
        <w:t>S</w:t>
      </w:r>
      <w:r w:rsidR="00F14BD7">
        <w:rPr>
          <w:rFonts w:ascii="Arial" w:hAnsi="Arial" w:cs="Arial"/>
          <w:sz w:val="20"/>
          <w:lang w:val="en-US"/>
        </w:rPr>
        <w:t>ổ</w:t>
      </w:r>
      <w:r w:rsidR="00F14BD7" w:rsidRPr="000B13D6">
        <w:rPr>
          <w:rFonts w:ascii="Arial" w:hAnsi="Arial" w:cs="Arial"/>
          <w:sz w:val="20"/>
        </w:rPr>
        <w:t xml:space="preserve"> </w:t>
      </w:r>
      <w:r w:rsidRPr="000B13D6">
        <w:rPr>
          <w:rFonts w:ascii="Arial" w:hAnsi="Arial" w:cs="Arial"/>
          <w:sz w:val="20"/>
        </w:rPr>
        <w:t xml:space="preserve">đăng ký khai sinh, nộp lệ phí (nếu thuộc </w:t>
      </w:r>
      <w:r>
        <w:rPr>
          <w:rFonts w:ascii="Arial" w:hAnsi="Arial" w:cs="Arial"/>
          <w:sz w:val="20"/>
        </w:rPr>
        <w:t>trường hợp</w:t>
      </w:r>
      <w:r w:rsidRPr="000B13D6">
        <w:rPr>
          <w:rFonts w:ascii="Arial" w:hAnsi="Arial" w:cs="Arial"/>
          <w:sz w:val="20"/>
        </w:rPr>
        <w:t xml:space="preserve"> phải nộp lệ phí đăng ký khai sinh và nộp hồ sơ trực tuyến, chưa nộp lệ phí tại Bước 1), nhận Giấy khai sinh.</w:t>
      </w:r>
    </w:p>
    <w:p w:rsidR="000B13D6" w:rsidRPr="000B13D6" w:rsidRDefault="000B13D6" w:rsidP="00ED3404">
      <w:pPr>
        <w:spacing w:before="120"/>
        <w:rPr>
          <w:rFonts w:ascii="Arial" w:hAnsi="Arial" w:cs="Arial"/>
          <w:sz w:val="20"/>
        </w:rPr>
      </w:pPr>
      <w:r w:rsidRPr="00252625">
        <w:rPr>
          <w:rFonts w:ascii="Arial" w:hAnsi="Arial" w:cs="Arial"/>
          <w:b/>
          <w:sz w:val="20"/>
        </w:rPr>
        <w:t>Lưu ý:</w:t>
      </w:r>
      <w:r w:rsidRPr="000B13D6">
        <w:rPr>
          <w:rFonts w:ascii="Arial" w:hAnsi="Arial" w:cs="Arial"/>
          <w:sz w:val="20"/>
        </w:rPr>
        <w:t xml:space="preserve"> Nếu người có yêu cầu đăng ký khai sinh có yêu cầu cấp Giấy khai sinh điện tử thì công chức làm công tác hộ tịch tham mưu thực hiện theo quy định tại khoản 3 Điều 14 Thông tư số 01/2022/TT-BTP, chuyển trả kết quả là Giấy khai sinh được ký số cho người có yêu cầu sau khi hoàn thành Bước 5.</w:t>
      </w:r>
    </w:p>
    <w:p w:rsidR="000B13D6" w:rsidRPr="00252625" w:rsidRDefault="000B13D6" w:rsidP="00ED3404">
      <w:pPr>
        <w:spacing w:before="120"/>
        <w:rPr>
          <w:rFonts w:ascii="Arial" w:hAnsi="Arial" w:cs="Arial"/>
          <w:b/>
          <w:sz w:val="20"/>
        </w:rPr>
      </w:pPr>
      <w:r w:rsidRPr="00252625">
        <w:rPr>
          <w:rFonts w:ascii="Arial" w:hAnsi="Arial" w:cs="Arial"/>
          <w:b/>
          <w:sz w:val="20"/>
        </w:rPr>
        <w:t>3. Thành phần hồ sơ đăng ký khai sinh điện tử</w:t>
      </w:r>
    </w:p>
    <w:p w:rsidR="000B13D6" w:rsidRPr="000B13D6" w:rsidRDefault="000B13D6" w:rsidP="00ED3404">
      <w:pPr>
        <w:spacing w:before="120"/>
        <w:rPr>
          <w:rFonts w:ascii="Arial" w:hAnsi="Arial" w:cs="Arial"/>
          <w:sz w:val="20"/>
        </w:rPr>
      </w:pPr>
      <w:r w:rsidRPr="000B13D6">
        <w:rPr>
          <w:rFonts w:ascii="Arial" w:hAnsi="Arial" w:cs="Arial"/>
          <w:sz w:val="20"/>
        </w:rPr>
        <w:t>- Biểu mẫu hộ tịch điện tử tương tác đăng ký khai sinh (do người yêu cầu cung cấp thông tin/khai thác thông tin từ CSDLQGVDC theo nội dung quy định tại Phụ lục số 02 ban hành kèm theo Thông tư số 01/2022/TT-BTP).</w:t>
      </w:r>
    </w:p>
    <w:p w:rsidR="000B13D6" w:rsidRPr="000B13D6" w:rsidRDefault="000B13D6" w:rsidP="00ED3404">
      <w:pPr>
        <w:spacing w:before="120"/>
        <w:rPr>
          <w:rFonts w:ascii="Arial" w:hAnsi="Arial" w:cs="Arial"/>
          <w:sz w:val="20"/>
        </w:rPr>
      </w:pPr>
      <w:r w:rsidRPr="000B13D6">
        <w:rPr>
          <w:rFonts w:ascii="Arial" w:hAnsi="Arial" w:cs="Arial"/>
          <w:sz w:val="20"/>
        </w:rPr>
        <w:t>- Người có yêu cầu tải lên bản chụp các giấy tờ sau:</w:t>
      </w:r>
    </w:p>
    <w:p w:rsidR="000B13D6" w:rsidRPr="000B13D6" w:rsidRDefault="000B13D6" w:rsidP="00ED3404">
      <w:pPr>
        <w:spacing w:before="120"/>
        <w:rPr>
          <w:rFonts w:ascii="Arial" w:hAnsi="Arial" w:cs="Arial"/>
          <w:sz w:val="20"/>
        </w:rPr>
      </w:pPr>
      <w:r w:rsidRPr="000B13D6">
        <w:rPr>
          <w:rFonts w:ascii="Arial" w:hAnsi="Arial" w:cs="Arial"/>
          <w:sz w:val="20"/>
        </w:rPr>
        <w:t xml:space="preserve">+ Giấy chứng sinh, </w:t>
      </w:r>
      <w:r>
        <w:rPr>
          <w:rFonts w:ascii="Arial" w:hAnsi="Arial" w:cs="Arial"/>
          <w:sz w:val="20"/>
        </w:rPr>
        <w:t>trường hợp</w:t>
      </w:r>
      <w:r w:rsidRPr="000B13D6">
        <w:rPr>
          <w:rFonts w:ascii="Arial" w:hAnsi="Arial" w:cs="Arial"/>
          <w:sz w:val="20"/>
        </w:rPr>
        <w:t xml:space="preserve"> không có Giấy chứng sinh thì nộp văn bản của người làm chứng xác nhận về việc sinh, nếu không có người làm chứng thì phải có giấy cam đoan về việc sinh;</w:t>
      </w:r>
    </w:p>
    <w:p w:rsidR="000B13D6" w:rsidRPr="000B13D6" w:rsidRDefault="000B13D6" w:rsidP="00ED3404">
      <w:pPr>
        <w:spacing w:before="120"/>
        <w:rPr>
          <w:rFonts w:ascii="Arial" w:hAnsi="Arial" w:cs="Arial"/>
          <w:sz w:val="20"/>
        </w:rPr>
      </w:pPr>
      <w:r w:rsidRPr="000B13D6">
        <w:rPr>
          <w:rFonts w:ascii="Arial" w:hAnsi="Arial" w:cs="Arial"/>
          <w:sz w:val="20"/>
        </w:rPr>
        <w:t xml:space="preserve">+ Biên bản về việc trẻ bị bỏ rơi do cơ quan có thẩm quyền lập </w:t>
      </w:r>
      <w:r>
        <w:rPr>
          <w:rFonts w:ascii="Arial" w:hAnsi="Arial" w:cs="Arial"/>
          <w:sz w:val="20"/>
        </w:rPr>
        <w:t>trường hợp</w:t>
      </w:r>
      <w:r w:rsidRPr="000B13D6">
        <w:rPr>
          <w:rFonts w:ascii="Arial" w:hAnsi="Arial" w:cs="Arial"/>
          <w:sz w:val="20"/>
        </w:rPr>
        <w:t xml:space="preserve"> trẻ em bị bỏ rơi.</w:t>
      </w:r>
    </w:p>
    <w:p w:rsidR="000B13D6" w:rsidRPr="000B13D6" w:rsidRDefault="000B13D6" w:rsidP="00ED3404">
      <w:pPr>
        <w:spacing w:before="120"/>
        <w:rPr>
          <w:rFonts w:ascii="Arial" w:hAnsi="Arial" w:cs="Arial"/>
          <w:sz w:val="20"/>
        </w:rPr>
      </w:pPr>
      <w:r w:rsidRPr="000B13D6">
        <w:rPr>
          <w:rFonts w:ascii="Arial" w:hAnsi="Arial" w:cs="Arial"/>
          <w:sz w:val="20"/>
        </w:rPr>
        <w:t xml:space="preserve">+ Văn bản xác nhận của cơ sở y tế đã thực hiện kỹ thuật hỗ trợ sinh sản cho việc mang thai hộ, </w:t>
      </w:r>
      <w:r>
        <w:rPr>
          <w:rFonts w:ascii="Arial" w:hAnsi="Arial" w:cs="Arial"/>
          <w:sz w:val="20"/>
        </w:rPr>
        <w:t>trường hợp</w:t>
      </w:r>
      <w:r w:rsidRPr="000B13D6">
        <w:rPr>
          <w:rFonts w:ascii="Arial" w:hAnsi="Arial" w:cs="Arial"/>
          <w:sz w:val="20"/>
        </w:rPr>
        <w:t xml:space="preserve"> khai sinh cho trẻ em sinh ra do mang thai hộ.</w:t>
      </w:r>
    </w:p>
    <w:p w:rsidR="00252625" w:rsidRDefault="000B13D6" w:rsidP="00ED3404">
      <w:pPr>
        <w:spacing w:before="120"/>
        <w:rPr>
          <w:rFonts w:ascii="Arial" w:hAnsi="Arial" w:cs="Arial"/>
          <w:sz w:val="20"/>
          <w:lang w:val="en-US"/>
        </w:rPr>
      </w:pPr>
      <w:r w:rsidRPr="000B13D6">
        <w:rPr>
          <w:rFonts w:ascii="Arial" w:hAnsi="Arial" w:cs="Arial"/>
          <w:sz w:val="20"/>
        </w:rPr>
        <w:t xml:space="preserve">+ Văn bản ủy quyền (được chứng thực) theo quy định của pháp luật trong </w:t>
      </w:r>
      <w:r>
        <w:rPr>
          <w:rFonts w:ascii="Arial" w:hAnsi="Arial" w:cs="Arial"/>
          <w:sz w:val="20"/>
        </w:rPr>
        <w:t>trường hợp</w:t>
      </w:r>
      <w:r w:rsidRPr="000B13D6">
        <w:rPr>
          <w:rFonts w:ascii="Arial" w:hAnsi="Arial" w:cs="Arial"/>
          <w:sz w:val="20"/>
        </w:rPr>
        <w:t xml:space="preserve"> ủy quyền thực hiện việc đăng ký khai sinh. Trường hợp người đi đăng ký khai sinh cho trẻ em là ông, bà, người thân thích khác thì không phải có</w:t>
      </w:r>
      <w:r w:rsidR="00252625">
        <w:rPr>
          <w:rFonts w:ascii="Arial" w:hAnsi="Arial" w:cs="Arial"/>
          <w:sz w:val="20"/>
          <w:lang w:val="en-US"/>
        </w:rPr>
        <w:t xml:space="preserve"> </w:t>
      </w:r>
      <w:r w:rsidRPr="000B13D6">
        <w:rPr>
          <w:rFonts w:ascii="Arial" w:hAnsi="Arial" w:cs="Arial"/>
          <w:sz w:val="20"/>
        </w:rPr>
        <w:t>văn bản ủy quyền của cha, mẹ trẻ em, nhưng phải thống nhất với cha, mẹ trẻ em về nội dung khai sinh.</w:t>
      </w:r>
    </w:p>
    <w:p w:rsidR="000B13D6" w:rsidRPr="000B13D6" w:rsidRDefault="000B13D6" w:rsidP="00ED3404">
      <w:pPr>
        <w:spacing w:before="120"/>
        <w:rPr>
          <w:rFonts w:ascii="Arial" w:hAnsi="Arial" w:cs="Arial"/>
          <w:sz w:val="20"/>
        </w:rPr>
      </w:pPr>
      <w:r w:rsidRPr="000B13D6">
        <w:rPr>
          <w:rFonts w:ascii="Arial" w:hAnsi="Arial" w:cs="Arial"/>
          <w:sz w:val="20"/>
        </w:rPr>
        <w:t>+ Giấy tờ tùy thân trong trường hợp không sử dụng Thẻ CCCD.</w:t>
      </w:r>
    </w:p>
    <w:p w:rsidR="000B13D6" w:rsidRPr="000B13D6" w:rsidRDefault="000B13D6" w:rsidP="00ED3404">
      <w:pPr>
        <w:spacing w:before="120"/>
        <w:rPr>
          <w:rFonts w:ascii="Arial" w:hAnsi="Arial" w:cs="Arial"/>
          <w:sz w:val="20"/>
        </w:rPr>
      </w:pPr>
      <w:r w:rsidRPr="000B13D6">
        <w:rPr>
          <w:rFonts w:ascii="Arial" w:hAnsi="Arial" w:cs="Arial"/>
          <w:sz w:val="20"/>
        </w:rPr>
        <w:t>+ Giấy chứng nhận kết hôn trường hợp cha, mẹ của trẻ đã đăng ký kết hôn và chưa có thông tin về Giấy chứng nhận kết hôn trong CSDLQGVDC.</w:t>
      </w:r>
    </w:p>
    <w:p w:rsidR="000B13D6" w:rsidRPr="000B13D6" w:rsidRDefault="000B13D6" w:rsidP="00ED3404">
      <w:pPr>
        <w:spacing w:before="120"/>
        <w:rPr>
          <w:rFonts w:ascii="Arial" w:hAnsi="Arial" w:cs="Arial"/>
          <w:sz w:val="20"/>
        </w:rPr>
      </w:pPr>
      <w:r w:rsidRPr="000B13D6">
        <w:rPr>
          <w:rFonts w:ascii="Arial" w:hAnsi="Arial" w:cs="Arial"/>
          <w:sz w:val="20"/>
        </w:rPr>
        <w:lastRenderedPageBreak/>
        <w:t>+ Giấy tờ chứng minh thông tin về nơi cư trú không phải tải lên do đã được khai thác từ CSDLQGVDC.</w:t>
      </w:r>
    </w:p>
    <w:p w:rsidR="000B13D6" w:rsidRPr="00252625" w:rsidRDefault="000B13D6" w:rsidP="00ED3404">
      <w:pPr>
        <w:spacing w:before="120"/>
        <w:rPr>
          <w:rFonts w:ascii="Arial" w:hAnsi="Arial" w:cs="Arial"/>
          <w:b/>
          <w:sz w:val="20"/>
        </w:rPr>
      </w:pPr>
      <w:r w:rsidRPr="00252625">
        <w:rPr>
          <w:rFonts w:ascii="Arial" w:hAnsi="Arial" w:cs="Arial"/>
          <w:b/>
          <w:sz w:val="20"/>
        </w:rPr>
        <w:t>* Lưu ý:</w:t>
      </w:r>
    </w:p>
    <w:p w:rsidR="007F0ACC" w:rsidRDefault="000B13D6" w:rsidP="00ED3404">
      <w:pPr>
        <w:spacing w:before="120"/>
        <w:rPr>
          <w:rFonts w:ascii="Arial" w:hAnsi="Arial" w:cs="Arial"/>
          <w:sz w:val="20"/>
          <w:lang w:val="en-US"/>
        </w:rPr>
      </w:pPr>
      <w:r w:rsidRPr="000B13D6">
        <w:rPr>
          <w:rFonts w:ascii="Arial" w:hAnsi="Arial" w:cs="Arial"/>
          <w:sz w:val="20"/>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w:t>
      </w:r>
      <w:r>
        <w:rPr>
          <w:rFonts w:ascii="Arial" w:hAnsi="Arial" w:cs="Arial"/>
          <w:sz w:val="20"/>
        </w:rPr>
        <w:t>hợp lệ</w:t>
      </w:r>
      <w:r w:rsidRPr="000B13D6">
        <w:rPr>
          <w:rFonts w:ascii="Arial" w:hAnsi="Arial" w:cs="Arial"/>
          <w:sz w:val="20"/>
        </w:rPr>
        <w:t xml:space="preserve">, còn giá trị sử dụng; nếu là giấy tờ do cơ quan có thẩm quyền nước ngoài cấp thì phải được </w:t>
      </w:r>
      <w:r>
        <w:rPr>
          <w:rFonts w:ascii="Arial" w:hAnsi="Arial" w:cs="Arial"/>
          <w:sz w:val="20"/>
        </w:rPr>
        <w:t>hợp pháp</w:t>
      </w:r>
      <w:r w:rsidRPr="000B13D6">
        <w:rPr>
          <w:rFonts w:ascii="Arial" w:hAnsi="Arial" w:cs="Arial"/>
          <w:sz w:val="20"/>
        </w:rPr>
        <w:t xml:space="preserve"> hóa lãnh sự, dịch sang tiếng Việt theo quy định, trừ </w:t>
      </w:r>
      <w:r>
        <w:rPr>
          <w:rFonts w:ascii="Arial" w:hAnsi="Arial" w:cs="Arial"/>
          <w:sz w:val="20"/>
        </w:rPr>
        <w:t>trường hợp</w:t>
      </w:r>
      <w:r w:rsidRPr="000B13D6">
        <w:rPr>
          <w:rFonts w:ascii="Arial" w:hAnsi="Arial" w:cs="Arial"/>
          <w:sz w:val="20"/>
        </w:rPr>
        <w:t xml:space="preserve"> được miễn </w:t>
      </w:r>
      <w:r>
        <w:rPr>
          <w:rFonts w:ascii="Arial" w:hAnsi="Arial" w:cs="Arial"/>
          <w:sz w:val="20"/>
        </w:rPr>
        <w:t>hợp pháp</w:t>
      </w:r>
      <w:r w:rsidRPr="000B13D6">
        <w:rPr>
          <w:rFonts w:ascii="Arial" w:hAnsi="Arial" w:cs="Arial"/>
          <w:sz w:val="20"/>
        </w:rPr>
        <w:t xml:space="preserve"> hóa lãnh sự.</w:t>
      </w:r>
    </w:p>
    <w:p w:rsidR="000B13D6" w:rsidRPr="000B13D6" w:rsidRDefault="000B13D6" w:rsidP="00ED3404">
      <w:pPr>
        <w:spacing w:before="120"/>
        <w:rPr>
          <w:rFonts w:ascii="Arial" w:hAnsi="Arial" w:cs="Arial"/>
          <w:sz w:val="20"/>
        </w:rPr>
      </w:pPr>
      <w:r w:rsidRPr="000B13D6">
        <w:rPr>
          <w:rFonts w:ascii="Arial" w:hAnsi="Arial" w:cs="Arial"/>
          <w:sz w:val="20"/>
        </w:rPr>
        <w:t xml:space="preserve">- </w:t>
      </w:r>
      <w:r>
        <w:rPr>
          <w:rFonts w:ascii="Arial" w:hAnsi="Arial" w:cs="Arial"/>
          <w:sz w:val="20"/>
        </w:rPr>
        <w:t>Trường hợp</w:t>
      </w:r>
      <w:r w:rsidRPr="000B13D6">
        <w:rPr>
          <w:rFonts w:ascii="Arial" w:hAnsi="Arial" w:cs="Arial"/>
          <w:sz w:val="20"/>
        </w:rPr>
        <w:t xml:space="preserve"> giấy tờ, tài liệu phải gửi kèm trong hồ sơ đăng ký khai sinh trực tuyến đã có bản sao điện tử hoặc đã có bản điện tử giấy tờ hộ tịch thì người yêu cầu được sử dụng bản điện tử này.</w:t>
      </w:r>
    </w:p>
    <w:p w:rsidR="000B13D6" w:rsidRPr="000B13D6" w:rsidRDefault="000B13D6" w:rsidP="00ED3404">
      <w:pPr>
        <w:spacing w:before="120"/>
        <w:rPr>
          <w:rFonts w:ascii="Arial" w:hAnsi="Arial" w:cs="Arial"/>
          <w:sz w:val="20"/>
        </w:rPr>
      </w:pPr>
      <w:r w:rsidRPr="000B13D6">
        <w:rPr>
          <w:rFonts w:ascii="Arial" w:hAnsi="Arial" w:cs="Arial"/>
          <w:sz w:val="20"/>
        </w:rPr>
        <w:t>- Khi tới cơ quan đăng ký hộ tịch nhận kết quả (Giấy khai sinh/bản sao Giấy khai sinh) người có yêu cầu đăng ký khai sinh phải nộp bản chính Giấy chứng sinh, xuất trình Giấy tờ tùy thân; bản chính Giấy chứng nhận kết hôn (nếu cha mẹ trẻ đã đăng ký kết hôn) trừ trường hợp đã tải lên bản điện tử Giấy chứng sinh, Giấy chứng đăng ký kết hôn.</w:t>
      </w:r>
    </w:p>
    <w:p w:rsidR="000B13D6" w:rsidRPr="000B13D6" w:rsidRDefault="000B13D6" w:rsidP="00ED3404">
      <w:pPr>
        <w:spacing w:before="120"/>
        <w:rPr>
          <w:rFonts w:ascii="Arial" w:hAnsi="Arial" w:cs="Arial"/>
          <w:sz w:val="20"/>
        </w:rPr>
      </w:pPr>
      <w:r>
        <w:rPr>
          <w:rFonts w:ascii="Arial" w:hAnsi="Arial" w:cs="Arial"/>
          <w:sz w:val="20"/>
        </w:rPr>
        <w:t>Trường hợp</w:t>
      </w:r>
      <w:r w:rsidRPr="000B13D6">
        <w:rPr>
          <w:rFonts w:ascii="Arial" w:hAnsi="Arial" w:cs="Arial"/>
          <w:sz w:val="20"/>
        </w:rPr>
        <w:t xml:space="preserve"> người đi đăng ký khai sinh cho trẻ em là ông, bà, người thân thích khác thì không phải có văn bản ủy quyền của cha, mẹ trẻ em, nhưng phải thống nhất với cha, mẹ trẻ em về các nội dung khai sinh. Đối với việc xác định họ, dân tộc, đặt tên cho trẻ:</w:t>
      </w:r>
    </w:p>
    <w:p w:rsidR="000B13D6" w:rsidRPr="000B13D6" w:rsidRDefault="000B13D6" w:rsidP="00ED3404">
      <w:pPr>
        <w:spacing w:before="120"/>
        <w:rPr>
          <w:rFonts w:ascii="Arial" w:hAnsi="Arial" w:cs="Arial"/>
          <w:sz w:val="20"/>
        </w:rPr>
      </w:pPr>
      <w:r w:rsidRPr="000B13D6">
        <w:rPr>
          <w:rFonts w:ascii="Arial" w:hAnsi="Arial" w:cs="Arial"/>
          <w:sz w:val="20"/>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B13D6" w:rsidRPr="000B13D6" w:rsidRDefault="000B13D6" w:rsidP="00ED3404">
      <w:pPr>
        <w:spacing w:before="120"/>
        <w:rPr>
          <w:rFonts w:ascii="Arial" w:hAnsi="Arial" w:cs="Arial"/>
          <w:sz w:val="20"/>
        </w:rPr>
      </w:pPr>
      <w:r w:rsidRPr="000B13D6">
        <w:rPr>
          <w:rFonts w:ascii="Arial" w:hAnsi="Arial" w:cs="Arial"/>
          <w:sz w:val="20"/>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 Cơ quan đăng ký hộ tịch từ chối giải quyết hoặc đề nghị cơ quan có thẩm quyền hủy bỏ kết quả đăng ký hộ tịch, nếu có cơ sở xác định nội dung cam đoan không đúng sự thật.</w:t>
      </w:r>
    </w:p>
    <w:p w:rsidR="00506B24" w:rsidRDefault="000B13D6" w:rsidP="00ED3404">
      <w:pPr>
        <w:spacing w:before="120"/>
        <w:rPr>
          <w:rFonts w:ascii="Arial" w:hAnsi="Arial" w:cs="Arial"/>
          <w:sz w:val="20"/>
          <w:lang w:val="en-US"/>
        </w:rPr>
      </w:pPr>
      <w:r w:rsidRPr="00506B24">
        <w:rPr>
          <w:rFonts w:ascii="Arial" w:hAnsi="Arial" w:cs="Arial"/>
          <w:b/>
          <w:sz w:val="20"/>
        </w:rPr>
        <w:t>4. Thời hạn giải quyết:</w:t>
      </w:r>
      <w:r w:rsidRPr="000B13D6">
        <w:rPr>
          <w:rFonts w:ascii="Arial" w:hAnsi="Arial" w:cs="Arial"/>
          <w:sz w:val="20"/>
        </w:rPr>
        <w:t xml:space="preserve"> Ngay trong ngày làm việc, trường hợp nhận hồ sơ sau 15 giờ mà không giải quyết được ngay thì trả kết quả trong ngày làm việc tiếp theo.</w:t>
      </w:r>
      <w:bookmarkStart w:id="4" w:name="bookmark6"/>
    </w:p>
    <w:p w:rsidR="000B13D6" w:rsidRPr="00506B24" w:rsidRDefault="000B13D6" w:rsidP="00ED3404">
      <w:pPr>
        <w:spacing w:before="120"/>
        <w:rPr>
          <w:rFonts w:ascii="Arial" w:hAnsi="Arial" w:cs="Arial"/>
          <w:b/>
          <w:sz w:val="20"/>
        </w:rPr>
      </w:pPr>
      <w:r w:rsidRPr="00506B24">
        <w:rPr>
          <w:rFonts w:ascii="Arial" w:hAnsi="Arial" w:cs="Arial"/>
          <w:b/>
          <w:sz w:val="20"/>
        </w:rPr>
        <w:t>5. Lệ phí</w:t>
      </w:r>
      <w:bookmarkEnd w:id="4"/>
    </w:p>
    <w:p w:rsidR="000B13D6" w:rsidRPr="000B13D6" w:rsidRDefault="000B13D6" w:rsidP="00ED3404">
      <w:pPr>
        <w:spacing w:before="120"/>
        <w:rPr>
          <w:rFonts w:ascii="Arial" w:hAnsi="Arial" w:cs="Arial"/>
          <w:sz w:val="20"/>
        </w:rPr>
      </w:pPr>
      <w:r w:rsidRPr="000B13D6">
        <w:rPr>
          <w:rFonts w:ascii="Arial" w:hAnsi="Arial" w:cs="Arial"/>
          <w:sz w:val="20"/>
        </w:rPr>
        <w:t>- Đối với UBND cấp xã: 5.000 đồng.</w:t>
      </w:r>
    </w:p>
    <w:p w:rsidR="000B13D6" w:rsidRPr="000B13D6" w:rsidRDefault="000B13D6" w:rsidP="00ED3404">
      <w:pPr>
        <w:spacing w:before="120"/>
        <w:rPr>
          <w:rFonts w:ascii="Arial" w:hAnsi="Arial" w:cs="Arial"/>
          <w:sz w:val="20"/>
        </w:rPr>
      </w:pPr>
      <w:r w:rsidRPr="000B13D6">
        <w:rPr>
          <w:rFonts w:ascii="Arial" w:hAnsi="Arial" w:cs="Arial"/>
          <w:sz w:val="20"/>
        </w:rPr>
        <w:t xml:space="preserve">Miễn lệ phí đối với </w:t>
      </w:r>
      <w:r>
        <w:rPr>
          <w:rFonts w:ascii="Arial" w:hAnsi="Arial" w:cs="Arial"/>
          <w:sz w:val="20"/>
        </w:rPr>
        <w:t>trường hợp</w:t>
      </w:r>
      <w:r w:rsidRPr="000B13D6">
        <w:rPr>
          <w:rFonts w:ascii="Arial" w:hAnsi="Arial" w:cs="Arial"/>
          <w:sz w:val="20"/>
        </w:rPr>
        <w:t xml:space="preserve"> khai sinh đúng hạn, người thuộc gia đình có công với cách mạng; người thuộc hộ nghèo; người khuyết tật;</w:t>
      </w:r>
    </w:p>
    <w:p w:rsidR="000B13D6" w:rsidRPr="000B13D6" w:rsidRDefault="000B13D6" w:rsidP="00ED3404">
      <w:pPr>
        <w:spacing w:before="120"/>
        <w:rPr>
          <w:rFonts w:ascii="Arial" w:hAnsi="Arial" w:cs="Arial"/>
          <w:sz w:val="20"/>
        </w:rPr>
      </w:pPr>
      <w:r w:rsidRPr="000B13D6">
        <w:rPr>
          <w:rFonts w:ascii="Arial" w:hAnsi="Arial" w:cs="Arial"/>
          <w:sz w:val="20"/>
        </w:rPr>
        <w:t xml:space="preserve">- Đối với </w:t>
      </w:r>
      <w:r>
        <w:rPr>
          <w:rFonts w:ascii="Arial" w:hAnsi="Arial" w:cs="Arial"/>
          <w:sz w:val="20"/>
        </w:rPr>
        <w:t>UBND</w:t>
      </w:r>
      <w:r w:rsidRPr="000B13D6">
        <w:rPr>
          <w:rFonts w:ascii="Arial" w:hAnsi="Arial" w:cs="Arial"/>
          <w:sz w:val="20"/>
        </w:rPr>
        <w:t xml:space="preserve"> cấp huyện: 50.000 đồng.</w:t>
      </w:r>
    </w:p>
    <w:p w:rsidR="000B13D6" w:rsidRPr="000B13D6" w:rsidRDefault="000B13D6" w:rsidP="00ED3404">
      <w:pPr>
        <w:spacing w:before="120"/>
        <w:rPr>
          <w:rFonts w:ascii="Arial" w:hAnsi="Arial" w:cs="Arial"/>
          <w:sz w:val="20"/>
        </w:rPr>
      </w:pPr>
      <w:r w:rsidRPr="000B13D6">
        <w:rPr>
          <w:rFonts w:ascii="Arial" w:hAnsi="Arial" w:cs="Arial"/>
          <w:sz w:val="20"/>
        </w:rPr>
        <w:t>Miễn lệ phí đối với trường hợp người thuộc gia đình có công với cách mạng; người thuộc hộ nghèo; người khuyết tật.</w:t>
      </w:r>
    </w:p>
    <w:p w:rsidR="000B13D6" w:rsidRPr="000B13D6" w:rsidRDefault="000B13D6" w:rsidP="00ED3404">
      <w:pPr>
        <w:spacing w:before="120"/>
        <w:rPr>
          <w:rFonts w:ascii="Arial" w:hAnsi="Arial" w:cs="Arial"/>
          <w:sz w:val="20"/>
        </w:rPr>
      </w:pPr>
      <w:r w:rsidRPr="000B13D6">
        <w:rPr>
          <w:rFonts w:ascii="Arial" w:hAnsi="Arial" w:cs="Arial"/>
          <w:sz w:val="20"/>
        </w:rPr>
        <w:t>- Phí cấp bản sao Giấy khai sinh (nếu có yêu cầu): 8.000 đồng/bản.</w:t>
      </w:r>
    </w:p>
    <w:p w:rsidR="000B13D6" w:rsidRPr="000B13D6" w:rsidRDefault="000B13D6" w:rsidP="00ED3404">
      <w:pPr>
        <w:spacing w:before="120"/>
        <w:rPr>
          <w:rFonts w:ascii="Arial" w:hAnsi="Arial" w:cs="Arial"/>
          <w:sz w:val="20"/>
        </w:rPr>
      </w:pPr>
      <w:r>
        <w:rPr>
          <w:rFonts w:ascii="Arial" w:hAnsi="Arial" w:cs="Arial"/>
          <w:sz w:val="20"/>
        </w:rPr>
        <w:t>Trường hợp</w:t>
      </w:r>
      <w:r w:rsidRPr="000B13D6">
        <w:rPr>
          <w:rFonts w:ascii="Arial" w:hAnsi="Arial" w:cs="Arial"/>
          <w:sz w:val="20"/>
        </w:rPr>
        <w:t xml:space="preserve"> người yêu cầu đăng ký khai sinh chưa nộp được lệ phí, phí thông qua chức năng thanh toán trên </w:t>
      </w:r>
      <w:r w:rsidR="004F4A70" w:rsidRPr="000B13D6">
        <w:rPr>
          <w:rFonts w:ascii="Arial" w:hAnsi="Arial" w:cs="Arial"/>
          <w:sz w:val="20"/>
        </w:rPr>
        <w:t xml:space="preserve">Cổng </w:t>
      </w:r>
      <w:r w:rsidRPr="000B13D6">
        <w:rPr>
          <w:rFonts w:ascii="Arial" w:hAnsi="Arial" w:cs="Arial"/>
          <w:sz w:val="20"/>
        </w:rPr>
        <w:t>dịch vụ công thì nộp tại cơ quan đăng ký hộ tịch khi đến nhận kết quả.</w:t>
      </w:r>
    </w:p>
    <w:p w:rsidR="000B13D6" w:rsidRPr="00506B24" w:rsidRDefault="000B13D6" w:rsidP="00ED3404">
      <w:pPr>
        <w:spacing w:before="120"/>
        <w:rPr>
          <w:rFonts w:ascii="Arial" w:hAnsi="Arial" w:cs="Arial"/>
          <w:b/>
          <w:sz w:val="20"/>
        </w:rPr>
      </w:pPr>
      <w:r w:rsidRPr="00506B24">
        <w:rPr>
          <w:rFonts w:ascii="Arial" w:hAnsi="Arial" w:cs="Arial"/>
          <w:b/>
          <w:sz w:val="20"/>
        </w:rPr>
        <w:t>6. Căn cứ pháp lý</w:t>
      </w:r>
    </w:p>
    <w:p w:rsidR="000B13D6" w:rsidRPr="000B13D6" w:rsidRDefault="000B13D6" w:rsidP="00ED3404">
      <w:pPr>
        <w:spacing w:before="120"/>
        <w:rPr>
          <w:rFonts w:ascii="Arial" w:hAnsi="Arial" w:cs="Arial"/>
          <w:sz w:val="20"/>
        </w:rPr>
      </w:pPr>
      <w:r w:rsidRPr="000B13D6">
        <w:rPr>
          <w:rFonts w:ascii="Arial" w:hAnsi="Arial" w:cs="Arial"/>
          <w:sz w:val="20"/>
        </w:rPr>
        <w:t>- Luật Hộ tịch năm 2014;</w:t>
      </w:r>
    </w:p>
    <w:p w:rsidR="000B13D6" w:rsidRPr="000B13D6" w:rsidRDefault="000B13D6" w:rsidP="00ED3404">
      <w:pPr>
        <w:spacing w:before="120"/>
        <w:rPr>
          <w:rFonts w:ascii="Arial" w:hAnsi="Arial" w:cs="Arial"/>
          <w:sz w:val="20"/>
        </w:rPr>
      </w:pPr>
      <w:r w:rsidRPr="000B13D6">
        <w:rPr>
          <w:rFonts w:ascii="Arial" w:hAnsi="Arial" w:cs="Arial"/>
          <w:sz w:val="20"/>
        </w:rPr>
        <w:t>- Nghị định số 123/2015/NĐ-CP ngày 15/11/2015 của Chính phủ quy định chi tiết một số điều và biện pháp thi hành Luật Hộ tịch;</w:t>
      </w:r>
    </w:p>
    <w:p w:rsidR="000B13D6" w:rsidRPr="000B13D6" w:rsidRDefault="000B13D6" w:rsidP="00ED3404">
      <w:pPr>
        <w:spacing w:before="120"/>
        <w:rPr>
          <w:rFonts w:ascii="Arial" w:hAnsi="Arial" w:cs="Arial"/>
          <w:sz w:val="20"/>
        </w:rPr>
      </w:pPr>
      <w:r w:rsidRPr="000B13D6">
        <w:rPr>
          <w:rFonts w:ascii="Arial" w:hAnsi="Arial" w:cs="Arial"/>
          <w:sz w:val="20"/>
        </w:rPr>
        <w:t xml:space="preserve">- Nghị định số 45/2020/NĐ-CP ngày 08/4/2020 của Chính phủ về thực hiện thủ tục hành chính </w:t>
      </w:r>
      <w:r w:rsidRPr="000B13D6">
        <w:rPr>
          <w:rFonts w:ascii="Arial" w:hAnsi="Arial" w:cs="Arial"/>
          <w:sz w:val="20"/>
        </w:rPr>
        <w:lastRenderedPageBreak/>
        <w:t>trên môi trường điện tử;</w:t>
      </w:r>
    </w:p>
    <w:p w:rsidR="000B13D6" w:rsidRPr="000B13D6" w:rsidRDefault="000B13D6" w:rsidP="00ED3404">
      <w:pPr>
        <w:spacing w:before="120"/>
        <w:rPr>
          <w:rFonts w:ascii="Arial" w:hAnsi="Arial" w:cs="Arial"/>
          <w:sz w:val="20"/>
        </w:rPr>
      </w:pPr>
      <w:r w:rsidRPr="000B13D6">
        <w:rPr>
          <w:rFonts w:ascii="Arial" w:hAnsi="Arial" w:cs="Arial"/>
          <w:sz w:val="20"/>
        </w:rPr>
        <w:t>- Nghị định số 87/2020/NĐ-CP ngày 28/7/2020 của Chính phủ quy định về Cơ sở dữ liệu hộ tịch điện tử, đăng ký hộ tịch trực tuyến;</w:t>
      </w:r>
    </w:p>
    <w:p w:rsidR="000B13D6" w:rsidRPr="000B13D6" w:rsidRDefault="000B13D6" w:rsidP="00ED3404">
      <w:pPr>
        <w:spacing w:before="120"/>
        <w:rPr>
          <w:rFonts w:ascii="Arial" w:hAnsi="Arial" w:cs="Arial"/>
          <w:sz w:val="20"/>
        </w:rPr>
      </w:pPr>
      <w:r w:rsidRPr="000B13D6">
        <w:rPr>
          <w:rFonts w:ascii="Arial" w:hAnsi="Arial" w:cs="Arial"/>
          <w:sz w:val="20"/>
        </w:rPr>
        <w:t>- Quyết định số 06/</w:t>
      </w:r>
      <w:r w:rsidR="00506B24">
        <w:rPr>
          <w:rFonts w:ascii="Arial" w:hAnsi="Arial" w:cs="Arial"/>
          <w:sz w:val="20"/>
          <w:lang w:val="en-US"/>
        </w:rPr>
        <w:t>Q</w:t>
      </w:r>
      <w:r w:rsidRPr="000B13D6">
        <w:rPr>
          <w:rFonts w:ascii="Arial" w:hAnsi="Arial" w:cs="Arial"/>
          <w:sz w:val="20"/>
        </w:rPr>
        <w:t xml:space="preserve">Đ-TTg ngày 06/01/2022 của Thủ tướng Chính phủ phê duyệt </w:t>
      </w:r>
      <w:r>
        <w:rPr>
          <w:rFonts w:ascii="Arial" w:hAnsi="Arial" w:cs="Arial"/>
          <w:sz w:val="20"/>
        </w:rPr>
        <w:t>Đề án</w:t>
      </w:r>
      <w:r w:rsidRPr="000B13D6">
        <w:rPr>
          <w:rFonts w:ascii="Arial" w:hAnsi="Arial" w:cs="Arial"/>
          <w:sz w:val="20"/>
        </w:rPr>
        <w:t xml:space="preserve"> “Phát triển ứng dụng dữ liệu dân cư; định danh và xác thực điện tử phục vụ chuyển đổi số quốc gia giai đoạn 2022 - 2025, tầm nhìn đến năm 2030”;</w:t>
      </w:r>
    </w:p>
    <w:p w:rsidR="00506B24" w:rsidRDefault="000B13D6" w:rsidP="00ED3404">
      <w:pPr>
        <w:spacing w:before="120"/>
        <w:rPr>
          <w:rFonts w:ascii="Arial" w:hAnsi="Arial" w:cs="Arial"/>
          <w:sz w:val="20"/>
          <w:lang w:val="en-US"/>
        </w:rPr>
      </w:pPr>
      <w:r w:rsidRPr="000B13D6">
        <w:rPr>
          <w:rFonts w:ascii="Arial" w:hAnsi="Arial" w:cs="Arial"/>
          <w:sz w:val="20"/>
        </w:rPr>
        <w:t>- Thông tư số 04/2020/TT-BTP ngày 28/5/2020 của Bộ Tư pháp quy định chi tiết thi hành một số điều của Luật Hộ tịch và Nghị định số 123/2015/NĐ-CP 6 ngày 15/11/2015 của Chính phủ quy định chi tiết một số điều và biện pháp thi hành Luật Hộ tịch;</w:t>
      </w:r>
    </w:p>
    <w:p w:rsidR="000B13D6" w:rsidRPr="000B13D6" w:rsidRDefault="000B13D6" w:rsidP="00ED3404">
      <w:pPr>
        <w:spacing w:before="120"/>
        <w:rPr>
          <w:rFonts w:ascii="Arial" w:hAnsi="Arial" w:cs="Arial"/>
          <w:sz w:val="20"/>
        </w:rPr>
      </w:pPr>
      <w:r w:rsidRPr="000B13D6">
        <w:rPr>
          <w:rFonts w:ascii="Arial" w:hAnsi="Arial" w:cs="Arial"/>
          <w:sz w:val="20"/>
        </w:rPr>
        <w:t>- Thông tư số 01/2022/TT-BTP ngày 04/01/2022 của Bộ Tư pháp quy định chi tiết một số điều và biện pháp thi hành Nghị định số 87/2020/NĐ CP ngày 28/7/2020 của Chính phủ quy định về Cơ sở dữ liệu hộ tịch điện tử, đăng ký hộ tịch trực tuyến;</w:t>
      </w:r>
    </w:p>
    <w:p w:rsidR="000B13D6" w:rsidRPr="000B13D6" w:rsidRDefault="000B13D6" w:rsidP="00ED3404">
      <w:pPr>
        <w:spacing w:before="120"/>
        <w:rPr>
          <w:rFonts w:ascii="Arial" w:hAnsi="Arial" w:cs="Arial"/>
          <w:sz w:val="20"/>
        </w:rPr>
      </w:pPr>
      <w:r w:rsidRPr="000B13D6">
        <w:rPr>
          <w:rFonts w:ascii="Arial" w:hAnsi="Arial" w:cs="Arial"/>
          <w:sz w:val="20"/>
        </w:rPr>
        <w:t>- Thông tư số 85/2019/TT-BTC ngày 29/11/2019 của Bộ Tài chính hướng dẫn về phí và lệ phí thuộc thẩm quyền quyết định của Hội đồng nhân dân tỉnh, thành phố trực thuộc Trung ương;</w:t>
      </w:r>
    </w:p>
    <w:p w:rsidR="00FF4D2A" w:rsidRDefault="000B13D6" w:rsidP="00ED3404">
      <w:pPr>
        <w:spacing w:before="120"/>
        <w:rPr>
          <w:rFonts w:ascii="Arial" w:hAnsi="Arial" w:cs="Arial"/>
          <w:sz w:val="20"/>
          <w:lang w:val="en-US"/>
        </w:rPr>
      </w:pPr>
      <w:r w:rsidRPr="000B13D6">
        <w:rPr>
          <w:rFonts w:ascii="Arial" w:hAnsi="Arial" w:cs="Arial"/>
          <w:sz w:val="20"/>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B13D6" w:rsidRPr="000B13D6" w:rsidRDefault="000B13D6" w:rsidP="00ED3404">
      <w:pPr>
        <w:spacing w:before="120"/>
        <w:rPr>
          <w:rFonts w:ascii="Arial" w:hAnsi="Arial" w:cs="Arial"/>
          <w:sz w:val="20"/>
        </w:rPr>
      </w:pPr>
      <w:r w:rsidRPr="000B13D6">
        <w:rPr>
          <w:rFonts w:ascii="Arial" w:hAnsi="Arial" w:cs="Arial"/>
          <w:sz w:val="20"/>
        </w:rPr>
        <w:t xml:space="preserve">- Nghị quyết số 73/2016/NQ-HĐND9 ngày 16/12/2016 của Hội đồng nhân dân tỉnh Bình Dương về chế độ thu, nộp lệ phí hộ tịch trên </w:t>
      </w:r>
      <w:r>
        <w:rPr>
          <w:rFonts w:ascii="Arial" w:hAnsi="Arial" w:cs="Arial"/>
          <w:sz w:val="20"/>
        </w:rPr>
        <w:t>địa bàn</w:t>
      </w:r>
      <w:r w:rsidRPr="000B13D6">
        <w:rPr>
          <w:rFonts w:ascii="Arial" w:hAnsi="Arial" w:cs="Arial"/>
          <w:sz w:val="20"/>
        </w:rPr>
        <w:t xml:space="preserve"> tỉnh Bình Dương.</w:t>
      </w:r>
    </w:p>
    <w:p w:rsidR="00FF4D2A" w:rsidRDefault="00FF4D2A" w:rsidP="00ED3404">
      <w:pPr>
        <w:spacing w:before="120"/>
        <w:rPr>
          <w:rFonts w:ascii="Arial" w:hAnsi="Arial" w:cs="Arial"/>
          <w:sz w:val="20"/>
          <w:lang w:val="en-US"/>
        </w:rPr>
      </w:pPr>
      <w:bookmarkStart w:id="5" w:name="bookmark7"/>
    </w:p>
    <w:p w:rsidR="00F7240B" w:rsidRDefault="00F7240B" w:rsidP="00ED3404">
      <w:pPr>
        <w:spacing w:before="120"/>
        <w:jc w:val="center"/>
        <w:rPr>
          <w:rFonts w:ascii="Arial" w:hAnsi="Arial" w:cs="Arial"/>
          <w:b/>
          <w:sz w:val="20"/>
          <w:lang w:val="en-US"/>
        </w:rPr>
        <w:sectPr w:rsidR="00F7240B" w:rsidSect="000B13D6">
          <w:pgSz w:w="12240" w:h="15840"/>
          <w:pgMar w:top="1440" w:right="1800" w:bottom="1440" w:left="1800" w:header="0" w:footer="0" w:gutter="0"/>
          <w:cols w:space="720"/>
          <w:noEndnote/>
          <w:docGrid w:linePitch="360"/>
        </w:sectPr>
      </w:pPr>
    </w:p>
    <w:p w:rsidR="00FF4D2A" w:rsidRDefault="00A30F45" w:rsidP="00ED3404">
      <w:pPr>
        <w:spacing w:before="120"/>
        <w:jc w:val="center"/>
        <w:rPr>
          <w:rFonts w:ascii="Arial" w:hAnsi="Arial" w:cs="Arial"/>
          <w:b/>
          <w:sz w:val="20"/>
          <w:lang w:val="en-US"/>
        </w:rPr>
      </w:pPr>
      <w:r>
        <w:rPr>
          <w:rFonts w:ascii="Arial" w:hAnsi="Arial" w:cs="Arial"/>
          <w:b/>
          <w:sz w:val="20"/>
          <w:lang w:val="en-US"/>
        </w:rPr>
        <w:lastRenderedPageBreak/>
        <w:t>SƠ ĐỒ 1: TÁI CẤU TRÚC QUY TRÌNH THỰC HIỆN THỦ TỤC ĐĂNG KÝ KHAI SINH TRỰC TUYẾN</w:t>
      </w:r>
    </w:p>
    <w:p w:rsidR="00B307C6" w:rsidRPr="00A30F45" w:rsidRDefault="00000A58" w:rsidP="00ED3404">
      <w:pPr>
        <w:spacing w:before="120"/>
        <w:jc w:val="center"/>
        <w:rPr>
          <w:rFonts w:ascii="Arial" w:hAnsi="Arial" w:cs="Arial"/>
          <w:b/>
          <w:sz w:val="20"/>
          <w:lang w:val="en-US"/>
        </w:rPr>
      </w:pPr>
      <w:r>
        <w:rPr>
          <w:rFonts w:ascii="Arial" w:hAnsi="Arial" w:cs="Arial"/>
          <w:b/>
          <w:noProof/>
          <w:sz w:val="20"/>
          <w:lang w:val="en-US" w:eastAsia="en-US"/>
        </w:rPr>
        <w:drawing>
          <wp:inline distT="0" distB="0" distL="0" distR="0">
            <wp:extent cx="8229600" cy="503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0" cy="5038725"/>
                    </a:xfrm>
                    <a:prstGeom prst="rect">
                      <a:avLst/>
                    </a:prstGeom>
                    <a:noFill/>
                    <a:ln>
                      <a:noFill/>
                    </a:ln>
                  </pic:spPr>
                </pic:pic>
              </a:graphicData>
            </a:graphic>
          </wp:inline>
        </w:drawing>
      </w:r>
    </w:p>
    <w:p w:rsidR="00F7240B" w:rsidRDefault="00F7240B" w:rsidP="00ED3404">
      <w:pPr>
        <w:spacing w:before="120"/>
        <w:rPr>
          <w:rFonts w:ascii="Arial" w:hAnsi="Arial" w:cs="Arial"/>
          <w:sz w:val="20"/>
        </w:rPr>
        <w:sectPr w:rsidR="00F7240B" w:rsidSect="00F7240B">
          <w:pgSz w:w="15840" w:h="12240" w:orient="landscape"/>
          <w:pgMar w:top="1800" w:right="1440" w:bottom="1800" w:left="1440" w:header="0" w:footer="0" w:gutter="0"/>
          <w:cols w:space="720"/>
          <w:noEndnote/>
          <w:docGrid w:linePitch="360"/>
        </w:sectPr>
      </w:pPr>
    </w:p>
    <w:bookmarkEnd w:id="5"/>
    <w:p w:rsidR="000B13D6" w:rsidRPr="00F7240B" w:rsidRDefault="00F7240B" w:rsidP="00ED3404">
      <w:pPr>
        <w:spacing w:before="120"/>
        <w:jc w:val="center"/>
        <w:rPr>
          <w:rFonts w:ascii="Arial" w:hAnsi="Arial" w:cs="Arial"/>
          <w:b/>
        </w:rPr>
      </w:pPr>
      <w:r>
        <w:rPr>
          <w:rFonts w:ascii="Arial" w:hAnsi="Arial" w:cs="Arial"/>
          <w:b/>
        </w:rPr>
        <w:lastRenderedPageBreak/>
        <w:t>PHỤ LỤC 2</w:t>
      </w:r>
    </w:p>
    <w:p w:rsidR="000B13D6" w:rsidRPr="00F7240B" w:rsidRDefault="00F7240B" w:rsidP="00ED3404">
      <w:pPr>
        <w:spacing w:before="120"/>
        <w:jc w:val="center"/>
        <w:rPr>
          <w:rFonts w:ascii="Arial" w:hAnsi="Arial" w:cs="Arial"/>
          <w:sz w:val="20"/>
          <w:lang w:val="en-US"/>
        </w:rPr>
      </w:pPr>
      <w:r w:rsidRPr="00F7240B">
        <w:rPr>
          <w:rFonts w:ascii="Arial" w:hAnsi="Arial" w:cs="Arial"/>
          <w:sz w:val="20"/>
        </w:rPr>
        <w:t>NỘI DUNG TÁI CẤU TRÚC</w:t>
      </w:r>
      <w:r w:rsidR="009E2EE2">
        <w:rPr>
          <w:rFonts w:ascii="Arial" w:hAnsi="Arial" w:cs="Arial"/>
          <w:sz w:val="20"/>
          <w:lang w:val="en-US"/>
        </w:rPr>
        <w:t xml:space="preserve"> </w:t>
      </w:r>
      <w:r w:rsidR="000B13D6" w:rsidRPr="000B13D6">
        <w:rPr>
          <w:rFonts w:ascii="Arial" w:hAnsi="Arial" w:cs="Arial"/>
          <w:sz w:val="20"/>
        </w:rPr>
        <w:t xml:space="preserve">QUY </w:t>
      </w:r>
      <w:r>
        <w:rPr>
          <w:rFonts w:ascii="Arial" w:hAnsi="Arial" w:cs="Arial"/>
          <w:sz w:val="20"/>
        </w:rPr>
        <w:t xml:space="preserve">TRÌNH ĐĂNG KÝ KẾT HÔN TRỰC TUYẾN </w:t>
      </w:r>
      <w:r w:rsidR="000B13D6" w:rsidRPr="000B13D6">
        <w:rPr>
          <w:rFonts w:ascii="Arial" w:hAnsi="Arial" w:cs="Arial"/>
          <w:sz w:val="20"/>
        </w:rPr>
        <w:t>(</w:t>
      </w:r>
      <w:r w:rsidR="009E2EE2">
        <w:rPr>
          <w:rFonts w:ascii="Arial" w:hAnsi="Arial" w:cs="Arial"/>
          <w:sz w:val="20"/>
        </w:rPr>
        <w:t>KHÔNG TOÀN TRÌNH)</w:t>
      </w:r>
      <w:r w:rsidR="009E2EE2">
        <w:rPr>
          <w:rFonts w:ascii="Arial" w:hAnsi="Arial" w:cs="Arial"/>
          <w:sz w:val="20"/>
        </w:rPr>
        <w:br/>
      </w:r>
      <w:r w:rsidRPr="00F7240B">
        <w:rPr>
          <w:rFonts w:ascii="Arial" w:hAnsi="Arial" w:cs="Arial"/>
          <w:i/>
          <w:sz w:val="20"/>
          <w:lang w:val="en-US"/>
        </w:rPr>
        <w:t>(Ban hành kèm theo Quyết định số 2712/QĐ-UBND ngày 31 tháng 10 năm 2022</w:t>
      </w:r>
      <w:r w:rsidR="009E2EE2">
        <w:rPr>
          <w:rFonts w:ascii="Arial" w:hAnsi="Arial" w:cs="Arial"/>
          <w:i/>
          <w:sz w:val="20"/>
          <w:lang w:val="en-US"/>
        </w:rPr>
        <w:t xml:space="preserve"> </w:t>
      </w:r>
      <w:r w:rsidRPr="00F7240B">
        <w:rPr>
          <w:rFonts w:ascii="Arial" w:hAnsi="Arial" w:cs="Arial"/>
          <w:i/>
          <w:sz w:val="20"/>
          <w:lang w:val="en-US"/>
        </w:rPr>
        <w:t>của Chủ tịch Ủy ban nhân dân tỉnh Bình Dương)</w:t>
      </w:r>
    </w:p>
    <w:p w:rsidR="000B13D6" w:rsidRPr="00F7240B" w:rsidRDefault="007D254F" w:rsidP="00ED3404">
      <w:pPr>
        <w:spacing w:before="120"/>
        <w:rPr>
          <w:rFonts w:ascii="Arial" w:hAnsi="Arial" w:cs="Arial"/>
          <w:b/>
          <w:sz w:val="20"/>
        </w:rPr>
      </w:pPr>
      <w:r>
        <w:rPr>
          <w:rFonts w:ascii="Arial" w:hAnsi="Arial" w:cs="Arial"/>
          <w:b/>
          <w:sz w:val="20"/>
        </w:rPr>
        <w:t>I. QUY TRÌNH ĐĂNG KÝ KẾT HÔN THEO QUY ĐỊNH PHÁP LUẬT HIỆN HÀNH</w:t>
      </w:r>
    </w:p>
    <w:p w:rsidR="000B13D6" w:rsidRPr="000B13D6" w:rsidRDefault="000B13D6" w:rsidP="00ED3404">
      <w:pPr>
        <w:spacing w:before="120"/>
        <w:rPr>
          <w:rFonts w:ascii="Arial" w:hAnsi="Arial" w:cs="Arial"/>
          <w:sz w:val="20"/>
        </w:rPr>
      </w:pPr>
      <w:r w:rsidRPr="000B13D6">
        <w:rPr>
          <w:rFonts w:ascii="Arial" w:hAnsi="Arial" w:cs="Arial"/>
          <w:sz w:val="20"/>
        </w:rPr>
        <w:t>Theo quy định tại Điều 17, Điều 18 của Luật Hộ tịch; Điều 2, Điều 3, Điều 10, Điều 18 của Nghị định số 123/2015/NĐ-CP ngày 15/11/2015 quy định chi tiết một số điều và biện pháp thi hành Luật Hộ tịch, quy trình đăng ký kết hôn (ĐKKH) thông thường, người yêu cầu thực hiện trực tiếp tại cơ quan đăng ký hộ tịch (</w:t>
      </w:r>
      <w:r>
        <w:rPr>
          <w:rFonts w:ascii="Arial" w:hAnsi="Arial" w:cs="Arial"/>
          <w:sz w:val="20"/>
        </w:rPr>
        <w:t>UBND</w:t>
      </w:r>
      <w:r w:rsidRPr="000B13D6">
        <w:rPr>
          <w:rFonts w:ascii="Arial" w:hAnsi="Arial" w:cs="Arial"/>
          <w:sz w:val="20"/>
        </w:rPr>
        <w:t xml:space="preserve"> cấp huyện - đối với việc ĐKKH có yếu tố nước ngoài; </w:t>
      </w:r>
      <w:r>
        <w:rPr>
          <w:rFonts w:ascii="Arial" w:hAnsi="Arial" w:cs="Arial"/>
          <w:sz w:val="20"/>
        </w:rPr>
        <w:t>UBND</w:t>
      </w:r>
      <w:r w:rsidRPr="000B13D6">
        <w:rPr>
          <w:rFonts w:ascii="Arial" w:hAnsi="Arial" w:cs="Arial"/>
          <w:sz w:val="20"/>
        </w:rPr>
        <w:t xml:space="preserve"> cấp xã đối với việc ĐKKH trong nước/ĐKKH có yếu tố nước ngoài tại xã ở khu vực biên giới) thực hiện như sau:</w:t>
      </w:r>
    </w:p>
    <w:p w:rsidR="000B13D6" w:rsidRPr="000B13D6" w:rsidRDefault="000B13D6" w:rsidP="00ED3404">
      <w:pPr>
        <w:spacing w:before="120"/>
        <w:rPr>
          <w:rFonts w:ascii="Arial" w:hAnsi="Arial" w:cs="Arial"/>
          <w:sz w:val="20"/>
        </w:rPr>
      </w:pPr>
      <w:r w:rsidRPr="007F7AC2">
        <w:rPr>
          <w:rFonts w:ascii="Arial" w:hAnsi="Arial" w:cs="Arial"/>
          <w:b/>
          <w:sz w:val="20"/>
        </w:rPr>
        <w:t>Bước 1:</w:t>
      </w:r>
      <w:r w:rsidRPr="000B13D6">
        <w:rPr>
          <w:rFonts w:ascii="Arial" w:hAnsi="Arial" w:cs="Arial"/>
          <w:sz w:val="20"/>
        </w:rPr>
        <w:t xml:space="preserve"> Người có yêu cầu nộp hồ sơ ĐKKH trực tiếp tại Bộ phận một cửa/Trung tâm phục vụ hành chính công của UBND cấp huyện/</w:t>
      </w:r>
      <w:r>
        <w:rPr>
          <w:rFonts w:ascii="Arial" w:hAnsi="Arial" w:cs="Arial"/>
          <w:sz w:val="20"/>
        </w:rPr>
        <w:t>UBND</w:t>
      </w:r>
      <w:r w:rsidRPr="000B13D6">
        <w:rPr>
          <w:rFonts w:ascii="Arial" w:hAnsi="Arial" w:cs="Arial"/>
          <w:sz w:val="20"/>
        </w:rPr>
        <w:t xml:space="preserve"> cấp xã (hồ sơ gồm: Tờ khai ĐKKH....).</w:t>
      </w:r>
    </w:p>
    <w:p w:rsidR="000B13D6" w:rsidRPr="000B13D6" w:rsidRDefault="000B13D6" w:rsidP="00ED3404">
      <w:pPr>
        <w:spacing w:before="120"/>
        <w:rPr>
          <w:rFonts w:ascii="Arial" w:hAnsi="Arial" w:cs="Arial"/>
          <w:sz w:val="20"/>
        </w:rPr>
      </w:pPr>
      <w:r w:rsidRPr="000B13D6">
        <w:rPr>
          <w:rFonts w:ascii="Arial" w:hAnsi="Arial" w:cs="Arial"/>
          <w:sz w:val="20"/>
        </w:rPr>
        <w:t>Trường hợp người nộp hồ sơ ĐKKH trực tuyến (không toàn trình) thì người yêu c</w:t>
      </w:r>
      <w:r w:rsidR="00DE6E4C">
        <w:rPr>
          <w:rFonts w:ascii="Arial" w:hAnsi="Arial" w:cs="Arial"/>
          <w:sz w:val="20"/>
          <w:lang w:val="en-US"/>
        </w:rPr>
        <w:t>ầ</w:t>
      </w:r>
      <w:r w:rsidRPr="000B13D6">
        <w:rPr>
          <w:rFonts w:ascii="Arial" w:hAnsi="Arial" w:cs="Arial"/>
          <w:sz w:val="20"/>
        </w:rPr>
        <w:t xml:space="preserve">u phải truy cập qua </w:t>
      </w:r>
      <w:r w:rsidR="00DE6E4C" w:rsidRPr="000B13D6">
        <w:rPr>
          <w:rFonts w:ascii="Arial" w:hAnsi="Arial" w:cs="Arial"/>
          <w:sz w:val="20"/>
        </w:rPr>
        <w:t>C</w:t>
      </w:r>
      <w:r w:rsidR="00DE6E4C">
        <w:rPr>
          <w:rFonts w:ascii="Arial" w:hAnsi="Arial" w:cs="Arial"/>
          <w:sz w:val="20"/>
          <w:lang w:val="en-US"/>
        </w:rPr>
        <w:t>ổ</w:t>
      </w:r>
      <w:r w:rsidR="00DE6E4C" w:rsidRPr="000B13D6">
        <w:rPr>
          <w:rFonts w:ascii="Arial" w:hAnsi="Arial" w:cs="Arial"/>
          <w:sz w:val="20"/>
        </w:rPr>
        <w:t xml:space="preserve">ng </w:t>
      </w:r>
      <w:r w:rsidRPr="000B13D6">
        <w:rPr>
          <w:rFonts w:ascii="Arial" w:hAnsi="Arial" w:cs="Arial"/>
          <w:sz w:val="20"/>
        </w:rPr>
        <w:t>dịch vụ công cấp tỉnh/</w:t>
      </w:r>
      <w:r w:rsidR="00DE6E4C" w:rsidRPr="000B13D6">
        <w:rPr>
          <w:rFonts w:ascii="Arial" w:hAnsi="Arial" w:cs="Arial"/>
          <w:sz w:val="20"/>
        </w:rPr>
        <w:t xml:space="preserve">Cổng </w:t>
      </w:r>
      <w:r w:rsidRPr="000B13D6">
        <w:rPr>
          <w:rFonts w:ascii="Arial" w:hAnsi="Arial" w:cs="Arial"/>
          <w:sz w:val="20"/>
        </w:rPr>
        <w:t xml:space="preserve">dịch vụ công quốc gia, đăng ký tài khoản (nếu chưa có tài khoản), xác thực các bước theo yêu cầu, đăng nhập vào hệ thống, xác định đúng cơ quan có thẩm quyền ĐKKH, cung cấp thông tin trên biểu mẫu điện tử tương tác (do </w:t>
      </w:r>
      <w:r w:rsidR="00DE6E4C" w:rsidRPr="000B13D6">
        <w:rPr>
          <w:rFonts w:ascii="Arial" w:hAnsi="Arial" w:cs="Arial"/>
          <w:sz w:val="20"/>
        </w:rPr>
        <w:t xml:space="preserve">Cổng </w:t>
      </w:r>
      <w:r w:rsidRPr="000B13D6">
        <w:rPr>
          <w:rFonts w:ascii="Arial" w:hAnsi="Arial" w:cs="Arial"/>
          <w:sz w:val="20"/>
        </w:rPr>
        <w:t>dịch vụ công cấp tỉnh cung cấp), đính kèm theo các tài liệu có liên quan trong hồ sơ đăng ký kết hôn như hướng dẫn nêu trên.</w:t>
      </w:r>
    </w:p>
    <w:p w:rsidR="000B13D6" w:rsidRPr="000B13D6" w:rsidRDefault="000B13D6" w:rsidP="00ED3404">
      <w:pPr>
        <w:spacing w:before="120"/>
        <w:rPr>
          <w:rFonts w:ascii="Arial" w:hAnsi="Arial" w:cs="Arial"/>
          <w:sz w:val="20"/>
        </w:rPr>
      </w:pPr>
      <w:r w:rsidRPr="007F7AC2">
        <w:rPr>
          <w:rFonts w:ascii="Arial" w:hAnsi="Arial" w:cs="Arial"/>
          <w:b/>
          <w:sz w:val="20"/>
        </w:rPr>
        <w:t>Bước 2:</w:t>
      </w:r>
      <w:r w:rsidRPr="000B13D6">
        <w:rPr>
          <w:rFonts w:ascii="Arial" w:hAnsi="Arial" w:cs="Arial"/>
          <w:sz w:val="20"/>
        </w:rPr>
        <w:t xml:space="preserve"> Công chức Bộ phận một cửa có trách nhiệm kiểm tra tính chính xác, đầy đủ, thống nhất, hợp lệ của hồ sơ.</w:t>
      </w:r>
    </w:p>
    <w:p w:rsidR="000B13D6" w:rsidRPr="000B13D6" w:rsidRDefault="000B13D6" w:rsidP="00ED3404">
      <w:pPr>
        <w:spacing w:before="120"/>
        <w:rPr>
          <w:rFonts w:ascii="Arial" w:hAnsi="Arial" w:cs="Arial"/>
          <w:sz w:val="20"/>
        </w:rPr>
      </w:pPr>
      <w:r w:rsidRPr="000B13D6">
        <w:rPr>
          <w:rFonts w:ascii="Arial" w:hAnsi="Arial" w:cs="Arial"/>
          <w:sz w:val="20"/>
        </w:rPr>
        <w:t xml:space="preserve">2.1. </w:t>
      </w:r>
      <w:r>
        <w:rPr>
          <w:rFonts w:ascii="Arial" w:hAnsi="Arial" w:cs="Arial"/>
          <w:sz w:val="20"/>
        </w:rPr>
        <w:t>Trường hợp</w:t>
      </w:r>
      <w:r w:rsidRPr="000B13D6">
        <w:rPr>
          <w:rFonts w:ascii="Arial" w:hAnsi="Arial" w:cs="Arial"/>
          <w:sz w:val="20"/>
        </w:rPr>
        <w:t xml:space="preserve"> hồ sơ đầy đủ, hợp lệ thì chuyển hồ sơ ĐKKH để công chức làm công tác hộ tịch xử lý. </w:t>
      </w:r>
      <w:r>
        <w:rPr>
          <w:rFonts w:ascii="Arial" w:hAnsi="Arial" w:cs="Arial"/>
          <w:sz w:val="20"/>
        </w:rPr>
        <w:t>Trường hợp</w:t>
      </w:r>
      <w:r w:rsidRPr="000B13D6">
        <w:rPr>
          <w:rFonts w:ascii="Arial" w:hAnsi="Arial" w:cs="Arial"/>
          <w:sz w:val="20"/>
        </w:rPr>
        <w:t xml:space="preserve"> tiếp nhận hồ sơ sau 15 giờ mà </w:t>
      </w:r>
      <w:r w:rsidR="002D06F3">
        <w:rPr>
          <w:rFonts w:ascii="Arial" w:hAnsi="Arial" w:cs="Arial"/>
          <w:sz w:val="20"/>
        </w:rPr>
        <w:t>không thể</w:t>
      </w:r>
      <w:r w:rsidRPr="000B13D6">
        <w:rPr>
          <w:rFonts w:ascii="Arial" w:hAnsi="Arial" w:cs="Arial"/>
          <w:sz w:val="20"/>
        </w:rPr>
        <w:t xml:space="preserve"> giải quyết ngay thì có Phiếu hẹn, trả kết quả cho công dân trong ngày làm việc tiếp theo (Đối với ĐKKH có yếu tố nước ngoài thuộc </w:t>
      </w:r>
      <w:r>
        <w:rPr>
          <w:rFonts w:ascii="Arial" w:hAnsi="Arial" w:cs="Arial"/>
          <w:sz w:val="20"/>
        </w:rPr>
        <w:t>thẩm quyền</w:t>
      </w:r>
      <w:r w:rsidRPr="000B13D6">
        <w:rPr>
          <w:rFonts w:ascii="Arial" w:hAnsi="Arial" w:cs="Arial"/>
          <w:sz w:val="20"/>
        </w:rPr>
        <w:t xml:space="preserve"> giải quyết của </w:t>
      </w:r>
      <w:r>
        <w:rPr>
          <w:rFonts w:ascii="Arial" w:hAnsi="Arial" w:cs="Arial"/>
          <w:sz w:val="20"/>
        </w:rPr>
        <w:t>UBND</w:t>
      </w:r>
      <w:r w:rsidRPr="000B13D6">
        <w:rPr>
          <w:rFonts w:ascii="Arial" w:hAnsi="Arial" w:cs="Arial"/>
          <w:sz w:val="20"/>
        </w:rPr>
        <w:t xml:space="preserve"> cấp huyện là 15 ngày).</w:t>
      </w:r>
    </w:p>
    <w:p w:rsidR="000B13D6" w:rsidRPr="000B13D6" w:rsidRDefault="000B13D6" w:rsidP="00ED3404">
      <w:pPr>
        <w:spacing w:before="120"/>
        <w:rPr>
          <w:rFonts w:ascii="Arial" w:hAnsi="Arial" w:cs="Arial"/>
          <w:sz w:val="20"/>
        </w:rPr>
      </w:pPr>
      <w:r w:rsidRPr="000B13D6">
        <w:rPr>
          <w:rFonts w:ascii="Arial" w:hAnsi="Arial" w:cs="Arial"/>
          <w:sz w:val="20"/>
        </w:rPr>
        <w:t xml:space="preserve">2.2. Trường hợp hồ sơ chưa đầy đủ, </w:t>
      </w:r>
      <w:r>
        <w:rPr>
          <w:rFonts w:ascii="Arial" w:hAnsi="Arial" w:cs="Arial"/>
          <w:sz w:val="20"/>
        </w:rPr>
        <w:t>hợp lệ</w:t>
      </w:r>
      <w:r w:rsidRPr="000B13D6">
        <w:rPr>
          <w:rFonts w:ascii="Arial" w:hAnsi="Arial" w:cs="Arial"/>
          <w:sz w:val="20"/>
        </w:rPr>
        <w:t xml:space="preserve"> thì có văn bản hướng dẫn người yêu cầu bổ sung, hoàn thiện hồ sơ, nêu rõ loại giấy tờ, nội dung cần </w:t>
      </w:r>
      <w:r>
        <w:rPr>
          <w:rFonts w:ascii="Arial" w:hAnsi="Arial" w:cs="Arial"/>
          <w:sz w:val="20"/>
        </w:rPr>
        <w:t>bổ sung</w:t>
      </w:r>
      <w:r w:rsidRPr="000B13D6">
        <w:rPr>
          <w:rFonts w:ascii="Arial" w:hAnsi="Arial" w:cs="Arial"/>
          <w:sz w:val="20"/>
        </w:rPr>
        <w:t xml:space="preserve"> </w:t>
      </w:r>
      <w:r w:rsidR="004D052F">
        <w:rPr>
          <w:rFonts w:ascii="Arial" w:hAnsi="Arial" w:cs="Arial"/>
          <w:sz w:val="20"/>
        </w:rPr>
        <w:t xml:space="preserve">để </w:t>
      </w:r>
      <w:r w:rsidRPr="000B13D6">
        <w:rPr>
          <w:rFonts w:ascii="Arial" w:hAnsi="Arial" w:cs="Arial"/>
          <w:sz w:val="20"/>
        </w:rPr>
        <w:t>người có yêu cầu bổ sung, hoàn thiện. Sau khi hồ sơ được bổ sung, thực hiện lại bước 2.1.</w:t>
      </w:r>
    </w:p>
    <w:p w:rsidR="000B13D6" w:rsidRPr="000B13D6" w:rsidRDefault="000B13D6" w:rsidP="00ED3404">
      <w:pPr>
        <w:spacing w:before="120"/>
        <w:rPr>
          <w:rFonts w:ascii="Arial" w:hAnsi="Arial" w:cs="Arial"/>
          <w:sz w:val="20"/>
        </w:rPr>
      </w:pPr>
      <w:r w:rsidRPr="000B13D6">
        <w:rPr>
          <w:rFonts w:ascii="Arial" w:hAnsi="Arial" w:cs="Arial"/>
          <w:sz w:val="20"/>
        </w:rPr>
        <w:t xml:space="preserve">2.3. </w:t>
      </w:r>
      <w:r>
        <w:rPr>
          <w:rFonts w:ascii="Arial" w:hAnsi="Arial" w:cs="Arial"/>
          <w:sz w:val="20"/>
        </w:rPr>
        <w:t>Trường hợp</w:t>
      </w:r>
      <w:r w:rsidRPr="000B13D6">
        <w:rPr>
          <w:rFonts w:ascii="Arial" w:hAnsi="Arial" w:cs="Arial"/>
          <w:sz w:val="20"/>
        </w:rPr>
        <w:t xml:space="preserve"> người có yêu cầu ĐKKH không bổ sung, hoàn thiện được hồ sơ thì báo cáo Trưởng bộ phận một cửa có văn bản từ chối giải </w:t>
      </w:r>
      <w:r>
        <w:rPr>
          <w:rFonts w:ascii="Arial" w:hAnsi="Arial" w:cs="Arial"/>
          <w:sz w:val="20"/>
        </w:rPr>
        <w:t>quyết</w:t>
      </w:r>
      <w:r w:rsidRPr="000B13D6">
        <w:rPr>
          <w:rFonts w:ascii="Arial" w:hAnsi="Arial" w:cs="Arial"/>
          <w:sz w:val="20"/>
        </w:rPr>
        <w:t xml:space="preserve"> yêu cầu ĐKKH.</w:t>
      </w:r>
    </w:p>
    <w:p w:rsidR="000B13D6" w:rsidRPr="000B13D6" w:rsidRDefault="000B13D6" w:rsidP="00ED3404">
      <w:pPr>
        <w:spacing w:before="120"/>
        <w:rPr>
          <w:rFonts w:ascii="Arial" w:hAnsi="Arial" w:cs="Arial"/>
          <w:sz w:val="20"/>
        </w:rPr>
      </w:pPr>
      <w:r w:rsidRPr="004D052F">
        <w:rPr>
          <w:rFonts w:ascii="Arial" w:hAnsi="Arial" w:cs="Arial"/>
          <w:b/>
          <w:sz w:val="20"/>
        </w:rPr>
        <w:t>Bước 3:</w:t>
      </w:r>
      <w:r w:rsidRPr="000B13D6">
        <w:rPr>
          <w:rFonts w:ascii="Arial" w:hAnsi="Arial" w:cs="Arial"/>
          <w:sz w:val="20"/>
        </w:rPr>
        <w:t xml:space="preserve"> Công chức làm công tác hộ tịch thẩm tra hồ sơ (thẩm tra tính thống nhất, hợp lệ của các thông tin trong hồ sơ, giấy tờ, tài liệu đính kèm).</w:t>
      </w:r>
    </w:p>
    <w:p w:rsidR="000B13D6" w:rsidRPr="000B13D6" w:rsidRDefault="000B13D6" w:rsidP="00ED3404">
      <w:pPr>
        <w:spacing w:before="120"/>
        <w:rPr>
          <w:rFonts w:ascii="Arial" w:hAnsi="Arial" w:cs="Arial"/>
          <w:sz w:val="20"/>
        </w:rPr>
      </w:pPr>
      <w:r w:rsidRPr="000B13D6">
        <w:rPr>
          <w:rFonts w:ascii="Arial" w:hAnsi="Arial" w:cs="Arial"/>
          <w:sz w:val="20"/>
        </w:rPr>
        <w:t xml:space="preserve">3.1. Trường hợp hồ sơ cần bổ sung, hoàn thiện hoặc không đủ điều kiện giải quyết, phải từ chối thì gửi thông báo về tình trạng hồ sơ tới Bộ phận một cửa </w:t>
      </w:r>
      <w:r w:rsidR="00A64077">
        <w:rPr>
          <w:rFonts w:ascii="Arial" w:hAnsi="Arial" w:cs="Arial"/>
          <w:sz w:val="20"/>
        </w:rPr>
        <w:t xml:space="preserve">để </w:t>
      </w:r>
      <w:r w:rsidRPr="000B13D6">
        <w:rPr>
          <w:rFonts w:ascii="Arial" w:hAnsi="Arial" w:cs="Arial"/>
          <w:sz w:val="20"/>
        </w:rPr>
        <w:t>thông báo cho người nộp hồ sơ - thực hiện lại bước 2.2 hoặc 2.3.</w:t>
      </w:r>
    </w:p>
    <w:p w:rsidR="000B13D6" w:rsidRPr="000B13D6" w:rsidRDefault="00D23202" w:rsidP="00ED3404">
      <w:pPr>
        <w:spacing w:before="120"/>
        <w:rPr>
          <w:rFonts w:ascii="Arial" w:hAnsi="Arial" w:cs="Arial"/>
          <w:sz w:val="20"/>
        </w:rPr>
      </w:pPr>
      <w:r>
        <w:rPr>
          <w:rFonts w:ascii="Arial" w:hAnsi="Arial" w:cs="Arial"/>
          <w:sz w:val="20"/>
        </w:rPr>
        <w:t>3.2. N</w:t>
      </w:r>
      <w:r>
        <w:rPr>
          <w:rFonts w:ascii="Arial" w:hAnsi="Arial" w:cs="Arial"/>
          <w:sz w:val="20"/>
          <w:lang w:val="en-US"/>
        </w:rPr>
        <w:t>ế</w:t>
      </w:r>
      <w:r w:rsidR="000B13D6" w:rsidRPr="000B13D6">
        <w:rPr>
          <w:rFonts w:ascii="Arial" w:hAnsi="Arial" w:cs="Arial"/>
          <w:sz w:val="20"/>
        </w:rPr>
        <w:t xml:space="preserve">u thấy đầy đủ, hợp lệ, đúng quy định thì thực hiện việc ghi vào </w:t>
      </w:r>
      <w:r w:rsidR="00460CDC" w:rsidRPr="000B13D6">
        <w:rPr>
          <w:rFonts w:ascii="Arial" w:hAnsi="Arial" w:cs="Arial"/>
          <w:sz w:val="20"/>
        </w:rPr>
        <w:t xml:space="preserve">Sổ </w:t>
      </w:r>
      <w:r w:rsidR="000B13D6" w:rsidRPr="000B13D6">
        <w:rPr>
          <w:rFonts w:ascii="Arial" w:hAnsi="Arial" w:cs="Arial"/>
          <w:sz w:val="20"/>
        </w:rPr>
        <w:t>đăng ký kết hôn, cập nhật thông tin đăng ký kết hôn trên Phần mềm đăng ký, quản lý hộ tịch điện tử dùng chung.</w:t>
      </w:r>
    </w:p>
    <w:p w:rsidR="000B13D6" w:rsidRPr="000B13D6" w:rsidRDefault="000B13D6" w:rsidP="00ED3404">
      <w:pPr>
        <w:spacing w:before="120"/>
        <w:rPr>
          <w:rFonts w:ascii="Arial" w:hAnsi="Arial" w:cs="Arial"/>
          <w:sz w:val="20"/>
        </w:rPr>
      </w:pPr>
      <w:r w:rsidRPr="00D23202">
        <w:rPr>
          <w:rFonts w:ascii="Arial" w:hAnsi="Arial" w:cs="Arial"/>
          <w:b/>
          <w:sz w:val="20"/>
        </w:rPr>
        <w:t>Bước 4:</w:t>
      </w:r>
      <w:r w:rsidRPr="000B13D6">
        <w:rPr>
          <w:rFonts w:ascii="Arial" w:hAnsi="Arial" w:cs="Arial"/>
          <w:sz w:val="20"/>
        </w:rPr>
        <w:t xml:space="preserve"> Công chức làm công tác hộ tịch in Giấy chứng nhận kết hôn, trình Lãnh đạo </w:t>
      </w:r>
      <w:r>
        <w:rPr>
          <w:rFonts w:ascii="Arial" w:hAnsi="Arial" w:cs="Arial"/>
          <w:sz w:val="20"/>
        </w:rPr>
        <w:t>UBND</w:t>
      </w:r>
      <w:r w:rsidRPr="000B13D6">
        <w:rPr>
          <w:rFonts w:ascii="Arial" w:hAnsi="Arial" w:cs="Arial"/>
          <w:sz w:val="20"/>
        </w:rPr>
        <w:t xml:space="preserve"> ký, chuyển Bộ phận một cửa trả kết quả cho công dân.</w:t>
      </w:r>
    </w:p>
    <w:p w:rsidR="000B13D6" w:rsidRPr="000B13D6" w:rsidRDefault="00AB1D38" w:rsidP="00ED3404">
      <w:pPr>
        <w:spacing w:before="120"/>
        <w:rPr>
          <w:rFonts w:ascii="Arial" w:hAnsi="Arial" w:cs="Arial"/>
          <w:sz w:val="20"/>
        </w:rPr>
      </w:pPr>
      <w:r w:rsidRPr="00D23202">
        <w:rPr>
          <w:rFonts w:ascii="Arial" w:hAnsi="Arial" w:cs="Arial"/>
          <w:b/>
          <w:sz w:val="20"/>
        </w:rPr>
        <w:t>Bước</w:t>
      </w:r>
      <w:r w:rsidR="000B13D6" w:rsidRPr="00D23202">
        <w:rPr>
          <w:rFonts w:ascii="Arial" w:hAnsi="Arial" w:cs="Arial"/>
          <w:b/>
          <w:sz w:val="20"/>
        </w:rPr>
        <w:t xml:space="preserve"> 5:</w:t>
      </w:r>
      <w:r w:rsidR="000B13D6" w:rsidRPr="000B13D6">
        <w:rPr>
          <w:rFonts w:ascii="Arial" w:hAnsi="Arial" w:cs="Arial"/>
          <w:sz w:val="20"/>
        </w:rPr>
        <w:t xml:space="preserve"> Công dân (hai bên nam, nữ phải có mặt, xuất trình giấy tờ </w:t>
      </w:r>
      <w:r w:rsidR="000B13D6">
        <w:rPr>
          <w:rFonts w:ascii="Arial" w:hAnsi="Arial" w:cs="Arial"/>
          <w:sz w:val="20"/>
        </w:rPr>
        <w:t>tùy</w:t>
      </w:r>
      <w:r w:rsidR="000B13D6" w:rsidRPr="000B13D6">
        <w:rPr>
          <w:rFonts w:ascii="Arial" w:hAnsi="Arial" w:cs="Arial"/>
          <w:sz w:val="20"/>
        </w:rPr>
        <w:t xml:space="preserve"> thân để đối chiếu) kiểm tra thông tin trên Giấy chứng nhận kế</w:t>
      </w:r>
      <w:r w:rsidR="00BE79B9">
        <w:rPr>
          <w:rFonts w:ascii="Arial" w:hAnsi="Arial" w:cs="Arial"/>
          <w:sz w:val="20"/>
        </w:rPr>
        <w:t xml:space="preserve">t hôn, trong </w:t>
      </w:r>
      <w:r w:rsidR="00BE79B9">
        <w:rPr>
          <w:rFonts w:ascii="Arial" w:hAnsi="Arial" w:cs="Arial"/>
          <w:sz w:val="20"/>
          <w:lang w:val="en-US"/>
        </w:rPr>
        <w:t>S</w:t>
      </w:r>
      <w:r w:rsidR="000B13D6" w:rsidRPr="000B13D6">
        <w:rPr>
          <w:rFonts w:ascii="Arial" w:hAnsi="Arial" w:cs="Arial"/>
          <w:sz w:val="20"/>
        </w:rPr>
        <w:t>ổ đăng ký kết hôn, khẳng định sự tự nguyện kế</w:t>
      </w:r>
      <w:r w:rsidR="00BE79B9">
        <w:rPr>
          <w:rFonts w:ascii="Arial" w:hAnsi="Arial" w:cs="Arial"/>
          <w:sz w:val="20"/>
        </w:rPr>
        <w:t xml:space="preserve">t hôn và ký </w:t>
      </w:r>
      <w:r w:rsidR="00BE79B9">
        <w:rPr>
          <w:rFonts w:ascii="Arial" w:hAnsi="Arial" w:cs="Arial"/>
          <w:sz w:val="20"/>
          <w:lang w:val="en-US"/>
        </w:rPr>
        <w:t>S</w:t>
      </w:r>
      <w:r w:rsidR="000B13D6" w:rsidRPr="000B13D6">
        <w:rPr>
          <w:rFonts w:ascii="Arial" w:hAnsi="Arial" w:cs="Arial"/>
          <w:sz w:val="20"/>
        </w:rPr>
        <w:t>ổ ĐKKH, ký Giấy chứng nhận kết hôn, mỗi bên nam, nữ nhận 01 bản chính Giấy CNKH.</w:t>
      </w:r>
    </w:p>
    <w:p w:rsidR="000B13D6" w:rsidRPr="00BE79B9" w:rsidRDefault="00BE79B9" w:rsidP="00ED3404">
      <w:pPr>
        <w:spacing w:before="120"/>
        <w:rPr>
          <w:rFonts w:ascii="Arial" w:hAnsi="Arial" w:cs="Arial"/>
          <w:b/>
          <w:sz w:val="20"/>
        </w:rPr>
      </w:pPr>
      <w:r w:rsidRPr="00BE79B9">
        <w:rPr>
          <w:rFonts w:ascii="Arial" w:hAnsi="Arial" w:cs="Arial"/>
          <w:b/>
          <w:sz w:val="20"/>
        </w:rPr>
        <w:t>II. QUY TRÌNH ĐĂNG KÝ KẾT HÔN TRỰ</w:t>
      </w:r>
      <w:r w:rsidR="00ED3404">
        <w:rPr>
          <w:rFonts w:ascii="Arial" w:hAnsi="Arial" w:cs="Arial"/>
          <w:b/>
          <w:sz w:val="20"/>
        </w:rPr>
        <w:t>C TUY</w:t>
      </w:r>
      <w:r w:rsidR="00ED3404">
        <w:rPr>
          <w:rFonts w:ascii="Arial" w:hAnsi="Arial" w:cs="Arial"/>
          <w:b/>
          <w:sz w:val="20"/>
          <w:lang w:val="en-US"/>
        </w:rPr>
        <w:t>Ế</w:t>
      </w:r>
      <w:r w:rsidRPr="00BE79B9">
        <w:rPr>
          <w:rFonts w:ascii="Arial" w:hAnsi="Arial" w:cs="Arial"/>
          <w:b/>
          <w:sz w:val="20"/>
        </w:rPr>
        <w:t>N (KH</w:t>
      </w:r>
      <w:r w:rsidR="00ED3404">
        <w:rPr>
          <w:rFonts w:ascii="Arial" w:hAnsi="Arial" w:cs="Arial"/>
          <w:b/>
          <w:sz w:val="20"/>
          <w:lang w:val="en-US"/>
        </w:rPr>
        <w:t>Ô</w:t>
      </w:r>
      <w:r w:rsidR="0033141F">
        <w:rPr>
          <w:rFonts w:ascii="Arial" w:hAnsi="Arial" w:cs="Arial"/>
          <w:b/>
          <w:sz w:val="20"/>
        </w:rPr>
        <w:t>NG TOÀN TR</w:t>
      </w:r>
      <w:r w:rsidR="0033141F">
        <w:rPr>
          <w:rFonts w:ascii="Arial" w:hAnsi="Arial" w:cs="Arial"/>
          <w:b/>
          <w:sz w:val="20"/>
          <w:lang w:val="en-US"/>
        </w:rPr>
        <w:t>Ì</w:t>
      </w:r>
      <w:r w:rsidRPr="00BE79B9">
        <w:rPr>
          <w:rFonts w:ascii="Arial" w:hAnsi="Arial" w:cs="Arial"/>
          <w:b/>
          <w:sz w:val="20"/>
        </w:rPr>
        <w:t>NH) ĐƯỢC TÁI C</w:t>
      </w:r>
      <w:r w:rsidRPr="00BE79B9">
        <w:rPr>
          <w:rFonts w:ascii="Arial" w:hAnsi="Arial" w:cs="Arial"/>
          <w:b/>
          <w:sz w:val="20"/>
          <w:lang w:val="en-US"/>
        </w:rPr>
        <w:t>ẤU</w:t>
      </w:r>
      <w:r w:rsidRPr="00BE79B9">
        <w:rPr>
          <w:rFonts w:ascii="Arial" w:hAnsi="Arial" w:cs="Arial"/>
          <w:b/>
          <w:sz w:val="20"/>
        </w:rPr>
        <w:t xml:space="preserve"> TRÚC THEO YÊU CẦU CỦA ĐỀ ÁN 06</w:t>
      </w:r>
    </w:p>
    <w:p w:rsidR="00BE79B9" w:rsidRDefault="000B13D6" w:rsidP="00ED3404">
      <w:pPr>
        <w:spacing w:before="120"/>
        <w:rPr>
          <w:rFonts w:ascii="Arial" w:hAnsi="Arial" w:cs="Arial"/>
          <w:b/>
          <w:sz w:val="20"/>
          <w:lang w:val="en-US"/>
        </w:rPr>
      </w:pPr>
      <w:bookmarkStart w:id="6" w:name="bookmark11"/>
      <w:r w:rsidRPr="00BE79B9">
        <w:rPr>
          <w:rFonts w:ascii="Arial" w:hAnsi="Arial" w:cs="Arial"/>
          <w:b/>
          <w:sz w:val="20"/>
        </w:rPr>
        <w:t>1. Phạm vi và điều kiện tái cấu trúc</w:t>
      </w:r>
      <w:bookmarkEnd w:id="6"/>
    </w:p>
    <w:p w:rsidR="000B13D6" w:rsidRPr="000B13D6" w:rsidRDefault="000B13D6" w:rsidP="00ED3404">
      <w:pPr>
        <w:spacing w:before="120"/>
        <w:rPr>
          <w:rFonts w:ascii="Arial" w:hAnsi="Arial" w:cs="Arial"/>
          <w:sz w:val="20"/>
        </w:rPr>
      </w:pPr>
      <w:r w:rsidRPr="000B13D6">
        <w:rPr>
          <w:rFonts w:ascii="Arial" w:hAnsi="Arial" w:cs="Arial"/>
          <w:sz w:val="20"/>
        </w:rPr>
        <w:lastRenderedPageBreak/>
        <w:t xml:space="preserve">- Do theo yêu cầu của </w:t>
      </w:r>
      <w:r>
        <w:rPr>
          <w:rFonts w:ascii="Arial" w:hAnsi="Arial" w:cs="Arial"/>
          <w:sz w:val="20"/>
        </w:rPr>
        <w:t>Đề án</w:t>
      </w:r>
      <w:r w:rsidRPr="000B13D6">
        <w:rPr>
          <w:rFonts w:ascii="Arial" w:hAnsi="Arial" w:cs="Arial"/>
          <w:sz w:val="20"/>
        </w:rPr>
        <w:t xml:space="preserve"> 06, dịch vụ công thiết yếu ĐKKH phải được tích hợp trên </w:t>
      </w:r>
      <w:r w:rsidR="00324197" w:rsidRPr="000B13D6">
        <w:rPr>
          <w:rFonts w:ascii="Arial" w:hAnsi="Arial" w:cs="Arial"/>
          <w:sz w:val="20"/>
        </w:rPr>
        <w:t xml:space="preserve">Cổng </w:t>
      </w:r>
      <w:r w:rsidRPr="000B13D6">
        <w:rPr>
          <w:rFonts w:ascii="Arial" w:hAnsi="Arial" w:cs="Arial"/>
          <w:sz w:val="20"/>
        </w:rPr>
        <w:t xml:space="preserve">dịch vụ công quốc gia, </w:t>
      </w:r>
      <w:r w:rsidR="00324197" w:rsidRPr="000B13D6">
        <w:rPr>
          <w:rFonts w:ascii="Arial" w:hAnsi="Arial" w:cs="Arial"/>
          <w:sz w:val="20"/>
        </w:rPr>
        <w:t xml:space="preserve">Cổng </w:t>
      </w:r>
      <w:r w:rsidRPr="000B13D6">
        <w:rPr>
          <w:rFonts w:ascii="Arial" w:hAnsi="Arial" w:cs="Arial"/>
          <w:sz w:val="20"/>
        </w:rPr>
        <w:t xml:space="preserve">dịch vụ công cấp tỉnh, kết nối khai thác dữ liệu công dân có trong Cơ sở dữ liệu quốc gia về dân cư (CSDLQGVDC) khi giải quyết thủ tục hành chính (TTHC), không để công dân phải cung cấp các thông tin đã có trong CSDLQGVDC, trong khi quy định pháp luật hộ tịch liên quan đến trình tự, thủ tục ĐKKH chưa có thay đổi, nên phạm vi tái cấu trúc chủ yếu tập trung tại khâu tiếp nhận hồ sơ trên </w:t>
      </w:r>
      <w:r w:rsidR="00324197" w:rsidRPr="000B13D6">
        <w:rPr>
          <w:rFonts w:ascii="Arial" w:hAnsi="Arial" w:cs="Arial"/>
          <w:sz w:val="20"/>
        </w:rPr>
        <w:t xml:space="preserve">Cổng </w:t>
      </w:r>
      <w:r w:rsidRPr="000B13D6">
        <w:rPr>
          <w:rFonts w:ascii="Arial" w:hAnsi="Arial" w:cs="Arial"/>
          <w:sz w:val="20"/>
        </w:rPr>
        <w:t xml:space="preserve">dịch vụ công quốc gia, </w:t>
      </w:r>
      <w:r w:rsidR="00324197" w:rsidRPr="000B13D6">
        <w:rPr>
          <w:rFonts w:ascii="Arial" w:hAnsi="Arial" w:cs="Arial"/>
          <w:sz w:val="20"/>
        </w:rPr>
        <w:t xml:space="preserve">Cổng </w:t>
      </w:r>
      <w:r w:rsidRPr="000B13D6">
        <w:rPr>
          <w:rFonts w:ascii="Arial" w:hAnsi="Arial" w:cs="Arial"/>
          <w:sz w:val="20"/>
        </w:rPr>
        <w:t>dịch vụ công cấp tỉnh; quy trình công chức làm công tác hộ tịch thực hiện nghiệp vụ ĐKKH không thay đổi.</w:t>
      </w:r>
    </w:p>
    <w:p w:rsidR="000B13D6" w:rsidRPr="000B13D6" w:rsidRDefault="000B13D6" w:rsidP="00ED3404">
      <w:pPr>
        <w:spacing w:before="120"/>
        <w:rPr>
          <w:rFonts w:ascii="Arial" w:hAnsi="Arial" w:cs="Arial"/>
          <w:sz w:val="20"/>
        </w:rPr>
      </w:pPr>
      <w:r w:rsidRPr="000B13D6">
        <w:rPr>
          <w:rFonts w:ascii="Arial" w:hAnsi="Arial" w:cs="Arial"/>
          <w:sz w:val="20"/>
        </w:rPr>
        <w:t>- Việc tái cấu trúc quy trình ĐKKH chỉ được thực hiện khi cơ quan có thẩm quyền ban hành các quy định pháp luật có hiệu lực pháp luật về định danh và xác thực điện tử, cho phép sử dụng dữ liệu công dân có trong CSDLQGVDC thay thế cho thành phần hồ sơ, thông tin phải cung cấp khi thực hiện TTHC.</w:t>
      </w:r>
    </w:p>
    <w:p w:rsidR="000B13D6" w:rsidRPr="000B13D6" w:rsidRDefault="000B13D6" w:rsidP="00ED3404">
      <w:pPr>
        <w:spacing w:before="120"/>
        <w:rPr>
          <w:rFonts w:ascii="Arial" w:hAnsi="Arial" w:cs="Arial"/>
          <w:sz w:val="20"/>
        </w:rPr>
      </w:pPr>
      <w:r w:rsidRPr="000B13D6">
        <w:rPr>
          <w:rFonts w:ascii="Arial" w:hAnsi="Arial" w:cs="Arial"/>
          <w:sz w:val="20"/>
        </w:rPr>
        <w:t xml:space="preserve">Tái cấu trúc quy trình nộp, tiếp nhận, giải quyết và trả kết quả ĐKKH trực tuyến (không toàn trình) trên </w:t>
      </w:r>
      <w:r w:rsidR="00AF04FA" w:rsidRPr="000B13D6">
        <w:rPr>
          <w:rFonts w:ascii="Arial" w:hAnsi="Arial" w:cs="Arial"/>
          <w:sz w:val="20"/>
        </w:rPr>
        <w:t xml:space="preserve">Cổng </w:t>
      </w:r>
      <w:r w:rsidRPr="000B13D6">
        <w:rPr>
          <w:rFonts w:ascii="Arial" w:hAnsi="Arial" w:cs="Arial"/>
          <w:sz w:val="20"/>
        </w:rPr>
        <w:t xml:space="preserve">Dịch vụ công quốc gia, </w:t>
      </w:r>
      <w:r w:rsidR="00AF04FA" w:rsidRPr="000B13D6">
        <w:rPr>
          <w:rFonts w:ascii="Arial" w:hAnsi="Arial" w:cs="Arial"/>
          <w:sz w:val="20"/>
        </w:rPr>
        <w:t xml:space="preserve">Cổng </w:t>
      </w:r>
      <w:r w:rsidRPr="000B13D6">
        <w:rPr>
          <w:rFonts w:ascii="Arial" w:hAnsi="Arial" w:cs="Arial"/>
          <w:sz w:val="20"/>
        </w:rPr>
        <w:t xml:space="preserve">dịch vụ công cấp tỉnh được thực hiện với điều kiện </w:t>
      </w:r>
      <w:r w:rsidR="00AF04FA" w:rsidRPr="000B13D6">
        <w:rPr>
          <w:rFonts w:ascii="Arial" w:hAnsi="Arial" w:cs="Arial"/>
          <w:sz w:val="20"/>
        </w:rPr>
        <w:t xml:space="preserve">Cổng </w:t>
      </w:r>
      <w:r w:rsidRPr="000B13D6">
        <w:rPr>
          <w:rFonts w:ascii="Arial" w:hAnsi="Arial" w:cs="Arial"/>
          <w:sz w:val="20"/>
        </w:rPr>
        <w:t xml:space="preserve">dịch vụ công/Hệ thống một cửa điện tử cấp tỉnh đã hoàn thành việc kết nối, khai thác dữ liệu công dân từ Cơ sở dữ liệu quốc gia về dân cư và kết nối, liên thông các dữ liệu hộ tịch với Phần mềm đăng ký, quản lý hộ tịch điện tử dùng chung của Bộ Tư pháp, bảo đảm </w:t>
      </w:r>
      <w:r>
        <w:rPr>
          <w:rFonts w:ascii="Arial" w:hAnsi="Arial" w:cs="Arial"/>
          <w:sz w:val="20"/>
        </w:rPr>
        <w:t>về</w:t>
      </w:r>
      <w:r w:rsidRPr="000B13D6">
        <w:rPr>
          <w:rFonts w:ascii="Arial" w:hAnsi="Arial" w:cs="Arial"/>
          <w:sz w:val="20"/>
        </w:rPr>
        <w:t xml:space="preserve"> tính chính xác, giá trị pháp lý của dữ liệu công dân.</w:t>
      </w:r>
    </w:p>
    <w:p w:rsidR="000B13D6" w:rsidRPr="00BE79B9" w:rsidRDefault="000B13D6" w:rsidP="00ED3404">
      <w:pPr>
        <w:spacing w:before="120"/>
        <w:rPr>
          <w:rFonts w:ascii="Arial" w:hAnsi="Arial" w:cs="Arial"/>
          <w:b/>
          <w:sz w:val="20"/>
        </w:rPr>
      </w:pPr>
      <w:bookmarkStart w:id="7" w:name="bookmark12"/>
      <w:r w:rsidRPr="00BE79B9">
        <w:rPr>
          <w:rFonts w:ascii="Arial" w:hAnsi="Arial" w:cs="Arial"/>
          <w:b/>
          <w:sz w:val="20"/>
        </w:rPr>
        <w:t>2. Nội dung tái cấu trúc</w:t>
      </w:r>
      <w:bookmarkEnd w:id="7"/>
    </w:p>
    <w:p w:rsidR="000B13D6" w:rsidRPr="000B13D6" w:rsidRDefault="000B13D6" w:rsidP="00ED3404">
      <w:pPr>
        <w:spacing w:before="120"/>
        <w:rPr>
          <w:rFonts w:ascii="Arial" w:hAnsi="Arial" w:cs="Arial"/>
          <w:sz w:val="20"/>
        </w:rPr>
      </w:pPr>
      <w:r w:rsidRPr="00BE79B9">
        <w:rPr>
          <w:rFonts w:ascii="Arial" w:hAnsi="Arial" w:cs="Arial"/>
          <w:b/>
          <w:sz w:val="20"/>
        </w:rPr>
        <w:t>Bước 1:</w:t>
      </w:r>
      <w:r w:rsidRPr="000B13D6">
        <w:rPr>
          <w:rFonts w:ascii="Arial" w:hAnsi="Arial" w:cs="Arial"/>
          <w:sz w:val="20"/>
        </w:rPr>
        <w:t xml:space="preserve"> Người có yêu cầu nộp hồ sơ đăng ký kết hôn trực tuyến (không toàn trình) truy cập </w:t>
      </w:r>
      <w:r w:rsidR="001B5AE0" w:rsidRPr="000B13D6">
        <w:rPr>
          <w:rFonts w:ascii="Arial" w:hAnsi="Arial" w:cs="Arial"/>
          <w:sz w:val="20"/>
        </w:rPr>
        <w:t>C</w:t>
      </w:r>
      <w:r w:rsidR="001B5AE0">
        <w:rPr>
          <w:rFonts w:ascii="Arial" w:hAnsi="Arial" w:cs="Arial"/>
          <w:sz w:val="20"/>
          <w:lang w:val="en-US"/>
        </w:rPr>
        <w:t>ổ</w:t>
      </w:r>
      <w:r w:rsidR="001B5AE0" w:rsidRPr="000B13D6">
        <w:rPr>
          <w:rFonts w:ascii="Arial" w:hAnsi="Arial" w:cs="Arial"/>
          <w:sz w:val="20"/>
        </w:rPr>
        <w:t xml:space="preserve">ng </w:t>
      </w:r>
      <w:r w:rsidRPr="000B13D6">
        <w:rPr>
          <w:rFonts w:ascii="Arial" w:hAnsi="Arial" w:cs="Arial"/>
          <w:sz w:val="20"/>
        </w:rPr>
        <w:t>dịch vụ công quốc gia/</w:t>
      </w:r>
      <w:r w:rsidR="001B5AE0" w:rsidRPr="000B13D6">
        <w:rPr>
          <w:rFonts w:ascii="Arial" w:hAnsi="Arial" w:cs="Arial"/>
          <w:sz w:val="20"/>
        </w:rPr>
        <w:t xml:space="preserve">Cổng </w:t>
      </w:r>
      <w:r w:rsidRPr="000B13D6">
        <w:rPr>
          <w:rFonts w:ascii="Arial" w:hAnsi="Arial" w:cs="Arial"/>
          <w:sz w:val="20"/>
        </w:rPr>
        <w:t xml:space="preserve">dịch vụ công </w:t>
      </w:r>
      <w:r>
        <w:rPr>
          <w:rFonts w:ascii="Arial" w:hAnsi="Arial" w:cs="Arial"/>
          <w:sz w:val="20"/>
        </w:rPr>
        <w:t>cấp</w:t>
      </w:r>
      <w:r w:rsidRPr="000B13D6">
        <w:rPr>
          <w:rFonts w:ascii="Arial" w:hAnsi="Arial" w:cs="Arial"/>
          <w:sz w:val="20"/>
        </w:rPr>
        <w:t xml:space="preserve"> tỉnh,</w:t>
      </w:r>
      <w:r w:rsidR="00BE79B9">
        <w:rPr>
          <w:rFonts w:ascii="Arial" w:hAnsi="Arial" w:cs="Arial"/>
          <w:sz w:val="20"/>
          <w:lang w:val="en-US"/>
        </w:rPr>
        <w:t xml:space="preserve"> </w:t>
      </w:r>
      <w:r w:rsidRPr="000B13D6">
        <w:rPr>
          <w:rFonts w:ascii="Arial" w:hAnsi="Arial" w:cs="Arial"/>
          <w:sz w:val="20"/>
        </w:rPr>
        <w:t>đăng ký/đăng nhập tài khoản, xác thực định danh điện tử để xác định đúng nhân thân người có yêu cầu đăng ký hộ tịch, thực hiện quy trình nộp hồ sơ đăng ký kết hôn trực tuyến.</w:t>
      </w:r>
    </w:p>
    <w:p w:rsidR="000B13D6" w:rsidRPr="000B13D6" w:rsidRDefault="001B5AE0" w:rsidP="00ED3404">
      <w:pPr>
        <w:spacing w:before="120"/>
        <w:rPr>
          <w:rFonts w:ascii="Arial" w:hAnsi="Arial" w:cs="Arial"/>
          <w:sz w:val="20"/>
        </w:rPr>
      </w:pPr>
      <w:r>
        <w:rPr>
          <w:rFonts w:ascii="Arial" w:hAnsi="Arial" w:cs="Arial"/>
          <w:sz w:val="20"/>
        </w:rPr>
        <w:t>C</w:t>
      </w:r>
      <w:r>
        <w:rPr>
          <w:rFonts w:ascii="Arial" w:hAnsi="Arial" w:cs="Arial"/>
          <w:sz w:val="20"/>
          <w:lang w:val="en-US"/>
        </w:rPr>
        <w:t>ổ</w:t>
      </w:r>
      <w:r w:rsidR="000B13D6" w:rsidRPr="000B13D6">
        <w:rPr>
          <w:rFonts w:ascii="Arial" w:hAnsi="Arial" w:cs="Arial"/>
          <w:sz w:val="20"/>
        </w:rPr>
        <w:t>ng dịch vụ công quốc gia (</w:t>
      </w:r>
      <w:r w:rsidR="000B13D6" w:rsidRPr="00BE79B9">
        <w:rPr>
          <w:rFonts w:ascii="Arial" w:hAnsi="Arial" w:cs="Arial"/>
          <w:sz w:val="20"/>
        </w:rPr>
        <w:t>https://dichvucong.gov.vn</w:t>
      </w:r>
      <w:r w:rsidR="000B13D6" w:rsidRPr="000B13D6">
        <w:rPr>
          <w:rFonts w:ascii="Arial" w:hAnsi="Arial" w:cs="Arial"/>
          <w:sz w:val="20"/>
        </w:rPr>
        <w:t xml:space="preserve">), </w:t>
      </w:r>
      <w:r w:rsidRPr="000B13D6">
        <w:rPr>
          <w:rFonts w:ascii="Arial" w:hAnsi="Arial" w:cs="Arial"/>
          <w:sz w:val="20"/>
        </w:rPr>
        <w:t xml:space="preserve">Cổng </w:t>
      </w:r>
      <w:r w:rsidR="000B13D6" w:rsidRPr="000B13D6">
        <w:rPr>
          <w:rFonts w:ascii="Arial" w:hAnsi="Arial" w:cs="Arial"/>
          <w:sz w:val="20"/>
        </w:rPr>
        <w:t>dịch vụ công cấp tỉnh</w:t>
      </w:r>
      <w:r w:rsidR="00BE79B9">
        <w:rPr>
          <w:rFonts w:ascii="Arial" w:hAnsi="Arial" w:cs="Arial"/>
          <w:sz w:val="20"/>
          <w:lang w:val="en-US"/>
        </w:rPr>
        <w:t xml:space="preserve"> </w:t>
      </w:r>
      <w:r w:rsidR="000B13D6" w:rsidRPr="000B13D6">
        <w:rPr>
          <w:rFonts w:ascii="Arial" w:hAnsi="Arial" w:cs="Arial"/>
          <w:sz w:val="20"/>
        </w:rPr>
        <w:t>(</w:t>
      </w:r>
      <w:r w:rsidR="000B13D6" w:rsidRPr="00BE79B9">
        <w:rPr>
          <w:rFonts w:ascii="Arial" w:hAnsi="Arial" w:cs="Arial"/>
          <w:sz w:val="20"/>
        </w:rPr>
        <w:t>https://dichvucong.binhduong.gov.vn</w:t>
      </w:r>
      <w:r w:rsidR="000B13D6" w:rsidRPr="000B13D6">
        <w:rPr>
          <w:rFonts w:ascii="Arial" w:hAnsi="Arial" w:cs="Arial"/>
          <w:sz w:val="20"/>
        </w:rPr>
        <w:t xml:space="preserve">) bảo đảm việc xác thực định danh điện tử, kết nối với CSDLQGVDC để khai thác các trường thông tin của công dân có trong CSDLQGVDC (thực hiện dịch vụ khai thác thông tin công dân từ CSDLQGVDC trên cơ sở số định danh cá nhân, tự động điền vào biểu mẫu điện tử tương tác trên </w:t>
      </w:r>
      <w:r w:rsidRPr="000B13D6">
        <w:rPr>
          <w:rFonts w:ascii="Arial" w:hAnsi="Arial" w:cs="Arial"/>
          <w:sz w:val="20"/>
        </w:rPr>
        <w:t xml:space="preserve">Cổng </w:t>
      </w:r>
      <w:r w:rsidR="000B13D6" w:rsidRPr="000B13D6">
        <w:rPr>
          <w:rFonts w:ascii="Arial" w:hAnsi="Arial" w:cs="Arial"/>
          <w:sz w:val="20"/>
        </w:rPr>
        <w:t>dịch vụ công).</w:t>
      </w:r>
    </w:p>
    <w:p w:rsidR="000B13D6" w:rsidRPr="000B13D6" w:rsidRDefault="000B13D6" w:rsidP="00ED3404">
      <w:pPr>
        <w:spacing w:before="120"/>
        <w:rPr>
          <w:rFonts w:ascii="Arial" w:hAnsi="Arial" w:cs="Arial"/>
          <w:sz w:val="20"/>
        </w:rPr>
      </w:pPr>
      <w:r w:rsidRPr="000B13D6">
        <w:rPr>
          <w:rFonts w:ascii="Arial" w:hAnsi="Arial" w:cs="Arial"/>
          <w:sz w:val="20"/>
        </w:rPr>
        <w:t xml:space="preserve">Người có yêu cầu đăng ký kết hôn cung cấp thông tin trên biểu mẫu điện tử tương tác đăng ký kết hôn (Cổng dịch vụ công quốc gia/cấp tỉnh cần chỉnh lý </w:t>
      </w:r>
      <w:r w:rsidR="006D2C8E">
        <w:rPr>
          <w:rFonts w:ascii="Arial" w:hAnsi="Arial" w:cs="Arial"/>
          <w:sz w:val="20"/>
        </w:rPr>
        <w:t>biểu</w:t>
      </w:r>
      <w:r w:rsidRPr="000B13D6">
        <w:rPr>
          <w:rFonts w:ascii="Arial" w:hAnsi="Arial" w:cs="Arial"/>
          <w:sz w:val="20"/>
        </w:rPr>
        <w:t xml:space="preserve"> mẫu này, bảo đảm phù hợp nội dung biểu mẫu điện tử tương tác đăng ký kết hôn ban hành kèm theo Thông tư số 01/2022/TT-BTP); thực hiện thao tác tải lên (upload) các giấy tờ, hồ sơ theo quy định (bao gồm: bản chụp Giấy xác nhận tình trạng hôn nhân; bản chụp Giấy CMND/Thẻ CCCD và Hộ khẩu/trường hợp các thông tin này đã được xác thực và cung cấp bởi CSDLQGVDC thì không phải tải lên. Hoàn tất việc nộp hồ sơ đăng ký kết hôn trực tuyến.</w:t>
      </w:r>
    </w:p>
    <w:p w:rsidR="000B13D6" w:rsidRPr="000B13D6" w:rsidRDefault="000B13D6" w:rsidP="00ED3404">
      <w:pPr>
        <w:spacing w:before="120"/>
        <w:rPr>
          <w:rFonts w:ascii="Arial" w:hAnsi="Arial" w:cs="Arial"/>
          <w:sz w:val="20"/>
        </w:rPr>
      </w:pPr>
      <w:r w:rsidRPr="002D06F3">
        <w:rPr>
          <w:rFonts w:ascii="Arial" w:hAnsi="Arial" w:cs="Arial"/>
          <w:b/>
          <w:sz w:val="20"/>
        </w:rPr>
        <w:t>Bước 2:</w:t>
      </w:r>
      <w:r w:rsidRPr="000B13D6">
        <w:rPr>
          <w:rFonts w:ascii="Arial" w:hAnsi="Arial" w:cs="Arial"/>
          <w:sz w:val="20"/>
        </w:rPr>
        <w:t xml:space="preserve"> Công chức Bộ phận một cửa có trách nhiệm kiểm tra tính chính xác, đầy đủ, thống nhất, hợp lệ của hồ sơ.</w:t>
      </w:r>
    </w:p>
    <w:p w:rsidR="000B13D6" w:rsidRPr="000B13D6" w:rsidRDefault="000B13D6" w:rsidP="00ED3404">
      <w:pPr>
        <w:spacing w:before="120"/>
        <w:rPr>
          <w:rFonts w:ascii="Arial" w:hAnsi="Arial" w:cs="Arial"/>
          <w:sz w:val="20"/>
        </w:rPr>
      </w:pPr>
      <w:r w:rsidRPr="000B13D6">
        <w:rPr>
          <w:rFonts w:ascii="Arial" w:hAnsi="Arial" w:cs="Arial"/>
          <w:sz w:val="20"/>
        </w:rPr>
        <w:t xml:space="preserve">2.1. Trường hợp hồ sơ đầy đủ, hợp lệ thì chuyển hồ sơ đăng ký kết hôn </w:t>
      </w:r>
      <w:r w:rsidR="004D052F">
        <w:rPr>
          <w:rFonts w:ascii="Arial" w:hAnsi="Arial" w:cs="Arial"/>
          <w:sz w:val="20"/>
        </w:rPr>
        <w:t xml:space="preserve">để </w:t>
      </w:r>
      <w:r w:rsidRPr="000B13D6">
        <w:rPr>
          <w:rFonts w:ascii="Arial" w:hAnsi="Arial" w:cs="Arial"/>
          <w:sz w:val="20"/>
        </w:rPr>
        <w:t xml:space="preserve">công chức làm công tác hộ tịch xử lý. Trường hợp tiếp nhận hồ sơ sau 15 giờ mà </w:t>
      </w:r>
      <w:r w:rsidR="002D06F3">
        <w:rPr>
          <w:rFonts w:ascii="Arial" w:hAnsi="Arial" w:cs="Arial"/>
          <w:sz w:val="20"/>
        </w:rPr>
        <w:t>không thể</w:t>
      </w:r>
      <w:r w:rsidRPr="000B13D6">
        <w:rPr>
          <w:rFonts w:ascii="Arial" w:hAnsi="Arial" w:cs="Arial"/>
          <w:sz w:val="20"/>
        </w:rPr>
        <w:t xml:space="preserve"> giải quyết ngay thì có Phiếu hẹn, trả kết quả cho công dân trong ngày làm việc tiếp theo (Đối với đăng ký kết hôn có yếu tố nước ngoài thuộc </w:t>
      </w:r>
      <w:r>
        <w:rPr>
          <w:rFonts w:ascii="Arial" w:hAnsi="Arial" w:cs="Arial"/>
          <w:sz w:val="20"/>
        </w:rPr>
        <w:t>thẩm quyền</w:t>
      </w:r>
      <w:r w:rsidRPr="000B13D6">
        <w:rPr>
          <w:rFonts w:ascii="Arial" w:hAnsi="Arial" w:cs="Arial"/>
          <w:sz w:val="20"/>
        </w:rPr>
        <w:t xml:space="preserve"> giải quyết của UBND cấp huyện là 15 ngày).</w:t>
      </w:r>
    </w:p>
    <w:p w:rsidR="000B13D6" w:rsidRPr="000B13D6" w:rsidRDefault="000B13D6" w:rsidP="00ED3404">
      <w:pPr>
        <w:spacing w:before="120"/>
        <w:rPr>
          <w:rFonts w:ascii="Arial" w:hAnsi="Arial" w:cs="Arial"/>
          <w:sz w:val="20"/>
        </w:rPr>
      </w:pPr>
      <w:r w:rsidRPr="000B13D6">
        <w:rPr>
          <w:rFonts w:ascii="Arial" w:hAnsi="Arial" w:cs="Arial"/>
          <w:sz w:val="20"/>
        </w:rPr>
        <w:t>2.2. Trường hợp hồ sơ chưa đầy đủ, hợp lệ thì có văn bản hướng dẫn người yêu cầu bổ sung, hoàn thiện hồ sơ, nêu rõ loại giấy tờ, nội dung cần bổ sung để người có yêu cầu bổ sung, hoàn thiện. Sau khi hồ sơ được bổ sung, thực hiện lại bước 2.1.</w:t>
      </w:r>
    </w:p>
    <w:p w:rsidR="000B13D6" w:rsidRPr="000B13D6" w:rsidRDefault="000B13D6" w:rsidP="00ED3404">
      <w:pPr>
        <w:spacing w:before="120"/>
        <w:rPr>
          <w:rFonts w:ascii="Arial" w:hAnsi="Arial" w:cs="Arial"/>
          <w:sz w:val="20"/>
        </w:rPr>
      </w:pPr>
      <w:r w:rsidRPr="000B13D6">
        <w:rPr>
          <w:rFonts w:ascii="Arial" w:hAnsi="Arial" w:cs="Arial"/>
          <w:sz w:val="20"/>
        </w:rPr>
        <w:t>2.3. Trường hợp người có yêu cầu đăng ký kết hôn không bổ sung, hoàn thiện được hồ sơ thì báo cáo Trưởng bộ phận một cửa có văn bản từ chối giải quyết yêu cầu đăng ký kết hôn.</w:t>
      </w:r>
    </w:p>
    <w:p w:rsidR="000B13D6" w:rsidRPr="000B13D6" w:rsidRDefault="000B13D6" w:rsidP="00ED3404">
      <w:pPr>
        <w:spacing w:before="120"/>
        <w:rPr>
          <w:rFonts w:ascii="Arial" w:hAnsi="Arial" w:cs="Arial"/>
          <w:sz w:val="20"/>
        </w:rPr>
      </w:pPr>
      <w:r w:rsidRPr="00A517CE">
        <w:rPr>
          <w:rFonts w:ascii="Arial" w:hAnsi="Arial" w:cs="Arial"/>
          <w:b/>
          <w:sz w:val="20"/>
        </w:rPr>
        <w:t>Bước 3:</w:t>
      </w:r>
      <w:r w:rsidRPr="000B13D6">
        <w:rPr>
          <w:rFonts w:ascii="Arial" w:hAnsi="Arial" w:cs="Arial"/>
          <w:sz w:val="20"/>
        </w:rPr>
        <w:t xml:space="preserve"> Công chức làm công tác hộ tịch </w:t>
      </w:r>
      <w:r w:rsidR="00A517CE">
        <w:rPr>
          <w:rFonts w:ascii="Arial" w:hAnsi="Arial" w:cs="Arial"/>
          <w:sz w:val="20"/>
        </w:rPr>
        <w:t>thẩm</w:t>
      </w:r>
      <w:r w:rsidRPr="000B13D6">
        <w:rPr>
          <w:rFonts w:ascii="Arial" w:hAnsi="Arial" w:cs="Arial"/>
          <w:sz w:val="20"/>
        </w:rPr>
        <w:t xml:space="preserve"> tra hồ sơ (thẩm tra tính thống nhất, hợp lệ của các thông tin trong hồ sơ, giấy tờ, tài liệu đính kèm).</w:t>
      </w:r>
    </w:p>
    <w:p w:rsidR="000B13D6" w:rsidRPr="000B13D6" w:rsidRDefault="000B13D6" w:rsidP="00ED3404">
      <w:pPr>
        <w:spacing w:before="120"/>
        <w:rPr>
          <w:rFonts w:ascii="Arial" w:hAnsi="Arial" w:cs="Arial"/>
          <w:sz w:val="20"/>
        </w:rPr>
      </w:pPr>
      <w:r w:rsidRPr="000B13D6">
        <w:rPr>
          <w:rFonts w:ascii="Arial" w:hAnsi="Arial" w:cs="Arial"/>
          <w:sz w:val="20"/>
        </w:rPr>
        <w:t xml:space="preserve">3.1. </w:t>
      </w:r>
      <w:r>
        <w:rPr>
          <w:rFonts w:ascii="Arial" w:hAnsi="Arial" w:cs="Arial"/>
          <w:sz w:val="20"/>
        </w:rPr>
        <w:t>Trường hợp</w:t>
      </w:r>
      <w:r w:rsidRPr="000B13D6">
        <w:rPr>
          <w:rFonts w:ascii="Arial" w:hAnsi="Arial" w:cs="Arial"/>
          <w:sz w:val="20"/>
        </w:rPr>
        <w:t xml:space="preserve"> hồ sơ cần bổ sung, hoàn thiện hoặc không đủ điều kiện giải quyết, phải từ chối thì gửi thông báo về tình trạng hồ sơ tới Bộ phận một cửa để thông báo cho người nộp hồ sơ - thực hiện lại bước 2.2 hoặc 2.3.</w:t>
      </w:r>
    </w:p>
    <w:p w:rsidR="000B13D6" w:rsidRPr="000B13D6" w:rsidRDefault="000B13D6" w:rsidP="00ED3404">
      <w:pPr>
        <w:spacing w:before="120"/>
        <w:rPr>
          <w:rFonts w:ascii="Arial" w:hAnsi="Arial" w:cs="Arial"/>
          <w:sz w:val="20"/>
        </w:rPr>
      </w:pPr>
      <w:r w:rsidRPr="000B13D6">
        <w:rPr>
          <w:rFonts w:ascii="Arial" w:hAnsi="Arial" w:cs="Arial"/>
          <w:sz w:val="20"/>
        </w:rPr>
        <w:lastRenderedPageBreak/>
        <w:t xml:space="preserve">3.2. Nếu thấy đầy đủ, </w:t>
      </w:r>
      <w:r>
        <w:rPr>
          <w:rFonts w:ascii="Arial" w:hAnsi="Arial" w:cs="Arial"/>
          <w:sz w:val="20"/>
        </w:rPr>
        <w:t>hợp lệ</w:t>
      </w:r>
      <w:r w:rsidRPr="000B13D6">
        <w:rPr>
          <w:rFonts w:ascii="Arial" w:hAnsi="Arial" w:cs="Arial"/>
          <w:sz w:val="20"/>
        </w:rPr>
        <w:t xml:space="preserve">, đúng quy định thì thực hiện việc ghi vào </w:t>
      </w:r>
      <w:r w:rsidR="00956244" w:rsidRPr="000B13D6">
        <w:rPr>
          <w:rFonts w:ascii="Arial" w:hAnsi="Arial" w:cs="Arial"/>
          <w:sz w:val="20"/>
        </w:rPr>
        <w:t xml:space="preserve">Sổ </w:t>
      </w:r>
      <w:r w:rsidRPr="000B13D6">
        <w:rPr>
          <w:rFonts w:ascii="Arial" w:hAnsi="Arial" w:cs="Arial"/>
          <w:sz w:val="20"/>
        </w:rPr>
        <w:t xml:space="preserve">đăng ký </w:t>
      </w:r>
      <w:r>
        <w:rPr>
          <w:rFonts w:ascii="Arial" w:hAnsi="Arial" w:cs="Arial"/>
          <w:sz w:val="20"/>
        </w:rPr>
        <w:t>kết</w:t>
      </w:r>
      <w:r w:rsidRPr="000B13D6">
        <w:rPr>
          <w:rFonts w:ascii="Arial" w:hAnsi="Arial" w:cs="Arial"/>
          <w:sz w:val="20"/>
        </w:rPr>
        <w:t xml:space="preserve"> hôn, cập nhật thông tin đăng ký </w:t>
      </w:r>
      <w:r>
        <w:rPr>
          <w:rFonts w:ascii="Arial" w:hAnsi="Arial" w:cs="Arial"/>
          <w:sz w:val="20"/>
        </w:rPr>
        <w:t>kết</w:t>
      </w:r>
      <w:r w:rsidR="00A517CE">
        <w:rPr>
          <w:rFonts w:ascii="Arial" w:hAnsi="Arial" w:cs="Arial"/>
          <w:sz w:val="20"/>
        </w:rPr>
        <w:t xml:space="preserve"> hôn trên Ph</w:t>
      </w:r>
      <w:r w:rsidR="00A517CE">
        <w:rPr>
          <w:rFonts w:ascii="Arial" w:hAnsi="Arial" w:cs="Arial"/>
          <w:sz w:val="20"/>
          <w:lang w:val="en-US"/>
        </w:rPr>
        <w:t>ầ</w:t>
      </w:r>
      <w:r w:rsidR="00A517CE">
        <w:rPr>
          <w:rFonts w:ascii="Arial" w:hAnsi="Arial" w:cs="Arial"/>
          <w:sz w:val="20"/>
        </w:rPr>
        <w:t>n m</w:t>
      </w:r>
      <w:r w:rsidR="00A517CE">
        <w:rPr>
          <w:rFonts w:ascii="Arial" w:hAnsi="Arial" w:cs="Arial"/>
          <w:sz w:val="20"/>
          <w:lang w:val="en-US"/>
        </w:rPr>
        <w:t>ề</w:t>
      </w:r>
      <w:r w:rsidRPr="000B13D6">
        <w:rPr>
          <w:rFonts w:ascii="Arial" w:hAnsi="Arial" w:cs="Arial"/>
          <w:sz w:val="20"/>
        </w:rPr>
        <w:t>m đăng ký, quản lý hộ tịch điện tử dùng chung.</w:t>
      </w:r>
    </w:p>
    <w:p w:rsidR="000B13D6" w:rsidRPr="000B13D6" w:rsidRDefault="000B13D6" w:rsidP="00ED3404">
      <w:pPr>
        <w:spacing w:before="120"/>
        <w:rPr>
          <w:rFonts w:ascii="Arial" w:hAnsi="Arial" w:cs="Arial"/>
          <w:sz w:val="20"/>
        </w:rPr>
      </w:pPr>
      <w:r w:rsidRPr="00A517CE">
        <w:rPr>
          <w:rFonts w:ascii="Arial" w:hAnsi="Arial" w:cs="Arial"/>
          <w:b/>
          <w:sz w:val="20"/>
        </w:rPr>
        <w:t>B</w:t>
      </w:r>
      <w:r w:rsidR="00C648E6" w:rsidRPr="00A517CE">
        <w:rPr>
          <w:rFonts w:ascii="Arial" w:hAnsi="Arial" w:cs="Arial"/>
          <w:b/>
          <w:sz w:val="20"/>
        </w:rPr>
        <w:t>ước</w:t>
      </w:r>
      <w:r w:rsidRPr="00A517CE">
        <w:rPr>
          <w:rFonts w:ascii="Arial" w:hAnsi="Arial" w:cs="Arial"/>
          <w:b/>
          <w:sz w:val="20"/>
        </w:rPr>
        <w:t xml:space="preserve"> 4:</w:t>
      </w:r>
      <w:r w:rsidRPr="000B13D6">
        <w:rPr>
          <w:rFonts w:ascii="Arial" w:hAnsi="Arial" w:cs="Arial"/>
          <w:sz w:val="20"/>
        </w:rPr>
        <w:t xml:space="preserve"> Công chức làm công tác hộ tịch in Giấy chứng nhận kết hôn, trình Lãnh đạo </w:t>
      </w:r>
      <w:r>
        <w:rPr>
          <w:rFonts w:ascii="Arial" w:hAnsi="Arial" w:cs="Arial"/>
          <w:sz w:val="20"/>
        </w:rPr>
        <w:t>UBND</w:t>
      </w:r>
      <w:r w:rsidRPr="000B13D6">
        <w:rPr>
          <w:rFonts w:ascii="Arial" w:hAnsi="Arial" w:cs="Arial"/>
          <w:sz w:val="20"/>
        </w:rPr>
        <w:t xml:space="preserve"> ký, chuyển Bộ phận một cửa trả kết quả cho công dân.</w:t>
      </w:r>
    </w:p>
    <w:p w:rsidR="000B13D6" w:rsidRPr="000B13D6" w:rsidRDefault="000B13D6" w:rsidP="00ED3404">
      <w:pPr>
        <w:spacing w:before="120"/>
        <w:rPr>
          <w:rFonts w:ascii="Arial" w:hAnsi="Arial" w:cs="Arial"/>
          <w:sz w:val="20"/>
        </w:rPr>
      </w:pPr>
      <w:r w:rsidRPr="00876299">
        <w:rPr>
          <w:rFonts w:ascii="Arial" w:hAnsi="Arial" w:cs="Arial"/>
          <w:b/>
          <w:sz w:val="20"/>
        </w:rPr>
        <w:t>Bước 5:</w:t>
      </w:r>
      <w:r w:rsidRPr="000B13D6">
        <w:rPr>
          <w:rFonts w:ascii="Arial" w:hAnsi="Arial" w:cs="Arial"/>
          <w:sz w:val="20"/>
        </w:rPr>
        <w:t xml:space="preserve"> Công dân (hai bên nam, nữ phải có mặt, xuất trình giấy tờ </w:t>
      </w:r>
      <w:r>
        <w:rPr>
          <w:rFonts w:ascii="Arial" w:hAnsi="Arial" w:cs="Arial"/>
          <w:sz w:val="20"/>
        </w:rPr>
        <w:t>tùy</w:t>
      </w:r>
      <w:r w:rsidRPr="000B13D6">
        <w:rPr>
          <w:rFonts w:ascii="Arial" w:hAnsi="Arial" w:cs="Arial"/>
          <w:sz w:val="20"/>
        </w:rPr>
        <w:t xml:space="preserve"> thân </w:t>
      </w:r>
      <w:r w:rsidR="00A64077">
        <w:rPr>
          <w:rFonts w:ascii="Arial" w:hAnsi="Arial" w:cs="Arial"/>
          <w:sz w:val="20"/>
        </w:rPr>
        <w:t xml:space="preserve">để </w:t>
      </w:r>
      <w:r w:rsidRPr="000B13D6">
        <w:rPr>
          <w:rFonts w:ascii="Arial" w:hAnsi="Arial" w:cs="Arial"/>
          <w:sz w:val="20"/>
        </w:rPr>
        <w:t xml:space="preserve">đối chiếu) kiểm tra thông tin trên Giấy chứng nhận kết hôn, trong </w:t>
      </w:r>
      <w:r w:rsidR="00372F88" w:rsidRPr="000B13D6">
        <w:rPr>
          <w:rFonts w:ascii="Arial" w:hAnsi="Arial" w:cs="Arial"/>
          <w:sz w:val="20"/>
        </w:rPr>
        <w:t xml:space="preserve">Sổ </w:t>
      </w:r>
      <w:r w:rsidRPr="000B13D6">
        <w:rPr>
          <w:rFonts w:ascii="Arial" w:hAnsi="Arial" w:cs="Arial"/>
          <w:sz w:val="20"/>
        </w:rPr>
        <w:t xml:space="preserve">đăng ký </w:t>
      </w:r>
      <w:r>
        <w:rPr>
          <w:rFonts w:ascii="Arial" w:hAnsi="Arial" w:cs="Arial"/>
          <w:sz w:val="20"/>
        </w:rPr>
        <w:t>kết</w:t>
      </w:r>
      <w:r w:rsidR="0033141F">
        <w:rPr>
          <w:rFonts w:ascii="Arial" w:hAnsi="Arial" w:cs="Arial"/>
          <w:sz w:val="20"/>
        </w:rPr>
        <w:t xml:space="preserve"> hôn, kh</w:t>
      </w:r>
      <w:r w:rsidR="0033141F">
        <w:rPr>
          <w:rFonts w:ascii="Arial" w:hAnsi="Arial" w:cs="Arial"/>
          <w:sz w:val="20"/>
          <w:lang w:val="en-US"/>
        </w:rPr>
        <w:t>ẳ</w:t>
      </w:r>
      <w:r w:rsidRPr="000B13D6">
        <w:rPr>
          <w:rFonts w:ascii="Arial" w:hAnsi="Arial" w:cs="Arial"/>
          <w:sz w:val="20"/>
        </w:rPr>
        <w:t xml:space="preserve">ng định sự tự nguyện kết hôn và ký </w:t>
      </w:r>
      <w:r w:rsidR="00372F88" w:rsidRPr="000B13D6">
        <w:rPr>
          <w:rFonts w:ascii="Arial" w:hAnsi="Arial" w:cs="Arial"/>
          <w:sz w:val="20"/>
        </w:rPr>
        <w:t xml:space="preserve">Sổ </w:t>
      </w:r>
      <w:r w:rsidRPr="000B13D6">
        <w:rPr>
          <w:rFonts w:ascii="Arial" w:hAnsi="Arial" w:cs="Arial"/>
          <w:sz w:val="20"/>
        </w:rPr>
        <w:t>đăng ký kết hôn, ký Giấy chứng nhận kết hôn, mỗi bên nam, nữ nhận 01 bản chính Giấy chứng nhận kết hôn.</w:t>
      </w:r>
    </w:p>
    <w:p w:rsidR="000B13D6" w:rsidRPr="00876299" w:rsidRDefault="000B13D6" w:rsidP="00ED3404">
      <w:pPr>
        <w:spacing w:before="120"/>
        <w:rPr>
          <w:rFonts w:ascii="Arial" w:hAnsi="Arial" w:cs="Arial"/>
          <w:b/>
          <w:sz w:val="20"/>
        </w:rPr>
      </w:pPr>
      <w:r w:rsidRPr="00876299">
        <w:rPr>
          <w:rFonts w:ascii="Arial" w:hAnsi="Arial" w:cs="Arial"/>
          <w:b/>
          <w:sz w:val="20"/>
        </w:rPr>
        <w:t xml:space="preserve">3. Thành phần hồ </w:t>
      </w:r>
      <w:r w:rsidR="00876299" w:rsidRPr="00876299">
        <w:rPr>
          <w:rFonts w:ascii="Arial" w:hAnsi="Arial" w:cs="Arial"/>
          <w:b/>
          <w:sz w:val="20"/>
          <w:lang w:val="en-US"/>
        </w:rPr>
        <w:t>sơ</w:t>
      </w:r>
      <w:r w:rsidRPr="00876299">
        <w:rPr>
          <w:rFonts w:ascii="Arial" w:hAnsi="Arial" w:cs="Arial"/>
          <w:b/>
          <w:sz w:val="20"/>
        </w:rPr>
        <w:t xml:space="preserve"> đăng ký kết hôn điện tử</w:t>
      </w:r>
    </w:p>
    <w:p w:rsidR="000B13D6" w:rsidRPr="000B13D6" w:rsidRDefault="000B13D6" w:rsidP="00ED3404">
      <w:pPr>
        <w:spacing w:before="120"/>
        <w:rPr>
          <w:rFonts w:ascii="Arial" w:hAnsi="Arial" w:cs="Arial"/>
          <w:sz w:val="20"/>
        </w:rPr>
      </w:pPr>
      <w:r w:rsidRPr="000B13D6">
        <w:rPr>
          <w:rFonts w:ascii="Arial" w:hAnsi="Arial" w:cs="Arial"/>
          <w:sz w:val="20"/>
        </w:rPr>
        <w:t>- Biểu mẫu hộ tịch điện tử tương tác đăng ký kết hôn (do người yêu cầu cung cấp thông tin/khai thác thông tin từ CSDLQGVDC theo nội dung quy định tại Phụ lục số 02 ban hành kèm theo Thông tư số 01/2022/TT-BTP).</w:t>
      </w:r>
    </w:p>
    <w:p w:rsidR="000B13D6" w:rsidRPr="000B13D6" w:rsidRDefault="000B13D6" w:rsidP="00ED3404">
      <w:pPr>
        <w:spacing w:before="120"/>
        <w:rPr>
          <w:rFonts w:ascii="Arial" w:hAnsi="Arial" w:cs="Arial"/>
          <w:sz w:val="20"/>
        </w:rPr>
      </w:pPr>
      <w:r w:rsidRPr="000B13D6">
        <w:rPr>
          <w:rFonts w:ascii="Arial" w:hAnsi="Arial" w:cs="Arial"/>
          <w:sz w:val="20"/>
        </w:rPr>
        <w:t>- Người có yêu cầu tải lên bản chụp các giấy tờ sau:</w:t>
      </w:r>
    </w:p>
    <w:p w:rsidR="000B13D6" w:rsidRPr="000B13D6" w:rsidRDefault="000B13D6" w:rsidP="00ED3404">
      <w:pPr>
        <w:spacing w:before="120"/>
        <w:rPr>
          <w:rFonts w:ascii="Arial" w:hAnsi="Arial" w:cs="Arial"/>
          <w:sz w:val="20"/>
        </w:rPr>
      </w:pPr>
      <w:r w:rsidRPr="000B13D6">
        <w:rPr>
          <w:rFonts w:ascii="Arial" w:hAnsi="Arial" w:cs="Arial"/>
          <w:sz w:val="20"/>
        </w:rPr>
        <w:t xml:space="preserve">+ Bản chụp Giấy xác nhận tình trạng hôn nhân do </w:t>
      </w:r>
      <w:r>
        <w:rPr>
          <w:rFonts w:ascii="Arial" w:hAnsi="Arial" w:cs="Arial"/>
          <w:sz w:val="20"/>
        </w:rPr>
        <w:t>Ủy ban</w:t>
      </w:r>
      <w:r w:rsidRPr="000B13D6">
        <w:rPr>
          <w:rFonts w:ascii="Arial" w:hAnsi="Arial" w:cs="Arial"/>
          <w:sz w:val="20"/>
        </w:rPr>
        <w:t xml:space="preserve"> nhân dân cấp xã có </w:t>
      </w:r>
      <w:r>
        <w:rPr>
          <w:rFonts w:ascii="Arial" w:hAnsi="Arial" w:cs="Arial"/>
          <w:sz w:val="20"/>
        </w:rPr>
        <w:t>thẩm quyền</w:t>
      </w:r>
      <w:r w:rsidRPr="000B13D6">
        <w:rPr>
          <w:rFonts w:ascii="Arial" w:hAnsi="Arial" w:cs="Arial"/>
          <w:sz w:val="20"/>
        </w:rPr>
        <w:t xml:space="preserve"> cấp trong trường hợp người yêu cầu đăng ký kết hôn không đăng ký thường trú tại địa bàn xã, phường, thị trấn (đối với trường hợp đăng ký kết hôn thuộc thẩm quyền của </w:t>
      </w:r>
      <w:r>
        <w:rPr>
          <w:rFonts w:ascii="Arial" w:hAnsi="Arial" w:cs="Arial"/>
          <w:sz w:val="20"/>
        </w:rPr>
        <w:t>UBND</w:t>
      </w:r>
      <w:r w:rsidRPr="000B13D6">
        <w:rPr>
          <w:rFonts w:ascii="Arial" w:hAnsi="Arial" w:cs="Arial"/>
          <w:sz w:val="20"/>
        </w:rPr>
        <w:t xml:space="preserve"> cấp xã).</w:t>
      </w:r>
    </w:p>
    <w:p w:rsidR="000B13D6" w:rsidRPr="000B13D6" w:rsidRDefault="000B13D6" w:rsidP="00ED3404">
      <w:pPr>
        <w:spacing w:before="120"/>
        <w:rPr>
          <w:rFonts w:ascii="Arial" w:hAnsi="Arial" w:cs="Arial"/>
          <w:sz w:val="20"/>
        </w:rPr>
      </w:pPr>
      <w:r w:rsidRPr="000B13D6">
        <w:rPr>
          <w:rFonts w:ascii="Arial" w:hAnsi="Arial" w:cs="Arial"/>
          <w:sz w:val="20"/>
        </w:rPr>
        <w:t xml:space="preserve">+ Giấy xác nhận của </w:t>
      </w:r>
      <w:r>
        <w:rPr>
          <w:rFonts w:ascii="Arial" w:hAnsi="Arial" w:cs="Arial"/>
          <w:sz w:val="20"/>
        </w:rPr>
        <w:t>tổ chức</w:t>
      </w:r>
      <w:r w:rsidRPr="000B13D6">
        <w:rPr>
          <w:rFonts w:ascii="Arial" w:hAnsi="Arial" w:cs="Arial"/>
          <w:sz w:val="20"/>
        </w:rPr>
        <w:t xml:space="preserve"> y tế có thẩm quyền của Việt Nam hoặc nước ngoài xác nhận các bên kết hôn không mắc bệnh tâm thần hoặc bệnh khác mà không có khả năng nhận thức, làm chủ được hành vi của mình (đối với trường hợp đăng ký kết hôn có yếu tố nước ngoài thuộc thẩm quyền của </w:t>
      </w:r>
      <w:r>
        <w:rPr>
          <w:rFonts w:ascii="Arial" w:hAnsi="Arial" w:cs="Arial"/>
          <w:sz w:val="20"/>
        </w:rPr>
        <w:t>UBND</w:t>
      </w:r>
      <w:r w:rsidRPr="000B13D6">
        <w:rPr>
          <w:rFonts w:ascii="Arial" w:hAnsi="Arial" w:cs="Arial"/>
          <w:sz w:val="20"/>
        </w:rPr>
        <w:t xml:space="preserve"> cấp huyện).</w:t>
      </w:r>
    </w:p>
    <w:p w:rsidR="000B13D6" w:rsidRPr="000B13D6" w:rsidRDefault="000B13D6" w:rsidP="00ED3404">
      <w:pPr>
        <w:spacing w:before="120"/>
        <w:rPr>
          <w:rFonts w:ascii="Arial" w:hAnsi="Arial" w:cs="Arial"/>
          <w:sz w:val="20"/>
        </w:rPr>
      </w:pPr>
      <w:r w:rsidRPr="000B13D6">
        <w:rPr>
          <w:rFonts w:ascii="Arial" w:hAnsi="Arial" w:cs="Arial"/>
          <w:sz w:val="20"/>
        </w:rPr>
        <w:t>+ 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 (đối với đăng ký kết hôn thuộc thẩm quyền của UBND cấp huyện); giấy tờ chứng minh tình trạng hôn nhân của công dân Việt Nam định cư tại nước ngoài.</w:t>
      </w:r>
    </w:p>
    <w:p w:rsidR="000B13D6" w:rsidRPr="000B13D6" w:rsidRDefault="000B13D6" w:rsidP="00ED3404">
      <w:pPr>
        <w:spacing w:before="120"/>
        <w:rPr>
          <w:rFonts w:ascii="Arial" w:hAnsi="Arial" w:cs="Arial"/>
          <w:sz w:val="20"/>
        </w:rPr>
      </w:pPr>
      <w:r w:rsidRPr="000B13D6">
        <w:rPr>
          <w:rFonts w:ascii="Arial" w:hAnsi="Arial" w:cs="Arial"/>
          <w:sz w:val="20"/>
        </w:rPr>
        <w:t>+ Bản sao hộ chiếu/giấy tờ có giá trị thay thế hộ chiếu đối với người nước ngoài, công dân Việt Nam định cư ở nước ngoài (đối với đăng ký kết hôn thuộc thẩm quyền của UBND cấp huyện).</w:t>
      </w:r>
    </w:p>
    <w:p w:rsidR="000B13D6" w:rsidRPr="006106FE" w:rsidRDefault="000B13D6" w:rsidP="00ED3404">
      <w:pPr>
        <w:spacing w:before="120"/>
        <w:rPr>
          <w:rFonts w:ascii="Arial" w:hAnsi="Arial" w:cs="Arial"/>
          <w:b/>
          <w:sz w:val="20"/>
        </w:rPr>
      </w:pPr>
      <w:r w:rsidRPr="006106FE">
        <w:rPr>
          <w:rFonts w:ascii="Arial" w:hAnsi="Arial" w:cs="Arial"/>
          <w:b/>
          <w:sz w:val="20"/>
        </w:rPr>
        <w:t>* Lưu ý:</w:t>
      </w:r>
    </w:p>
    <w:p w:rsidR="000B13D6" w:rsidRPr="000B13D6" w:rsidRDefault="000B13D6" w:rsidP="00ED3404">
      <w:pPr>
        <w:spacing w:before="120"/>
        <w:rPr>
          <w:rFonts w:ascii="Arial" w:hAnsi="Arial" w:cs="Arial"/>
          <w:sz w:val="20"/>
        </w:rPr>
      </w:pPr>
      <w:r w:rsidRPr="000B13D6">
        <w:rPr>
          <w:rFonts w:ascii="Arial" w:hAnsi="Arial" w:cs="Arial"/>
          <w:sz w:val="20"/>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w:t>
      </w:r>
      <w:r>
        <w:rPr>
          <w:rFonts w:ascii="Arial" w:hAnsi="Arial" w:cs="Arial"/>
          <w:sz w:val="20"/>
        </w:rPr>
        <w:t>trường hợp</w:t>
      </w:r>
      <w:r w:rsidRPr="000B13D6">
        <w:rPr>
          <w:rFonts w:ascii="Arial" w:hAnsi="Arial" w:cs="Arial"/>
          <w:sz w:val="20"/>
        </w:rPr>
        <w:t xml:space="preserve"> được miễn </w:t>
      </w:r>
      <w:r>
        <w:rPr>
          <w:rFonts w:ascii="Arial" w:hAnsi="Arial" w:cs="Arial"/>
          <w:sz w:val="20"/>
        </w:rPr>
        <w:t>hợp pháp</w:t>
      </w:r>
      <w:r w:rsidRPr="000B13D6">
        <w:rPr>
          <w:rFonts w:ascii="Arial" w:hAnsi="Arial" w:cs="Arial"/>
          <w:sz w:val="20"/>
        </w:rPr>
        <w:t xml:space="preserve"> hóa lãnh sự.</w:t>
      </w:r>
    </w:p>
    <w:p w:rsidR="006106FE" w:rsidRDefault="000B13D6" w:rsidP="00ED3404">
      <w:pPr>
        <w:spacing w:before="120"/>
        <w:rPr>
          <w:rFonts w:ascii="Arial" w:hAnsi="Arial" w:cs="Arial"/>
          <w:sz w:val="20"/>
          <w:lang w:val="en-US"/>
        </w:rPr>
      </w:pPr>
      <w:r w:rsidRPr="000B13D6">
        <w:rPr>
          <w:rFonts w:ascii="Arial" w:hAnsi="Arial" w:cs="Arial"/>
          <w:sz w:val="20"/>
        </w:rPr>
        <w:t xml:space="preserve">- </w:t>
      </w:r>
      <w:r>
        <w:rPr>
          <w:rFonts w:ascii="Arial" w:hAnsi="Arial" w:cs="Arial"/>
          <w:sz w:val="20"/>
        </w:rPr>
        <w:t>Trường hợp</w:t>
      </w:r>
      <w:r w:rsidRPr="000B13D6">
        <w:rPr>
          <w:rFonts w:ascii="Arial" w:hAnsi="Arial" w:cs="Arial"/>
          <w:sz w:val="20"/>
        </w:rPr>
        <w:t xml:space="preserve"> giấy tờ, tài liệu phải gửi kèm trong hồ sơ đăng ký kết hôn trực tuyến đã có bản sao điện tử hoặc đã có bản điện tử giấy tờ hộ tịch thì người yêu cầu được sử dụng bản điện tử này.</w:t>
      </w:r>
    </w:p>
    <w:p w:rsidR="000B13D6" w:rsidRPr="000B13D6" w:rsidRDefault="000B13D6" w:rsidP="00ED3404">
      <w:pPr>
        <w:spacing w:before="120"/>
        <w:rPr>
          <w:rFonts w:ascii="Arial" w:hAnsi="Arial" w:cs="Arial"/>
          <w:sz w:val="20"/>
        </w:rPr>
      </w:pPr>
      <w:r w:rsidRPr="000B13D6">
        <w:rPr>
          <w:rFonts w:ascii="Arial" w:hAnsi="Arial" w:cs="Arial"/>
          <w:sz w:val="20"/>
        </w:rPr>
        <w:t>- Khi tới cơ quan đăng ký hộ tịch nhận kết quả (Giấy chứng nhận kết hôn) người có yêu cầu đăng ký kết hôn phải nộp bản chính Giấy xác nhận tình trạng hôn nhân, giấy tờ chứng minh tình trạng hôn nhân, giấy xác nhận của tổ chức y</w:t>
      </w:r>
      <w:r w:rsidR="006106FE">
        <w:rPr>
          <w:rFonts w:ascii="Arial" w:hAnsi="Arial" w:cs="Arial"/>
          <w:sz w:val="20"/>
          <w:lang w:val="en-US"/>
        </w:rPr>
        <w:t xml:space="preserve"> </w:t>
      </w:r>
      <w:r w:rsidRPr="000B13D6">
        <w:rPr>
          <w:rFonts w:ascii="Arial" w:hAnsi="Arial" w:cs="Arial"/>
          <w:sz w:val="20"/>
        </w:rPr>
        <w:t>tế.</w:t>
      </w:r>
    </w:p>
    <w:p w:rsidR="000B13D6" w:rsidRPr="000B13D6" w:rsidRDefault="000B13D6" w:rsidP="00ED3404">
      <w:pPr>
        <w:spacing w:before="120"/>
        <w:rPr>
          <w:rFonts w:ascii="Arial" w:hAnsi="Arial" w:cs="Arial"/>
          <w:sz w:val="20"/>
        </w:rPr>
      </w:pPr>
      <w:r w:rsidRPr="000B13D6">
        <w:rPr>
          <w:rFonts w:ascii="Arial" w:hAnsi="Arial" w:cs="Arial"/>
          <w:sz w:val="20"/>
        </w:rPr>
        <w:t xml:space="preserve">- Hai bên nam, nữ phải có mặt, xuất trình giấy tờ </w:t>
      </w:r>
      <w:r>
        <w:rPr>
          <w:rFonts w:ascii="Arial" w:hAnsi="Arial" w:cs="Arial"/>
          <w:sz w:val="20"/>
        </w:rPr>
        <w:t>tùy</w:t>
      </w:r>
      <w:r w:rsidRPr="000B13D6">
        <w:rPr>
          <w:rFonts w:ascii="Arial" w:hAnsi="Arial" w:cs="Arial"/>
          <w:sz w:val="20"/>
        </w:rPr>
        <w:t xml:space="preserve"> thân để xác định nhân thân, có trách nhiệm kiểm tra thông tin trên Giấy chứng nhận kết hôn, trong Sổ đăng ký kết hôn, khẳng định sự tự nguyện kết hôn và ký </w:t>
      </w:r>
      <w:r w:rsidR="0047594C" w:rsidRPr="000B13D6">
        <w:rPr>
          <w:rFonts w:ascii="Arial" w:hAnsi="Arial" w:cs="Arial"/>
          <w:sz w:val="20"/>
        </w:rPr>
        <w:t xml:space="preserve">Sổ </w:t>
      </w:r>
      <w:r w:rsidRPr="000B13D6">
        <w:rPr>
          <w:rFonts w:ascii="Arial" w:hAnsi="Arial" w:cs="Arial"/>
          <w:sz w:val="20"/>
        </w:rPr>
        <w:t>đăng ký kết hôn, ký Giấy chứng nhận kết hôn, mỗi bên nam, nữ nhận 01 bản chính Giấy chứng nhận kết hôn.</w:t>
      </w:r>
    </w:p>
    <w:p w:rsidR="000B13D6" w:rsidRPr="006106FE" w:rsidRDefault="000B13D6" w:rsidP="00ED3404">
      <w:pPr>
        <w:spacing w:before="120"/>
        <w:rPr>
          <w:rFonts w:ascii="Arial" w:hAnsi="Arial" w:cs="Arial"/>
          <w:b/>
          <w:sz w:val="20"/>
        </w:rPr>
      </w:pPr>
      <w:r w:rsidRPr="006106FE">
        <w:rPr>
          <w:rFonts w:ascii="Arial" w:hAnsi="Arial" w:cs="Arial"/>
          <w:b/>
          <w:sz w:val="20"/>
        </w:rPr>
        <w:t>4. Thời hạn giải quyết</w:t>
      </w:r>
    </w:p>
    <w:p w:rsidR="000B13D6" w:rsidRPr="000B13D6" w:rsidRDefault="000B13D6" w:rsidP="00ED3404">
      <w:pPr>
        <w:spacing w:before="120"/>
        <w:rPr>
          <w:rFonts w:ascii="Arial" w:hAnsi="Arial" w:cs="Arial"/>
          <w:sz w:val="20"/>
        </w:rPr>
      </w:pPr>
      <w:r w:rsidRPr="000B13D6">
        <w:rPr>
          <w:rFonts w:ascii="Arial" w:hAnsi="Arial" w:cs="Arial"/>
          <w:sz w:val="20"/>
        </w:rPr>
        <w:t xml:space="preserve">- Ngay trong ngày làm việc, </w:t>
      </w:r>
      <w:r>
        <w:rPr>
          <w:rFonts w:ascii="Arial" w:hAnsi="Arial" w:cs="Arial"/>
          <w:sz w:val="20"/>
        </w:rPr>
        <w:t>trường hợp</w:t>
      </w:r>
      <w:r w:rsidRPr="000B13D6">
        <w:rPr>
          <w:rFonts w:ascii="Arial" w:hAnsi="Arial" w:cs="Arial"/>
          <w:sz w:val="20"/>
        </w:rPr>
        <w:t xml:space="preserve"> nhận hồ sơ sau 15 giờ mà không giải quyết được ngay thì trả kết quả trong ngày làm việc tiếp theo.</w:t>
      </w:r>
    </w:p>
    <w:p w:rsidR="006106FE" w:rsidRDefault="000B13D6" w:rsidP="00ED3404">
      <w:pPr>
        <w:spacing w:before="120"/>
        <w:rPr>
          <w:rFonts w:ascii="Arial" w:hAnsi="Arial" w:cs="Arial"/>
          <w:sz w:val="20"/>
          <w:lang w:val="en-US"/>
        </w:rPr>
      </w:pPr>
      <w:r w:rsidRPr="000B13D6">
        <w:rPr>
          <w:rFonts w:ascii="Arial" w:hAnsi="Arial" w:cs="Arial"/>
          <w:sz w:val="20"/>
        </w:rPr>
        <w:t xml:space="preserve">- Đối với việc đăng ký kết hôn thuộc thẩm quyền giải quyết của </w:t>
      </w:r>
      <w:r>
        <w:rPr>
          <w:rFonts w:ascii="Arial" w:hAnsi="Arial" w:cs="Arial"/>
          <w:sz w:val="20"/>
        </w:rPr>
        <w:t>UBND</w:t>
      </w:r>
      <w:r w:rsidRPr="000B13D6">
        <w:rPr>
          <w:rFonts w:ascii="Arial" w:hAnsi="Arial" w:cs="Arial"/>
          <w:sz w:val="20"/>
        </w:rPr>
        <w:t xml:space="preserve"> cấp huyện thời hạn là 15 </w:t>
      </w:r>
      <w:r w:rsidRPr="000B13D6">
        <w:rPr>
          <w:rFonts w:ascii="Arial" w:hAnsi="Arial" w:cs="Arial"/>
          <w:sz w:val="20"/>
        </w:rPr>
        <w:lastRenderedPageBreak/>
        <w:t>ngày.</w:t>
      </w:r>
    </w:p>
    <w:p w:rsidR="000B13D6" w:rsidRPr="006106FE" w:rsidRDefault="000B13D6" w:rsidP="00ED3404">
      <w:pPr>
        <w:spacing w:before="120"/>
        <w:rPr>
          <w:rFonts w:ascii="Arial" w:hAnsi="Arial" w:cs="Arial"/>
          <w:b/>
          <w:sz w:val="20"/>
        </w:rPr>
      </w:pPr>
      <w:r w:rsidRPr="006106FE">
        <w:rPr>
          <w:rFonts w:ascii="Arial" w:hAnsi="Arial" w:cs="Arial"/>
          <w:b/>
          <w:sz w:val="20"/>
        </w:rPr>
        <w:t>5. Lệ phí</w:t>
      </w:r>
    </w:p>
    <w:p w:rsidR="000B13D6" w:rsidRPr="000B13D6" w:rsidRDefault="000B13D6" w:rsidP="00ED3404">
      <w:pPr>
        <w:spacing w:before="120"/>
        <w:rPr>
          <w:rFonts w:ascii="Arial" w:hAnsi="Arial" w:cs="Arial"/>
          <w:sz w:val="20"/>
        </w:rPr>
      </w:pPr>
      <w:r w:rsidRPr="000B13D6">
        <w:rPr>
          <w:rFonts w:ascii="Arial" w:hAnsi="Arial" w:cs="Arial"/>
          <w:sz w:val="20"/>
        </w:rPr>
        <w:t>- Miễn lệ phí đăng ký kết hôn tại UBND cấp xã;</w:t>
      </w:r>
    </w:p>
    <w:p w:rsidR="000B13D6" w:rsidRPr="000B13D6" w:rsidRDefault="000B13D6" w:rsidP="00ED3404">
      <w:pPr>
        <w:spacing w:before="120"/>
        <w:rPr>
          <w:rFonts w:ascii="Arial" w:hAnsi="Arial" w:cs="Arial"/>
          <w:sz w:val="20"/>
        </w:rPr>
      </w:pPr>
      <w:r w:rsidRPr="000B13D6">
        <w:rPr>
          <w:rFonts w:ascii="Arial" w:hAnsi="Arial" w:cs="Arial"/>
          <w:sz w:val="20"/>
        </w:rPr>
        <w:t xml:space="preserve">- Lệ phí đăng ký kết hôn cấp huyện: 1.000.000 đồng (Một triệu đồng). Miễn lệ phí đối với </w:t>
      </w:r>
      <w:r>
        <w:rPr>
          <w:rFonts w:ascii="Arial" w:hAnsi="Arial" w:cs="Arial"/>
          <w:sz w:val="20"/>
        </w:rPr>
        <w:t>trường hợp</w:t>
      </w:r>
      <w:r w:rsidRPr="000B13D6">
        <w:rPr>
          <w:rFonts w:ascii="Arial" w:hAnsi="Arial" w:cs="Arial"/>
          <w:sz w:val="20"/>
        </w:rPr>
        <w:t xml:space="preserve"> người thuộc gia đình có công với cách mạng; người thuộc hộ nghèo; người khuyết tật.</w:t>
      </w:r>
    </w:p>
    <w:p w:rsidR="000B13D6" w:rsidRPr="000B13D6" w:rsidRDefault="000B13D6" w:rsidP="00ED3404">
      <w:pPr>
        <w:spacing w:before="120"/>
        <w:rPr>
          <w:rFonts w:ascii="Arial" w:hAnsi="Arial" w:cs="Arial"/>
          <w:sz w:val="20"/>
        </w:rPr>
      </w:pPr>
      <w:r w:rsidRPr="000B13D6">
        <w:rPr>
          <w:rFonts w:ascii="Arial" w:hAnsi="Arial" w:cs="Arial"/>
          <w:sz w:val="20"/>
        </w:rPr>
        <w:t>- Phí cấp bản sao Trích lục kết hôn (nếu có yêu cầu): 8.000 đồng/bản.</w:t>
      </w:r>
    </w:p>
    <w:p w:rsidR="000B13D6" w:rsidRPr="000B13D6" w:rsidRDefault="000B13D6" w:rsidP="00ED3404">
      <w:pPr>
        <w:spacing w:before="120"/>
        <w:rPr>
          <w:rFonts w:ascii="Arial" w:hAnsi="Arial" w:cs="Arial"/>
          <w:sz w:val="20"/>
        </w:rPr>
      </w:pPr>
      <w:r w:rsidRPr="000B13D6">
        <w:rPr>
          <w:rFonts w:ascii="Arial" w:hAnsi="Arial" w:cs="Arial"/>
          <w:sz w:val="20"/>
        </w:rPr>
        <w:t xml:space="preserve">Trường hợp người yêu cầu đăng ký kết hôn chưa nộp được lệ phí, phí thông qua chức năng thanh toán trên </w:t>
      </w:r>
      <w:r w:rsidR="00B42D3E" w:rsidRPr="000B13D6">
        <w:rPr>
          <w:rFonts w:ascii="Arial" w:hAnsi="Arial" w:cs="Arial"/>
          <w:sz w:val="20"/>
        </w:rPr>
        <w:t xml:space="preserve">Cổng </w:t>
      </w:r>
      <w:r w:rsidRPr="000B13D6">
        <w:rPr>
          <w:rFonts w:ascii="Arial" w:hAnsi="Arial" w:cs="Arial"/>
          <w:sz w:val="20"/>
        </w:rPr>
        <w:t>dịch vụ công thì nộp tại cơ quan đăng ký hộ tịch khi đến nhận kết quả.</w:t>
      </w:r>
    </w:p>
    <w:p w:rsidR="000B13D6" w:rsidRPr="00A95229" w:rsidRDefault="000B13D6" w:rsidP="00ED3404">
      <w:pPr>
        <w:spacing w:before="120"/>
        <w:rPr>
          <w:rFonts w:ascii="Arial" w:hAnsi="Arial" w:cs="Arial"/>
          <w:b/>
          <w:sz w:val="20"/>
        </w:rPr>
      </w:pPr>
      <w:r w:rsidRPr="00A95229">
        <w:rPr>
          <w:rFonts w:ascii="Arial" w:hAnsi="Arial" w:cs="Arial"/>
          <w:b/>
          <w:sz w:val="20"/>
        </w:rPr>
        <w:t>6. Căn cứ pháp lý</w:t>
      </w:r>
    </w:p>
    <w:p w:rsidR="000B13D6" w:rsidRPr="000B13D6" w:rsidRDefault="000B13D6" w:rsidP="00ED3404">
      <w:pPr>
        <w:spacing w:before="120"/>
        <w:rPr>
          <w:rFonts w:ascii="Arial" w:hAnsi="Arial" w:cs="Arial"/>
          <w:sz w:val="20"/>
        </w:rPr>
      </w:pPr>
      <w:r w:rsidRPr="000B13D6">
        <w:rPr>
          <w:rFonts w:ascii="Arial" w:hAnsi="Arial" w:cs="Arial"/>
          <w:sz w:val="20"/>
        </w:rPr>
        <w:t>- Luật Hộ tịch năm 2014;</w:t>
      </w:r>
    </w:p>
    <w:p w:rsidR="000B13D6" w:rsidRPr="000B13D6" w:rsidRDefault="000B13D6" w:rsidP="00ED3404">
      <w:pPr>
        <w:spacing w:before="120"/>
        <w:rPr>
          <w:rFonts w:ascii="Arial" w:hAnsi="Arial" w:cs="Arial"/>
          <w:sz w:val="20"/>
        </w:rPr>
      </w:pPr>
      <w:r w:rsidRPr="000B13D6">
        <w:rPr>
          <w:rFonts w:ascii="Arial" w:hAnsi="Arial" w:cs="Arial"/>
          <w:sz w:val="20"/>
        </w:rPr>
        <w:t>- Nghị định số 123/2015/NĐ-CP ngày 15/11/2015 của Chính phủ quy định chi tiết một số điều và biện pháp thi hành Luật Hộ tịch;</w:t>
      </w:r>
    </w:p>
    <w:p w:rsidR="000B13D6" w:rsidRPr="000B13D6" w:rsidRDefault="000B13D6" w:rsidP="00ED3404">
      <w:pPr>
        <w:spacing w:before="120"/>
        <w:rPr>
          <w:rFonts w:ascii="Arial" w:hAnsi="Arial" w:cs="Arial"/>
          <w:sz w:val="20"/>
        </w:rPr>
      </w:pPr>
      <w:r w:rsidRPr="000B13D6">
        <w:rPr>
          <w:rFonts w:ascii="Arial" w:hAnsi="Arial" w:cs="Arial"/>
          <w:sz w:val="20"/>
        </w:rPr>
        <w:t>- Nghị định số 45/2020/NĐ-CP ngày 08/4/2020 của Chính phủ về thực hiện thủ tục hành chính trên m</w:t>
      </w:r>
      <w:r w:rsidR="0033141F">
        <w:rPr>
          <w:rFonts w:ascii="Arial" w:hAnsi="Arial" w:cs="Arial"/>
          <w:sz w:val="20"/>
          <w:lang w:val="en-US"/>
        </w:rPr>
        <w:t>ô</w:t>
      </w:r>
      <w:r w:rsidRPr="000B13D6">
        <w:rPr>
          <w:rFonts w:ascii="Arial" w:hAnsi="Arial" w:cs="Arial"/>
          <w:sz w:val="20"/>
        </w:rPr>
        <w:t>i trường điện tử;</w:t>
      </w:r>
    </w:p>
    <w:p w:rsidR="000B13D6" w:rsidRPr="000B13D6" w:rsidRDefault="000B13D6" w:rsidP="00ED3404">
      <w:pPr>
        <w:spacing w:before="120"/>
        <w:rPr>
          <w:rFonts w:ascii="Arial" w:hAnsi="Arial" w:cs="Arial"/>
          <w:sz w:val="20"/>
        </w:rPr>
      </w:pPr>
      <w:r w:rsidRPr="000B13D6">
        <w:rPr>
          <w:rFonts w:ascii="Arial" w:hAnsi="Arial" w:cs="Arial"/>
          <w:sz w:val="20"/>
        </w:rPr>
        <w:t>- Nghị định số 87/2020/NĐ-CP ngày 28/7/2020 của Chính phủ quy định về Cơ sở dữ liệu hộ tịch điện tử, đăng ký hộ tịch trực tuyến;</w:t>
      </w:r>
    </w:p>
    <w:p w:rsidR="000B13D6" w:rsidRPr="000B13D6" w:rsidRDefault="000B13D6" w:rsidP="00ED3404">
      <w:pPr>
        <w:spacing w:before="120"/>
        <w:rPr>
          <w:rFonts w:ascii="Arial" w:hAnsi="Arial" w:cs="Arial"/>
          <w:sz w:val="20"/>
        </w:rPr>
      </w:pPr>
      <w:r w:rsidRPr="000B13D6">
        <w:rPr>
          <w:rFonts w:ascii="Arial" w:hAnsi="Arial" w:cs="Arial"/>
          <w:sz w:val="20"/>
        </w:rPr>
        <w:t>- Quyết định số 06/</w:t>
      </w:r>
      <w:r w:rsidR="00A95229">
        <w:rPr>
          <w:rFonts w:ascii="Arial" w:hAnsi="Arial" w:cs="Arial"/>
          <w:sz w:val="20"/>
          <w:lang w:val="en-US"/>
        </w:rPr>
        <w:t>Q</w:t>
      </w:r>
      <w:r w:rsidRPr="000B13D6">
        <w:rPr>
          <w:rFonts w:ascii="Arial" w:hAnsi="Arial" w:cs="Arial"/>
          <w:sz w:val="20"/>
        </w:rPr>
        <w:t xml:space="preserve">Đ-TTg ngày 06/01/2022 của Thủ tướng Chính phủ phê duyệt </w:t>
      </w:r>
      <w:r>
        <w:rPr>
          <w:rFonts w:ascii="Arial" w:hAnsi="Arial" w:cs="Arial"/>
          <w:sz w:val="20"/>
        </w:rPr>
        <w:t>Đề án</w:t>
      </w:r>
      <w:r w:rsidRPr="000B13D6">
        <w:rPr>
          <w:rFonts w:ascii="Arial" w:hAnsi="Arial" w:cs="Arial"/>
          <w:sz w:val="20"/>
        </w:rPr>
        <w:t xml:space="preserve"> “Phát triển ứng dụng dữ liệu dân cư; định danh và xác thực điện tử phục vụ chuyển đổi số quốc gia giai đoạn 2022 - 2025, tầm nhìn đến năm 2030”;</w:t>
      </w:r>
    </w:p>
    <w:p w:rsidR="000B13D6" w:rsidRPr="000B13D6" w:rsidRDefault="000B13D6" w:rsidP="00ED3404">
      <w:pPr>
        <w:spacing w:before="120"/>
        <w:rPr>
          <w:rFonts w:ascii="Arial" w:hAnsi="Arial" w:cs="Arial"/>
          <w:sz w:val="20"/>
        </w:rPr>
      </w:pPr>
      <w:r w:rsidRPr="000B13D6">
        <w:rPr>
          <w:rFonts w:ascii="Arial" w:hAnsi="Arial" w:cs="Arial"/>
          <w:sz w:val="20"/>
        </w:rPr>
        <w:t>- Thông tư số 04/2020/TT-BTP ngày 28/5/2020 của Bộ Tư pháp quy định chi tiết thi hành một số điều của Luật Hộ tịch và Nghị định số 123/2015/NĐ-CP</w:t>
      </w:r>
      <w:r w:rsidR="00A95229">
        <w:rPr>
          <w:rFonts w:ascii="Arial" w:hAnsi="Arial" w:cs="Arial"/>
          <w:sz w:val="20"/>
          <w:lang w:val="en-US"/>
        </w:rPr>
        <w:t xml:space="preserve"> </w:t>
      </w:r>
      <w:r w:rsidRPr="000B13D6">
        <w:rPr>
          <w:rFonts w:ascii="Arial" w:hAnsi="Arial" w:cs="Arial"/>
          <w:sz w:val="20"/>
        </w:rPr>
        <w:t>6 ngày 15/11/2015 của Chính phủ quy định chi tiết một số điều và biện pháp thi hành Luật Hộ tịch;</w:t>
      </w:r>
    </w:p>
    <w:p w:rsidR="000B13D6" w:rsidRPr="000B13D6" w:rsidRDefault="000B13D6" w:rsidP="00ED3404">
      <w:pPr>
        <w:spacing w:before="120"/>
        <w:rPr>
          <w:rFonts w:ascii="Arial" w:hAnsi="Arial" w:cs="Arial"/>
          <w:sz w:val="20"/>
        </w:rPr>
      </w:pPr>
      <w:r w:rsidRPr="000B13D6">
        <w:rPr>
          <w:rFonts w:ascii="Arial" w:hAnsi="Arial" w:cs="Arial"/>
          <w:sz w:val="20"/>
        </w:rPr>
        <w:t>- Thông tư số 01/2022/TT-BTP ngày 04/01/2022 của Bộ Tư pháp quy định chi tiết một số điều và biện pháp thi hành Nghị định số</w:t>
      </w:r>
      <w:r w:rsidR="00ED57D3">
        <w:rPr>
          <w:rFonts w:ascii="Arial" w:hAnsi="Arial" w:cs="Arial"/>
          <w:sz w:val="20"/>
        </w:rPr>
        <w:t xml:space="preserve"> 87/2020/NĐ</w:t>
      </w:r>
      <w:r w:rsidR="00ED57D3">
        <w:rPr>
          <w:rFonts w:ascii="Arial" w:hAnsi="Arial" w:cs="Arial"/>
          <w:sz w:val="20"/>
          <w:lang w:val="en-US"/>
        </w:rPr>
        <w:t>-</w:t>
      </w:r>
      <w:r w:rsidRPr="000B13D6">
        <w:rPr>
          <w:rFonts w:ascii="Arial" w:hAnsi="Arial" w:cs="Arial"/>
          <w:sz w:val="20"/>
        </w:rPr>
        <w:t>CP ngày 28/7/2020 của Chính phủ quy định về Cơ sở dữ liệu hộ tịch điện tử, đăng ký hộ tịch trực tuyến;</w:t>
      </w:r>
    </w:p>
    <w:p w:rsidR="000B13D6" w:rsidRPr="000B13D6" w:rsidRDefault="000B13D6" w:rsidP="00ED3404">
      <w:pPr>
        <w:spacing w:before="120"/>
        <w:rPr>
          <w:rFonts w:ascii="Arial" w:hAnsi="Arial" w:cs="Arial"/>
          <w:sz w:val="20"/>
        </w:rPr>
      </w:pPr>
      <w:r w:rsidRPr="000B13D6">
        <w:rPr>
          <w:rFonts w:ascii="Arial" w:hAnsi="Arial" w:cs="Arial"/>
          <w:sz w:val="20"/>
        </w:rPr>
        <w:t>- Thông tư số 85/2019/TT-BTC ngày 29/11/2019 của Bộ Tài chính hướng dẫn về phí và lệ phí thuộc thẩm quyền quyết định của Hội đồng nhân dân tỉnh, thành phố trực thuộc Trung ương;</w:t>
      </w:r>
    </w:p>
    <w:p w:rsidR="000B13D6" w:rsidRPr="000B13D6" w:rsidRDefault="000B13D6" w:rsidP="00ED3404">
      <w:pPr>
        <w:spacing w:before="120"/>
        <w:rPr>
          <w:rFonts w:ascii="Arial" w:hAnsi="Arial" w:cs="Arial"/>
          <w:sz w:val="20"/>
        </w:rPr>
      </w:pPr>
      <w:r w:rsidRPr="000B13D6">
        <w:rPr>
          <w:rFonts w:ascii="Arial" w:hAnsi="Arial" w:cs="Arial"/>
          <w:sz w:val="20"/>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B13D6" w:rsidRPr="000B13D6" w:rsidRDefault="000B13D6" w:rsidP="00ED3404">
      <w:pPr>
        <w:spacing w:before="120"/>
        <w:rPr>
          <w:rFonts w:ascii="Arial" w:hAnsi="Arial" w:cs="Arial"/>
          <w:sz w:val="20"/>
        </w:rPr>
      </w:pPr>
      <w:r w:rsidRPr="000B13D6">
        <w:rPr>
          <w:rFonts w:ascii="Arial" w:hAnsi="Arial" w:cs="Arial"/>
          <w:sz w:val="20"/>
        </w:rPr>
        <w:t>- Nghị quyết số 73/2016/NQ-HĐND9 ngày 16/12/2016 của Hội đồng nhân dân tỉnh Bình Dương về chế độ thu, nộp lệ phí hộ tịch trên địa bàn tỉnh Bình Dương.</w:t>
      </w:r>
    </w:p>
    <w:p w:rsidR="00A95229" w:rsidRDefault="00A95229" w:rsidP="00ED3404">
      <w:pPr>
        <w:spacing w:before="120"/>
        <w:rPr>
          <w:rFonts w:ascii="Arial" w:hAnsi="Arial" w:cs="Arial"/>
          <w:sz w:val="20"/>
          <w:lang w:val="en-US"/>
        </w:rPr>
      </w:pPr>
      <w:bookmarkStart w:id="8" w:name="bookmark13"/>
    </w:p>
    <w:p w:rsidR="00A95229" w:rsidRDefault="00A95229" w:rsidP="00ED3404">
      <w:pPr>
        <w:spacing w:before="120"/>
        <w:jc w:val="center"/>
        <w:rPr>
          <w:rFonts w:ascii="Arial" w:hAnsi="Arial" w:cs="Arial"/>
          <w:b/>
          <w:sz w:val="20"/>
          <w:lang w:val="en-US"/>
        </w:rPr>
        <w:sectPr w:rsidR="00A95229" w:rsidSect="00F7240B">
          <w:pgSz w:w="12240" w:h="15840"/>
          <w:pgMar w:top="1440" w:right="1800" w:bottom="1440" w:left="1800" w:header="0" w:footer="0" w:gutter="0"/>
          <w:cols w:space="720"/>
          <w:noEndnote/>
          <w:docGrid w:linePitch="360"/>
        </w:sectPr>
      </w:pPr>
    </w:p>
    <w:p w:rsidR="00A95229" w:rsidRPr="00A95229" w:rsidRDefault="00A95229" w:rsidP="00ED3404">
      <w:pPr>
        <w:spacing w:before="120"/>
        <w:jc w:val="center"/>
        <w:rPr>
          <w:rFonts w:ascii="Arial" w:hAnsi="Arial" w:cs="Arial"/>
          <w:b/>
          <w:sz w:val="20"/>
          <w:lang w:val="en-US"/>
        </w:rPr>
      </w:pPr>
      <w:r w:rsidRPr="00A95229">
        <w:rPr>
          <w:rFonts w:ascii="Arial" w:hAnsi="Arial" w:cs="Arial"/>
          <w:b/>
          <w:sz w:val="20"/>
          <w:lang w:val="en-US"/>
        </w:rPr>
        <w:lastRenderedPageBreak/>
        <w:t>SƠ ĐỒ 2: TÁI CẤU TRÚC QUY TRÌNH THỰC HIỆN THỦ TỤC ĐĂNG KÝ KẾT HÔN TRỰC TUYẾN</w:t>
      </w:r>
    </w:p>
    <w:p w:rsidR="00A95229" w:rsidRDefault="00000A58" w:rsidP="00ED3404">
      <w:pPr>
        <w:spacing w:before="120"/>
        <w:rPr>
          <w:rFonts w:ascii="Arial" w:hAnsi="Arial" w:cs="Arial"/>
          <w:sz w:val="20"/>
          <w:lang w:val="en-US"/>
        </w:rPr>
      </w:pPr>
      <w:r>
        <w:rPr>
          <w:rFonts w:ascii="Arial" w:hAnsi="Arial" w:cs="Arial"/>
          <w:noProof/>
          <w:sz w:val="20"/>
          <w:lang w:val="en-US" w:eastAsia="en-US"/>
        </w:rPr>
        <w:drawing>
          <wp:inline distT="0" distB="0" distL="0" distR="0">
            <wp:extent cx="8229600" cy="505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5057775"/>
                    </a:xfrm>
                    <a:prstGeom prst="rect">
                      <a:avLst/>
                    </a:prstGeom>
                    <a:noFill/>
                    <a:ln>
                      <a:noFill/>
                    </a:ln>
                  </pic:spPr>
                </pic:pic>
              </a:graphicData>
            </a:graphic>
          </wp:inline>
        </w:drawing>
      </w:r>
    </w:p>
    <w:p w:rsidR="00A95229" w:rsidRDefault="00A95229" w:rsidP="00ED3404">
      <w:pPr>
        <w:spacing w:before="120"/>
        <w:rPr>
          <w:rFonts w:ascii="Arial" w:hAnsi="Arial" w:cs="Arial"/>
          <w:sz w:val="20"/>
        </w:rPr>
        <w:sectPr w:rsidR="00A95229" w:rsidSect="00A95229">
          <w:pgSz w:w="15840" w:h="12240" w:orient="landscape"/>
          <w:pgMar w:top="1800" w:right="1440" w:bottom="1800" w:left="1440" w:header="0" w:footer="0" w:gutter="0"/>
          <w:cols w:space="720"/>
          <w:noEndnote/>
          <w:docGrid w:linePitch="360"/>
        </w:sectPr>
      </w:pPr>
    </w:p>
    <w:bookmarkEnd w:id="8"/>
    <w:p w:rsidR="000B13D6" w:rsidRPr="002F583E" w:rsidRDefault="002F583E" w:rsidP="00ED3404">
      <w:pPr>
        <w:spacing w:before="120"/>
        <w:jc w:val="center"/>
        <w:rPr>
          <w:rFonts w:ascii="Arial" w:hAnsi="Arial" w:cs="Arial"/>
          <w:b/>
        </w:rPr>
      </w:pPr>
      <w:r>
        <w:rPr>
          <w:rFonts w:ascii="Arial" w:hAnsi="Arial" w:cs="Arial"/>
          <w:b/>
        </w:rPr>
        <w:lastRenderedPageBreak/>
        <w:t>PHỤ LỤC 3</w:t>
      </w:r>
    </w:p>
    <w:p w:rsidR="000B13D6" w:rsidRPr="002F583E" w:rsidRDefault="002F583E" w:rsidP="003E5EC5">
      <w:pPr>
        <w:spacing w:before="120"/>
        <w:jc w:val="center"/>
        <w:rPr>
          <w:rFonts w:ascii="Arial" w:hAnsi="Arial" w:cs="Arial"/>
          <w:sz w:val="20"/>
          <w:lang w:val="en-US"/>
        </w:rPr>
      </w:pPr>
      <w:r w:rsidRPr="002F583E">
        <w:rPr>
          <w:rFonts w:ascii="Arial" w:hAnsi="Arial" w:cs="Arial"/>
          <w:sz w:val="20"/>
        </w:rPr>
        <w:t>NỘ</w:t>
      </w:r>
      <w:r w:rsidR="0033141F">
        <w:rPr>
          <w:rFonts w:ascii="Arial" w:hAnsi="Arial" w:cs="Arial"/>
          <w:sz w:val="20"/>
        </w:rPr>
        <w:t>I DUNG TÁI C</w:t>
      </w:r>
      <w:r w:rsidR="0033141F">
        <w:rPr>
          <w:rFonts w:ascii="Arial" w:hAnsi="Arial" w:cs="Arial"/>
          <w:sz w:val="20"/>
          <w:lang w:val="en-US"/>
        </w:rPr>
        <w:t>Ấ</w:t>
      </w:r>
      <w:r w:rsidRPr="002F583E">
        <w:rPr>
          <w:rFonts w:ascii="Arial" w:hAnsi="Arial" w:cs="Arial"/>
          <w:sz w:val="20"/>
        </w:rPr>
        <w:t>U TRÚC</w:t>
      </w:r>
      <w:r w:rsidR="003E5EC5">
        <w:rPr>
          <w:rFonts w:ascii="Arial" w:hAnsi="Arial" w:cs="Arial"/>
          <w:sz w:val="20"/>
          <w:lang w:val="en-US"/>
        </w:rPr>
        <w:t xml:space="preserve"> </w:t>
      </w:r>
      <w:r>
        <w:rPr>
          <w:rFonts w:ascii="Arial" w:hAnsi="Arial" w:cs="Arial"/>
          <w:sz w:val="20"/>
        </w:rPr>
        <w:t>QUY TRÌNH ĐĂNG KÝ KHAI T</w:t>
      </w:r>
      <w:r>
        <w:rPr>
          <w:rFonts w:ascii="Arial" w:hAnsi="Arial" w:cs="Arial"/>
          <w:sz w:val="20"/>
          <w:lang w:val="en-US"/>
        </w:rPr>
        <w:t>Ử</w:t>
      </w:r>
      <w:r>
        <w:rPr>
          <w:rFonts w:ascii="Arial" w:hAnsi="Arial" w:cs="Arial"/>
          <w:sz w:val="20"/>
        </w:rPr>
        <w:t xml:space="preserve"> TR</w:t>
      </w:r>
      <w:r>
        <w:rPr>
          <w:rFonts w:ascii="Arial" w:hAnsi="Arial" w:cs="Arial"/>
          <w:sz w:val="20"/>
          <w:lang w:val="en-US"/>
        </w:rPr>
        <w:t>Ự</w:t>
      </w:r>
      <w:r>
        <w:rPr>
          <w:rFonts w:ascii="Arial" w:hAnsi="Arial" w:cs="Arial"/>
          <w:sz w:val="20"/>
        </w:rPr>
        <w:t xml:space="preserve">C </w:t>
      </w:r>
      <w:r w:rsidR="003E5EC5">
        <w:rPr>
          <w:rFonts w:ascii="Arial" w:hAnsi="Arial" w:cs="Arial"/>
          <w:sz w:val="20"/>
        </w:rPr>
        <w:t>TUYẾN (KHÔNG TOÀN TRÌNH</w:t>
      </w:r>
      <w:r w:rsidR="000B13D6" w:rsidRPr="000B13D6">
        <w:rPr>
          <w:rFonts w:ascii="Arial" w:hAnsi="Arial" w:cs="Arial"/>
          <w:sz w:val="20"/>
        </w:rPr>
        <w:t>)</w:t>
      </w:r>
      <w:r>
        <w:rPr>
          <w:rFonts w:ascii="Arial" w:hAnsi="Arial" w:cs="Arial"/>
          <w:sz w:val="20"/>
          <w:lang w:val="en-US"/>
        </w:rPr>
        <w:br/>
      </w:r>
      <w:r w:rsidRPr="002F583E">
        <w:rPr>
          <w:rFonts w:ascii="Arial" w:hAnsi="Arial" w:cs="Arial"/>
          <w:i/>
          <w:sz w:val="20"/>
          <w:lang w:val="en-US"/>
        </w:rPr>
        <w:t>(Ban hành kèm theo Quyết định số 2712/QĐ-UBND ngày 31 tháng 10 năm 2022</w:t>
      </w:r>
      <w:r w:rsidR="003E5EC5">
        <w:rPr>
          <w:rFonts w:ascii="Arial" w:hAnsi="Arial" w:cs="Arial"/>
          <w:i/>
          <w:sz w:val="20"/>
          <w:lang w:val="en-US"/>
        </w:rPr>
        <w:t xml:space="preserve"> </w:t>
      </w:r>
      <w:r w:rsidRPr="002F583E">
        <w:rPr>
          <w:rFonts w:ascii="Arial" w:hAnsi="Arial" w:cs="Arial"/>
          <w:i/>
          <w:sz w:val="20"/>
          <w:lang w:val="en-US"/>
        </w:rPr>
        <w:t>của Chủ tịch Ủy ban nhân dân tỉnh Bình Dương)</w:t>
      </w:r>
    </w:p>
    <w:p w:rsidR="000B13D6" w:rsidRPr="002F583E" w:rsidRDefault="00506A54" w:rsidP="00ED3404">
      <w:pPr>
        <w:spacing w:before="120"/>
        <w:rPr>
          <w:rFonts w:ascii="Arial" w:hAnsi="Arial" w:cs="Arial"/>
          <w:b/>
          <w:sz w:val="20"/>
        </w:rPr>
      </w:pPr>
      <w:r>
        <w:rPr>
          <w:rFonts w:ascii="Arial" w:hAnsi="Arial" w:cs="Arial"/>
          <w:b/>
          <w:sz w:val="20"/>
        </w:rPr>
        <w:t>I. QUY TRÌNH ĐĂNG KÝ KHAI TỬ THEO QUY ĐỊNH PHÁP LUẬT HIỆN HÀNH</w:t>
      </w:r>
    </w:p>
    <w:p w:rsidR="000B13D6" w:rsidRPr="000B13D6" w:rsidRDefault="000B13D6" w:rsidP="00ED3404">
      <w:pPr>
        <w:spacing w:before="120"/>
        <w:rPr>
          <w:rFonts w:ascii="Arial" w:hAnsi="Arial" w:cs="Arial"/>
          <w:sz w:val="20"/>
        </w:rPr>
      </w:pPr>
      <w:r w:rsidRPr="000B13D6">
        <w:rPr>
          <w:rFonts w:ascii="Arial" w:hAnsi="Arial" w:cs="Arial"/>
          <w:sz w:val="20"/>
        </w:rPr>
        <w:t>Theo quy định tại Điều 32, Điều 33, Điều 34, Điều 51, Điều 52 của Luật Hộ tịch, Điều 2, Điều 3, Điều 20 của Nghị định số 123/2015/NĐ-CP ngày 15/11/2015 quy định chi tiết một số điều và biện pháp thi hành Luật hộ tịch, quy trình đăng ký khai tử (ĐKKT) thông thường, người yêu cầu thực hiện tại cơ quan đăng ký hộ tịch (</w:t>
      </w:r>
      <w:r>
        <w:rPr>
          <w:rFonts w:ascii="Arial" w:hAnsi="Arial" w:cs="Arial"/>
          <w:sz w:val="20"/>
        </w:rPr>
        <w:t>UBND</w:t>
      </w:r>
      <w:r w:rsidRPr="000B13D6">
        <w:rPr>
          <w:rFonts w:ascii="Arial" w:hAnsi="Arial" w:cs="Arial"/>
          <w:sz w:val="20"/>
        </w:rPr>
        <w:t xml:space="preserve"> cấp huyện - đối với việc ĐKKT có yếu tố nước ngoài; </w:t>
      </w:r>
      <w:r>
        <w:rPr>
          <w:rFonts w:ascii="Arial" w:hAnsi="Arial" w:cs="Arial"/>
          <w:sz w:val="20"/>
        </w:rPr>
        <w:t>UBND</w:t>
      </w:r>
      <w:r w:rsidRPr="000B13D6">
        <w:rPr>
          <w:rFonts w:ascii="Arial" w:hAnsi="Arial" w:cs="Arial"/>
          <w:sz w:val="20"/>
        </w:rPr>
        <w:t xml:space="preserve"> cấp xã đối với việc ĐKKT trong nước/ĐKKT có yếu tố nước ngoài tại xã ở khu vực biên giới) thực hiện như sau:</w:t>
      </w:r>
    </w:p>
    <w:p w:rsidR="000B13D6" w:rsidRPr="000B13D6" w:rsidRDefault="00DB1F8E" w:rsidP="00ED3404">
      <w:pPr>
        <w:spacing w:before="120"/>
        <w:rPr>
          <w:rFonts w:ascii="Arial" w:hAnsi="Arial" w:cs="Arial"/>
          <w:sz w:val="20"/>
        </w:rPr>
      </w:pPr>
      <w:r w:rsidRPr="00DB1F8E">
        <w:rPr>
          <w:rFonts w:ascii="Arial" w:hAnsi="Arial" w:cs="Arial"/>
          <w:b/>
          <w:sz w:val="20"/>
        </w:rPr>
        <w:t>B</w:t>
      </w:r>
      <w:r w:rsidRPr="00DB1F8E">
        <w:rPr>
          <w:rFonts w:ascii="Arial" w:hAnsi="Arial" w:cs="Arial"/>
          <w:b/>
          <w:sz w:val="20"/>
          <w:lang w:val="en-US"/>
        </w:rPr>
        <w:t>ước</w:t>
      </w:r>
      <w:r w:rsidR="000B13D6" w:rsidRPr="00DB1F8E">
        <w:rPr>
          <w:rFonts w:ascii="Arial" w:hAnsi="Arial" w:cs="Arial"/>
          <w:b/>
          <w:sz w:val="20"/>
        </w:rPr>
        <w:t xml:space="preserve"> 1:</w:t>
      </w:r>
      <w:r w:rsidR="000B13D6" w:rsidRPr="000B13D6">
        <w:rPr>
          <w:rFonts w:ascii="Arial" w:hAnsi="Arial" w:cs="Arial"/>
          <w:sz w:val="20"/>
        </w:rPr>
        <w:t xml:space="preserve"> Người có yêu cầu nộp hồ sơ ĐKKT trực tiếp tại Bộ phận một cửa/Trung tâm phục vụ hành chính công của </w:t>
      </w:r>
      <w:r w:rsidR="000B13D6">
        <w:rPr>
          <w:rFonts w:ascii="Arial" w:hAnsi="Arial" w:cs="Arial"/>
          <w:sz w:val="20"/>
        </w:rPr>
        <w:t>UBND</w:t>
      </w:r>
      <w:r w:rsidR="000B13D6" w:rsidRPr="000B13D6">
        <w:rPr>
          <w:rFonts w:ascii="Arial" w:hAnsi="Arial" w:cs="Arial"/>
          <w:sz w:val="20"/>
        </w:rPr>
        <w:t xml:space="preserve"> cấp huyện/UBND cấp xã. Nộp lệ phí nếu thuộc trường hợp phải nộp lệ phí ĐKKT; nộp phí cấp Trích lục khai tử (bản sao) nếu có yêu cầu.</w:t>
      </w:r>
    </w:p>
    <w:p w:rsidR="000B13D6" w:rsidRPr="000B13D6" w:rsidRDefault="000B13D6" w:rsidP="00ED3404">
      <w:pPr>
        <w:spacing w:before="120"/>
        <w:rPr>
          <w:rFonts w:ascii="Arial" w:hAnsi="Arial" w:cs="Arial"/>
          <w:sz w:val="20"/>
        </w:rPr>
      </w:pPr>
      <w:r w:rsidRPr="000B13D6">
        <w:rPr>
          <w:rFonts w:ascii="Arial" w:hAnsi="Arial" w:cs="Arial"/>
          <w:sz w:val="20"/>
        </w:rPr>
        <w:t xml:space="preserve">Trường hợp người nộp hồ sơ ĐKKT trực tuyến (không toàn trình) thì người yêu cầu phải truy cập qua </w:t>
      </w:r>
      <w:r w:rsidR="004C73DA" w:rsidRPr="000B13D6">
        <w:rPr>
          <w:rFonts w:ascii="Arial" w:hAnsi="Arial" w:cs="Arial"/>
          <w:sz w:val="20"/>
        </w:rPr>
        <w:t xml:space="preserve">Cổng </w:t>
      </w:r>
      <w:r w:rsidRPr="000B13D6">
        <w:rPr>
          <w:rFonts w:ascii="Arial" w:hAnsi="Arial" w:cs="Arial"/>
          <w:sz w:val="20"/>
        </w:rPr>
        <w:t>dịch vụ công cấp tỉnh/</w:t>
      </w:r>
      <w:r w:rsidR="004C73DA" w:rsidRPr="000B13D6">
        <w:rPr>
          <w:rFonts w:ascii="Arial" w:hAnsi="Arial" w:cs="Arial"/>
          <w:sz w:val="20"/>
        </w:rPr>
        <w:t xml:space="preserve">Cổng </w:t>
      </w:r>
      <w:r w:rsidRPr="000B13D6">
        <w:rPr>
          <w:rFonts w:ascii="Arial" w:hAnsi="Arial" w:cs="Arial"/>
          <w:sz w:val="20"/>
        </w:rPr>
        <w:t xml:space="preserve">dịch vụ công </w:t>
      </w:r>
      <w:r w:rsidR="00DB1F8E">
        <w:rPr>
          <w:rFonts w:ascii="Arial" w:hAnsi="Arial" w:cs="Arial"/>
          <w:sz w:val="20"/>
          <w:lang w:val="en-US"/>
        </w:rPr>
        <w:t>quốc</w:t>
      </w:r>
      <w:r w:rsidRPr="000B13D6">
        <w:rPr>
          <w:rFonts w:ascii="Arial" w:hAnsi="Arial" w:cs="Arial"/>
          <w:sz w:val="20"/>
        </w:rPr>
        <w:t xml:space="preserve"> gia, đăng ký tài khoản (nếu chưa có tài khoản), xác thực các bước theo yêu cầu, đăng nhập vào hệ thống, xác định đúng cơ quan có thẩm quyền ĐKKT, cung cấp thông tin trên biểu mẫu điện tử tương tác (do </w:t>
      </w:r>
      <w:r w:rsidR="004C73DA" w:rsidRPr="000B13D6">
        <w:rPr>
          <w:rFonts w:ascii="Arial" w:hAnsi="Arial" w:cs="Arial"/>
          <w:sz w:val="20"/>
        </w:rPr>
        <w:t xml:space="preserve">Cổng </w:t>
      </w:r>
      <w:r w:rsidRPr="000B13D6">
        <w:rPr>
          <w:rFonts w:ascii="Arial" w:hAnsi="Arial" w:cs="Arial"/>
          <w:sz w:val="20"/>
        </w:rPr>
        <w:t xml:space="preserve">dịch vụ </w:t>
      </w:r>
      <w:r>
        <w:rPr>
          <w:rFonts w:ascii="Arial" w:hAnsi="Arial" w:cs="Arial"/>
          <w:sz w:val="20"/>
        </w:rPr>
        <w:t>công c</w:t>
      </w:r>
      <w:r w:rsidR="00DB1F8E">
        <w:rPr>
          <w:rFonts w:ascii="Arial" w:hAnsi="Arial" w:cs="Arial"/>
          <w:sz w:val="20"/>
          <w:lang w:val="en-US"/>
        </w:rPr>
        <w:t>u</w:t>
      </w:r>
      <w:r w:rsidRPr="000B13D6">
        <w:rPr>
          <w:rFonts w:ascii="Arial" w:hAnsi="Arial" w:cs="Arial"/>
          <w:sz w:val="20"/>
        </w:rPr>
        <w:t xml:space="preserve">ng cấp), đính kèm theo các tài liệu có liên quan trong hồ sơ đăng ký khai tử (bản chụp Giấy báo tử hoặc </w:t>
      </w:r>
      <w:r w:rsidR="00DB1F8E">
        <w:rPr>
          <w:rFonts w:ascii="Arial" w:hAnsi="Arial" w:cs="Arial"/>
          <w:sz w:val="20"/>
          <w:lang w:val="en-US"/>
        </w:rPr>
        <w:t>Gi</w:t>
      </w:r>
      <w:r w:rsidRPr="000B13D6">
        <w:rPr>
          <w:rFonts w:ascii="Arial" w:hAnsi="Arial" w:cs="Arial"/>
          <w:sz w:val="20"/>
        </w:rPr>
        <w:t>ấy tờ thay thế Giấy báo tử do cơ quan có thẩm quyền cấp...), hoàn tất việc nộp hồ sơ.</w:t>
      </w:r>
    </w:p>
    <w:p w:rsidR="000B13D6" w:rsidRPr="000B13D6" w:rsidRDefault="000B13D6" w:rsidP="00ED3404">
      <w:pPr>
        <w:spacing w:before="120"/>
        <w:rPr>
          <w:rFonts w:ascii="Arial" w:hAnsi="Arial" w:cs="Arial"/>
          <w:sz w:val="20"/>
        </w:rPr>
      </w:pPr>
      <w:r w:rsidRPr="00DB1F8E">
        <w:rPr>
          <w:rFonts w:ascii="Arial" w:hAnsi="Arial" w:cs="Arial"/>
          <w:b/>
          <w:sz w:val="20"/>
        </w:rPr>
        <w:t>Bước 2:</w:t>
      </w:r>
      <w:r w:rsidRPr="000B13D6">
        <w:rPr>
          <w:rFonts w:ascii="Arial" w:hAnsi="Arial" w:cs="Arial"/>
          <w:sz w:val="20"/>
        </w:rPr>
        <w:t xml:space="preserve"> Công chức Bộ phận một cửa có trách nhiệm kiểm tra tính chính xác, đầy đủ, thống nhất, hợp lệ của hồ sơ.</w:t>
      </w:r>
    </w:p>
    <w:p w:rsidR="000B13D6" w:rsidRPr="000B13D6" w:rsidRDefault="000B13D6" w:rsidP="00ED3404">
      <w:pPr>
        <w:spacing w:before="120"/>
        <w:rPr>
          <w:rFonts w:ascii="Arial" w:hAnsi="Arial" w:cs="Arial"/>
          <w:sz w:val="20"/>
        </w:rPr>
      </w:pPr>
      <w:r w:rsidRPr="000B13D6">
        <w:rPr>
          <w:rFonts w:ascii="Arial" w:hAnsi="Arial" w:cs="Arial"/>
          <w:sz w:val="20"/>
        </w:rPr>
        <w:t>2.1. Trường hợp hồ sơ đầy đủ, hợp lệ thì chuyển hồ sơ ĐKKT để công chức làm công tác hộ tịch xử lý. Trường hợp tiếp nhận hồ sơ sau 15 giờ mà không thể giải quyết ngay thì có Phiếu hẹn, trả kết quả cho công dân trong ngày làm việc tiếp theo.</w:t>
      </w:r>
    </w:p>
    <w:p w:rsidR="000B13D6" w:rsidRPr="000B13D6" w:rsidRDefault="000B13D6" w:rsidP="00ED3404">
      <w:pPr>
        <w:spacing w:before="120"/>
        <w:rPr>
          <w:rFonts w:ascii="Arial" w:hAnsi="Arial" w:cs="Arial"/>
          <w:sz w:val="20"/>
        </w:rPr>
      </w:pPr>
      <w:r w:rsidRPr="000B13D6">
        <w:rPr>
          <w:rFonts w:ascii="Arial" w:hAnsi="Arial" w:cs="Arial"/>
          <w:sz w:val="20"/>
        </w:rPr>
        <w:t>2.2. Trường hợp hồ sơ chưa đầy đủ, hợp lệ thì có văn bản hướn</w:t>
      </w:r>
      <w:r w:rsidR="00FB7412">
        <w:rPr>
          <w:rFonts w:ascii="Arial" w:hAnsi="Arial" w:cs="Arial"/>
          <w:sz w:val="20"/>
          <w:lang w:val="en-US"/>
        </w:rPr>
        <w:t>g</w:t>
      </w:r>
      <w:r w:rsidRPr="000B13D6">
        <w:rPr>
          <w:rFonts w:ascii="Arial" w:hAnsi="Arial" w:cs="Arial"/>
          <w:sz w:val="20"/>
        </w:rPr>
        <w:t xml:space="preserve"> dẫn người yêu cầu bổ sung, hoàn thiện hồ sơ, nêu rõ loại giấy tờ, nộ</w:t>
      </w:r>
      <w:r w:rsidR="00E46AA7">
        <w:rPr>
          <w:rFonts w:ascii="Arial" w:hAnsi="Arial" w:cs="Arial"/>
          <w:sz w:val="20"/>
        </w:rPr>
        <w:t>i dung c</w:t>
      </w:r>
      <w:r w:rsidR="00E46AA7">
        <w:rPr>
          <w:rFonts w:ascii="Arial" w:hAnsi="Arial" w:cs="Arial"/>
          <w:sz w:val="20"/>
          <w:lang w:val="en-US"/>
        </w:rPr>
        <w:t>ầ</w:t>
      </w:r>
      <w:r w:rsidRPr="000B13D6">
        <w:rPr>
          <w:rFonts w:ascii="Arial" w:hAnsi="Arial" w:cs="Arial"/>
          <w:sz w:val="20"/>
        </w:rPr>
        <w:t xml:space="preserve">n </w:t>
      </w:r>
      <w:r>
        <w:rPr>
          <w:rFonts w:ascii="Arial" w:hAnsi="Arial" w:cs="Arial"/>
          <w:sz w:val="20"/>
        </w:rPr>
        <w:t>bổ sung</w:t>
      </w:r>
      <w:r w:rsidRPr="000B13D6">
        <w:rPr>
          <w:rFonts w:ascii="Arial" w:hAnsi="Arial" w:cs="Arial"/>
          <w:sz w:val="20"/>
        </w:rPr>
        <w:t xml:space="preserve"> để người có yêu cầu bổ sung, hoàn thiện. Sau khi hồ sơ được </w:t>
      </w:r>
      <w:r>
        <w:rPr>
          <w:rFonts w:ascii="Arial" w:hAnsi="Arial" w:cs="Arial"/>
          <w:sz w:val="20"/>
        </w:rPr>
        <w:t>bổ sung</w:t>
      </w:r>
      <w:r w:rsidRPr="000B13D6">
        <w:rPr>
          <w:rFonts w:ascii="Arial" w:hAnsi="Arial" w:cs="Arial"/>
          <w:sz w:val="20"/>
        </w:rPr>
        <w:t>, thực hiện lại bước 2.1.</w:t>
      </w:r>
    </w:p>
    <w:p w:rsidR="000B13D6" w:rsidRPr="000B13D6" w:rsidRDefault="000B13D6" w:rsidP="00ED3404">
      <w:pPr>
        <w:spacing w:before="120"/>
        <w:rPr>
          <w:rFonts w:ascii="Arial" w:hAnsi="Arial" w:cs="Arial"/>
          <w:sz w:val="20"/>
        </w:rPr>
      </w:pPr>
      <w:r w:rsidRPr="000B13D6">
        <w:rPr>
          <w:rFonts w:ascii="Arial" w:hAnsi="Arial" w:cs="Arial"/>
          <w:sz w:val="20"/>
        </w:rPr>
        <w:t xml:space="preserve">2.3. </w:t>
      </w:r>
      <w:r>
        <w:rPr>
          <w:rFonts w:ascii="Arial" w:hAnsi="Arial" w:cs="Arial"/>
          <w:sz w:val="20"/>
        </w:rPr>
        <w:t>Trường hợp</w:t>
      </w:r>
      <w:r w:rsidRPr="000B13D6">
        <w:rPr>
          <w:rFonts w:ascii="Arial" w:hAnsi="Arial" w:cs="Arial"/>
          <w:sz w:val="20"/>
        </w:rPr>
        <w:t xml:space="preserve"> người có yêu cầu ĐKKT không bổ sung, hoàn thiện được </w:t>
      </w:r>
      <w:r>
        <w:rPr>
          <w:rFonts w:ascii="Arial" w:hAnsi="Arial" w:cs="Arial"/>
          <w:sz w:val="20"/>
        </w:rPr>
        <w:t>hồ sơ</w:t>
      </w:r>
      <w:r w:rsidRPr="000B13D6">
        <w:rPr>
          <w:rFonts w:ascii="Arial" w:hAnsi="Arial" w:cs="Arial"/>
          <w:sz w:val="20"/>
        </w:rPr>
        <w:t xml:space="preserve"> thì báo cáo Trưởng bộ phận một cửa có văn bản từ</w:t>
      </w:r>
      <w:r w:rsidR="0033141F">
        <w:rPr>
          <w:rFonts w:ascii="Arial" w:hAnsi="Arial" w:cs="Arial"/>
          <w:sz w:val="20"/>
        </w:rPr>
        <w:t xml:space="preserve"> ch</w:t>
      </w:r>
      <w:r w:rsidR="0033141F">
        <w:rPr>
          <w:rFonts w:ascii="Arial" w:hAnsi="Arial" w:cs="Arial"/>
          <w:sz w:val="20"/>
          <w:lang w:val="en-US"/>
        </w:rPr>
        <w:t>ố</w:t>
      </w:r>
      <w:r w:rsidRPr="000B13D6">
        <w:rPr>
          <w:rFonts w:ascii="Arial" w:hAnsi="Arial" w:cs="Arial"/>
          <w:sz w:val="20"/>
        </w:rPr>
        <w:t xml:space="preserve">i giải </w:t>
      </w:r>
      <w:r>
        <w:rPr>
          <w:rFonts w:ascii="Arial" w:hAnsi="Arial" w:cs="Arial"/>
          <w:sz w:val="20"/>
        </w:rPr>
        <w:t>quyết</w:t>
      </w:r>
      <w:r w:rsidRPr="000B13D6">
        <w:rPr>
          <w:rFonts w:ascii="Arial" w:hAnsi="Arial" w:cs="Arial"/>
          <w:sz w:val="20"/>
        </w:rPr>
        <w:t xml:space="preserve"> </w:t>
      </w:r>
      <w:r>
        <w:rPr>
          <w:rFonts w:ascii="Arial" w:hAnsi="Arial" w:cs="Arial"/>
          <w:sz w:val="20"/>
        </w:rPr>
        <w:t>yêu cầu</w:t>
      </w:r>
      <w:r w:rsidRPr="000B13D6">
        <w:rPr>
          <w:rFonts w:ascii="Arial" w:hAnsi="Arial" w:cs="Arial"/>
          <w:sz w:val="20"/>
        </w:rPr>
        <w:t xml:space="preserve"> ĐKKT.</w:t>
      </w:r>
    </w:p>
    <w:p w:rsidR="000B13D6" w:rsidRPr="000B13D6" w:rsidRDefault="000B13D6" w:rsidP="00ED3404">
      <w:pPr>
        <w:spacing w:before="120"/>
        <w:rPr>
          <w:rFonts w:ascii="Arial" w:hAnsi="Arial" w:cs="Arial"/>
          <w:sz w:val="20"/>
        </w:rPr>
      </w:pPr>
      <w:r w:rsidRPr="00FB7412">
        <w:rPr>
          <w:rFonts w:ascii="Arial" w:hAnsi="Arial" w:cs="Arial"/>
          <w:b/>
          <w:sz w:val="20"/>
        </w:rPr>
        <w:t>Bước 3:</w:t>
      </w:r>
      <w:r w:rsidRPr="000B13D6">
        <w:rPr>
          <w:rFonts w:ascii="Arial" w:hAnsi="Arial" w:cs="Arial"/>
          <w:sz w:val="20"/>
        </w:rPr>
        <w:t xml:space="preserve"> Công chức làm công tác hộ tịch thẩm tra hồ sơ (thẩm tra tính thống nhất, hợp lệ của các thông tin trong hồ sơ, giấy tờ, tài liệu đính kèm).</w:t>
      </w:r>
    </w:p>
    <w:p w:rsidR="000B13D6" w:rsidRPr="000B13D6" w:rsidRDefault="000B13D6" w:rsidP="00ED3404">
      <w:pPr>
        <w:spacing w:before="120"/>
        <w:rPr>
          <w:rFonts w:ascii="Arial" w:hAnsi="Arial" w:cs="Arial"/>
          <w:sz w:val="20"/>
        </w:rPr>
      </w:pPr>
      <w:r w:rsidRPr="000B13D6">
        <w:rPr>
          <w:rFonts w:ascii="Arial" w:hAnsi="Arial" w:cs="Arial"/>
          <w:sz w:val="20"/>
        </w:rPr>
        <w:t>3.1. Trường hợp hồ sơ cần bổ sung, hoàn thiện hoặc không đủ điều kiện giải quyết, phải từ chối thì gửi thông báo về tình trạng hồ sơ tới Bộ phận một cửa để thông báo cho người nộp hồ sơ - thực hiện lại bước 2.2 hoặc 2.3.</w:t>
      </w:r>
    </w:p>
    <w:p w:rsidR="000B13D6" w:rsidRPr="000B13D6" w:rsidRDefault="00FB7412" w:rsidP="00ED3404">
      <w:pPr>
        <w:spacing w:before="120"/>
        <w:rPr>
          <w:rFonts w:ascii="Arial" w:hAnsi="Arial" w:cs="Arial"/>
          <w:sz w:val="20"/>
        </w:rPr>
      </w:pPr>
      <w:r>
        <w:rPr>
          <w:rFonts w:ascii="Arial" w:hAnsi="Arial" w:cs="Arial"/>
          <w:sz w:val="20"/>
        </w:rPr>
        <w:t>3.2. N</w:t>
      </w:r>
      <w:r>
        <w:rPr>
          <w:rFonts w:ascii="Arial" w:hAnsi="Arial" w:cs="Arial"/>
          <w:sz w:val="20"/>
          <w:lang w:val="en-US"/>
        </w:rPr>
        <w:t>ế</w:t>
      </w:r>
      <w:r w:rsidR="000B13D6" w:rsidRPr="000B13D6">
        <w:rPr>
          <w:rFonts w:ascii="Arial" w:hAnsi="Arial" w:cs="Arial"/>
          <w:sz w:val="20"/>
        </w:rPr>
        <w:t xml:space="preserve">u thấy đầy đủ, hợp lệ, đúng quy định thì thực hiện việc ghi vào </w:t>
      </w:r>
      <w:r w:rsidR="007620C1" w:rsidRPr="000B13D6">
        <w:rPr>
          <w:rFonts w:ascii="Arial" w:hAnsi="Arial" w:cs="Arial"/>
          <w:sz w:val="20"/>
        </w:rPr>
        <w:t>S</w:t>
      </w:r>
      <w:r w:rsidR="007620C1">
        <w:rPr>
          <w:rFonts w:ascii="Arial" w:hAnsi="Arial" w:cs="Arial"/>
          <w:sz w:val="20"/>
          <w:lang w:val="en-US"/>
        </w:rPr>
        <w:t>ổ</w:t>
      </w:r>
      <w:r w:rsidR="007620C1" w:rsidRPr="000B13D6">
        <w:rPr>
          <w:rFonts w:ascii="Arial" w:hAnsi="Arial" w:cs="Arial"/>
          <w:sz w:val="20"/>
        </w:rPr>
        <w:t xml:space="preserve"> </w:t>
      </w:r>
      <w:r w:rsidR="000B13D6" w:rsidRPr="000B13D6">
        <w:rPr>
          <w:rFonts w:ascii="Arial" w:hAnsi="Arial" w:cs="Arial"/>
          <w:sz w:val="20"/>
        </w:rPr>
        <w:t>đăng ký khai tử, cập nhật thông tin đăng ký khai tử trên Phần mềm đăng ký, quản lý hộ tịch điện tử dùng chung, lưu chính thức.</w:t>
      </w:r>
    </w:p>
    <w:p w:rsidR="000B13D6" w:rsidRPr="000B13D6" w:rsidRDefault="000B13D6" w:rsidP="00ED3404">
      <w:pPr>
        <w:spacing w:before="120"/>
        <w:rPr>
          <w:rFonts w:ascii="Arial" w:hAnsi="Arial" w:cs="Arial"/>
          <w:sz w:val="20"/>
        </w:rPr>
      </w:pPr>
      <w:r w:rsidRPr="00FB7412">
        <w:rPr>
          <w:rFonts w:ascii="Arial" w:hAnsi="Arial" w:cs="Arial"/>
          <w:b/>
          <w:sz w:val="20"/>
        </w:rPr>
        <w:t>Bước 4:</w:t>
      </w:r>
      <w:r w:rsidRPr="000B13D6">
        <w:rPr>
          <w:rFonts w:ascii="Arial" w:hAnsi="Arial" w:cs="Arial"/>
          <w:sz w:val="20"/>
        </w:rPr>
        <w:t xml:space="preserve"> Công chức làm công tác hộ tịch in Trích lục khai tử, trình Lãnh đạo </w:t>
      </w:r>
      <w:r>
        <w:rPr>
          <w:rFonts w:ascii="Arial" w:hAnsi="Arial" w:cs="Arial"/>
          <w:sz w:val="20"/>
        </w:rPr>
        <w:t>UBND</w:t>
      </w:r>
      <w:r w:rsidRPr="000B13D6">
        <w:rPr>
          <w:rFonts w:ascii="Arial" w:hAnsi="Arial" w:cs="Arial"/>
          <w:sz w:val="20"/>
        </w:rPr>
        <w:t xml:space="preserve"> ký, chuyển Bộ phận một cửa trả kết quả cho công dân.</w:t>
      </w:r>
    </w:p>
    <w:p w:rsidR="000B13D6" w:rsidRPr="000B13D6" w:rsidRDefault="000B13D6" w:rsidP="00ED3404">
      <w:pPr>
        <w:spacing w:before="120"/>
        <w:rPr>
          <w:rFonts w:ascii="Arial" w:hAnsi="Arial" w:cs="Arial"/>
          <w:sz w:val="20"/>
        </w:rPr>
      </w:pPr>
      <w:r w:rsidRPr="00FB7412">
        <w:rPr>
          <w:rFonts w:ascii="Arial" w:hAnsi="Arial" w:cs="Arial"/>
          <w:b/>
          <w:sz w:val="20"/>
        </w:rPr>
        <w:t>B</w:t>
      </w:r>
      <w:r w:rsidR="00C648E6" w:rsidRPr="00FB7412">
        <w:rPr>
          <w:rFonts w:ascii="Arial" w:hAnsi="Arial" w:cs="Arial"/>
          <w:b/>
          <w:sz w:val="20"/>
        </w:rPr>
        <w:t>ước</w:t>
      </w:r>
      <w:r w:rsidRPr="00FB7412">
        <w:rPr>
          <w:rFonts w:ascii="Arial" w:hAnsi="Arial" w:cs="Arial"/>
          <w:b/>
          <w:sz w:val="20"/>
        </w:rPr>
        <w:t xml:space="preserve"> 5:</w:t>
      </w:r>
      <w:r w:rsidRPr="000B13D6">
        <w:rPr>
          <w:rFonts w:ascii="Arial" w:hAnsi="Arial" w:cs="Arial"/>
          <w:sz w:val="20"/>
        </w:rPr>
        <w:t xml:space="preserve"> Công dân kiểm tra thông tin trên Trích lục khai tử, trong </w:t>
      </w:r>
      <w:r w:rsidR="007620C1" w:rsidRPr="000B13D6">
        <w:rPr>
          <w:rFonts w:ascii="Arial" w:hAnsi="Arial" w:cs="Arial"/>
          <w:sz w:val="20"/>
        </w:rPr>
        <w:t xml:space="preserve">Sổ </w:t>
      </w:r>
      <w:r w:rsidRPr="000B13D6">
        <w:rPr>
          <w:rFonts w:ascii="Arial" w:hAnsi="Arial" w:cs="Arial"/>
          <w:sz w:val="20"/>
        </w:rPr>
        <w:t xml:space="preserve">đăng ký khai tử, ký </w:t>
      </w:r>
      <w:r w:rsidR="007620C1" w:rsidRPr="000B13D6">
        <w:rPr>
          <w:rFonts w:ascii="Arial" w:hAnsi="Arial" w:cs="Arial"/>
          <w:sz w:val="20"/>
        </w:rPr>
        <w:t xml:space="preserve">Sổ </w:t>
      </w:r>
      <w:r w:rsidRPr="000B13D6">
        <w:rPr>
          <w:rFonts w:ascii="Arial" w:hAnsi="Arial" w:cs="Arial"/>
          <w:sz w:val="20"/>
        </w:rPr>
        <w:t>ĐKKT, nhận Trích lục khai tử.</w:t>
      </w:r>
    </w:p>
    <w:p w:rsidR="000B13D6" w:rsidRPr="00BC1668" w:rsidRDefault="007620C1" w:rsidP="00ED3404">
      <w:pPr>
        <w:spacing w:before="120"/>
        <w:rPr>
          <w:rFonts w:ascii="Arial" w:hAnsi="Arial" w:cs="Arial"/>
          <w:b/>
          <w:sz w:val="20"/>
        </w:rPr>
      </w:pPr>
      <w:r>
        <w:rPr>
          <w:rFonts w:ascii="Arial" w:hAnsi="Arial" w:cs="Arial"/>
          <w:b/>
          <w:sz w:val="20"/>
        </w:rPr>
        <w:t>II. QUY TRÌNH ĐĂNG KÝ KHAI TỬ TRỰC TUYẾN (KHÔNG TOÀN TRÌNH) ĐƯỢC TÁI CẤU TRÚC THEO YÊU CẦU CỦA ĐỀ ÁN 06</w:t>
      </w:r>
    </w:p>
    <w:p w:rsidR="00BC1668" w:rsidRDefault="000B13D6" w:rsidP="00ED3404">
      <w:pPr>
        <w:spacing w:before="120"/>
        <w:rPr>
          <w:rFonts w:ascii="Arial" w:hAnsi="Arial" w:cs="Arial"/>
          <w:b/>
          <w:sz w:val="20"/>
          <w:lang w:val="en-US"/>
        </w:rPr>
      </w:pPr>
      <w:bookmarkStart w:id="9" w:name="bookmark17"/>
      <w:r w:rsidRPr="00BC1668">
        <w:rPr>
          <w:rFonts w:ascii="Arial" w:hAnsi="Arial" w:cs="Arial"/>
          <w:b/>
          <w:sz w:val="20"/>
        </w:rPr>
        <w:t>1. Phạm vi và điều kiện tái cấu trúc</w:t>
      </w:r>
      <w:bookmarkEnd w:id="9"/>
    </w:p>
    <w:p w:rsidR="000B13D6" w:rsidRPr="000B13D6" w:rsidRDefault="000B13D6" w:rsidP="00ED3404">
      <w:pPr>
        <w:spacing w:before="120"/>
        <w:rPr>
          <w:rFonts w:ascii="Arial" w:hAnsi="Arial" w:cs="Arial"/>
          <w:sz w:val="20"/>
        </w:rPr>
      </w:pPr>
      <w:r w:rsidRPr="000B13D6">
        <w:rPr>
          <w:rFonts w:ascii="Arial" w:hAnsi="Arial" w:cs="Arial"/>
          <w:sz w:val="20"/>
        </w:rPr>
        <w:lastRenderedPageBreak/>
        <w:t>- Do theo yêu cầu của Đề án 06, dịch vụ công thiết yếu ĐKKT phải được tích hợ</w:t>
      </w:r>
      <w:r w:rsidR="006821D4">
        <w:rPr>
          <w:rFonts w:ascii="Arial" w:hAnsi="Arial" w:cs="Arial"/>
          <w:sz w:val="20"/>
        </w:rPr>
        <w:t>p trên C</w:t>
      </w:r>
      <w:r w:rsidR="006821D4">
        <w:rPr>
          <w:rFonts w:ascii="Arial" w:hAnsi="Arial" w:cs="Arial"/>
          <w:sz w:val="20"/>
          <w:lang w:val="en-US"/>
        </w:rPr>
        <w:t>ổ</w:t>
      </w:r>
      <w:r w:rsidRPr="000B13D6">
        <w:rPr>
          <w:rFonts w:ascii="Arial" w:hAnsi="Arial" w:cs="Arial"/>
          <w:sz w:val="20"/>
        </w:rPr>
        <w:t xml:space="preserve">ng dịch vụ công quốc gia, </w:t>
      </w:r>
      <w:r w:rsidR="006821D4" w:rsidRPr="000B13D6">
        <w:rPr>
          <w:rFonts w:ascii="Arial" w:hAnsi="Arial" w:cs="Arial"/>
          <w:sz w:val="20"/>
        </w:rPr>
        <w:t xml:space="preserve">Cổng </w:t>
      </w:r>
      <w:r w:rsidRPr="000B13D6">
        <w:rPr>
          <w:rFonts w:ascii="Arial" w:hAnsi="Arial" w:cs="Arial"/>
          <w:sz w:val="20"/>
        </w:rPr>
        <w:t xml:space="preserve">dịch vụ công cấp tỉnh, kết nối khai thác dữ liệu công dân có trong CSDLQGVDC khi giải quyết thủ tục hành chính (TTHC), không để công dân phải cung cấp các thông tin đã có trong CSDLQGVDC, trong khi quy định pháp luật hộ tịch liên quan đến thủ tục ĐKKT chưa có </w:t>
      </w:r>
      <w:r>
        <w:rPr>
          <w:rFonts w:ascii="Arial" w:hAnsi="Arial" w:cs="Arial"/>
          <w:sz w:val="20"/>
        </w:rPr>
        <w:t>thay đổi</w:t>
      </w:r>
      <w:r w:rsidRPr="000B13D6">
        <w:rPr>
          <w:rFonts w:ascii="Arial" w:hAnsi="Arial" w:cs="Arial"/>
          <w:sz w:val="20"/>
        </w:rPr>
        <w:t xml:space="preserve">, nên phạm vi tái cấu trúc chủ yếu tập trung tại khâu tiếp nhận hồ sơ trên Cổng dịch vụ công quốc gia, </w:t>
      </w:r>
      <w:r w:rsidR="006821D4" w:rsidRPr="000B13D6">
        <w:rPr>
          <w:rFonts w:ascii="Arial" w:hAnsi="Arial" w:cs="Arial"/>
          <w:sz w:val="20"/>
        </w:rPr>
        <w:t xml:space="preserve">Cổng </w:t>
      </w:r>
      <w:r w:rsidRPr="000B13D6">
        <w:rPr>
          <w:rFonts w:ascii="Arial" w:hAnsi="Arial" w:cs="Arial"/>
          <w:sz w:val="20"/>
        </w:rPr>
        <w:t xml:space="preserve">dịch vụ công cấp tỉnh; quy trình công chức làm công tác hộ tịch thực hiện nghiệp vụ ĐKKT không </w:t>
      </w:r>
      <w:r>
        <w:rPr>
          <w:rFonts w:ascii="Arial" w:hAnsi="Arial" w:cs="Arial"/>
          <w:sz w:val="20"/>
        </w:rPr>
        <w:t>thay đổi</w:t>
      </w:r>
      <w:r w:rsidRPr="000B13D6">
        <w:rPr>
          <w:rFonts w:ascii="Arial" w:hAnsi="Arial" w:cs="Arial"/>
          <w:sz w:val="20"/>
        </w:rPr>
        <w:t>.</w:t>
      </w:r>
    </w:p>
    <w:p w:rsidR="000B13D6" w:rsidRPr="000B13D6" w:rsidRDefault="000B13D6" w:rsidP="00ED3404">
      <w:pPr>
        <w:spacing w:before="120"/>
        <w:rPr>
          <w:rFonts w:ascii="Arial" w:hAnsi="Arial" w:cs="Arial"/>
          <w:sz w:val="20"/>
        </w:rPr>
      </w:pPr>
      <w:r w:rsidRPr="000B13D6">
        <w:rPr>
          <w:rFonts w:ascii="Arial" w:hAnsi="Arial" w:cs="Arial"/>
          <w:sz w:val="20"/>
        </w:rPr>
        <w:t>- Việc tái cấu trúc quy trình ĐKKT chỉ được thực hiện khi cơ quan có thẩm quyền ban hành các quy định pháp luật có hiệu lực pháp luật về định danh và xác thực điện tử, cho phép sử dụng dữ liệu công dân có trong CSDLQGVDC thay thế cho thành phần hồ sơ, thông tin phải cung cấp khi thực hiện TTHC.</w:t>
      </w:r>
    </w:p>
    <w:p w:rsidR="000B13D6" w:rsidRPr="000B13D6" w:rsidRDefault="000B13D6" w:rsidP="00ED3404">
      <w:pPr>
        <w:spacing w:before="120"/>
        <w:rPr>
          <w:rFonts w:ascii="Arial" w:hAnsi="Arial" w:cs="Arial"/>
          <w:sz w:val="20"/>
        </w:rPr>
      </w:pPr>
      <w:r w:rsidRPr="000B13D6">
        <w:rPr>
          <w:rFonts w:ascii="Arial" w:hAnsi="Arial" w:cs="Arial"/>
          <w:sz w:val="20"/>
        </w:rPr>
        <w:t xml:space="preserve">- Tái cấu trúc quy trình nộp, tiếp nhận, giải quyết và trả kết quả ĐKKT trực tuyến (không toàn trình) trên </w:t>
      </w:r>
      <w:r w:rsidR="00E92BFE" w:rsidRPr="000B13D6">
        <w:rPr>
          <w:rFonts w:ascii="Arial" w:hAnsi="Arial" w:cs="Arial"/>
          <w:sz w:val="20"/>
        </w:rPr>
        <w:t xml:space="preserve">Cổng </w:t>
      </w:r>
      <w:r w:rsidRPr="000B13D6">
        <w:rPr>
          <w:rFonts w:ascii="Arial" w:hAnsi="Arial" w:cs="Arial"/>
          <w:sz w:val="20"/>
        </w:rPr>
        <w:t xml:space="preserve">Dịch vụ công quốc gia, </w:t>
      </w:r>
      <w:r w:rsidR="00E92BFE" w:rsidRPr="000B13D6">
        <w:rPr>
          <w:rFonts w:ascii="Arial" w:hAnsi="Arial" w:cs="Arial"/>
          <w:sz w:val="20"/>
        </w:rPr>
        <w:t>C</w:t>
      </w:r>
      <w:r w:rsidR="00E92BFE">
        <w:rPr>
          <w:rFonts w:ascii="Arial" w:hAnsi="Arial" w:cs="Arial"/>
          <w:sz w:val="20"/>
          <w:lang w:val="en-US"/>
        </w:rPr>
        <w:t>ổ</w:t>
      </w:r>
      <w:r w:rsidR="00E92BFE" w:rsidRPr="000B13D6">
        <w:rPr>
          <w:rFonts w:ascii="Arial" w:hAnsi="Arial" w:cs="Arial"/>
          <w:sz w:val="20"/>
        </w:rPr>
        <w:t xml:space="preserve">ng </w:t>
      </w:r>
      <w:r w:rsidRPr="000B13D6">
        <w:rPr>
          <w:rFonts w:ascii="Arial" w:hAnsi="Arial" w:cs="Arial"/>
          <w:sz w:val="20"/>
        </w:rPr>
        <w:t xml:space="preserve">dịch vụ công cấp tỉnh được thực hiện với điều kiện </w:t>
      </w:r>
      <w:r w:rsidR="00E92BFE" w:rsidRPr="000B13D6">
        <w:rPr>
          <w:rFonts w:ascii="Arial" w:hAnsi="Arial" w:cs="Arial"/>
          <w:sz w:val="20"/>
        </w:rPr>
        <w:t>C</w:t>
      </w:r>
      <w:r w:rsidR="00E92BFE">
        <w:rPr>
          <w:rFonts w:ascii="Arial" w:hAnsi="Arial" w:cs="Arial"/>
          <w:sz w:val="20"/>
          <w:lang w:val="en-US"/>
        </w:rPr>
        <w:t>ổ</w:t>
      </w:r>
      <w:r w:rsidR="00E92BFE" w:rsidRPr="000B13D6">
        <w:rPr>
          <w:rFonts w:ascii="Arial" w:hAnsi="Arial" w:cs="Arial"/>
          <w:sz w:val="20"/>
        </w:rPr>
        <w:t xml:space="preserve">ng </w:t>
      </w:r>
      <w:r w:rsidRPr="000B13D6">
        <w:rPr>
          <w:rFonts w:ascii="Arial" w:hAnsi="Arial" w:cs="Arial"/>
          <w:sz w:val="20"/>
        </w:rPr>
        <w:t>dịch vụ công/Hệ thống một cửa điện tử cấp tỉnh đã hoàn thành việc kết nối, khai thác dữ liệu công dân từ Cơ sở dữ liệu quốc gia về dân cư và kết nối, liên thông các dữ liệu hộ tịch với Phần mềm đăng ký, quản lý hộ tịch điện tử dùng chung của Bộ Tư pháp, bảo đảm về tính chính xác, giá trị pháp lý của dữ liệu công dân.</w:t>
      </w:r>
    </w:p>
    <w:p w:rsidR="000B13D6" w:rsidRPr="00B219D7" w:rsidRDefault="000B13D6" w:rsidP="00ED3404">
      <w:pPr>
        <w:spacing w:before="120"/>
        <w:rPr>
          <w:rFonts w:ascii="Arial" w:hAnsi="Arial" w:cs="Arial"/>
          <w:b/>
          <w:sz w:val="20"/>
        </w:rPr>
      </w:pPr>
      <w:bookmarkStart w:id="10" w:name="bookmark18"/>
      <w:r w:rsidRPr="00B219D7">
        <w:rPr>
          <w:rFonts w:ascii="Arial" w:hAnsi="Arial" w:cs="Arial"/>
          <w:b/>
          <w:sz w:val="20"/>
        </w:rPr>
        <w:t>2. Nội dung tái cấu trúc</w:t>
      </w:r>
      <w:bookmarkEnd w:id="10"/>
    </w:p>
    <w:p w:rsidR="000B13D6" w:rsidRPr="000B13D6" w:rsidRDefault="000B13D6" w:rsidP="00ED3404">
      <w:pPr>
        <w:spacing w:before="120"/>
        <w:rPr>
          <w:rFonts w:ascii="Arial" w:hAnsi="Arial" w:cs="Arial"/>
          <w:sz w:val="20"/>
        </w:rPr>
      </w:pPr>
      <w:r w:rsidRPr="00B219D7">
        <w:rPr>
          <w:rFonts w:ascii="Arial" w:hAnsi="Arial" w:cs="Arial"/>
          <w:b/>
          <w:sz w:val="20"/>
        </w:rPr>
        <w:t>Bước 1:</w:t>
      </w:r>
      <w:r w:rsidRPr="000B13D6">
        <w:rPr>
          <w:rFonts w:ascii="Arial" w:hAnsi="Arial" w:cs="Arial"/>
          <w:sz w:val="20"/>
        </w:rPr>
        <w:t xml:space="preserve"> Người có yêu cầu nộp hồ sơ đăng ký khai tử trực tuyến (không toàn trình) truy cập </w:t>
      </w:r>
      <w:r w:rsidR="00FE69D3" w:rsidRPr="000B13D6">
        <w:rPr>
          <w:rFonts w:ascii="Arial" w:hAnsi="Arial" w:cs="Arial"/>
          <w:sz w:val="20"/>
        </w:rPr>
        <w:t xml:space="preserve">Cổng </w:t>
      </w:r>
      <w:r w:rsidRPr="000B13D6">
        <w:rPr>
          <w:rFonts w:ascii="Arial" w:hAnsi="Arial" w:cs="Arial"/>
          <w:sz w:val="20"/>
        </w:rPr>
        <w:t>dịch vụ công quốc gia/</w:t>
      </w:r>
      <w:r w:rsidR="00FE69D3" w:rsidRPr="000B13D6">
        <w:rPr>
          <w:rFonts w:ascii="Arial" w:hAnsi="Arial" w:cs="Arial"/>
          <w:sz w:val="20"/>
        </w:rPr>
        <w:t xml:space="preserve">Cổng </w:t>
      </w:r>
      <w:r w:rsidRPr="000B13D6">
        <w:rPr>
          <w:rFonts w:ascii="Arial" w:hAnsi="Arial" w:cs="Arial"/>
          <w:sz w:val="20"/>
        </w:rPr>
        <w:t xml:space="preserve">dịch vụ công cấp tỉnh, đăng ký/đăng nhập tài khoản, xác thực định danh điện tử để xác định đúng nhân thân người có </w:t>
      </w:r>
      <w:r>
        <w:rPr>
          <w:rFonts w:ascii="Arial" w:hAnsi="Arial" w:cs="Arial"/>
          <w:sz w:val="20"/>
        </w:rPr>
        <w:t>yêu cầu</w:t>
      </w:r>
      <w:r w:rsidRPr="000B13D6">
        <w:rPr>
          <w:rFonts w:ascii="Arial" w:hAnsi="Arial" w:cs="Arial"/>
          <w:sz w:val="20"/>
        </w:rPr>
        <w:t xml:space="preserve"> đăng ký hộ tịch, thực hiện quy trình nộp </w:t>
      </w:r>
      <w:r>
        <w:rPr>
          <w:rFonts w:ascii="Arial" w:hAnsi="Arial" w:cs="Arial"/>
          <w:sz w:val="20"/>
        </w:rPr>
        <w:t>hồ sơ</w:t>
      </w:r>
      <w:r w:rsidRPr="000B13D6">
        <w:rPr>
          <w:rFonts w:ascii="Arial" w:hAnsi="Arial" w:cs="Arial"/>
          <w:sz w:val="20"/>
        </w:rPr>
        <w:t xml:space="preserve"> đăng ký khai tử trực tuyến.</w:t>
      </w:r>
    </w:p>
    <w:p w:rsidR="000B13D6" w:rsidRPr="000B13D6" w:rsidRDefault="00B219D7" w:rsidP="00ED3404">
      <w:pPr>
        <w:spacing w:before="120"/>
        <w:rPr>
          <w:rFonts w:ascii="Arial" w:hAnsi="Arial" w:cs="Arial"/>
          <w:sz w:val="20"/>
        </w:rPr>
      </w:pPr>
      <w:r>
        <w:rPr>
          <w:rFonts w:ascii="Arial" w:hAnsi="Arial" w:cs="Arial"/>
          <w:sz w:val="20"/>
          <w:lang w:val="en-US"/>
        </w:rPr>
        <w:t>C</w:t>
      </w:r>
      <w:r w:rsidR="000B13D6" w:rsidRPr="000B13D6">
        <w:rPr>
          <w:rFonts w:ascii="Arial" w:hAnsi="Arial" w:cs="Arial"/>
          <w:sz w:val="20"/>
        </w:rPr>
        <w:t>ổng dịch vụ công quốc gia (</w:t>
      </w:r>
      <w:r w:rsidR="000B13D6" w:rsidRPr="00B219D7">
        <w:rPr>
          <w:rFonts w:ascii="Arial" w:hAnsi="Arial" w:cs="Arial"/>
          <w:sz w:val="20"/>
        </w:rPr>
        <w:t>https://dichvucong.gov.vn</w:t>
      </w:r>
      <w:r w:rsidR="000B13D6" w:rsidRPr="000B13D6">
        <w:rPr>
          <w:rFonts w:ascii="Arial" w:hAnsi="Arial" w:cs="Arial"/>
          <w:sz w:val="20"/>
        </w:rPr>
        <w:t xml:space="preserve">), </w:t>
      </w:r>
      <w:r w:rsidR="00FE69D3" w:rsidRPr="000B13D6">
        <w:rPr>
          <w:rFonts w:ascii="Arial" w:hAnsi="Arial" w:cs="Arial"/>
          <w:sz w:val="20"/>
        </w:rPr>
        <w:t xml:space="preserve">Cổng </w:t>
      </w:r>
      <w:r w:rsidR="000B13D6" w:rsidRPr="000B13D6">
        <w:rPr>
          <w:rFonts w:ascii="Arial" w:hAnsi="Arial" w:cs="Arial"/>
          <w:sz w:val="20"/>
        </w:rPr>
        <w:t>dịch vụ công cấp tỉnh (</w:t>
      </w:r>
      <w:r w:rsidR="000B13D6" w:rsidRPr="00B219D7">
        <w:rPr>
          <w:rFonts w:ascii="Arial" w:hAnsi="Arial" w:cs="Arial"/>
          <w:sz w:val="20"/>
        </w:rPr>
        <w:t>https://dichvucong.binhduong.gov.vn</w:t>
      </w:r>
      <w:r w:rsidR="000B13D6" w:rsidRPr="000B13D6">
        <w:rPr>
          <w:rFonts w:ascii="Arial" w:hAnsi="Arial" w:cs="Arial"/>
          <w:sz w:val="20"/>
        </w:rPr>
        <w:t xml:space="preserve">) bảo đảm việc xác thực định danh điện tử, kết nối với CSDLQGVDC để khai thác các trường thông tin của công dân có trong CSDLQGVDC (thực hiện dịch vụ khai thác thông tin công dân từ CSDLQGVDC trên cơ sở số định danh cá nhân, tự động điền vào biểu mẫu điện tử tương tác trên </w:t>
      </w:r>
      <w:r w:rsidR="00FE69D3" w:rsidRPr="000B13D6">
        <w:rPr>
          <w:rFonts w:ascii="Arial" w:hAnsi="Arial" w:cs="Arial"/>
          <w:sz w:val="20"/>
        </w:rPr>
        <w:t xml:space="preserve">Cổng </w:t>
      </w:r>
      <w:r w:rsidR="000B13D6" w:rsidRPr="000B13D6">
        <w:rPr>
          <w:rFonts w:ascii="Arial" w:hAnsi="Arial" w:cs="Arial"/>
          <w:sz w:val="20"/>
        </w:rPr>
        <w:t>dịch vụ công).</w:t>
      </w:r>
    </w:p>
    <w:p w:rsidR="000B13D6" w:rsidRPr="000B13D6" w:rsidRDefault="000B13D6" w:rsidP="00ED3404">
      <w:pPr>
        <w:spacing w:before="120"/>
        <w:rPr>
          <w:rFonts w:ascii="Arial" w:hAnsi="Arial" w:cs="Arial"/>
          <w:sz w:val="20"/>
        </w:rPr>
      </w:pPr>
      <w:r w:rsidRPr="000B13D6">
        <w:rPr>
          <w:rFonts w:ascii="Arial" w:hAnsi="Arial" w:cs="Arial"/>
          <w:sz w:val="20"/>
        </w:rPr>
        <w:t xml:space="preserve">Người có yêu cầu đăng ký khai tử cung cấp thông tin trên biểu mẫu điện tử tương tác đăng ký khai tử (Cổng dịch vụ công quốc gia/cấp tỉnh cần chỉnh lý </w:t>
      </w:r>
      <w:r w:rsidR="006D2C8E">
        <w:rPr>
          <w:rFonts w:ascii="Arial" w:hAnsi="Arial" w:cs="Arial"/>
          <w:sz w:val="20"/>
        </w:rPr>
        <w:t>biểu</w:t>
      </w:r>
      <w:r w:rsidRPr="000B13D6">
        <w:rPr>
          <w:rFonts w:ascii="Arial" w:hAnsi="Arial" w:cs="Arial"/>
          <w:sz w:val="20"/>
        </w:rPr>
        <w:t xml:space="preserve"> mẫu này, bảo đảm phù hợp nội dung biểu mẫu điện tử tương tác đăng ký khai tử ban hành kèm theo Thông tư số 01/2022/TT-BTP); thực hiện thao tác tải lên (upload) các giấy tờ, hồ sơ theo </w:t>
      </w:r>
      <w:r>
        <w:rPr>
          <w:rFonts w:ascii="Arial" w:hAnsi="Arial" w:cs="Arial"/>
          <w:sz w:val="20"/>
        </w:rPr>
        <w:t>quy</w:t>
      </w:r>
      <w:r w:rsidRPr="000B13D6">
        <w:rPr>
          <w:rFonts w:ascii="Arial" w:hAnsi="Arial" w:cs="Arial"/>
          <w:sz w:val="20"/>
        </w:rPr>
        <w:t xml:space="preserve"> định (bao gồm: bản chụp Giấy báo tử hoặc giấy tờ thay thế Giấy báo tử; Giấy tờ, tài liệu, chứng cứ do cơ quan, tổ chức có </w:t>
      </w:r>
      <w:r>
        <w:rPr>
          <w:rFonts w:ascii="Arial" w:hAnsi="Arial" w:cs="Arial"/>
          <w:sz w:val="20"/>
        </w:rPr>
        <w:t>thẩm quyền</w:t>
      </w:r>
      <w:r w:rsidRPr="000B13D6">
        <w:rPr>
          <w:rFonts w:ascii="Arial" w:hAnsi="Arial" w:cs="Arial"/>
          <w:sz w:val="20"/>
        </w:rPr>
        <w:t xml:space="preserve"> cấp hoặc xác nhận hợp lệ chứng minh sự kiện chết đối với </w:t>
      </w:r>
      <w:r>
        <w:rPr>
          <w:rFonts w:ascii="Arial" w:hAnsi="Arial" w:cs="Arial"/>
          <w:sz w:val="20"/>
        </w:rPr>
        <w:t>trường hợp</w:t>
      </w:r>
      <w:r w:rsidRPr="000B13D6">
        <w:rPr>
          <w:rFonts w:ascii="Arial" w:hAnsi="Arial" w:cs="Arial"/>
          <w:sz w:val="20"/>
        </w:rPr>
        <w:t xml:space="preserve"> đăng ký khai tử cho người chết đã lâu, không có Giấy báo tử hoặc giấy tờ thay thế Giấy báo tử; bản chụp Giấy CMND/Thẻ CCCD và Hộ khẩu/trường hợp các thông tin này đã được xác thực và cung cấp bởi CSDLQGVDC thì không phải tải lên; Giấy ủy quyền trong </w:t>
      </w:r>
      <w:r>
        <w:rPr>
          <w:rFonts w:ascii="Arial" w:hAnsi="Arial" w:cs="Arial"/>
          <w:sz w:val="20"/>
        </w:rPr>
        <w:t>trường hợp</w:t>
      </w:r>
      <w:r w:rsidRPr="000B13D6">
        <w:rPr>
          <w:rFonts w:ascii="Arial" w:hAnsi="Arial" w:cs="Arial"/>
          <w:sz w:val="20"/>
        </w:rPr>
        <w:t xml:space="preserve"> thực hiện việc đăng ký khai tử theo ủy quyền); nộp phí, lệ phí (nếu thuộc trường hợp phải nộp phí, lệ phí đăng ký khai tử) thông qua chức năng thanh toán trực tuyến </w:t>
      </w:r>
      <w:r>
        <w:rPr>
          <w:rFonts w:ascii="Arial" w:hAnsi="Arial" w:cs="Arial"/>
          <w:sz w:val="20"/>
        </w:rPr>
        <w:t>tích hợp</w:t>
      </w:r>
      <w:r w:rsidRPr="000B13D6">
        <w:rPr>
          <w:rFonts w:ascii="Arial" w:hAnsi="Arial" w:cs="Arial"/>
          <w:sz w:val="20"/>
        </w:rPr>
        <w:t xml:space="preserve"> trên </w:t>
      </w:r>
      <w:r w:rsidR="00FE69D3" w:rsidRPr="000B13D6">
        <w:rPr>
          <w:rFonts w:ascii="Arial" w:hAnsi="Arial" w:cs="Arial"/>
          <w:sz w:val="20"/>
        </w:rPr>
        <w:t xml:space="preserve">Cổng </w:t>
      </w:r>
      <w:r w:rsidRPr="000B13D6">
        <w:rPr>
          <w:rFonts w:ascii="Arial" w:hAnsi="Arial" w:cs="Arial"/>
          <w:sz w:val="20"/>
        </w:rPr>
        <w:t>dịch vụ công. Hoàn tất việc nộp hồ sơ trực tuyến.</w:t>
      </w:r>
    </w:p>
    <w:p w:rsidR="000B13D6" w:rsidRPr="000B13D6" w:rsidRDefault="000B13D6" w:rsidP="00ED3404">
      <w:pPr>
        <w:spacing w:before="120"/>
        <w:rPr>
          <w:rFonts w:ascii="Arial" w:hAnsi="Arial" w:cs="Arial"/>
          <w:sz w:val="20"/>
        </w:rPr>
      </w:pPr>
      <w:r w:rsidRPr="0069341F">
        <w:rPr>
          <w:rFonts w:ascii="Arial" w:hAnsi="Arial" w:cs="Arial"/>
          <w:b/>
          <w:sz w:val="20"/>
        </w:rPr>
        <w:t>Bước 2:</w:t>
      </w:r>
      <w:r w:rsidRPr="000B13D6">
        <w:rPr>
          <w:rFonts w:ascii="Arial" w:hAnsi="Arial" w:cs="Arial"/>
          <w:sz w:val="20"/>
        </w:rPr>
        <w:t xml:space="preserve"> Công chức Bộ phận một cửa có trách nhiệm kiểm tra tính chính xác, đầy đủ, thống nhất, </w:t>
      </w:r>
      <w:r>
        <w:rPr>
          <w:rFonts w:ascii="Arial" w:hAnsi="Arial" w:cs="Arial"/>
          <w:sz w:val="20"/>
        </w:rPr>
        <w:t>hợp lệ</w:t>
      </w:r>
      <w:r w:rsidRPr="000B13D6">
        <w:rPr>
          <w:rFonts w:ascii="Arial" w:hAnsi="Arial" w:cs="Arial"/>
          <w:sz w:val="20"/>
        </w:rPr>
        <w:t xml:space="preserve"> của hồ sơ.</w:t>
      </w:r>
    </w:p>
    <w:p w:rsidR="000B13D6" w:rsidRPr="000B13D6" w:rsidRDefault="000B13D6" w:rsidP="00ED3404">
      <w:pPr>
        <w:spacing w:before="120"/>
        <w:rPr>
          <w:rFonts w:ascii="Arial" w:hAnsi="Arial" w:cs="Arial"/>
          <w:sz w:val="20"/>
        </w:rPr>
      </w:pPr>
      <w:r w:rsidRPr="000B13D6">
        <w:rPr>
          <w:rFonts w:ascii="Arial" w:hAnsi="Arial" w:cs="Arial"/>
          <w:sz w:val="20"/>
        </w:rPr>
        <w:t>2.1. Trường hợp hồ sơ đầy đủ, hợp lệ thì chuyển hồ sơ đăng ký khai tử để công chức làm công tác hộ tịch xử lý. Trường hợp tiếp nhận hồ sơ sau 15 giờ mà không thể giải quyết ngay thì có Phiếu hẹn, trả kết quả cho công dân trong ngày làm việc tiếp theo.</w:t>
      </w:r>
    </w:p>
    <w:p w:rsidR="000B13D6" w:rsidRPr="000B13D6" w:rsidRDefault="000B13D6" w:rsidP="00ED3404">
      <w:pPr>
        <w:spacing w:before="120"/>
        <w:rPr>
          <w:rFonts w:ascii="Arial" w:hAnsi="Arial" w:cs="Arial"/>
          <w:sz w:val="20"/>
        </w:rPr>
      </w:pPr>
      <w:r w:rsidRPr="000B13D6">
        <w:rPr>
          <w:rFonts w:ascii="Arial" w:hAnsi="Arial" w:cs="Arial"/>
          <w:sz w:val="20"/>
        </w:rPr>
        <w:t>2.2. Trường hợp hồ sơ chưa đầy đủ, hợp lệ thì có văn bản hướn</w:t>
      </w:r>
      <w:r w:rsidR="0069341F">
        <w:rPr>
          <w:rFonts w:ascii="Arial" w:hAnsi="Arial" w:cs="Arial"/>
          <w:sz w:val="20"/>
          <w:lang w:val="en-US"/>
        </w:rPr>
        <w:t>g</w:t>
      </w:r>
      <w:r w:rsidRPr="000B13D6">
        <w:rPr>
          <w:rFonts w:ascii="Arial" w:hAnsi="Arial" w:cs="Arial"/>
          <w:sz w:val="20"/>
        </w:rPr>
        <w:t xml:space="preserve"> dẫn người yêu cầu </w:t>
      </w:r>
      <w:r>
        <w:rPr>
          <w:rFonts w:ascii="Arial" w:hAnsi="Arial" w:cs="Arial"/>
          <w:sz w:val="20"/>
        </w:rPr>
        <w:t>bổ sung</w:t>
      </w:r>
      <w:r w:rsidRPr="000B13D6">
        <w:rPr>
          <w:rFonts w:ascii="Arial" w:hAnsi="Arial" w:cs="Arial"/>
          <w:sz w:val="20"/>
        </w:rPr>
        <w:t xml:space="preserve">, hoàn thiện hồ sơ, nêu rõ loại giấy tờ, nội dung cần </w:t>
      </w:r>
      <w:r>
        <w:rPr>
          <w:rFonts w:ascii="Arial" w:hAnsi="Arial" w:cs="Arial"/>
          <w:sz w:val="20"/>
        </w:rPr>
        <w:t>bổ sung</w:t>
      </w:r>
      <w:r w:rsidRPr="000B13D6">
        <w:rPr>
          <w:rFonts w:ascii="Arial" w:hAnsi="Arial" w:cs="Arial"/>
          <w:sz w:val="20"/>
        </w:rPr>
        <w:t xml:space="preserve"> để người có yêu cầu bổ sung, hoàn thiện. Sau khi hồ sơ được </w:t>
      </w:r>
      <w:r>
        <w:rPr>
          <w:rFonts w:ascii="Arial" w:hAnsi="Arial" w:cs="Arial"/>
          <w:sz w:val="20"/>
        </w:rPr>
        <w:t>bổ sung</w:t>
      </w:r>
      <w:r w:rsidRPr="000B13D6">
        <w:rPr>
          <w:rFonts w:ascii="Arial" w:hAnsi="Arial" w:cs="Arial"/>
          <w:sz w:val="20"/>
        </w:rPr>
        <w:t>, thực hiện lại bước 2.1.</w:t>
      </w:r>
    </w:p>
    <w:p w:rsidR="000B13D6" w:rsidRPr="000B13D6" w:rsidRDefault="000B13D6" w:rsidP="00ED3404">
      <w:pPr>
        <w:spacing w:before="120"/>
        <w:rPr>
          <w:rFonts w:ascii="Arial" w:hAnsi="Arial" w:cs="Arial"/>
          <w:sz w:val="20"/>
        </w:rPr>
      </w:pPr>
      <w:r w:rsidRPr="000B13D6">
        <w:rPr>
          <w:rFonts w:ascii="Arial" w:hAnsi="Arial" w:cs="Arial"/>
          <w:sz w:val="20"/>
        </w:rPr>
        <w:t xml:space="preserve">2.3. </w:t>
      </w:r>
      <w:r>
        <w:rPr>
          <w:rFonts w:ascii="Arial" w:hAnsi="Arial" w:cs="Arial"/>
          <w:sz w:val="20"/>
        </w:rPr>
        <w:t>Trường hợp</w:t>
      </w:r>
      <w:r w:rsidRPr="000B13D6">
        <w:rPr>
          <w:rFonts w:ascii="Arial" w:hAnsi="Arial" w:cs="Arial"/>
          <w:sz w:val="20"/>
        </w:rPr>
        <w:t xml:space="preserve"> người có yêu cầu đăng ký khai tử không bổ sung, hoàn thiện được hồ sơ thì báo cáo Trưởng bộ phận một cửa có văn bản từ chối giải quyết yêu cầu đăng ký khai tử.</w:t>
      </w:r>
    </w:p>
    <w:p w:rsidR="0069341F" w:rsidRDefault="000B13D6" w:rsidP="00ED3404">
      <w:pPr>
        <w:spacing w:before="120"/>
        <w:rPr>
          <w:rFonts w:ascii="Arial" w:hAnsi="Arial" w:cs="Arial"/>
          <w:sz w:val="20"/>
          <w:lang w:val="en-US"/>
        </w:rPr>
      </w:pPr>
      <w:r w:rsidRPr="0069341F">
        <w:rPr>
          <w:rFonts w:ascii="Arial" w:hAnsi="Arial" w:cs="Arial"/>
          <w:b/>
          <w:sz w:val="20"/>
        </w:rPr>
        <w:t>Bước 3:</w:t>
      </w:r>
      <w:r w:rsidRPr="000B13D6">
        <w:rPr>
          <w:rFonts w:ascii="Arial" w:hAnsi="Arial" w:cs="Arial"/>
          <w:sz w:val="20"/>
        </w:rPr>
        <w:t xml:space="preserve"> Công chức làm công tác hộ tịch thẩm tra hồ sơ (thẩm tra tính thống nhất, hợp lệ của </w:t>
      </w:r>
      <w:r w:rsidRPr="000B13D6">
        <w:rPr>
          <w:rFonts w:ascii="Arial" w:hAnsi="Arial" w:cs="Arial"/>
          <w:sz w:val="20"/>
        </w:rPr>
        <w:lastRenderedPageBreak/>
        <w:t>các thông tin trong hồ sơ, giấy tờ, tài liệu đính kèm).</w:t>
      </w:r>
    </w:p>
    <w:p w:rsidR="000B13D6" w:rsidRPr="000B13D6" w:rsidRDefault="000B13D6" w:rsidP="00ED3404">
      <w:pPr>
        <w:spacing w:before="120"/>
        <w:rPr>
          <w:rFonts w:ascii="Arial" w:hAnsi="Arial" w:cs="Arial"/>
          <w:sz w:val="20"/>
        </w:rPr>
      </w:pPr>
      <w:r w:rsidRPr="000B13D6">
        <w:rPr>
          <w:rFonts w:ascii="Arial" w:hAnsi="Arial" w:cs="Arial"/>
          <w:sz w:val="20"/>
        </w:rPr>
        <w:t xml:space="preserve">3.1. </w:t>
      </w:r>
      <w:r>
        <w:rPr>
          <w:rFonts w:ascii="Arial" w:hAnsi="Arial" w:cs="Arial"/>
          <w:sz w:val="20"/>
        </w:rPr>
        <w:t>Trường hợp</w:t>
      </w:r>
      <w:r w:rsidRPr="000B13D6">
        <w:rPr>
          <w:rFonts w:ascii="Arial" w:hAnsi="Arial" w:cs="Arial"/>
          <w:sz w:val="20"/>
        </w:rPr>
        <w:t xml:space="preserve"> hồ sơ cần bổ sung, hoàn thiện hoặc không đủ điều kiện giải quyết, phải từ chối thì gửi thông báo về tình trạng hồ sơ tới Bộ phận một cửa để thông báo cho người nộp hồ sơ - thực hiện lại bước 2.2 hoặc 2.3.</w:t>
      </w:r>
    </w:p>
    <w:p w:rsidR="0027477F" w:rsidRDefault="000B13D6" w:rsidP="00ED3404">
      <w:pPr>
        <w:spacing w:before="120"/>
        <w:rPr>
          <w:rFonts w:ascii="Arial" w:hAnsi="Arial" w:cs="Arial"/>
          <w:sz w:val="20"/>
          <w:lang w:val="en-US"/>
        </w:rPr>
      </w:pPr>
      <w:r w:rsidRPr="000B13D6">
        <w:rPr>
          <w:rFonts w:ascii="Arial" w:hAnsi="Arial" w:cs="Arial"/>
          <w:sz w:val="20"/>
        </w:rPr>
        <w:t xml:space="preserve">3.2. Nếu thấy đầy đủ, hợp lệ, đúng quy định thì thực hiện việc ghi vào </w:t>
      </w:r>
      <w:r w:rsidR="00F50C4C" w:rsidRPr="000B13D6">
        <w:rPr>
          <w:rFonts w:ascii="Arial" w:hAnsi="Arial" w:cs="Arial"/>
          <w:sz w:val="20"/>
        </w:rPr>
        <w:t xml:space="preserve">Sổ </w:t>
      </w:r>
      <w:r w:rsidRPr="000B13D6">
        <w:rPr>
          <w:rFonts w:ascii="Arial" w:hAnsi="Arial" w:cs="Arial"/>
          <w:sz w:val="20"/>
        </w:rPr>
        <w:t>đăng ký khai tử, cập nhật thông tin đăng ký khai tử trên Phần mềm đăng ký, quản lý hộ tịch điện tử dùng chung, lưu chính thức.</w:t>
      </w:r>
    </w:p>
    <w:p w:rsidR="000B13D6" w:rsidRPr="000B13D6" w:rsidRDefault="000B13D6" w:rsidP="00ED3404">
      <w:pPr>
        <w:spacing w:before="120"/>
        <w:rPr>
          <w:rFonts w:ascii="Arial" w:hAnsi="Arial" w:cs="Arial"/>
          <w:sz w:val="20"/>
        </w:rPr>
      </w:pPr>
      <w:r w:rsidRPr="0027477F">
        <w:rPr>
          <w:rFonts w:ascii="Arial" w:hAnsi="Arial" w:cs="Arial"/>
          <w:b/>
          <w:sz w:val="20"/>
        </w:rPr>
        <w:t>Bước 4:</w:t>
      </w:r>
      <w:r w:rsidRPr="000B13D6">
        <w:rPr>
          <w:rFonts w:ascii="Arial" w:hAnsi="Arial" w:cs="Arial"/>
          <w:sz w:val="20"/>
        </w:rPr>
        <w:t xml:space="preserve"> Công chức làm công tác hộ tịch in Trích lục khai tử, trình Lãnh đạo UBND ký, chuyển Bộ phận một cửa trả kết quả cho công dân.</w:t>
      </w:r>
    </w:p>
    <w:p w:rsidR="000B13D6" w:rsidRPr="000B13D6" w:rsidRDefault="000B13D6" w:rsidP="00ED3404">
      <w:pPr>
        <w:spacing w:before="120"/>
        <w:rPr>
          <w:rFonts w:ascii="Arial" w:hAnsi="Arial" w:cs="Arial"/>
          <w:sz w:val="20"/>
        </w:rPr>
      </w:pPr>
      <w:r w:rsidRPr="0027477F">
        <w:rPr>
          <w:rFonts w:ascii="Arial" w:hAnsi="Arial" w:cs="Arial"/>
          <w:b/>
          <w:sz w:val="20"/>
        </w:rPr>
        <w:t>Bước 5:</w:t>
      </w:r>
      <w:r w:rsidRPr="000B13D6">
        <w:rPr>
          <w:rFonts w:ascii="Arial" w:hAnsi="Arial" w:cs="Arial"/>
          <w:sz w:val="20"/>
        </w:rPr>
        <w:t xml:space="preserve"> Công dân kiểm tra thông tin trên Trích lục khai tử, trong </w:t>
      </w:r>
      <w:r w:rsidR="00015F5F" w:rsidRPr="000B13D6">
        <w:rPr>
          <w:rFonts w:ascii="Arial" w:hAnsi="Arial" w:cs="Arial"/>
          <w:sz w:val="20"/>
        </w:rPr>
        <w:t xml:space="preserve">Sổ </w:t>
      </w:r>
      <w:r w:rsidRPr="000B13D6">
        <w:rPr>
          <w:rFonts w:ascii="Arial" w:hAnsi="Arial" w:cs="Arial"/>
          <w:sz w:val="20"/>
        </w:rPr>
        <w:t xml:space="preserve">đăng ký khai tử, ký </w:t>
      </w:r>
      <w:r w:rsidR="00015F5F" w:rsidRPr="000B13D6">
        <w:rPr>
          <w:rFonts w:ascii="Arial" w:hAnsi="Arial" w:cs="Arial"/>
          <w:sz w:val="20"/>
        </w:rPr>
        <w:t xml:space="preserve">Sổ </w:t>
      </w:r>
      <w:r w:rsidRPr="000B13D6">
        <w:rPr>
          <w:rFonts w:ascii="Arial" w:hAnsi="Arial" w:cs="Arial"/>
          <w:sz w:val="20"/>
        </w:rPr>
        <w:t>đăng ký khai tử, nhận Trích lục khai tử.</w:t>
      </w:r>
    </w:p>
    <w:p w:rsidR="000B13D6" w:rsidRPr="000B13D6" w:rsidRDefault="0027477F" w:rsidP="00ED3404">
      <w:pPr>
        <w:spacing w:before="120"/>
        <w:rPr>
          <w:rFonts w:ascii="Arial" w:hAnsi="Arial" w:cs="Arial"/>
          <w:sz w:val="20"/>
        </w:rPr>
      </w:pPr>
      <w:r w:rsidRPr="0027477F">
        <w:rPr>
          <w:rFonts w:ascii="Arial" w:hAnsi="Arial" w:cs="Arial"/>
          <w:b/>
          <w:sz w:val="20"/>
        </w:rPr>
        <w:t>Lưu ý:</w:t>
      </w:r>
      <w:r>
        <w:rPr>
          <w:rFonts w:ascii="Arial" w:hAnsi="Arial" w:cs="Arial"/>
          <w:sz w:val="20"/>
        </w:rPr>
        <w:t xml:space="preserve"> N</w:t>
      </w:r>
      <w:r>
        <w:rPr>
          <w:rFonts w:ascii="Arial" w:hAnsi="Arial" w:cs="Arial"/>
          <w:sz w:val="20"/>
          <w:lang w:val="en-US"/>
        </w:rPr>
        <w:t>ếu</w:t>
      </w:r>
      <w:r w:rsidR="000B13D6" w:rsidRPr="000B13D6">
        <w:rPr>
          <w:rFonts w:ascii="Arial" w:hAnsi="Arial" w:cs="Arial"/>
          <w:sz w:val="20"/>
        </w:rPr>
        <w:t xml:space="preserve"> người có yêu cầu đăng ký khai tử có yêu cầu cấp Trích lục khai tử điện tử thì công chức làm công tác hộ tịch tham mưu thực hiện theo quy định tại khoản 3 Điều 14 Thông tư số 01/2022/TT-BTP, chuyển trả kết quả là Trích lục khai tử được ký số cho người có yêu cầu sau khi hoàn thành Bước 5.</w:t>
      </w:r>
    </w:p>
    <w:p w:rsidR="000B13D6" w:rsidRPr="0027477F" w:rsidRDefault="000B13D6" w:rsidP="00ED3404">
      <w:pPr>
        <w:spacing w:before="120"/>
        <w:rPr>
          <w:rFonts w:ascii="Arial" w:hAnsi="Arial" w:cs="Arial"/>
          <w:b/>
          <w:sz w:val="20"/>
        </w:rPr>
      </w:pPr>
      <w:r w:rsidRPr="0027477F">
        <w:rPr>
          <w:rFonts w:ascii="Arial" w:hAnsi="Arial" w:cs="Arial"/>
          <w:b/>
          <w:sz w:val="20"/>
        </w:rPr>
        <w:t>3. Thành phần hồ sơ đăng ký khai tử điện tử</w:t>
      </w:r>
    </w:p>
    <w:p w:rsidR="000B13D6" w:rsidRPr="000B13D6" w:rsidRDefault="000B13D6" w:rsidP="00ED3404">
      <w:pPr>
        <w:spacing w:before="120"/>
        <w:rPr>
          <w:rFonts w:ascii="Arial" w:hAnsi="Arial" w:cs="Arial"/>
          <w:sz w:val="20"/>
        </w:rPr>
      </w:pPr>
      <w:r w:rsidRPr="000B13D6">
        <w:rPr>
          <w:rFonts w:ascii="Arial" w:hAnsi="Arial" w:cs="Arial"/>
          <w:sz w:val="20"/>
        </w:rPr>
        <w:t>- Biểu mẫu hộ tịch điện tử tương tác đăng ký khai tử (do người yêu cầu cung cấp thông tin/khai thác thông tin từ CSDLQGVDC theo nội dung quy định tại Phụ lục số 2 ban hành kèm theo Thông tư số 01/2022/TT-BTP).</w:t>
      </w:r>
    </w:p>
    <w:p w:rsidR="000B13D6" w:rsidRPr="000B13D6" w:rsidRDefault="000B13D6" w:rsidP="00ED3404">
      <w:pPr>
        <w:spacing w:before="120"/>
        <w:rPr>
          <w:rFonts w:ascii="Arial" w:hAnsi="Arial" w:cs="Arial"/>
          <w:sz w:val="20"/>
        </w:rPr>
      </w:pPr>
      <w:r w:rsidRPr="000B13D6">
        <w:rPr>
          <w:rFonts w:ascii="Arial" w:hAnsi="Arial" w:cs="Arial"/>
          <w:sz w:val="20"/>
        </w:rPr>
        <w:t>- Người có yêu cầu tải lên bản chụp các giấy tờ sau:</w:t>
      </w:r>
    </w:p>
    <w:p w:rsidR="000B13D6" w:rsidRPr="000B13D6" w:rsidRDefault="000B13D6" w:rsidP="00ED3404">
      <w:pPr>
        <w:spacing w:before="120"/>
        <w:rPr>
          <w:rFonts w:ascii="Arial" w:hAnsi="Arial" w:cs="Arial"/>
          <w:sz w:val="20"/>
        </w:rPr>
      </w:pPr>
      <w:r w:rsidRPr="000B13D6">
        <w:rPr>
          <w:rFonts w:ascii="Arial" w:hAnsi="Arial" w:cs="Arial"/>
          <w:sz w:val="20"/>
        </w:rPr>
        <w:t xml:space="preserve">+ Giấy báo tử hoặc giấy tờ thay thế Giấy báo tử do cơ quan có </w:t>
      </w:r>
      <w:r>
        <w:rPr>
          <w:rFonts w:ascii="Arial" w:hAnsi="Arial" w:cs="Arial"/>
          <w:sz w:val="20"/>
        </w:rPr>
        <w:t>thẩm quyền</w:t>
      </w:r>
      <w:r w:rsidRPr="000B13D6">
        <w:rPr>
          <w:rFonts w:ascii="Arial" w:hAnsi="Arial" w:cs="Arial"/>
          <w:sz w:val="20"/>
        </w:rPr>
        <w:t xml:space="preserve"> cấp.</w:t>
      </w:r>
    </w:p>
    <w:p w:rsidR="000B13D6" w:rsidRPr="000B13D6" w:rsidRDefault="000B13D6" w:rsidP="00ED3404">
      <w:pPr>
        <w:spacing w:before="120"/>
        <w:rPr>
          <w:rFonts w:ascii="Arial" w:hAnsi="Arial" w:cs="Arial"/>
          <w:sz w:val="20"/>
        </w:rPr>
      </w:pPr>
      <w:r w:rsidRPr="000B13D6">
        <w:rPr>
          <w:rFonts w:ascii="Arial" w:hAnsi="Arial" w:cs="Arial"/>
          <w:sz w:val="20"/>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p w:rsidR="000B13D6" w:rsidRPr="000B13D6" w:rsidRDefault="000B13D6" w:rsidP="00ED3404">
      <w:pPr>
        <w:spacing w:before="120"/>
        <w:rPr>
          <w:rFonts w:ascii="Arial" w:hAnsi="Arial" w:cs="Arial"/>
          <w:sz w:val="20"/>
        </w:rPr>
      </w:pPr>
      <w:r w:rsidRPr="000B13D6">
        <w:rPr>
          <w:rFonts w:ascii="Arial" w:hAnsi="Arial" w:cs="Arial"/>
          <w:sz w:val="20"/>
        </w:rPr>
        <w:t xml:space="preserve">+ Văn bản ủy quyền hợp lệ theo quy định của pháp luật trong </w:t>
      </w:r>
      <w:r>
        <w:rPr>
          <w:rFonts w:ascii="Arial" w:hAnsi="Arial" w:cs="Arial"/>
          <w:sz w:val="20"/>
        </w:rPr>
        <w:t>trường hợp</w:t>
      </w:r>
      <w:r w:rsidRPr="000B13D6">
        <w:rPr>
          <w:rFonts w:ascii="Arial" w:hAnsi="Arial" w:cs="Arial"/>
          <w:sz w:val="20"/>
        </w:rPr>
        <w:t xml:space="preserve"> ủy quyền thực hiện việc đăng ký khai tử.</w:t>
      </w:r>
    </w:p>
    <w:p w:rsidR="000B13D6" w:rsidRPr="000B13D6" w:rsidRDefault="000B13D6" w:rsidP="00ED3404">
      <w:pPr>
        <w:spacing w:before="120"/>
        <w:rPr>
          <w:rFonts w:ascii="Arial" w:hAnsi="Arial" w:cs="Arial"/>
          <w:sz w:val="20"/>
        </w:rPr>
      </w:pPr>
      <w:r w:rsidRPr="000B13D6">
        <w:rPr>
          <w:rFonts w:ascii="Arial" w:hAnsi="Arial" w:cs="Arial"/>
          <w:sz w:val="20"/>
        </w:rPr>
        <w:t>+ Giấy tờ tùy thân trong trường hợp không sử dụng Thẻ CCCD.</w:t>
      </w:r>
    </w:p>
    <w:p w:rsidR="000B13D6" w:rsidRPr="000B13D6" w:rsidRDefault="000B13D6" w:rsidP="00ED3404">
      <w:pPr>
        <w:spacing w:before="120"/>
        <w:rPr>
          <w:rFonts w:ascii="Arial" w:hAnsi="Arial" w:cs="Arial"/>
          <w:sz w:val="20"/>
        </w:rPr>
      </w:pPr>
      <w:r w:rsidRPr="000B13D6">
        <w:rPr>
          <w:rFonts w:ascii="Arial" w:hAnsi="Arial" w:cs="Arial"/>
          <w:sz w:val="20"/>
        </w:rPr>
        <w:t>+ Giấy tờ chứng minh thông tin về nơi cư trú không phải tải lên do đã được khai thác từ CSDLQGVDC.</w:t>
      </w:r>
    </w:p>
    <w:p w:rsidR="000B13D6" w:rsidRPr="0027477F" w:rsidRDefault="000B13D6" w:rsidP="00ED3404">
      <w:pPr>
        <w:spacing w:before="120"/>
        <w:rPr>
          <w:rFonts w:ascii="Arial" w:hAnsi="Arial" w:cs="Arial"/>
          <w:b/>
          <w:sz w:val="20"/>
        </w:rPr>
      </w:pPr>
      <w:r w:rsidRPr="0027477F">
        <w:rPr>
          <w:rFonts w:ascii="Arial" w:hAnsi="Arial" w:cs="Arial"/>
          <w:b/>
          <w:sz w:val="20"/>
        </w:rPr>
        <w:t>* Lưu ý:</w:t>
      </w:r>
    </w:p>
    <w:p w:rsidR="000B13D6" w:rsidRPr="000B13D6" w:rsidRDefault="000B13D6" w:rsidP="00ED3404">
      <w:pPr>
        <w:spacing w:before="120"/>
        <w:rPr>
          <w:rFonts w:ascii="Arial" w:hAnsi="Arial" w:cs="Arial"/>
          <w:sz w:val="20"/>
        </w:rPr>
      </w:pPr>
      <w:r w:rsidRPr="000B13D6">
        <w:rPr>
          <w:rFonts w:ascii="Arial" w:hAnsi="Arial" w:cs="Arial"/>
          <w:sz w:val="20"/>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w:t>
      </w:r>
      <w:r>
        <w:rPr>
          <w:rFonts w:ascii="Arial" w:hAnsi="Arial" w:cs="Arial"/>
          <w:sz w:val="20"/>
        </w:rPr>
        <w:t>hợp lệ</w:t>
      </w:r>
      <w:r w:rsidRPr="000B13D6">
        <w:rPr>
          <w:rFonts w:ascii="Arial" w:hAnsi="Arial" w:cs="Arial"/>
          <w:sz w:val="20"/>
        </w:rPr>
        <w:t xml:space="preserve">, còn giá trị sử dụng; nếu là giấy tờ do cơ quan có thẩm quyền nước ngoài cấp thì phải được </w:t>
      </w:r>
      <w:r>
        <w:rPr>
          <w:rFonts w:ascii="Arial" w:hAnsi="Arial" w:cs="Arial"/>
          <w:sz w:val="20"/>
        </w:rPr>
        <w:t>hợp pháp</w:t>
      </w:r>
      <w:r w:rsidRPr="000B13D6">
        <w:rPr>
          <w:rFonts w:ascii="Arial" w:hAnsi="Arial" w:cs="Arial"/>
          <w:sz w:val="20"/>
        </w:rPr>
        <w:t xml:space="preserve"> hóa lãnh sự, dịch sang tiếng Việt theo quy định, trừ trường hợp được miễn </w:t>
      </w:r>
      <w:r>
        <w:rPr>
          <w:rFonts w:ascii="Arial" w:hAnsi="Arial" w:cs="Arial"/>
          <w:sz w:val="20"/>
        </w:rPr>
        <w:t>hợp pháp</w:t>
      </w:r>
      <w:r w:rsidRPr="000B13D6">
        <w:rPr>
          <w:rFonts w:ascii="Arial" w:hAnsi="Arial" w:cs="Arial"/>
          <w:sz w:val="20"/>
        </w:rPr>
        <w:t xml:space="preserve"> hóa lãnh sự.</w:t>
      </w:r>
    </w:p>
    <w:p w:rsidR="000B13D6" w:rsidRPr="000B13D6" w:rsidRDefault="000B13D6" w:rsidP="00ED3404">
      <w:pPr>
        <w:spacing w:before="120"/>
        <w:rPr>
          <w:rFonts w:ascii="Arial" w:hAnsi="Arial" w:cs="Arial"/>
          <w:sz w:val="20"/>
        </w:rPr>
      </w:pPr>
      <w:r w:rsidRPr="000B13D6">
        <w:rPr>
          <w:rFonts w:ascii="Arial" w:hAnsi="Arial" w:cs="Arial"/>
          <w:sz w:val="20"/>
        </w:rPr>
        <w:t xml:space="preserve">- </w:t>
      </w:r>
      <w:r>
        <w:rPr>
          <w:rFonts w:ascii="Arial" w:hAnsi="Arial" w:cs="Arial"/>
          <w:sz w:val="20"/>
        </w:rPr>
        <w:t>Trường hợp</w:t>
      </w:r>
      <w:r w:rsidRPr="000B13D6">
        <w:rPr>
          <w:rFonts w:ascii="Arial" w:hAnsi="Arial" w:cs="Arial"/>
          <w:sz w:val="20"/>
        </w:rPr>
        <w:t xml:space="preserve"> giấy tờ, tài liệu phải gửi kèm trong hồ sơ đăng ký khai tử trự</w:t>
      </w:r>
      <w:r w:rsidR="00157EE4">
        <w:rPr>
          <w:rFonts w:ascii="Arial" w:hAnsi="Arial" w:cs="Arial"/>
          <w:sz w:val="20"/>
        </w:rPr>
        <w:t>c tuy</w:t>
      </w:r>
      <w:r w:rsidR="00157EE4">
        <w:rPr>
          <w:rFonts w:ascii="Arial" w:hAnsi="Arial" w:cs="Arial"/>
          <w:sz w:val="20"/>
          <w:lang w:val="en-US"/>
        </w:rPr>
        <w:t>ế</w:t>
      </w:r>
      <w:r w:rsidRPr="000B13D6">
        <w:rPr>
          <w:rFonts w:ascii="Arial" w:hAnsi="Arial" w:cs="Arial"/>
          <w:sz w:val="20"/>
        </w:rPr>
        <w:t xml:space="preserve">n đã có bản sao điện tử hoặc đã có bản điện tử </w:t>
      </w:r>
      <w:r w:rsidR="002061C0">
        <w:rPr>
          <w:rFonts w:ascii="Arial" w:hAnsi="Arial" w:cs="Arial"/>
          <w:sz w:val="20"/>
        </w:rPr>
        <w:t>giấy</w:t>
      </w:r>
      <w:r w:rsidRPr="000B13D6">
        <w:rPr>
          <w:rFonts w:ascii="Arial" w:hAnsi="Arial" w:cs="Arial"/>
          <w:sz w:val="20"/>
        </w:rPr>
        <w:t xml:space="preserve"> tờ hộ tịch thì người yêu cầu được sử dụng bản điện tử này.</w:t>
      </w:r>
    </w:p>
    <w:p w:rsidR="000B13D6" w:rsidRPr="000B13D6" w:rsidRDefault="000B13D6" w:rsidP="00ED3404">
      <w:pPr>
        <w:spacing w:before="120"/>
        <w:rPr>
          <w:rFonts w:ascii="Arial" w:hAnsi="Arial" w:cs="Arial"/>
          <w:sz w:val="20"/>
        </w:rPr>
      </w:pPr>
      <w:r w:rsidRPr="000B13D6">
        <w:rPr>
          <w:rFonts w:ascii="Arial" w:hAnsi="Arial" w:cs="Arial"/>
          <w:sz w:val="20"/>
        </w:rPr>
        <w:t xml:space="preserve">- Khi tới cơ quan đăng ký hộ tịch nhận kết quả (Trích lục khai tử/bản sao Trích lục khai tử) người có yêu cầu đăng ký khai tử xuất trình Giấy tờ tùy thân, nộp bản chính Giấy báo tử hoặc giấy tờ thay thế Giấy báo tử do cơ quan có </w:t>
      </w:r>
      <w:r>
        <w:rPr>
          <w:rFonts w:ascii="Arial" w:hAnsi="Arial" w:cs="Arial"/>
          <w:sz w:val="20"/>
        </w:rPr>
        <w:t>thẩm quyền</w:t>
      </w:r>
      <w:r w:rsidRPr="000B13D6">
        <w:rPr>
          <w:rFonts w:ascii="Arial" w:hAnsi="Arial" w:cs="Arial"/>
          <w:sz w:val="20"/>
        </w:rPr>
        <w:t xml:space="preserve"> </w:t>
      </w:r>
      <w:r>
        <w:rPr>
          <w:rFonts w:ascii="Arial" w:hAnsi="Arial" w:cs="Arial"/>
          <w:sz w:val="20"/>
        </w:rPr>
        <w:t>cấp</w:t>
      </w:r>
      <w:r w:rsidRPr="000B13D6">
        <w:rPr>
          <w:rFonts w:ascii="Arial" w:hAnsi="Arial" w:cs="Arial"/>
          <w:sz w:val="20"/>
        </w:rPr>
        <w:t xml:space="preserve"> hoặc </w:t>
      </w:r>
      <w:r w:rsidR="002061C0">
        <w:rPr>
          <w:rFonts w:ascii="Arial" w:hAnsi="Arial" w:cs="Arial"/>
          <w:sz w:val="20"/>
        </w:rPr>
        <w:t>Giấy</w:t>
      </w:r>
      <w:r w:rsidRPr="000B13D6">
        <w:rPr>
          <w:rFonts w:ascii="Arial" w:hAnsi="Arial" w:cs="Arial"/>
          <w:sz w:val="20"/>
        </w:rPr>
        <w:t xml:space="preserve"> tờ, tài liệu, chứng cứ do cơ quan, </w:t>
      </w:r>
      <w:r>
        <w:rPr>
          <w:rFonts w:ascii="Arial" w:hAnsi="Arial" w:cs="Arial"/>
          <w:sz w:val="20"/>
        </w:rPr>
        <w:t>tổ chức</w:t>
      </w:r>
      <w:r w:rsidRPr="000B13D6">
        <w:rPr>
          <w:rFonts w:ascii="Arial" w:hAnsi="Arial" w:cs="Arial"/>
          <w:sz w:val="20"/>
        </w:rPr>
        <w:t xml:space="preserve"> có </w:t>
      </w:r>
      <w:r>
        <w:rPr>
          <w:rFonts w:ascii="Arial" w:hAnsi="Arial" w:cs="Arial"/>
          <w:sz w:val="20"/>
        </w:rPr>
        <w:t>thẩm quyền</w:t>
      </w:r>
      <w:r w:rsidRPr="000B13D6">
        <w:rPr>
          <w:rFonts w:ascii="Arial" w:hAnsi="Arial" w:cs="Arial"/>
          <w:sz w:val="20"/>
        </w:rPr>
        <w:t xml:space="preserve"> cấp hoặc xác nhận hợp lệ chứng minh sự kiện chết </w:t>
      </w:r>
      <w:r>
        <w:rPr>
          <w:rFonts w:ascii="Arial" w:hAnsi="Arial" w:cs="Arial"/>
          <w:sz w:val="20"/>
        </w:rPr>
        <w:t>đối với</w:t>
      </w:r>
      <w:r w:rsidRPr="000B13D6">
        <w:rPr>
          <w:rFonts w:ascii="Arial" w:hAnsi="Arial" w:cs="Arial"/>
          <w:sz w:val="20"/>
        </w:rPr>
        <w:t xml:space="preserve"> trường hợp đăng ký khai tử cho ngườ</w:t>
      </w:r>
      <w:r w:rsidR="0033141F">
        <w:rPr>
          <w:rFonts w:ascii="Arial" w:hAnsi="Arial" w:cs="Arial"/>
          <w:sz w:val="20"/>
        </w:rPr>
        <w:t>i ch</w:t>
      </w:r>
      <w:r w:rsidR="0033141F">
        <w:rPr>
          <w:rFonts w:ascii="Arial" w:hAnsi="Arial" w:cs="Arial"/>
          <w:sz w:val="20"/>
          <w:lang w:val="en-US"/>
        </w:rPr>
        <w:t>ế</w:t>
      </w:r>
      <w:r w:rsidRPr="000B13D6">
        <w:rPr>
          <w:rFonts w:ascii="Arial" w:hAnsi="Arial" w:cs="Arial"/>
          <w:sz w:val="20"/>
        </w:rPr>
        <w:t xml:space="preserve">t đã lâu, không có </w:t>
      </w:r>
      <w:r w:rsidR="002061C0">
        <w:rPr>
          <w:rFonts w:ascii="Arial" w:hAnsi="Arial" w:cs="Arial"/>
          <w:sz w:val="20"/>
        </w:rPr>
        <w:t>Giấy</w:t>
      </w:r>
      <w:r w:rsidRPr="000B13D6">
        <w:rPr>
          <w:rFonts w:ascii="Arial" w:hAnsi="Arial" w:cs="Arial"/>
          <w:sz w:val="20"/>
        </w:rPr>
        <w:t xml:space="preserve"> báo tử hoặc </w:t>
      </w:r>
      <w:r w:rsidR="002061C0">
        <w:rPr>
          <w:rFonts w:ascii="Arial" w:hAnsi="Arial" w:cs="Arial"/>
          <w:sz w:val="20"/>
        </w:rPr>
        <w:t>giấy</w:t>
      </w:r>
      <w:r w:rsidRPr="000B13D6">
        <w:rPr>
          <w:rFonts w:ascii="Arial" w:hAnsi="Arial" w:cs="Arial"/>
          <w:sz w:val="20"/>
        </w:rPr>
        <w:t xml:space="preserve"> tờ </w:t>
      </w:r>
      <w:r w:rsidR="002061C0">
        <w:rPr>
          <w:rFonts w:ascii="Arial" w:hAnsi="Arial" w:cs="Arial"/>
          <w:sz w:val="20"/>
        </w:rPr>
        <w:t>thay thế</w:t>
      </w:r>
      <w:r w:rsidRPr="000B13D6">
        <w:rPr>
          <w:rFonts w:ascii="Arial" w:hAnsi="Arial" w:cs="Arial"/>
          <w:sz w:val="20"/>
        </w:rPr>
        <w:t xml:space="preserve"> </w:t>
      </w:r>
      <w:r w:rsidR="002061C0">
        <w:rPr>
          <w:rFonts w:ascii="Arial" w:hAnsi="Arial" w:cs="Arial"/>
          <w:sz w:val="20"/>
        </w:rPr>
        <w:t>Giấy</w:t>
      </w:r>
      <w:r w:rsidR="002061C0">
        <w:rPr>
          <w:rFonts w:ascii="Arial" w:hAnsi="Arial" w:cs="Arial"/>
          <w:sz w:val="20"/>
          <w:lang w:val="en-US"/>
        </w:rPr>
        <w:t xml:space="preserve"> </w:t>
      </w:r>
      <w:r w:rsidRPr="000B13D6">
        <w:rPr>
          <w:rFonts w:ascii="Arial" w:hAnsi="Arial" w:cs="Arial"/>
          <w:sz w:val="20"/>
        </w:rPr>
        <w:t xml:space="preserve">báo tử; Giấy tờ tùy thân trong trường hợp không sử dụng Thẻ CCCD; Văn bản ủy quyền hợp lệ theo quy định của pháp luật trong </w:t>
      </w:r>
      <w:r>
        <w:rPr>
          <w:rFonts w:ascii="Arial" w:hAnsi="Arial" w:cs="Arial"/>
          <w:sz w:val="20"/>
        </w:rPr>
        <w:t>trường hợp</w:t>
      </w:r>
      <w:r w:rsidRPr="000B13D6">
        <w:rPr>
          <w:rFonts w:ascii="Arial" w:hAnsi="Arial" w:cs="Arial"/>
          <w:sz w:val="20"/>
        </w:rPr>
        <w:t xml:space="preserve"> ủy quyền thực hiện việc đăng ký khai tử.</w:t>
      </w:r>
    </w:p>
    <w:p w:rsidR="000B13D6" w:rsidRPr="000B13D6" w:rsidRDefault="000B13D6" w:rsidP="00ED3404">
      <w:pPr>
        <w:spacing w:before="120"/>
        <w:rPr>
          <w:rFonts w:ascii="Arial" w:hAnsi="Arial" w:cs="Arial"/>
          <w:sz w:val="20"/>
        </w:rPr>
      </w:pPr>
      <w:r w:rsidRPr="002061C0">
        <w:rPr>
          <w:rFonts w:ascii="Arial" w:hAnsi="Arial" w:cs="Arial"/>
          <w:b/>
          <w:sz w:val="20"/>
        </w:rPr>
        <w:t>4. Thời hạn giải quyết:</w:t>
      </w:r>
      <w:r w:rsidRPr="000B13D6">
        <w:rPr>
          <w:rFonts w:ascii="Arial" w:hAnsi="Arial" w:cs="Arial"/>
          <w:sz w:val="20"/>
        </w:rPr>
        <w:t xml:space="preserve"> Ngay trong ngày tiếp nhận hồ sơ, </w:t>
      </w:r>
      <w:r>
        <w:rPr>
          <w:rFonts w:ascii="Arial" w:hAnsi="Arial" w:cs="Arial"/>
          <w:sz w:val="20"/>
        </w:rPr>
        <w:t>trường hợp</w:t>
      </w:r>
      <w:r w:rsidRPr="000B13D6">
        <w:rPr>
          <w:rFonts w:ascii="Arial" w:hAnsi="Arial" w:cs="Arial"/>
          <w:sz w:val="20"/>
        </w:rPr>
        <w:t xml:space="preserve"> nhận hồ sơ sau 15 giờ mà không giải quyết được ngay thì trả kết quả trong ngày làm việc tiếp theo. Trường hợp cần xác </w:t>
      </w:r>
      <w:r w:rsidRPr="000B13D6">
        <w:rPr>
          <w:rFonts w:ascii="Arial" w:hAnsi="Arial" w:cs="Arial"/>
          <w:sz w:val="20"/>
        </w:rPr>
        <w:lastRenderedPageBreak/>
        <w:t>minh thì thời hạn giải quyết không quá 03 ngày làm việc.</w:t>
      </w:r>
    </w:p>
    <w:p w:rsidR="000B13D6" w:rsidRPr="002061C0" w:rsidRDefault="000B13D6" w:rsidP="00ED3404">
      <w:pPr>
        <w:spacing w:before="120"/>
        <w:rPr>
          <w:rFonts w:ascii="Arial" w:hAnsi="Arial" w:cs="Arial"/>
          <w:b/>
          <w:sz w:val="20"/>
        </w:rPr>
      </w:pPr>
      <w:r w:rsidRPr="002061C0">
        <w:rPr>
          <w:rFonts w:ascii="Arial" w:hAnsi="Arial" w:cs="Arial"/>
          <w:b/>
          <w:sz w:val="20"/>
        </w:rPr>
        <w:t>5. Lệ phí</w:t>
      </w:r>
    </w:p>
    <w:p w:rsidR="000B13D6" w:rsidRPr="000B13D6" w:rsidRDefault="000B13D6" w:rsidP="00ED3404">
      <w:pPr>
        <w:spacing w:before="120"/>
        <w:rPr>
          <w:rFonts w:ascii="Arial" w:hAnsi="Arial" w:cs="Arial"/>
          <w:sz w:val="20"/>
        </w:rPr>
      </w:pPr>
      <w:r w:rsidRPr="000B13D6">
        <w:rPr>
          <w:rFonts w:ascii="Arial" w:hAnsi="Arial" w:cs="Arial"/>
          <w:sz w:val="20"/>
        </w:rPr>
        <w:t>- Đối với UBND cấp xã: 5.000 đồng.</w:t>
      </w:r>
    </w:p>
    <w:p w:rsidR="002061C0" w:rsidRDefault="000B13D6" w:rsidP="00ED3404">
      <w:pPr>
        <w:spacing w:before="120"/>
        <w:rPr>
          <w:rFonts w:ascii="Arial" w:hAnsi="Arial" w:cs="Arial"/>
          <w:sz w:val="20"/>
          <w:lang w:val="en-US"/>
        </w:rPr>
      </w:pPr>
      <w:r w:rsidRPr="000B13D6">
        <w:rPr>
          <w:rFonts w:ascii="Arial" w:hAnsi="Arial" w:cs="Arial"/>
          <w:sz w:val="20"/>
        </w:rPr>
        <w:t>Miễn lệ phí đối với trường hợp khai tử đúng hạn, người thuộc gia đình có công với cách mạng; người thuộc hộ nghèo; người khuyết tật.</w:t>
      </w:r>
    </w:p>
    <w:p w:rsidR="000B13D6" w:rsidRPr="000B13D6" w:rsidRDefault="000B13D6" w:rsidP="00ED3404">
      <w:pPr>
        <w:spacing w:before="120"/>
        <w:rPr>
          <w:rFonts w:ascii="Arial" w:hAnsi="Arial" w:cs="Arial"/>
          <w:sz w:val="20"/>
        </w:rPr>
      </w:pPr>
      <w:r w:rsidRPr="000B13D6">
        <w:rPr>
          <w:rFonts w:ascii="Arial" w:hAnsi="Arial" w:cs="Arial"/>
          <w:sz w:val="20"/>
        </w:rPr>
        <w:t xml:space="preserve">- Đối với </w:t>
      </w:r>
      <w:r>
        <w:rPr>
          <w:rFonts w:ascii="Arial" w:hAnsi="Arial" w:cs="Arial"/>
          <w:sz w:val="20"/>
        </w:rPr>
        <w:t>UBND</w:t>
      </w:r>
      <w:r w:rsidRPr="000B13D6">
        <w:rPr>
          <w:rFonts w:ascii="Arial" w:hAnsi="Arial" w:cs="Arial"/>
          <w:sz w:val="20"/>
        </w:rPr>
        <w:t xml:space="preserve"> cấp huyện: 50.000 đồng.</w:t>
      </w:r>
    </w:p>
    <w:p w:rsidR="000B13D6" w:rsidRPr="000B13D6" w:rsidRDefault="000B13D6" w:rsidP="00ED3404">
      <w:pPr>
        <w:spacing w:before="120"/>
        <w:rPr>
          <w:rFonts w:ascii="Arial" w:hAnsi="Arial" w:cs="Arial"/>
          <w:sz w:val="20"/>
        </w:rPr>
      </w:pPr>
      <w:r w:rsidRPr="000B13D6">
        <w:rPr>
          <w:rFonts w:ascii="Arial" w:hAnsi="Arial" w:cs="Arial"/>
          <w:sz w:val="20"/>
        </w:rPr>
        <w:t>Miễn lệ phí đối với trường hợp người thuộc gia đình có công với cách mạng; người thuộc hộ nghèo; người khuyết tật.</w:t>
      </w:r>
    </w:p>
    <w:p w:rsidR="000B13D6" w:rsidRPr="000B13D6" w:rsidRDefault="000B13D6" w:rsidP="00ED3404">
      <w:pPr>
        <w:spacing w:before="120"/>
        <w:rPr>
          <w:rFonts w:ascii="Arial" w:hAnsi="Arial" w:cs="Arial"/>
          <w:sz w:val="20"/>
        </w:rPr>
      </w:pPr>
      <w:r w:rsidRPr="000B13D6">
        <w:rPr>
          <w:rFonts w:ascii="Arial" w:hAnsi="Arial" w:cs="Arial"/>
          <w:sz w:val="20"/>
        </w:rPr>
        <w:t>- Phí cấp bản sao Trích lục khai tử (nếu có yêu cầu): 8.000 đồng/bản.</w:t>
      </w:r>
    </w:p>
    <w:p w:rsidR="000B13D6" w:rsidRPr="000B13D6" w:rsidRDefault="000B13D6" w:rsidP="00ED3404">
      <w:pPr>
        <w:spacing w:before="120"/>
        <w:rPr>
          <w:rFonts w:ascii="Arial" w:hAnsi="Arial" w:cs="Arial"/>
          <w:sz w:val="20"/>
        </w:rPr>
      </w:pPr>
      <w:r>
        <w:rPr>
          <w:rFonts w:ascii="Arial" w:hAnsi="Arial" w:cs="Arial"/>
          <w:sz w:val="20"/>
        </w:rPr>
        <w:t>Trường hợp</w:t>
      </w:r>
      <w:r w:rsidRPr="000B13D6">
        <w:rPr>
          <w:rFonts w:ascii="Arial" w:hAnsi="Arial" w:cs="Arial"/>
          <w:sz w:val="20"/>
        </w:rPr>
        <w:t xml:space="preserve"> người yêu cầu đăng ký khai tử chưa nộp được lệ phí, phí thông qua chức năng thanh toán trên </w:t>
      </w:r>
      <w:r w:rsidR="00DC1460" w:rsidRPr="000B13D6">
        <w:rPr>
          <w:rFonts w:ascii="Arial" w:hAnsi="Arial" w:cs="Arial"/>
          <w:sz w:val="20"/>
        </w:rPr>
        <w:t xml:space="preserve">Cổng </w:t>
      </w:r>
      <w:r w:rsidRPr="000B13D6">
        <w:rPr>
          <w:rFonts w:ascii="Arial" w:hAnsi="Arial" w:cs="Arial"/>
          <w:sz w:val="20"/>
        </w:rPr>
        <w:t>dịch vụ công thì nộp tại cơ quan đăng ký hộ tịch khi đến nhận kết quả.</w:t>
      </w:r>
    </w:p>
    <w:p w:rsidR="000B13D6" w:rsidRPr="00E84E15" w:rsidRDefault="000B13D6" w:rsidP="00ED3404">
      <w:pPr>
        <w:spacing w:before="120"/>
        <w:rPr>
          <w:rFonts w:ascii="Arial" w:hAnsi="Arial" w:cs="Arial"/>
          <w:b/>
          <w:sz w:val="20"/>
        </w:rPr>
      </w:pPr>
      <w:r w:rsidRPr="00E84E15">
        <w:rPr>
          <w:rFonts w:ascii="Arial" w:hAnsi="Arial" w:cs="Arial"/>
          <w:b/>
          <w:sz w:val="20"/>
        </w:rPr>
        <w:t>6. Căn cứ pháp lý</w:t>
      </w:r>
    </w:p>
    <w:p w:rsidR="000B13D6" w:rsidRPr="000B13D6" w:rsidRDefault="000B13D6" w:rsidP="00ED3404">
      <w:pPr>
        <w:spacing w:before="120"/>
        <w:rPr>
          <w:rFonts w:ascii="Arial" w:hAnsi="Arial" w:cs="Arial"/>
          <w:sz w:val="20"/>
        </w:rPr>
      </w:pPr>
      <w:r w:rsidRPr="000B13D6">
        <w:rPr>
          <w:rFonts w:ascii="Arial" w:hAnsi="Arial" w:cs="Arial"/>
          <w:sz w:val="20"/>
        </w:rPr>
        <w:t>- Luật Hộ tịch năm 2014;</w:t>
      </w:r>
    </w:p>
    <w:p w:rsidR="000B13D6" w:rsidRPr="000B13D6" w:rsidRDefault="000B13D6" w:rsidP="00ED3404">
      <w:pPr>
        <w:spacing w:before="120"/>
        <w:rPr>
          <w:rFonts w:ascii="Arial" w:hAnsi="Arial" w:cs="Arial"/>
          <w:sz w:val="20"/>
        </w:rPr>
      </w:pPr>
      <w:r w:rsidRPr="000B13D6">
        <w:rPr>
          <w:rFonts w:ascii="Arial" w:hAnsi="Arial" w:cs="Arial"/>
          <w:sz w:val="20"/>
        </w:rPr>
        <w:t>- Nghị định số 123/2015/NĐ-CP ngày 15/11/2015 của Chính phủ quy định chi tiết một số điều và biện pháp thi hành Luật Hộ tịch;</w:t>
      </w:r>
    </w:p>
    <w:p w:rsidR="000B13D6" w:rsidRPr="000B13D6" w:rsidRDefault="000B13D6" w:rsidP="00ED3404">
      <w:pPr>
        <w:spacing w:before="120"/>
        <w:rPr>
          <w:rFonts w:ascii="Arial" w:hAnsi="Arial" w:cs="Arial"/>
          <w:sz w:val="20"/>
        </w:rPr>
      </w:pPr>
      <w:r w:rsidRPr="000B13D6">
        <w:rPr>
          <w:rFonts w:ascii="Arial" w:hAnsi="Arial" w:cs="Arial"/>
          <w:sz w:val="20"/>
        </w:rPr>
        <w:t>- Nghị định số 45/2020/NĐ-CP ngày 08/4/2020 của Chính phủ về thực hiện thủ tục hành chính trên môi trường điện tử;</w:t>
      </w:r>
    </w:p>
    <w:p w:rsidR="000B13D6" w:rsidRPr="000B13D6" w:rsidRDefault="000B13D6" w:rsidP="00ED3404">
      <w:pPr>
        <w:spacing w:before="120"/>
        <w:rPr>
          <w:rFonts w:ascii="Arial" w:hAnsi="Arial" w:cs="Arial"/>
          <w:sz w:val="20"/>
        </w:rPr>
      </w:pPr>
      <w:r w:rsidRPr="000B13D6">
        <w:rPr>
          <w:rFonts w:ascii="Arial" w:hAnsi="Arial" w:cs="Arial"/>
          <w:sz w:val="20"/>
        </w:rPr>
        <w:t>- Nghị định số 87/2020/NĐ-CP ngày 28/7/2020 của Chính phủ quy định về Cơ sở dữ liệu hộ tịch điện tử, đăng ký hộ tịch trực tuyến;</w:t>
      </w:r>
    </w:p>
    <w:p w:rsidR="000B13D6" w:rsidRPr="000B13D6" w:rsidRDefault="000B13D6" w:rsidP="00ED3404">
      <w:pPr>
        <w:spacing w:before="120"/>
        <w:rPr>
          <w:rFonts w:ascii="Arial" w:hAnsi="Arial" w:cs="Arial"/>
          <w:sz w:val="20"/>
        </w:rPr>
      </w:pPr>
      <w:r w:rsidRPr="000B13D6">
        <w:rPr>
          <w:rFonts w:ascii="Arial" w:hAnsi="Arial" w:cs="Arial"/>
          <w:sz w:val="20"/>
        </w:rPr>
        <w:t>- 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rsidR="000B13D6" w:rsidRPr="000B13D6" w:rsidRDefault="000B13D6" w:rsidP="00ED3404">
      <w:pPr>
        <w:spacing w:before="120"/>
        <w:rPr>
          <w:rFonts w:ascii="Arial" w:hAnsi="Arial" w:cs="Arial"/>
          <w:sz w:val="20"/>
        </w:rPr>
      </w:pPr>
      <w:r w:rsidRPr="000B13D6">
        <w:rPr>
          <w:rFonts w:ascii="Arial" w:hAnsi="Arial" w:cs="Arial"/>
          <w:sz w:val="20"/>
        </w:rPr>
        <w:t>- Thông tư số 04/2020/TT-BTP ngày 28/5/2020 của Bộ Tư pháp quy định chi tiết thi hành một số điều của Luật Hộ tịch và Nghị định số 123/2015/NĐ-CP 6 ngày 15/11/2015 của Chính phủ quy định chi tiết một số điều và biện pháp thi hành Luật Hộ tịch;</w:t>
      </w:r>
    </w:p>
    <w:p w:rsidR="000B13D6" w:rsidRPr="000B13D6" w:rsidRDefault="000B13D6" w:rsidP="00ED3404">
      <w:pPr>
        <w:spacing w:before="120"/>
        <w:rPr>
          <w:rFonts w:ascii="Arial" w:hAnsi="Arial" w:cs="Arial"/>
          <w:sz w:val="20"/>
        </w:rPr>
      </w:pPr>
      <w:r w:rsidRPr="000B13D6">
        <w:rPr>
          <w:rFonts w:ascii="Arial" w:hAnsi="Arial" w:cs="Arial"/>
          <w:sz w:val="20"/>
        </w:rPr>
        <w:t>- Thông tư số 01/2022/TT-BTP ngày 04/01/2022 của Bộ Tư pháp quy định chi tiết một số điều và biện pháp thi hành Nghị định số 87/2020/NĐ CP ngày 28/7/2020 của Chính phủ quy định về Cơ sở dữ liệu hộ tịch điện tử, đăng ký hộ tịch trực tuyến;</w:t>
      </w:r>
    </w:p>
    <w:p w:rsidR="000B13D6" w:rsidRPr="000B13D6" w:rsidRDefault="000B13D6" w:rsidP="00ED3404">
      <w:pPr>
        <w:spacing w:before="120"/>
        <w:rPr>
          <w:rFonts w:ascii="Arial" w:hAnsi="Arial" w:cs="Arial"/>
          <w:sz w:val="20"/>
        </w:rPr>
      </w:pPr>
      <w:r w:rsidRPr="000B13D6">
        <w:rPr>
          <w:rFonts w:ascii="Arial" w:hAnsi="Arial" w:cs="Arial"/>
          <w:sz w:val="20"/>
        </w:rPr>
        <w:t>- Thông tư số 85/2019/TT-BTC ngày 29/11/2019 của Bộ Tài chính hướng dẫn về phí và lệ phí thuộc thẩm quyền quyết định của Hội đồng nhân dân tỉnh, thành phố trực thuộc Trung ương;</w:t>
      </w:r>
    </w:p>
    <w:p w:rsidR="000B13D6" w:rsidRPr="000B13D6" w:rsidRDefault="000B13D6" w:rsidP="00ED3404">
      <w:pPr>
        <w:spacing w:before="120"/>
        <w:rPr>
          <w:rFonts w:ascii="Arial" w:hAnsi="Arial" w:cs="Arial"/>
          <w:sz w:val="20"/>
        </w:rPr>
      </w:pPr>
      <w:r w:rsidRPr="000B13D6">
        <w:rPr>
          <w:rFonts w:ascii="Arial" w:hAnsi="Arial" w:cs="Arial"/>
          <w:sz w:val="20"/>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B13D6" w:rsidRDefault="000B13D6" w:rsidP="00ED3404">
      <w:pPr>
        <w:spacing w:before="120"/>
        <w:rPr>
          <w:rFonts w:ascii="Arial" w:hAnsi="Arial" w:cs="Arial"/>
          <w:sz w:val="20"/>
          <w:lang w:val="en-US"/>
        </w:rPr>
      </w:pPr>
      <w:r w:rsidRPr="000B13D6">
        <w:rPr>
          <w:rFonts w:ascii="Arial" w:hAnsi="Arial" w:cs="Arial"/>
          <w:sz w:val="20"/>
        </w:rPr>
        <w:t xml:space="preserve">- Nghị quyết số 73/2016/NQ-HĐND9 ngày 16/12/2016 của Hội đồng nhân dân tỉnh Bình Dương về chế độ thu, nộp lệ phí hộ tịch trên </w:t>
      </w:r>
      <w:r>
        <w:rPr>
          <w:rFonts w:ascii="Arial" w:hAnsi="Arial" w:cs="Arial"/>
          <w:sz w:val="20"/>
        </w:rPr>
        <w:t>địa bàn tỉnh</w:t>
      </w:r>
      <w:r w:rsidRPr="000B13D6">
        <w:rPr>
          <w:rFonts w:ascii="Arial" w:hAnsi="Arial" w:cs="Arial"/>
          <w:sz w:val="20"/>
        </w:rPr>
        <w:t xml:space="preserve"> Bình Dương.</w:t>
      </w:r>
    </w:p>
    <w:p w:rsidR="00493266" w:rsidRDefault="00493266" w:rsidP="00ED3404">
      <w:pPr>
        <w:spacing w:before="120"/>
        <w:rPr>
          <w:rFonts w:ascii="Arial" w:hAnsi="Arial" w:cs="Arial"/>
          <w:sz w:val="20"/>
          <w:lang w:val="en-US"/>
        </w:rPr>
      </w:pPr>
    </w:p>
    <w:p w:rsidR="00493266" w:rsidRDefault="00493266" w:rsidP="00ED3404">
      <w:pPr>
        <w:spacing w:before="120"/>
        <w:rPr>
          <w:rFonts w:ascii="Arial" w:hAnsi="Arial" w:cs="Arial"/>
          <w:sz w:val="20"/>
          <w:lang w:val="en-US"/>
        </w:rPr>
        <w:sectPr w:rsidR="00493266" w:rsidSect="00A95229">
          <w:pgSz w:w="12240" w:h="15840"/>
          <w:pgMar w:top="1440" w:right="1800" w:bottom="1440" w:left="1800" w:header="0" w:footer="0" w:gutter="0"/>
          <w:cols w:space="720"/>
          <w:noEndnote/>
          <w:docGrid w:linePitch="360"/>
        </w:sectPr>
      </w:pPr>
    </w:p>
    <w:p w:rsidR="00493266" w:rsidRPr="00493266" w:rsidRDefault="00493266" w:rsidP="00ED3404">
      <w:pPr>
        <w:spacing w:before="120"/>
        <w:jc w:val="center"/>
        <w:rPr>
          <w:rFonts w:ascii="Arial" w:hAnsi="Arial" w:cs="Arial"/>
          <w:b/>
          <w:sz w:val="20"/>
          <w:lang w:val="en-US"/>
        </w:rPr>
      </w:pPr>
      <w:r>
        <w:rPr>
          <w:rFonts w:ascii="Arial" w:hAnsi="Arial" w:cs="Arial"/>
          <w:b/>
          <w:sz w:val="20"/>
          <w:lang w:val="en-US"/>
        </w:rPr>
        <w:lastRenderedPageBreak/>
        <w:t>SƠ ĐỒ 3: TÁI CẤU TRÚC QUY TRÌNH THỰC HIỆN THỦ TỤC ĐĂNG KÝ KHAI TỬ TRỰC TUYẾN</w:t>
      </w:r>
    </w:p>
    <w:p w:rsidR="00ED3404" w:rsidRDefault="00000A58" w:rsidP="00ED3404">
      <w:pPr>
        <w:spacing w:before="120"/>
        <w:jc w:val="center"/>
        <w:rPr>
          <w:rFonts w:ascii="Arial" w:hAnsi="Arial" w:cs="Arial"/>
          <w:sz w:val="20"/>
          <w:lang w:val="en-US"/>
        </w:rPr>
      </w:pPr>
      <w:r>
        <w:rPr>
          <w:rFonts w:ascii="Arial" w:hAnsi="Arial" w:cs="Arial"/>
          <w:noProof/>
          <w:sz w:val="20"/>
          <w:lang w:val="en-US" w:eastAsia="en-US"/>
        </w:rPr>
        <w:drawing>
          <wp:inline distT="0" distB="0" distL="0" distR="0">
            <wp:extent cx="8220075" cy="4895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0075" cy="4895850"/>
                    </a:xfrm>
                    <a:prstGeom prst="rect">
                      <a:avLst/>
                    </a:prstGeom>
                    <a:noFill/>
                    <a:ln>
                      <a:noFill/>
                    </a:ln>
                  </pic:spPr>
                </pic:pic>
              </a:graphicData>
            </a:graphic>
          </wp:inline>
        </w:drawing>
      </w:r>
    </w:p>
    <w:p w:rsidR="00493266" w:rsidRPr="00493266" w:rsidRDefault="00493266" w:rsidP="00C56A09">
      <w:pPr>
        <w:spacing w:before="120"/>
        <w:rPr>
          <w:rFonts w:ascii="Arial" w:hAnsi="Arial" w:cs="Arial"/>
          <w:sz w:val="20"/>
          <w:lang w:val="en-US"/>
        </w:rPr>
      </w:pPr>
    </w:p>
    <w:sectPr w:rsidR="00493266" w:rsidRPr="00493266" w:rsidSect="00493266">
      <w:pgSz w:w="15840" w:h="12240" w:orient="landscape"/>
      <w:pgMar w:top="1800" w:right="1440" w:bottom="1800" w:left="1440"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3D6"/>
    <w:rsid w:val="00000A58"/>
    <w:rsid w:val="00015F5F"/>
    <w:rsid w:val="000A51EB"/>
    <w:rsid w:val="000B13D6"/>
    <w:rsid w:val="00157EE4"/>
    <w:rsid w:val="001B5AE0"/>
    <w:rsid w:val="002061C0"/>
    <w:rsid w:val="00225DAE"/>
    <w:rsid w:val="00252625"/>
    <w:rsid w:val="0027477F"/>
    <w:rsid w:val="002D06F3"/>
    <w:rsid w:val="002E2AF3"/>
    <w:rsid w:val="002F53D3"/>
    <w:rsid w:val="002F583E"/>
    <w:rsid w:val="00324197"/>
    <w:rsid w:val="0033141F"/>
    <w:rsid w:val="00372F88"/>
    <w:rsid w:val="003A773D"/>
    <w:rsid w:val="003E5EC5"/>
    <w:rsid w:val="003F4A18"/>
    <w:rsid w:val="00436674"/>
    <w:rsid w:val="00450A90"/>
    <w:rsid w:val="00460CDC"/>
    <w:rsid w:val="0047594C"/>
    <w:rsid w:val="0048012B"/>
    <w:rsid w:val="00493266"/>
    <w:rsid w:val="004C73DA"/>
    <w:rsid w:val="004D052F"/>
    <w:rsid w:val="004D4FCF"/>
    <w:rsid w:val="004F4A70"/>
    <w:rsid w:val="00506A54"/>
    <w:rsid w:val="00506B24"/>
    <w:rsid w:val="00510EE8"/>
    <w:rsid w:val="00534374"/>
    <w:rsid w:val="0055176C"/>
    <w:rsid w:val="00563583"/>
    <w:rsid w:val="00576F64"/>
    <w:rsid w:val="00587F7D"/>
    <w:rsid w:val="005F539B"/>
    <w:rsid w:val="006106FE"/>
    <w:rsid w:val="006129F2"/>
    <w:rsid w:val="00616E5F"/>
    <w:rsid w:val="0063207F"/>
    <w:rsid w:val="006821D4"/>
    <w:rsid w:val="0069341F"/>
    <w:rsid w:val="006A3B56"/>
    <w:rsid w:val="006B76C1"/>
    <w:rsid w:val="006D2C8E"/>
    <w:rsid w:val="006F774B"/>
    <w:rsid w:val="0073035F"/>
    <w:rsid w:val="00753BC2"/>
    <w:rsid w:val="007620C1"/>
    <w:rsid w:val="007726BC"/>
    <w:rsid w:val="007942DD"/>
    <w:rsid w:val="007C3ACF"/>
    <w:rsid w:val="007D254F"/>
    <w:rsid w:val="007F0ACC"/>
    <w:rsid w:val="007F756E"/>
    <w:rsid w:val="007F7AC2"/>
    <w:rsid w:val="00823018"/>
    <w:rsid w:val="008349DC"/>
    <w:rsid w:val="00850275"/>
    <w:rsid w:val="008522D7"/>
    <w:rsid w:val="008659CF"/>
    <w:rsid w:val="00876299"/>
    <w:rsid w:val="00897C96"/>
    <w:rsid w:val="008D0E96"/>
    <w:rsid w:val="008E0DF3"/>
    <w:rsid w:val="009024E7"/>
    <w:rsid w:val="009155B3"/>
    <w:rsid w:val="00937D31"/>
    <w:rsid w:val="00956244"/>
    <w:rsid w:val="009636D2"/>
    <w:rsid w:val="009807D5"/>
    <w:rsid w:val="009D13E9"/>
    <w:rsid w:val="009E2EE2"/>
    <w:rsid w:val="00A02A87"/>
    <w:rsid w:val="00A17BD3"/>
    <w:rsid w:val="00A23CF7"/>
    <w:rsid w:val="00A30F45"/>
    <w:rsid w:val="00A31F71"/>
    <w:rsid w:val="00A44E22"/>
    <w:rsid w:val="00A517CE"/>
    <w:rsid w:val="00A64077"/>
    <w:rsid w:val="00A81107"/>
    <w:rsid w:val="00A95229"/>
    <w:rsid w:val="00AB1D38"/>
    <w:rsid w:val="00AF04FA"/>
    <w:rsid w:val="00B00DB8"/>
    <w:rsid w:val="00B219D7"/>
    <w:rsid w:val="00B307C6"/>
    <w:rsid w:val="00B42D3E"/>
    <w:rsid w:val="00BC1668"/>
    <w:rsid w:val="00BE79B9"/>
    <w:rsid w:val="00C56A09"/>
    <w:rsid w:val="00C648E6"/>
    <w:rsid w:val="00CB56C7"/>
    <w:rsid w:val="00CC36F7"/>
    <w:rsid w:val="00CF0E1F"/>
    <w:rsid w:val="00CF2C85"/>
    <w:rsid w:val="00D063E9"/>
    <w:rsid w:val="00D15007"/>
    <w:rsid w:val="00D23202"/>
    <w:rsid w:val="00D71484"/>
    <w:rsid w:val="00D823A2"/>
    <w:rsid w:val="00DB1F8E"/>
    <w:rsid w:val="00DC1460"/>
    <w:rsid w:val="00DC7A68"/>
    <w:rsid w:val="00DD5228"/>
    <w:rsid w:val="00DE6E4C"/>
    <w:rsid w:val="00E23900"/>
    <w:rsid w:val="00E45611"/>
    <w:rsid w:val="00E46AA7"/>
    <w:rsid w:val="00E53C3A"/>
    <w:rsid w:val="00E84E15"/>
    <w:rsid w:val="00E92BFE"/>
    <w:rsid w:val="00ED3404"/>
    <w:rsid w:val="00ED57D3"/>
    <w:rsid w:val="00F14BD7"/>
    <w:rsid w:val="00F24976"/>
    <w:rsid w:val="00F26E34"/>
    <w:rsid w:val="00F50C4C"/>
    <w:rsid w:val="00F7240B"/>
    <w:rsid w:val="00FB7412"/>
    <w:rsid w:val="00FE69D3"/>
    <w:rsid w:val="00FF4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Vnbnnidung3">
    <w:name w:val="Văn bản nội dung (3)_"/>
    <w:basedOn w:val="DefaultParagraphFont"/>
    <w:link w:val="Vnbnnidung30"/>
    <w:rPr>
      <w:rFonts w:ascii="Arial" w:hAnsi="Arial" w:cs="Arial"/>
      <w:b/>
      <w:bCs/>
      <w:u w:val="none"/>
    </w:rPr>
  </w:style>
  <w:style w:type="character" w:customStyle="1" w:styleId="Vnbnnidung4">
    <w:name w:val="Văn bản nội dung (4)_"/>
    <w:basedOn w:val="DefaultParagraphFont"/>
    <w:link w:val="Vnbnnidung40"/>
    <w:rPr>
      <w:rFonts w:ascii="Arial" w:hAnsi="Arial" w:cs="Arial"/>
      <w:i/>
      <w:iCs/>
      <w:u w:val="none"/>
    </w:rPr>
  </w:style>
  <w:style w:type="character" w:customStyle="1" w:styleId="Vnbnnidung2">
    <w:name w:val="Văn bản nội dung (2)_"/>
    <w:basedOn w:val="DefaultParagraphFont"/>
    <w:link w:val="Vnbnnidung20"/>
    <w:rPr>
      <w:rFonts w:ascii="Arial" w:hAnsi="Arial" w:cs="Arial"/>
      <w:spacing w:val="0"/>
      <w:u w:val="none"/>
    </w:rPr>
  </w:style>
  <w:style w:type="character" w:customStyle="1" w:styleId="Vnbnnidung2Inm">
    <w:name w:val="Văn bản nội dung (2) + In đậm"/>
    <w:basedOn w:val="Vnbnnidung2"/>
    <w:rPr>
      <w:rFonts w:ascii="Arial" w:hAnsi="Arial" w:cs="Arial"/>
      <w:b/>
      <w:bCs/>
      <w:spacing w:val="0"/>
      <w:u w:val="none"/>
    </w:rPr>
  </w:style>
  <w:style w:type="character" w:customStyle="1" w:styleId="Vnbnnidung5">
    <w:name w:val="Văn bản nội dung (5)_"/>
    <w:basedOn w:val="DefaultParagraphFont"/>
    <w:link w:val="Vnbnnidung50"/>
    <w:rPr>
      <w:rFonts w:ascii="Arial" w:hAnsi="Arial" w:cs="Arial"/>
      <w:i/>
      <w:iCs/>
      <w:sz w:val="22"/>
      <w:szCs w:val="22"/>
      <w:u w:val="none"/>
    </w:rPr>
  </w:style>
  <w:style w:type="character" w:customStyle="1" w:styleId="Vnbnnidung512pt">
    <w:name w:val="Văn bản nội dung (5) + 12 pt"/>
    <w:aliases w:val="Không in nghiêng"/>
    <w:basedOn w:val="Vnbnnidung5"/>
    <w:rPr>
      <w:rFonts w:ascii="Arial" w:hAnsi="Arial" w:cs="Arial"/>
      <w:i/>
      <w:iCs/>
      <w:sz w:val="24"/>
      <w:szCs w:val="24"/>
      <w:u w:val="none"/>
    </w:rPr>
  </w:style>
  <w:style w:type="character" w:customStyle="1" w:styleId="Vnbnnidung6">
    <w:name w:val="Văn bản nội dung (6)_"/>
    <w:basedOn w:val="DefaultParagraphFont"/>
    <w:link w:val="Vnbnnidung60"/>
    <w:rPr>
      <w:rFonts w:ascii="Arial" w:hAnsi="Arial" w:cs="Arial"/>
      <w:sz w:val="20"/>
      <w:szCs w:val="20"/>
      <w:u w:val="none"/>
    </w:rPr>
  </w:style>
  <w:style w:type="character" w:customStyle="1" w:styleId="Vnbnnidung7">
    <w:name w:val="Văn bản nội dung (7)_"/>
    <w:basedOn w:val="DefaultParagraphFont"/>
    <w:link w:val="Vnbnnidung70"/>
    <w:rPr>
      <w:rFonts w:ascii="Arial" w:hAnsi="Arial" w:cs="Arial"/>
      <w:sz w:val="21"/>
      <w:szCs w:val="21"/>
      <w:u w:val="none"/>
    </w:rPr>
  </w:style>
  <w:style w:type="character" w:customStyle="1" w:styleId="Tiu1">
    <w:name w:val="Tiêu đề #1_"/>
    <w:basedOn w:val="DefaultParagraphFont"/>
    <w:link w:val="Tiu10"/>
    <w:rPr>
      <w:rFonts w:ascii="Arial" w:hAnsi="Arial" w:cs="Arial"/>
      <w:b/>
      <w:bCs/>
      <w:u w:val="none"/>
    </w:rPr>
  </w:style>
  <w:style w:type="character" w:customStyle="1" w:styleId="Vnbnnidung415pt">
    <w:name w:val="Văn bản nội dung (4) + 15 pt"/>
    <w:aliases w:val="Không in nghiêng2,Tỉ lệ 70%"/>
    <w:basedOn w:val="Vnbnnidung4"/>
    <w:rPr>
      <w:rFonts w:ascii="Arial" w:hAnsi="Arial" w:cs="Arial"/>
      <w:i/>
      <w:iCs/>
      <w:w w:val="70"/>
      <w:sz w:val="30"/>
      <w:szCs w:val="30"/>
      <w:u w:val="none"/>
    </w:rPr>
  </w:style>
  <w:style w:type="character" w:customStyle="1" w:styleId="Vnbnnidung410pt">
    <w:name w:val="Văn bản nội dung (4) + 10 pt"/>
    <w:aliases w:val="Không in nghiêng1"/>
    <w:basedOn w:val="Vnbnnidung4"/>
    <w:rPr>
      <w:rFonts w:ascii="Arial" w:hAnsi="Arial" w:cs="Arial"/>
      <w:i/>
      <w:iCs/>
      <w:sz w:val="20"/>
      <w:szCs w:val="20"/>
      <w:u w:val="none"/>
    </w:rPr>
  </w:style>
  <w:style w:type="character" w:customStyle="1" w:styleId="Vnbnnidung4Gincch0pt">
    <w:name w:val="Văn bản nội dung (4) + Giãn cách 0 pt"/>
    <w:basedOn w:val="Vnbnnidung4"/>
    <w:rPr>
      <w:rFonts w:ascii="Arial" w:hAnsi="Arial" w:cs="Arial"/>
      <w:i/>
      <w:iCs/>
      <w:spacing w:val="-10"/>
      <w:sz w:val="24"/>
      <w:szCs w:val="24"/>
      <w:u w:val="none"/>
    </w:rPr>
  </w:style>
  <w:style w:type="character" w:customStyle="1" w:styleId="Vnbnnidung211pt">
    <w:name w:val="Văn bản nội dung (2) + 11 pt"/>
    <w:aliases w:val="Giãn cách 0 pt"/>
    <w:basedOn w:val="Vnbnnidung2"/>
    <w:rPr>
      <w:rFonts w:ascii="Arial" w:hAnsi="Arial" w:cs="Arial"/>
      <w:spacing w:val="-10"/>
      <w:sz w:val="22"/>
      <w:szCs w:val="22"/>
      <w:u w:val="none"/>
    </w:rPr>
  </w:style>
  <w:style w:type="character" w:customStyle="1" w:styleId="Vnbnnidung8">
    <w:name w:val="Văn bản nội dung (8)_"/>
    <w:basedOn w:val="DefaultParagraphFont"/>
    <w:link w:val="Vnbnnidung80"/>
    <w:rPr>
      <w:rFonts w:ascii="Arial" w:hAnsi="Arial" w:cs="Arial"/>
      <w:sz w:val="22"/>
      <w:szCs w:val="22"/>
      <w:u w:val="none"/>
    </w:rPr>
  </w:style>
  <w:style w:type="character" w:customStyle="1" w:styleId="Vnbnnidung2Gincch1pt">
    <w:name w:val="Văn bản nội dung (2) + Giãn cách 1 pt"/>
    <w:basedOn w:val="Vnbnnidung2"/>
    <w:rPr>
      <w:rFonts w:ascii="Arial" w:hAnsi="Arial" w:cs="Arial"/>
      <w:spacing w:val="30"/>
      <w:u w:val="none"/>
    </w:rPr>
  </w:style>
  <w:style w:type="character" w:customStyle="1" w:styleId="Vnbnnidung213pt">
    <w:name w:val="Văn bản nội dung (2) + 13 pt"/>
    <w:basedOn w:val="Vnbnnidung2"/>
    <w:rPr>
      <w:rFonts w:ascii="Arial" w:hAnsi="Arial" w:cs="Arial"/>
      <w:spacing w:val="0"/>
      <w:sz w:val="26"/>
      <w:szCs w:val="26"/>
      <w:u w:val="none"/>
    </w:rPr>
  </w:style>
  <w:style w:type="character" w:customStyle="1" w:styleId="Vnbnnidung9">
    <w:name w:val="Văn bản nội dung (9)_"/>
    <w:basedOn w:val="DefaultParagraphFont"/>
    <w:link w:val="Vnbnnidung90"/>
    <w:rPr>
      <w:rFonts w:ascii="Arial" w:hAnsi="Arial" w:cs="Arial"/>
      <w:sz w:val="22"/>
      <w:szCs w:val="22"/>
      <w:u w:val="none"/>
    </w:rPr>
  </w:style>
  <w:style w:type="character" w:customStyle="1" w:styleId="Vnbnnidung3Khnginm">
    <w:name w:val="Văn bản nội dung (3) + Không in đậm"/>
    <w:basedOn w:val="Vnbnnidung3"/>
    <w:rPr>
      <w:rFonts w:ascii="Arial" w:hAnsi="Arial" w:cs="Arial"/>
      <w:b/>
      <w:bCs/>
      <w:spacing w:val="0"/>
      <w:u w:val="none"/>
    </w:rPr>
  </w:style>
  <w:style w:type="character" w:customStyle="1" w:styleId="Vnbnnidung10">
    <w:name w:val="Văn bản nội dung (10)_"/>
    <w:basedOn w:val="DefaultParagraphFont"/>
    <w:link w:val="Vnbnnidung100"/>
    <w:rPr>
      <w:rFonts w:ascii="Arial" w:hAnsi="Arial" w:cs="Arial"/>
      <w:w w:val="80"/>
      <w:sz w:val="21"/>
      <w:szCs w:val="21"/>
      <w:u w:val="none"/>
    </w:rPr>
  </w:style>
  <w:style w:type="character" w:customStyle="1" w:styleId="Vnbnnidung11">
    <w:name w:val="Văn bản nội dung (11)_"/>
    <w:basedOn w:val="DefaultParagraphFont"/>
    <w:link w:val="Vnbnnidung110"/>
    <w:rPr>
      <w:rFonts w:ascii="Arial" w:hAnsi="Arial" w:cs="Arial"/>
      <w:i/>
      <w:iCs/>
      <w:sz w:val="11"/>
      <w:szCs w:val="11"/>
      <w:u w:val="none"/>
    </w:rPr>
  </w:style>
  <w:style w:type="character" w:customStyle="1" w:styleId="Vnbnnidung117pt">
    <w:name w:val="Văn bản nội dung (11) + 7 pt"/>
    <w:basedOn w:val="Vnbnnidung11"/>
    <w:rPr>
      <w:rFonts w:ascii="Arial" w:hAnsi="Arial" w:cs="Arial"/>
      <w:i/>
      <w:iCs/>
      <w:sz w:val="14"/>
      <w:szCs w:val="14"/>
      <w:u w:val="none"/>
    </w:rPr>
  </w:style>
  <w:style w:type="character" w:customStyle="1" w:styleId="Vnbnnidung12">
    <w:name w:val="Văn bản nội dung (12)_"/>
    <w:basedOn w:val="DefaultParagraphFont"/>
    <w:link w:val="Vnbnnidung120"/>
    <w:rPr>
      <w:rFonts w:ascii="Arial" w:hAnsi="Arial" w:cs="Arial"/>
      <w:w w:val="100"/>
      <w:sz w:val="20"/>
      <w:szCs w:val="20"/>
      <w:u w:val="none"/>
    </w:rPr>
  </w:style>
  <w:style w:type="character" w:customStyle="1" w:styleId="Vnbnnidung13">
    <w:name w:val="Văn bản nội dung (13)_"/>
    <w:basedOn w:val="DefaultParagraphFont"/>
    <w:link w:val="Vnbnnidung130"/>
    <w:rPr>
      <w:rFonts w:ascii="Arial" w:hAnsi="Arial" w:cs="Arial"/>
      <w:sz w:val="21"/>
      <w:szCs w:val="21"/>
      <w:u w:val="none"/>
    </w:rPr>
  </w:style>
  <w:style w:type="character" w:customStyle="1" w:styleId="Vnbnnidung311pt">
    <w:name w:val="Văn bản nội dung (3) + 11 pt"/>
    <w:aliases w:val="Không in đậm,Giãn cách 0 pt1"/>
    <w:basedOn w:val="Vnbnnidung3"/>
    <w:rPr>
      <w:rFonts w:ascii="Arial" w:hAnsi="Arial" w:cs="Arial"/>
      <w:b/>
      <w:bCs/>
      <w:spacing w:val="-10"/>
      <w:sz w:val="22"/>
      <w:szCs w:val="22"/>
      <w:u w:val="none"/>
    </w:rPr>
  </w:style>
  <w:style w:type="character" w:customStyle="1" w:styleId="Vnbnnidung14">
    <w:name w:val="Văn bản nội dung (14)_"/>
    <w:basedOn w:val="DefaultParagraphFont"/>
    <w:link w:val="Vnbnnidung140"/>
    <w:rPr>
      <w:rFonts w:ascii="Arial" w:hAnsi="Arial" w:cs="Arial"/>
      <w:spacing w:val="0"/>
      <w:sz w:val="22"/>
      <w:szCs w:val="22"/>
      <w:u w:val="none"/>
    </w:rPr>
  </w:style>
  <w:style w:type="character" w:customStyle="1" w:styleId="Vnbnnidung15">
    <w:name w:val="Văn bản nội dung (15)_"/>
    <w:basedOn w:val="DefaultParagraphFont"/>
    <w:link w:val="Vnbnnidung150"/>
    <w:rPr>
      <w:rFonts w:ascii="Arial" w:hAnsi="Arial" w:cs="Arial"/>
      <w:w w:val="90"/>
      <w:sz w:val="21"/>
      <w:szCs w:val="21"/>
      <w:u w:val="none"/>
    </w:rPr>
  </w:style>
  <w:style w:type="character" w:customStyle="1" w:styleId="Vnbnnidung16">
    <w:name w:val="Văn bản nội dung (16)_"/>
    <w:basedOn w:val="DefaultParagraphFont"/>
    <w:link w:val="Vnbnnidung160"/>
    <w:rPr>
      <w:rFonts w:ascii="Arial" w:hAnsi="Arial" w:cs="Arial"/>
      <w:sz w:val="21"/>
      <w:szCs w:val="21"/>
      <w:u w:val="none"/>
    </w:rPr>
  </w:style>
  <w:style w:type="character" w:customStyle="1" w:styleId="Vnbnnidung17">
    <w:name w:val="Văn bản nội dung (17)_"/>
    <w:basedOn w:val="DefaultParagraphFont"/>
    <w:link w:val="Vnbnnidung170"/>
    <w:rPr>
      <w:rFonts w:ascii="Arial" w:hAnsi="Arial" w:cs="Arial"/>
      <w:sz w:val="21"/>
      <w:szCs w:val="21"/>
      <w:u w:val="none"/>
    </w:rPr>
  </w:style>
  <w:style w:type="character" w:customStyle="1" w:styleId="Vnbnnidung18">
    <w:name w:val="Văn bản nội dung (18)_"/>
    <w:basedOn w:val="DefaultParagraphFont"/>
    <w:link w:val="Vnbnnidung180"/>
    <w:rPr>
      <w:rFonts w:ascii="Arial" w:hAnsi="Arial" w:cs="Arial"/>
      <w:sz w:val="22"/>
      <w:szCs w:val="22"/>
      <w:u w:val="none"/>
    </w:rPr>
  </w:style>
  <w:style w:type="paragraph" w:customStyle="1" w:styleId="Vnbnnidung30">
    <w:name w:val="Văn bản nội dung (3)"/>
    <w:basedOn w:val="Normal"/>
    <w:link w:val="Vnbnnidung3"/>
    <w:pPr>
      <w:shd w:val="clear" w:color="auto" w:fill="FFFFFF"/>
      <w:spacing w:line="313" w:lineRule="exact"/>
      <w:ind w:hanging="900"/>
      <w:jc w:val="center"/>
    </w:pPr>
    <w:rPr>
      <w:rFonts w:ascii="Arial" w:hAnsi="Arial" w:cs="Arial"/>
      <w:b/>
      <w:bCs/>
      <w:color w:val="auto"/>
      <w:lang w:eastAsia="en-US"/>
    </w:rPr>
  </w:style>
  <w:style w:type="paragraph" w:customStyle="1" w:styleId="Vnbnnidung40">
    <w:name w:val="Văn bản nội dung (4)"/>
    <w:basedOn w:val="Normal"/>
    <w:link w:val="Vnbnnidung4"/>
    <w:pPr>
      <w:shd w:val="clear" w:color="auto" w:fill="FFFFFF"/>
      <w:spacing w:before="480" w:after="60" w:line="313" w:lineRule="exact"/>
      <w:jc w:val="both"/>
    </w:pPr>
    <w:rPr>
      <w:rFonts w:ascii="Arial" w:hAnsi="Arial" w:cs="Arial"/>
      <w:i/>
      <w:iCs/>
      <w:color w:val="auto"/>
      <w:lang w:eastAsia="en-US"/>
    </w:rPr>
  </w:style>
  <w:style w:type="paragraph" w:customStyle="1" w:styleId="Vnbnnidung20">
    <w:name w:val="Văn bản nội dung (2)"/>
    <w:basedOn w:val="Normal"/>
    <w:link w:val="Vnbnnidung2"/>
    <w:pPr>
      <w:shd w:val="clear" w:color="auto" w:fill="FFFFFF"/>
      <w:spacing w:before="480" w:after="60" w:line="313" w:lineRule="exact"/>
      <w:jc w:val="both"/>
    </w:pPr>
    <w:rPr>
      <w:rFonts w:ascii="Arial" w:hAnsi="Arial" w:cs="Arial"/>
      <w:color w:val="auto"/>
      <w:lang w:eastAsia="en-US"/>
    </w:rPr>
  </w:style>
  <w:style w:type="paragraph" w:customStyle="1" w:styleId="Vnbnnidung50">
    <w:name w:val="Văn bản nội dung (5)"/>
    <w:basedOn w:val="Normal"/>
    <w:link w:val="Vnbnnidung5"/>
    <w:pPr>
      <w:shd w:val="clear" w:color="auto" w:fill="FFFFFF"/>
      <w:spacing w:before="300" w:line="245" w:lineRule="exact"/>
      <w:jc w:val="both"/>
    </w:pPr>
    <w:rPr>
      <w:rFonts w:ascii="Arial" w:hAnsi="Arial" w:cs="Arial"/>
      <w:i/>
      <w:iCs/>
      <w:color w:val="auto"/>
      <w:sz w:val="22"/>
      <w:szCs w:val="22"/>
      <w:lang w:eastAsia="en-US"/>
    </w:rPr>
  </w:style>
  <w:style w:type="paragraph" w:customStyle="1" w:styleId="Vnbnnidung60">
    <w:name w:val="Văn bản nội dung (6)"/>
    <w:basedOn w:val="Normal"/>
    <w:link w:val="Vnbnnidung6"/>
    <w:pPr>
      <w:shd w:val="clear" w:color="auto" w:fill="FFFFFF"/>
      <w:spacing w:line="245" w:lineRule="exact"/>
      <w:jc w:val="both"/>
    </w:pPr>
    <w:rPr>
      <w:rFonts w:ascii="Arial" w:hAnsi="Arial" w:cs="Arial"/>
      <w:color w:val="auto"/>
      <w:sz w:val="20"/>
      <w:szCs w:val="20"/>
      <w:lang w:eastAsia="en-US"/>
    </w:rPr>
  </w:style>
  <w:style w:type="paragraph" w:customStyle="1" w:styleId="Vnbnnidung70">
    <w:name w:val="Văn bản nội dung (7)"/>
    <w:basedOn w:val="Normal"/>
    <w:link w:val="Vnbnnidung7"/>
    <w:pPr>
      <w:shd w:val="clear" w:color="auto" w:fill="FFFFFF"/>
      <w:spacing w:before="7800" w:line="240" w:lineRule="atLeast"/>
      <w:jc w:val="center"/>
    </w:pPr>
    <w:rPr>
      <w:rFonts w:ascii="Arial" w:hAnsi="Arial" w:cs="Arial"/>
      <w:color w:val="auto"/>
      <w:sz w:val="21"/>
      <w:szCs w:val="21"/>
      <w:lang w:eastAsia="en-US"/>
    </w:rPr>
  </w:style>
  <w:style w:type="paragraph" w:customStyle="1" w:styleId="Tiu10">
    <w:name w:val="Tiêu đề #1"/>
    <w:basedOn w:val="Normal"/>
    <w:link w:val="Tiu1"/>
    <w:pPr>
      <w:shd w:val="clear" w:color="auto" w:fill="FFFFFF"/>
      <w:spacing w:line="374" w:lineRule="exact"/>
      <w:jc w:val="center"/>
      <w:outlineLvl w:val="0"/>
    </w:pPr>
    <w:rPr>
      <w:rFonts w:ascii="Arial" w:hAnsi="Arial" w:cs="Arial"/>
      <w:b/>
      <w:bCs/>
      <w:color w:val="auto"/>
      <w:lang w:eastAsia="en-US"/>
    </w:rPr>
  </w:style>
  <w:style w:type="paragraph" w:customStyle="1" w:styleId="Vnbnnidung80">
    <w:name w:val="Văn bản nội dung (8)"/>
    <w:basedOn w:val="Normal"/>
    <w:link w:val="Vnbnnidung8"/>
    <w:pPr>
      <w:shd w:val="clear" w:color="auto" w:fill="FFFFFF"/>
      <w:spacing w:before="480" w:line="240" w:lineRule="atLeast"/>
      <w:jc w:val="center"/>
    </w:pPr>
    <w:rPr>
      <w:rFonts w:ascii="Arial" w:hAnsi="Arial" w:cs="Arial"/>
      <w:color w:val="auto"/>
      <w:sz w:val="22"/>
      <w:szCs w:val="22"/>
      <w:lang w:eastAsia="en-US"/>
    </w:rPr>
  </w:style>
  <w:style w:type="paragraph" w:customStyle="1" w:styleId="Vnbnnidung90">
    <w:name w:val="Văn bản nội dung (9)"/>
    <w:basedOn w:val="Normal"/>
    <w:link w:val="Vnbnnidung9"/>
    <w:pPr>
      <w:shd w:val="clear" w:color="auto" w:fill="FFFFFF"/>
      <w:spacing w:line="240" w:lineRule="atLeast"/>
      <w:jc w:val="center"/>
    </w:pPr>
    <w:rPr>
      <w:rFonts w:ascii="Arial" w:hAnsi="Arial" w:cs="Arial"/>
      <w:color w:val="auto"/>
      <w:sz w:val="22"/>
      <w:szCs w:val="22"/>
      <w:lang w:eastAsia="en-US"/>
    </w:rPr>
  </w:style>
  <w:style w:type="paragraph" w:customStyle="1" w:styleId="Vnbnnidung100">
    <w:name w:val="Văn bản nội dung (10)"/>
    <w:basedOn w:val="Normal"/>
    <w:link w:val="Vnbnnidung10"/>
    <w:pPr>
      <w:shd w:val="clear" w:color="auto" w:fill="FFFFFF"/>
      <w:spacing w:before="300" w:line="240" w:lineRule="atLeast"/>
      <w:jc w:val="center"/>
    </w:pPr>
    <w:rPr>
      <w:rFonts w:ascii="Arial" w:hAnsi="Arial" w:cs="Arial"/>
      <w:color w:val="auto"/>
      <w:w w:val="80"/>
      <w:sz w:val="21"/>
      <w:szCs w:val="21"/>
      <w:lang w:eastAsia="en-US"/>
    </w:rPr>
  </w:style>
  <w:style w:type="paragraph" w:customStyle="1" w:styleId="Vnbnnidung110">
    <w:name w:val="Văn bản nội dung (11)"/>
    <w:basedOn w:val="Normal"/>
    <w:link w:val="Vnbnnidung11"/>
    <w:pPr>
      <w:shd w:val="clear" w:color="auto" w:fill="FFFFFF"/>
      <w:spacing w:after="12960" w:line="240" w:lineRule="atLeast"/>
    </w:pPr>
    <w:rPr>
      <w:rFonts w:ascii="Arial" w:hAnsi="Arial" w:cs="Arial"/>
      <w:i/>
      <w:iCs/>
      <w:color w:val="auto"/>
      <w:sz w:val="11"/>
      <w:szCs w:val="11"/>
      <w:lang w:eastAsia="en-US"/>
    </w:rPr>
  </w:style>
  <w:style w:type="paragraph" w:customStyle="1" w:styleId="Vnbnnidung120">
    <w:name w:val="Văn bản nội dung (12)"/>
    <w:basedOn w:val="Normal"/>
    <w:link w:val="Vnbnnidung12"/>
    <w:pPr>
      <w:shd w:val="clear" w:color="auto" w:fill="FFFFFF"/>
      <w:spacing w:before="420" w:line="240" w:lineRule="atLeast"/>
      <w:jc w:val="center"/>
    </w:pPr>
    <w:rPr>
      <w:rFonts w:ascii="Arial" w:hAnsi="Arial" w:cs="Arial"/>
      <w:color w:val="auto"/>
      <w:sz w:val="20"/>
      <w:szCs w:val="20"/>
      <w:lang w:eastAsia="en-US"/>
    </w:rPr>
  </w:style>
  <w:style w:type="paragraph" w:customStyle="1" w:styleId="Vnbnnidung130">
    <w:name w:val="Văn bản nội dung (13)"/>
    <w:basedOn w:val="Normal"/>
    <w:link w:val="Vnbnnidung13"/>
    <w:pPr>
      <w:shd w:val="clear" w:color="auto" w:fill="FFFFFF"/>
      <w:spacing w:before="60" w:line="240" w:lineRule="atLeast"/>
      <w:jc w:val="center"/>
    </w:pPr>
    <w:rPr>
      <w:rFonts w:ascii="Arial" w:hAnsi="Arial" w:cs="Arial"/>
      <w:color w:val="auto"/>
      <w:sz w:val="21"/>
      <w:szCs w:val="21"/>
      <w:lang w:eastAsia="en-US"/>
    </w:rPr>
  </w:style>
  <w:style w:type="paragraph" w:customStyle="1" w:styleId="Vnbnnidung140">
    <w:name w:val="Văn bản nội dung (14)"/>
    <w:basedOn w:val="Normal"/>
    <w:link w:val="Vnbnnidung14"/>
    <w:pPr>
      <w:shd w:val="clear" w:color="auto" w:fill="FFFFFF"/>
      <w:spacing w:before="8460" w:line="240" w:lineRule="atLeast"/>
      <w:jc w:val="center"/>
    </w:pPr>
    <w:rPr>
      <w:rFonts w:ascii="Arial" w:hAnsi="Arial" w:cs="Arial"/>
      <w:color w:val="auto"/>
      <w:sz w:val="22"/>
      <w:szCs w:val="22"/>
      <w:lang w:eastAsia="en-US"/>
    </w:rPr>
  </w:style>
  <w:style w:type="paragraph" w:customStyle="1" w:styleId="Vnbnnidung150">
    <w:name w:val="Văn bản nội dung (15)"/>
    <w:basedOn w:val="Normal"/>
    <w:link w:val="Vnbnnidung15"/>
    <w:pPr>
      <w:shd w:val="clear" w:color="auto" w:fill="FFFFFF"/>
      <w:spacing w:before="180" w:line="240" w:lineRule="atLeast"/>
      <w:jc w:val="right"/>
    </w:pPr>
    <w:rPr>
      <w:rFonts w:ascii="Arial" w:hAnsi="Arial" w:cs="Arial"/>
      <w:color w:val="auto"/>
      <w:w w:val="90"/>
      <w:sz w:val="21"/>
      <w:szCs w:val="21"/>
      <w:lang w:eastAsia="en-US"/>
    </w:rPr>
  </w:style>
  <w:style w:type="paragraph" w:customStyle="1" w:styleId="Vnbnnidung160">
    <w:name w:val="Văn bản nội dung (16)"/>
    <w:basedOn w:val="Normal"/>
    <w:link w:val="Vnbnnidung16"/>
    <w:pPr>
      <w:shd w:val="clear" w:color="auto" w:fill="FFFFFF"/>
      <w:spacing w:before="180" w:line="240" w:lineRule="atLeast"/>
      <w:jc w:val="center"/>
    </w:pPr>
    <w:rPr>
      <w:rFonts w:ascii="Arial" w:hAnsi="Arial" w:cs="Arial"/>
      <w:color w:val="auto"/>
      <w:sz w:val="21"/>
      <w:szCs w:val="21"/>
      <w:lang w:eastAsia="en-US"/>
    </w:rPr>
  </w:style>
  <w:style w:type="paragraph" w:customStyle="1" w:styleId="Vnbnnidung170">
    <w:name w:val="Văn bản nội dung (17)"/>
    <w:basedOn w:val="Normal"/>
    <w:link w:val="Vnbnnidung17"/>
    <w:pPr>
      <w:shd w:val="clear" w:color="auto" w:fill="FFFFFF"/>
      <w:spacing w:before="60" w:line="240" w:lineRule="atLeast"/>
      <w:jc w:val="center"/>
    </w:pPr>
    <w:rPr>
      <w:rFonts w:ascii="Arial" w:hAnsi="Arial" w:cs="Arial"/>
      <w:color w:val="auto"/>
      <w:sz w:val="21"/>
      <w:szCs w:val="21"/>
      <w:lang w:eastAsia="en-US"/>
    </w:rPr>
  </w:style>
  <w:style w:type="paragraph" w:customStyle="1" w:styleId="Vnbnnidung180">
    <w:name w:val="Văn bản nội dung (18)"/>
    <w:basedOn w:val="Normal"/>
    <w:link w:val="Vnbnnidung18"/>
    <w:pPr>
      <w:shd w:val="clear" w:color="auto" w:fill="FFFFFF"/>
      <w:spacing w:before="180" w:line="240" w:lineRule="atLeast"/>
      <w:jc w:val="center"/>
    </w:pPr>
    <w:rPr>
      <w:rFonts w:ascii="Arial" w:hAnsi="Arial" w:cs="Arial"/>
      <w:color w:val="auto"/>
      <w:sz w:val="22"/>
      <w:szCs w:val="22"/>
      <w:lang w:eastAsia="en-US"/>
    </w:rPr>
  </w:style>
  <w:style w:type="table" w:styleId="TableGrid">
    <w:name w:val="Table Grid"/>
    <w:basedOn w:val="TableNormal"/>
    <w:rsid w:val="000B13D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link w:val="DefaultParagraphFont"/>
    <w:autoRedefine/>
    <w:rsid w:val="000B13D6"/>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Vnbnnidung3">
    <w:name w:val="Văn bản nội dung (3)_"/>
    <w:basedOn w:val="DefaultParagraphFont"/>
    <w:link w:val="Vnbnnidung30"/>
    <w:rPr>
      <w:rFonts w:ascii="Arial" w:hAnsi="Arial" w:cs="Arial"/>
      <w:b/>
      <w:bCs/>
      <w:u w:val="none"/>
    </w:rPr>
  </w:style>
  <w:style w:type="character" w:customStyle="1" w:styleId="Vnbnnidung4">
    <w:name w:val="Văn bản nội dung (4)_"/>
    <w:basedOn w:val="DefaultParagraphFont"/>
    <w:link w:val="Vnbnnidung40"/>
    <w:rPr>
      <w:rFonts w:ascii="Arial" w:hAnsi="Arial" w:cs="Arial"/>
      <w:i/>
      <w:iCs/>
      <w:u w:val="none"/>
    </w:rPr>
  </w:style>
  <w:style w:type="character" w:customStyle="1" w:styleId="Vnbnnidung2">
    <w:name w:val="Văn bản nội dung (2)_"/>
    <w:basedOn w:val="DefaultParagraphFont"/>
    <w:link w:val="Vnbnnidung20"/>
    <w:rPr>
      <w:rFonts w:ascii="Arial" w:hAnsi="Arial" w:cs="Arial"/>
      <w:spacing w:val="0"/>
      <w:u w:val="none"/>
    </w:rPr>
  </w:style>
  <w:style w:type="character" w:customStyle="1" w:styleId="Vnbnnidung2Inm">
    <w:name w:val="Văn bản nội dung (2) + In đậm"/>
    <w:basedOn w:val="Vnbnnidung2"/>
    <w:rPr>
      <w:rFonts w:ascii="Arial" w:hAnsi="Arial" w:cs="Arial"/>
      <w:b/>
      <w:bCs/>
      <w:spacing w:val="0"/>
      <w:u w:val="none"/>
    </w:rPr>
  </w:style>
  <w:style w:type="character" w:customStyle="1" w:styleId="Vnbnnidung5">
    <w:name w:val="Văn bản nội dung (5)_"/>
    <w:basedOn w:val="DefaultParagraphFont"/>
    <w:link w:val="Vnbnnidung50"/>
    <w:rPr>
      <w:rFonts w:ascii="Arial" w:hAnsi="Arial" w:cs="Arial"/>
      <w:i/>
      <w:iCs/>
      <w:sz w:val="22"/>
      <w:szCs w:val="22"/>
      <w:u w:val="none"/>
    </w:rPr>
  </w:style>
  <w:style w:type="character" w:customStyle="1" w:styleId="Vnbnnidung512pt">
    <w:name w:val="Văn bản nội dung (5) + 12 pt"/>
    <w:aliases w:val="Không in nghiêng"/>
    <w:basedOn w:val="Vnbnnidung5"/>
    <w:rPr>
      <w:rFonts w:ascii="Arial" w:hAnsi="Arial" w:cs="Arial"/>
      <w:i/>
      <w:iCs/>
      <w:sz w:val="24"/>
      <w:szCs w:val="24"/>
      <w:u w:val="none"/>
    </w:rPr>
  </w:style>
  <w:style w:type="character" w:customStyle="1" w:styleId="Vnbnnidung6">
    <w:name w:val="Văn bản nội dung (6)_"/>
    <w:basedOn w:val="DefaultParagraphFont"/>
    <w:link w:val="Vnbnnidung60"/>
    <w:rPr>
      <w:rFonts w:ascii="Arial" w:hAnsi="Arial" w:cs="Arial"/>
      <w:sz w:val="20"/>
      <w:szCs w:val="20"/>
      <w:u w:val="none"/>
    </w:rPr>
  </w:style>
  <w:style w:type="character" w:customStyle="1" w:styleId="Vnbnnidung7">
    <w:name w:val="Văn bản nội dung (7)_"/>
    <w:basedOn w:val="DefaultParagraphFont"/>
    <w:link w:val="Vnbnnidung70"/>
    <w:rPr>
      <w:rFonts w:ascii="Arial" w:hAnsi="Arial" w:cs="Arial"/>
      <w:sz w:val="21"/>
      <w:szCs w:val="21"/>
      <w:u w:val="none"/>
    </w:rPr>
  </w:style>
  <w:style w:type="character" w:customStyle="1" w:styleId="Tiu1">
    <w:name w:val="Tiêu đề #1_"/>
    <w:basedOn w:val="DefaultParagraphFont"/>
    <w:link w:val="Tiu10"/>
    <w:rPr>
      <w:rFonts w:ascii="Arial" w:hAnsi="Arial" w:cs="Arial"/>
      <w:b/>
      <w:bCs/>
      <w:u w:val="none"/>
    </w:rPr>
  </w:style>
  <w:style w:type="character" w:customStyle="1" w:styleId="Vnbnnidung415pt">
    <w:name w:val="Văn bản nội dung (4) + 15 pt"/>
    <w:aliases w:val="Không in nghiêng2,Tỉ lệ 70%"/>
    <w:basedOn w:val="Vnbnnidung4"/>
    <w:rPr>
      <w:rFonts w:ascii="Arial" w:hAnsi="Arial" w:cs="Arial"/>
      <w:i/>
      <w:iCs/>
      <w:w w:val="70"/>
      <w:sz w:val="30"/>
      <w:szCs w:val="30"/>
      <w:u w:val="none"/>
    </w:rPr>
  </w:style>
  <w:style w:type="character" w:customStyle="1" w:styleId="Vnbnnidung410pt">
    <w:name w:val="Văn bản nội dung (4) + 10 pt"/>
    <w:aliases w:val="Không in nghiêng1"/>
    <w:basedOn w:val="Vnbnnidung4"/>
    <w:rPr>
      <w:rFonts w:ascii="Arial" w:hAnsi="Arial" w:cs="Arial"/>
      <w:i/>
      <w:iCs/>
      <w:sz w:val="20"/>
      <w:szCs w:val="20"/>
      <w:u w:val="none"/>
    </w:rPr>
  </w:style>
  <w:style w:type="character" w:customStyle="1" w:styleId="Vnbnnidung4Gincch0pt">
    <w:name w:val="Văn bản nội dung (4) + Giãn cách 0 pt"/>
    <w:basedOn w:val="Vnbnnidung4"/>
    <w:rPr>
      <w:rFonts w:ascii="Arial" w:hAnsi="Arial" w:cs="Arial"/>
      <w:i/>
      <w:iCs/>
      <w:spacing w:val="-10"/>
      <w:sz w:val="24"/>
      <w:szCs w:val="24"/>
      <w:u w:val="none"/>
    </w:rPr>
  </w:style>
  <w:style w:type="character" w:customStyle="1" w:styleId="Vnbnnidung211pt">
    <w:name w:val="Văn bản nội dung (2) + 11 pt"/>
    <w:aliases w:val="Giãn cách 0 pt"/>
    <w:basedOn w:val="Vnbnnidung2"/>
    <w:rPr>
      <w:rFonts w:ascii="Arial" w:hAnsi="Arial" w:cs="Arial"/>
      <w:spacing w:val="-10"/>
      <w:sz w:val="22"/>
      <w:szCs w:val="22"/>
      <w:u w:val="none"/>
    </w:rPr>
  </w:style>
  <w:style w:type="character" w:customStyle="1" w:styleId="Vnbnnidung8">
    <w:name w:val="Văn bản nội dung (8)_"/>
    <w:basedOn w:val="DefaultParagraphFont"/>
    <w:link w:val="Vnbnnidung80"/>
    <w:rPr>
      <w:rFonts w:ascii="Arial" w:hAnsi="Arial" w:cs="Arial"/>
      <w:sz w:val="22"/>
      <w:szCs w:val="22"/>
      <w:u w:val="none"/>
    </w:rPr>
  </w:style>
  <w:style w:type="character" w:customStyle="1" w:styleId="Vnbnnidung2Gincch1pt">
    <w:name w:val="Văn bản nội dung (2) + Giãn cách 1 pt"/>
    <w:basedOn w:val="Vnbnnidung2"/>
    <w:rPr>
      <w:rFonts w:ascii="Arial" w:hAnsi="Arial" w:cs="Arial"/>
      <w:spacing w:val="30"/>
      <w:u w:val="none"/>
    </w:rPr>
  </w:style>
  <w:style w:type="character" w:customStyle="1" w:styleId="Vnbnnidung213pt">
    <w:name w:val="Văn bản nội dung (2) + 13 pt"/>
    <w:basedOn w:val="Vnbnnidung2"/>
    <w:rPr>
      <w:rFonts w:ascii="Arial" w:hAnsi="Arial" w:cs="Arial"/>
      <w:spacing w:val="0"/>
      <w:sz w:val="26"/>
      <w:szCs w:val="26"/>
      <w:u w:val="none"/>
    </w:rPr>
  </w:style>
  <w:style w:type="character" w:customStyle="1" w:styleId="Vnbnnidung9">
    <w:name w:val="Văn bản nội dung (9)_"/>
    <w:basedOn w:val="DefaultParagraphFont"/>
    <w:link w:val="Vnbnnidung90"/>
    <w:rPr>
      <w:rFonts w:ascii="Arial" w:hAnsi="Arial" w:cs="Arial"/>
      <w:sz w:val="22"/>
      <w:szCs w:val="22"/>
      <w:u w:val="none"/>
    </w:rPr>
  </w:style>
  <w:style w:type="character" w:customStyle="1" w:styleId="Vnbnnidung3Khnginm">
    <w:name w:val="Văn bản nội dung (3) + Không in đậm"/>
    <w:basedOn w:val="Vnbnnidung3"/>
    <w:rPr>
      <w:rFonts w:ascii="Arial" w:hAnsi="Arial" w:cs="Arial"/>
      <w:b/>
      <w:bCs/>
      <w:spacing w:val="0"/>
      <w:u w:val="none"/>
    </w:rPr>
  </w:style>
  <w:style w:type="character" w:customStyle="1" w:styleId="Vnbnnidung10">
    <w:name w:val="Văn bản nội dung (10)_"/>
    <w:basedOn w:val="DefaultParagraphFont"/>
    <w:link w:val="Vnbnnidung100"/>
    <w:rPr>
      <w:rFonts w:ascii="Arial" w:hAnsi="Arial" w:cs="Arial"/>
      <w:w w:val="80"/>
      <w:sz w:val="21"/>
      <w:szCs w:val="21"/>
      <w:u w:val="none"/>
    </w:rPr>
  </w:style>
  <w:style w:type="character" w:customStyle="1" w:styleId="Vnbnnidung11">
    <w:name w:val="Văn bản nội dung (11)_"/>
    <w:basedOn w:val="DefaultParagraphFont"/>
    <w:link w:val="Vnbnnidung110"/>
    <w:rPr>
      <w:rFonts w:ascii="Arial" w:hAnsi="Arial" w:cs="Arial"/>
      <w:i/>
      <w:iCs/>
      <w:sz w:val="11"/>
      <w:szCs w:val="11"/>
      <w:u w:val="none"/>
    </w:rPr>
  </w:style>
  <w:style w:type="character" w:customStyle="1" w:styleId="Vnbnnidung117pt">
    <w:name w:val="Văn bản nội dung (11) + 7 pt"/>
    <w:basedOn w:val="Vnbnnidung11"/>
    <w:rPr>
      <w:rFonts w:ascii="Arial" w:hAnsi="Arial" w:cs="Arial"/>
      <w:i/>
      <w:iCs/>
      <w:sz w:val="14"/>
      <w:szCs w:val="14"/>
      <w:u w:val="none"/>
    </w:rPr>
  </w:style>
  <w:style w:type="character" w:customStyle="1" w:styleId="Vnbnnidung12">
    <w:name w:val="Văn bản nội dung (12)_"/>
    <w:basedOn w:val="DefaultParagraphFont"/>
    <w:link w:val="Vnbnnidung120"/>
    <w:rPr>
      <w:rFonts w:ascii="Arial" w:hAnsi="Arial" w:cs="Arial"/>
      <w:w w:val="100"/>
      <w:sz w:val="20"/>
      <w:szCs w:val="20"/>
      <w:u w:val="none"/>
    </w:rPr>
  </w:style>
  <w:style w:type="character" w:customStyle="1" w:styleId="Vnbnnidung13">
    <w:name w:val="Văn bản nội dung (13)_"/>
    <w:basedOn w:val="DefaultParagraphFont"/>
    <w:link w:val="Vnbnnidung130"/>
    <w:rPr>
      <w:rFonts w:ascii="Arial" w:hAnsi="Arial" w:cs="Arial"/>
      <w:sz w:val="21"/>
      <w:szCs w:val="21"/>
      <w:u w:val="none"/>
    </w:rPr>
  </w:style>
  <w:style w:type="character" w:customStyle="1" w:styleId="Vnbnnidung311pt">
    <w:name w:val="Văn bản nội dung (3) + 11 pt"/>
    <w:aliases w:val="Không in đậm,Giãn cách 0 pt1"/>
    <w:basedOn w:val="Vnbnnidung3"/>
    <w:rPr>
      <w:rFonts w:ascii="Arial" w:hAnsi="Arial" w:cs="Arial"/>
      <w:b/>
      <w:bCs/>
      <w:spacing w:val="-10"/>
      <w:sz w:val="22"/>
      <w:szCs w:val="22"/>
      <w:u w:val="none"/>
    </w:rPr>
  </w:style>
  <w:style w:type="character" w:customStyle="1" w:styleId="Vnbnnidung14">
    <w:name w:val="Văn bản nội dung (14)_"/>
    <w:basedOn w:val="DefaultParagraphFont"/>
    <w:link w:val="Vnbnnidung140"/>
    <w:rPr>
      <w:rFonts w:ascii="Arial" w:hAnsi="Arial" w:cs="Arial"/>
      <w:spacing w:val="0"/>
      <w:sz w:val="22"/>
      <w:szCs w:val="22"/>
      <w:u w:val="none"/>
    </w:rPr>
  </w:style>
  <w:style w:type="character" w:customStyle="1" w:styleId="Vnbnnidung15">
    <w:name w:val="Văn bản nội dung (15)_"/>
    <w:basedOn w:val="DefaultParagraphFont"/>
    <w:link w:val="Vnbnnidung150"/>
    <w:rPr>
      <w:rFonts w:ascii="Arial" w:hAnsi="Arial" w:cs="Arial"/>
      <w:w w:val="90"/>
      <w:sz w:val="21"/>
      <w:szCs w:val="21"/>
      <w:u w:val="none"/>
    </w:rPr>
  </w:style>
  <w:style w:type="character" w:customStyle="1" w:styleId="Vnbnnidung16">
    <w:name w:val="Văn bản nội dung (16)_"/>
    <w:basedOn w:val="DefaultParagraphFont"/>
    <w:link w:val="Vnbnnidung160"/>
    <w:rPr>
      <w:rFonts w:ascii="Arial" w:hAnsi="Arial" w:cs="Arial"/>
      <w:sz w:val="21"/>
      <w:szCs w:val="21"/>
      <w:u w:val="none"/>
    </w:rPr>
  </w:style>
  <w:style w:type="character" w:customStyle="1" w:styleId="Vnbnnidung17">
    <w:name w:val="Văn bản nội dung (17)_"/>
    <w:basedOn w:val="DefaultParagraphFont"/>
    <w:link w:val="Vnbnnidung170"/>
    <w:rPr>
      <w:rFonts w:ascii="Arial" w:hAnsi="Arial" w:cs="Arial"/>
      <w:sz w:val="21"/>
      <w:szCs w:val="21"/>
      <w:u w:val="none"/>
    </w:rPr>
  </w:style>
  <w:style w:type="character" w:customStyle="1" w:styleId="Vnbnnidung18">
    <w:name w:val="Văn bản nội dung (18)_"/>
    <w:basedOn w:val="DefaultParagraphFont"/>
    <w:link w:val="Vnbnnidung180"/>
    <w:rPr>
      <w:rFonts w:ascii="Arial" w:hAnsi="Arial" w:cs="Arial"/>
      <w:sz w:val="22"/>
      <w:szCs w:val="22"/>
      <w:u w:val="none"/>
    </w:rPr>
  </w:style>
  <w:style w:type="paragraph" w:customStyle="1" w:styleId="Vnbnnidung30">
    <w:name w:val="Văn bản nội dung (3)"/>
    <w:basedOn w:val="Normal"/>
    <w:link w:val="Vnbnnidung3"/>
    <w:pPr>
      <w:shd w:val="clear" w:color="auto" w:fill="FFFFFF"/>
      <w:spacing w:line="313" w:lineRule="exact"/>
      <w:ind w:hanging="900"/>
      <w:jc w:val="center"/>
    </w:pPr>
    <w:rPr>
      <w:rFonts w:ascii="Arial" w:hAnsi="Arial" w:cs="Arial"/>
      <w:b/>
      <w:bCs/>
      <w:color w:val="auto"/>
      <w:lang w:eastAsia="en-US"/>
    </w:rPr>
  </w:style>
  <w:style w:type="paragraph" w:customStyle="1" w:styleId="Vnbnnidung40">
    <w:name w:val="Văn bản nội dung (4)"/>
    <w:basedOn w:val="Normal"/>
    <w:link w:val="Vnbnnidung4"/>
    <w:pPr>
      <w:shd w:val="clear" w:color="auto" w:fill="FFFFFF"/>
      <w:spacing w:before="480" w:after="60" w:line="313" w:lineRule="exact"/>
      <w:jc w:val="both"/>
    </w:pPr>
    <w:rPr>
      <w:rFonts w:ascii="Arial" w:hAnsi="Arial" w:cs="Arial"/>
      <w:i/>
      <w:iCs/>
      <w:color w:val="auto"/>
      <w:lang w:eastAsia="en-US"/>
    </w:rPr>
  </w:style>
  <w:style w:type="paragraph" w:customStyle="1" w:styleId="Vnbnnidung20">
    <w:name w:val="Văn bản nội dung (2)"/>
    <w:basedOn w:val="Normal"/>
    <w:link w:val="Vnbnnidung2"/>
    <w:pPr>
      <w:shd w:val="clear" w:color="auto" w:fill="FFFFFF"/>
      <w:spacing w:before="480" w:after="60" w:line="313" w:lineRule="exact"/>
      <w:jc w:val="both"/>
    </w:pPr>
    <w:rPr>
      <w:rFonts w:ascii="Arial" w:hAnsi="Arial" w:cs="Arial"/>
      <w:color w:val="auto"/>
      <w:lang w:eastAsia="en-US"/>
    </w:rPr>
  </w:style>
  <w:style w:type="paragraph" w:customStyle="1" w:styleId="Vnbnnidung50">
    <w:name w:val="Văn bản nội dung (5)"/>
    <w:basedOn w:val="Normal"/>
    <w:link w:val="Vnbnnidung5"/>
    <w:pPr>
      <w:shd w:val="clear" w:color="auto" w:fill="FFFFFF"/>
      <w:spacing w:before="300" w:line="245" w:lineRule="exact"/>
      <w:jc w:val="both"/>
    </w:pPr>
    <w:rPr>
      <w:rFonts w:ascii="Arial" w:hAnsi="Arial" w:cs="Arial"/>
      <w:i/>
      <w:iCs/>
      <w:color w:val="auto"/>
      <w:sz w:val="22"/>
      <w:szCs w:val="22"/>
      <w:lang w:eastAsia="en-US"/>
    </w:rPr>
  </w:style>
  <w:style w:type="paragraph" w:customStyle="1" w:styleId="Vnbnnidung60">
    <w:name w:val="Văn bản nội dung (6)"/>
    <w:basedOn w:val="Normal"/>
    <w:link w:val="Vnbnnidung6"/>
    <w:pPr>
      <w:shd w:val="clear" w:color="auto" w:fill="FFFFFF"/>
      <w:spacing w:line="245" w:lineRule="exact"/>
      <w:jc w:val="both"/>
    </w:pPr>
    <w:rPr>
      <w:rFonts w:ascii="Arial" w:hAnsi="Arial" w:cs="Arial"/>
      <w:color w:val="auto"/>
      <w:sz w:val="20"/>
      <w:szCs w:val="20"/>
      <w:lang w:eastAsia="en-US"/>
    </w:rPr>
  </w:style>
  <w:style w:type="paragraph" w:customStyle="1" w:styleId="Vnbnnidung70">
    <w:name w:val="Văn bản nội dung (7)"/>
    <w:basedOn w:val="Normal"/>
    <w:link w:val="Vnbnnidung7"/>
    <w:pPr>
      <w:shd w:val="clear" w:color="auto" w:fill="FFFFFF"/>
      <w:spacing w:before="7800" w:line="240" w:lineRule="atLeast"/>
      <w:jc w:val="center"/>
    </w:pPr>
    <w:rPr>
      <w:rFonts w:ascii="Arial" w:hAnsi="Arial" w:cs="Arial"/>
      <w:color w:val="auto"/>
      <w:sz w:val="21"/>
      <w:szCs w:val="21"/>
      <w:lang w:eastAsia="en-US"/>
    </w:rPr>
  </w:style>
  <w:style w:type="paragraph" w:customStyle="1" w:styleId="Tiu10">
    <w:name w:val="Tiêu đề #1"/>
    <w:basedOn w:val="Normal"/>
    <w:link w:val="Tiu1"/>
    <w:pPr>
      <w:shd w:val="clear" w:color="auto" w:fill="FFFFFF"/>
      <w:spacing w:line="374" w:lineRule="exact"/>
      <w:jc w:val="center"/>
      <w:outlineLvl w:val="0"/>
    </w:pPr>
    <w:rPr>
      <w:rFonts w:ascii="Arial" w:hAnsi="Arial" w:cs="Arial"/>
      <w:b/>
      <w:bCs/>
      <w:color w:val="auto"/>
      <w:lang w:eastAsia="en-US"/>
    </w:rPr>
  </w:style>
  <w:style w:type="paragraph" w:customStyle="1" w:styleId="Vnbnnidung80">
    <w:name w:val="Văn bản nội dung (8)"/>
    <w:basedOn w:val="Normal"/>
    <w:link w:val="Vnbnnidung8"/>
    <w:pPr>
      <w:shd w:val="clear" w:color="auto" w:fill="FFFFFF"/>
      <w:spacing w:before="480" w:line="240" w:lineRule="atLeast"/>
      <w:jc w:val="center"/>
    </w:pPr>
    <w:rPr>
      <w:rFonts w:ascii="Arial" w:hAnsi="Arial" w:cs="Arial"/>
      <w:color w:val="auto"/>
      <w:sz w:val="22"/>
      <w:szCs w:val="22"/>
      <w:lang w:eastAsia="en-US"/>
    </w:rPr>
  </w:style>
  <w:style w:type="paragraph" w:customStyle="1" w:styleId="Vnbnnidung90">
    <w:name w:val="Văn bản nội dung (9)"/>
    <w:basedOn w:val="Normal"/>
    <w:link w:val="Vnbnnidung9"/>
    <w:pPr>
      <w:shd w:val="clear" w:color="auto" w:fill="FFFFFF"/>
      <w:spacing w:line="240" w:lineRule="atLeast"/>
      <w:jc w:val="center"/>
    </w:pPr>
    <w:rPr>
      <w:rFonts w:ascii="Arial" w:hAnsi="Arial" w:cs="Arial"/>
      <w:color w:val="auto"/>
      <w:sz w:val="22"/>
      <w:szCs w:val="22"/>
      <w:lang w:eastAsia="en-US"/>
    </w:rPr>
  </w:style>
  <w:style w:type="paragraph" w:customStyle="1" w:styleId="Vnbnnidung100">
    <w:name w:val="Văn bản nội dung (10)"/>
    <w:basedOn w:val="Normal"/>
    <w:link w:val="Vnbnnidung10"/>
    <w:pPr>
      <w:shd w:val="clear" w:color="auto" w:fill="FFFFFF"/>
      <w:spacing w:before="300" w:line="240" w:lineRule="atLeast"/>
      <w:jc w:val="center"/>
    </w:pPr>
    <w:rPr>
      <w:rFonts w:ascii="Arial" w:hAnsi="Arial" w:cs="Arial"/>
      <w:color w:val="auto"/>
      <w:w w:val="80"/>
      <w:sz w:val="21"/>
      <w:szCs w:val="21"/>
      <w:lang w:eastAsia="en-US"/>
    </w:rPr>
  </w:style>
  <w:style w:type="paragraph" w:customStyle="1" w:styleId="Vnbnnidung110">
    <w:name w:val="Văn bản nội dung (11)"/>
    <w:basedOn w:val="Normal"/>
    <w:link w:val="Vnbnnidung11"/>
    <w:pPr>
      <w:shd w:val="clear" w:color="auto" w:fill="FFFFFF"/>
      <w:spacing w:after="12960" w:line="240" w:lineRule="atLeast"/>
    </w:pPr>
    <w:rPr>
      <w:rFonts w:ascii="Arial" w:hAnsi="Arial" w:cs="Arial"/>
      <w:i/>
      <w:iCs/>
      <w:color w:val="auto"/>
      <w:sz w:val="11"/>
      <w:szCs w:val="11"/>
      <w:lang w:eastAsia="en-US"/>
    </w:rPr>
  </w:style>
  <w:style w:type="paragraph" w:customStyle="1" w:styleId="Vnbnnidung120">
    <w:name w:val="Văn bản nội dung (12)"/>
    <w:basedOn w:val="Normal"/>
    <w:link w:val="Vnbnnidung12"/>
    <w:pPr>
      <w:shd w:val="clear" w:color="auto" w:fill="FFFFFF"/>
      <w:spacing w:before="420" w:line="240" w:lineRule="atLeast"/>
      <w:jc w:val="center"/>
    </w:pPr>
    <w:rPr>
      <w:rFonts w:ascii="Arial" w:hAnsi="Arial" w:cs="Arial"/>
      <w:color w:val="auto"/>
      <w:sz w:val="20"/>
      <w:szCs w:val="20"/>
      <w:lang w:eastAsia="en-US"/>
    </w:rPr>
  </w:style>
  <w:style w:type="paragraph" w:customStyle="1" w:styleId="Vnbnnidung130">
    <w:name w:val="Văn bản nội dung (13)"/>
    <w:basedOn w:val="Normal"/>
    <w:link w:val="Vnbnnidung13"/>
    <w:pPr>
      <w:shd w:val="clear" w:color="auto" w:fill="FFFFFF"/>
      <w:spacing w:before="60" w:line="240" w:lineRule="atLeast"/>
      <w:jc w:val="center"/>
    </w:pPr>
    <w:rPr>
      <w:rFonts w:ascii="Arial" w:hAnsi="Arial" w:cs="Arial"/>
      <w:color w:val="auto"/>
      <w:sz w:val="21"/>
      <w:szCs w:val="21"/>
      <w:lang w:eastAsia="en-US"/>
    </w:rPr>
  </w:style>
  <w:style w:type="paragraph" w:customStyle="1" w:styleId="Vnbnnidung140">
    <w:name w:val="Văn bản nội dung (14)"/>
    <w:basedOn w:val="Normal"/>
    <w:link w:val="Vnbnnidung14"/>
    <w:pPr>
      <w:shd w:val="clear" w:color="auto" w:fill="FFFFFF"/>
      <w:spacing w:before="8460" w:line="240" w:lineRule="atLeast"/>
      <w:jc w:val="center"/>
    </w:pPr>
    <w:rPr>
      <w:rFonts w:ascii="Arial" w:hAnsi="Arial" w:cs="Arial"/>
      <w:color w:val="auto"/>
      <w:sz w:val="22"/>
      <w:szCs w:val="22"/>
      <w:lang w:eastAsia="en-US"/>
    </w:rPr>
  </w:style>
  <w:style w:type="paragraph" w:customStyle="1" w:styleId="Vnbnnidung150">
    <w:name w:val="Văn bản nội dung (15)"/>
    <w:basedOn w:val="Normal"/>
    <w:link w:val="Vnbnnidung15"/>
    <w:pPr>
      <w:shd w:val="clear" w:color="auto" w:fill="FFFFFF"/>
      <w:spacing w:before="180" w:line="240" w:lineRule="atLeast"/>
      <w:jc w:val="right"/>
    </w:pPr>
    <w:rPr>
      <w:rFonts w:ascii="Arial" w:hAnsi="Arial" w:cs="Arial"/>
      <w:color w:val="auto"/>
      <w:w w:val="90"/>
      <w:sz w:val="21"/>
      <w:szCs w:val="21"/>
      <w:lang w:eastAsia="en-US"/>
    </w:rPr>
  </w:style>
  <w:style w:type="paragraph" w:customStyle="1" w:styleId="Vnbnnidung160">
    <w:name w:val="Văn bản nội dung (16)"/>
    <w:basedOn w:val="Normal"/>
    <w:link w:val="Vnbnnidung16"/>
    <w:pPr>
      <w:shd w:val="clear" w:color="auto" w:fill="FFFFFF"/>
      <w:spacing w:before="180" w:line="240" w:lineRule="atLeast"/>
      <w:jc w:val="center"/>
    </w:pPr>
    <w:rPr>
      <w:rFonts w:ascii="Arial" w:hAnsi="Arial" w:cs="Arial"/>
      <w:color w:val="auto"/>
      <w:sz w:val="21"/>
      <w:szCs w:val="21"/>
      <w:lang w:eastAsia="en-US"/>
    </w:rPr>
  </w:style>
  <w:style w:type="paragraph" w:customStyle="1" w:styleId="Vnbnnidung170">
    <w:name w:val="Văn bản nội dung (17)"/>
    <w:basedOn w:val="Normal"/>
    <w:link w:val="Vnbnnidung17"/>
    <w:pPr>
      <w:shd w:val="clear" w:color="auto" w:fill="FFFFFF"/>
      <w:spacing w:before="60" w:line="240" w:lineRule="atLeast"/>
      <w:jc w:val="center"/>
    </w:pPr>
    <w:rPr>
      <w:rFonts w:ascii="Arial" w:hAnsi="Arial" w:cs="Arial"/>
      <w:color w:val="auto"/>
      <w:sz w:val="21"/>
      <w:szCs w:val="21"/>
      <w:lang w:eastAsia="en-US"/>
    </w:rPr>
  </w:style>
  <w:style w:type="paragraph" w:customStyle="1" w:styleId="Vnbnnidung180">
    <w:name w:val="Văn bản nội dung (18)"/>
    <w:basedOn w:val="Normal"/>
    <w:link w:val="Vnbnnidung18"/>
    <w:pPr>
      <w:shd w:val="clear" w:color="auto" w:fill="FFFFFF"/>
      <w:spacing w:before="180" w:line="240" w:lineRule="atLeast"/>
      <w:jc w:val="center"/>
    </w:pPr>
    <w:rPr>
      <w:rFonts w:ascii="Arial" w:hAnsi="Arial" w:cs="Arial"/>
      <w:color w:val="auto"/>
      <w:sz w:val="22"/>
      <w:szCs w:val="22"/>
      <w:lang w:eastAsia="en-US"/>
    </w:rPr>
  </w:style>
  <w:style w:type="table" w:styleId="TableGrid">
    <w:name w:val="Table Grid"/>
    <w:basedOn w:val="TableNormal"/>
    <w:rsid w:val="000B13D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link w:val="DefaultParagraphFont"/>
    <w:autoRedefine/>
    <w:rsid w:val="000B13D6"/>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6710</Words>
  <Characters>38247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ỦY BAN NHÂN DÂN</vt:lpstr>
    </vt:vector>
  </TitlesOfParts>
  <Company>HOME</Company>
  <LinksUpToDate>false</LinksUpToDate>
  <CharactersWithSpaces>44868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creator>son</dc:creator>
  <cp:lastModifiedBy>ADMIN</cp:lastModifiedBy>
  <cp:revision>2</cp:revision>
  <dcterms:created xsi:type="dcterms:W3CDTF">2022-11-14T04:54:00Z</dcterms:created>
  <dcterms:modified xsi:type="dcterms:W3CDTF">2022-11-14T04:54:00Z</dcterms:modified>
</cp:coreProperties>
</file>