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865E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AB7F78"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46004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C120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0FD8D" w14:textId="77777777" w:rsidR="00000000" w:rsidRDefault="00000000">
            <w:pPr>
              <w:spacing w:before="120"/>
              <w:jc w:val="center"/>
            </w:pPr>
            <w:r>
              <w:t>Số: 23/2022/QĐ-UBND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6BB30F" w14:textId="77777777" w:rsidR="00000000" w:rsidRDefault="00000000">
            <w:pPr>
              <w:spacing w:before="120"/>
              <w:jc w:val="right"/>
            </w:pPr>
            <w:r>
              <w:rPr>
                <w:i/>
                <w:iCs/>
              </w:rPr>
              <w:t>Bắc Giang, ngày 27 tháng 7 năm 2022</w:t>
            </w:r>
          </w:p>
        </w:tc>
      </w:tr>
    </w:tbl>
    <w:p w14:paraId="2FF7E8F2" w14:textId="77777777" w:rsidR="00000000" w:rsidRDefault="00000000">
      <w:pPr>
        <w:spacing w:before="120" w:after="280" w:afterAutospacing="1"/>
      </w:pPr>
      <w:r>
        <w:t> </w:t>
      </w:r>
    </w:p>
    <w:p w14:paraId="54B04B61" w14:textId="77777777" w:rsidR="00000000" w:rsidRDefault="00000000">
      <w:pPr>
        <w:spacing w:before="120" w:after="280" w:afterAutospacing="1"/>
        <w:jc w:val="center"/>
      </w:pPr>
      <w:r>
        <w:rPr>
          <w:b/>
          <w:bCs/>
        </w:rPr>
        <w:t>QUYẾT ĐỊNH</w:t>
      </w:r>
    </w:p>
    <w:p w14:paraId="0A489C50" w14:textId="77777777" w:rsidR="00000000" w:rsidRDefault="00000000">
      <w:pPr>
        <w:spacing w:before="120" w:after="280" w:afterAutospacing="1"/>
        <w:jc w:val="center"/>
      </w:pPr>
      <w:r>
        <w:t>BAN HÀNH QUY ĐỊNH CHỨC NĂNG, NHIỆM VỤ, QUYỀN HẠN CỦA SỞ CÔNG THƯƠNG TỈNH BẮC GIANG</w:t>
      </w:r>
    </w:p>
    <w:p w14:paraId="1EA154E6" w14:textId="77777777" w:rsidR="00000000" w:rsidRDefault="00000000">
      <w:pPr>
        <w:spacing w:before="120" w:after="280" w:afterAutospacing="1"/>
        <w:jc w:val="center"/>
      </w:pPr>
      <w:r>
        <w:rPr>
          <w:b/>
          <w:bCs/>
        </w:rPr>
        <w:t>ỦY BAN NHÂN DÂN TỈNH BẮC GIANG</w:t>
      </w:r>
    </w:p>
    <w:p w14:paraId="2E42B8F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0BFE661"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6CF5E59C"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 -CP ngày 14 tháng 9 năm 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307691BA" w14:textId="77777777" w:rsidR="00000000" w:rsidRDefault="00000000">
      <w:pPr>
        <w:spacing w:before="120" w:after="280" w:afterAutospacing="1"/>
      </w:pPr>
      <w:r>
        <w:rPr>
          <w:i/>
          <w:iCs/>
        </w:rP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14:paraId="4FC15061" w14:textId="77777777" w:rsidR="00000000" w:rsidRDefault="00000000">
      <w:pPr>
        <w:spacing w:before="120" w:after="280" w:afterAutospacing="1"/>
      </w:pPr>
      <w:r>
        <w:rPr>
          <w:i/>
          <w:iCs/>
        </w:rPr>
        <w:t>Theo đề nghị của Giám đốc Sở Công Thương tại Tờ trình số 21/TTr-SCT ngày 11 tháng 7 năm 2022.</w:t>
      </w:r>
    </w:p>
    <w:p w14:paraId="463581D7" w14:textId="77777777" w:rsidR="00000000" w:rsidRDefault="00000000">
      <w:pPr>
        <w:spacing w:before="120" w:after="280" w:afterAutospacing="1"/>
        <w:jc w:val="center"/>
      </w:pPr>
      <w:r>
        <w:rPr>
          <w:b/>
          <w:bCs/>
        </w:rPr>
        <w:t>QUYẾT ĐỊNH:</w:t>
      </w:r>
    </w:p>
    <w:p w14:paraId="0DC2DE77" w14:textId="77777777" w:rsidR="00000000" w:rsidRDefault="00000000">
      <w:pPr>
        <w:spacing w:before="120" w:after="280" w:afterAutospacing="1"/>
      </w:pPr>
      <w:r>
        <w:rPr>
          <w:b/>
          <w:bCs/>
        </w:rPr>
        <w:t>Điều 1.</w:t>
      </w:r>
      <w:r>
        <w:t xml:space="preserve"> Ban hành kèm theo Quyết định này Quy định chức năng, nhiệm vụ, quyền hạn của Sở Công Thương tỉnh Bắc Giang.</w:t>
      </w:r>
    </w:p>
    <w:p w14:paraId="07DD280B" w14:textId="77777777" w:rsidR="00000000" w:rsidRDefault="00000000">
      <w:pPr>
        <w:spacing w:before="120" w:after="280" w:afterAutospacing="1"/>
      </w:pPr>
      <w:r>
        <w:rPr>
          <w:b/>
          <w:bCs/>
        </w:rPr>
        <w:t>Điều 2.</w:t>
      </w:r>
      <w:r>
        <w:t xml:space="preserve"> Quyết định này có hiệu lực kể từ ngày 15 tháng 8 năm 2022 và thay thế Quyết định số 421/2015/QĐ-UBND ngày 17 tháng 9 năm 2015 của UBND tỉnh Bắc Giang ban hành Quy định chức năng, nhiệm vụ, quyền hạn và cơ cấu tổ chức của Sở Công Thương tỉnh Bắc Giang; Quyết định số 33/2019/QĐ- UBND ngày 31 tháng 12 năm 2019 của UBND tỉnh Bắc Giang Sửa đổi, bãi bỏ một số điều của Quy định chức năng, nhiệm vụ, quyền hạn và cơ cấu tổ chức của Sở Công </w:t>
      </w:r>
      <w:r>
        <w:lastRenderedPageBreak/>
        <w:t>Thương tỉnh Bắc Giang ban hành kèm theo Quyết định số 421/2015/QĐ-UBND ngày 17 tháng 9 năm 2015 của UBND tỉnh Bắc Giang.</w:t>
      </w:r>
    </w:p>
    <w:p w14:paraId="4A55D2EF" w14:textId="77777777" w:rsidR="00000000" w:rsidRDefault="00000000">
      <w:pPr>
        <w:spacing w:before="120" w:after="280" w:afterAutospacing="1"/>
      </w:pPr>
      <w:r>
        <w:rPr>
          <w:b/>
          <w:bCs/>
        </w:rPr>
        <w:t>Điều 3.</w:t>
      </w:r>
      <w:r>
        <w:t xml:space="preserve"> Giám đốc Sở, Thủ trưởng cơ quan, đơn vị thuộc Ủy ban nhân dân tỉnh, Chủ tịch Ủy ban nhân dân huyện, thành phố và tổ chức, cá nhân có liên quan căn cứ Quyết định thi hành./.</w:t>
      </w:r>
    </w:p>
    <w:p w14:paraId="598A09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E5DB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A3AB17" w14:textId="77777777" w:rsidR="00000000" w:rsidRDefault="00000000">
            <w:pPr>
              <w:spacing w:before="120"/>
            </w:pPr>
            <w:r>
              <w:rPr>
                <w:b/>
                <w:bCs/>
                <w:i/>
                <w:iCs/>
              </w:rPr>
              <w:br/>
              <w:t>Nơi nhận:</w:t>
            </w:r>
            <w:r>
              <w:rPr>
                <w:b/>
                <w:bCs/>
                <w:i/>
                <w:iCs/>
              </w:rPr>
              <w:br/>
            </w:r>
            <w:r>
              <w:rPr>
                <w:sz w:val="16"/>
              </w:rPr>
              <w:t>- Như Điều 3;</w:t>
            </w:r>
            <w:r>
              <w:rPr>
                <w:sz w:val="16"/>
              </w:rPr>
              <w:br/>
              <w:t>- Vụ Pháp luật, Văn phòng Chính phủ;</w:t>
            </w:r>
            <w:r>
              <w:rPr>
                <w:sz w:val="16"/>
              </w:rPr>
              <w:br/>
              <w:t>- Vụ Pháp chế, Bộ Công Thương;</w:t>
            </w:r>
            <w:r>
              <w:rPr>
                <w:sz w:val="16"/>
              </w:rPr>
              <w:br/>
              <w:t>- Cục Kiểm tra VBQPPL, Bộ Tư pháp;</w:t>
            </w:r>
            <w:r>
              <w:rPr>
                <w:sz w:val="16"/>
              </w:rPr>
              <w:br/>
              <w:t>- Vụ Pháp chế, Bộ Nội vụ;</w:t>
            </w:r>
            <w:r>
              <w:rPr>
                <w:sz w:val="16"/>
              </w:rPr>
              <w:br/>
              <w:t>- TT Tỉnh ủy; TT HĐND tỉnh;</w:t>
            </w:r>
            <w:r>
              <w:rPr>
                <w:sz w:val="16"/>
              </w:rPr>
              <w:br/>
              <w:t>- Chủ tịch, các PCT UBND tỉnh;</w:t>
            </w:r>
            <w:r>
              <w:rPr>
                <w:sz w:val="16"/>
              </w:rPr>
              <w:br/>
              <w:t>- VP Đoàn ĐBQH và HĐND tỉnh;</w:t>
            </w:r>
            <w:r>
              <w:rPr>
                <w:sz w:val="16"/>
              </w:rPr>
              <w:br/>
              <w:t>- Ủy ban MTTQVN và các tổ chức đoàn thể tỉnh;</w:t>
            </w:r>
            <w:r>
              <w:rPr>
                <w:sz w:val="16"/>
              </w:rPr>
              <w:br/>
              <w:t>- Các cơ quan Trung ương đóng trên địa bàn tỉnh;</w:t>
            </w:r>
            <w:r>
              <w:rPr>
                <w:sz w:val="16"/>
              </w:rPr>
              <w:br/>
              <w:t>- Các sở, cơ quan thuộc UBND tỉnh;</w:t>
            </w:r>
            <w:r>
              <w:rPr>
                <w:sz w:val="16"/>
              </w:rPr>
              <w:br/>
              <w:t>- UBND huyện, thành phố;</w:t>
            </w:r>
            <w:r>
              <w:rPr>
                <w:sz w:val="16"/>
              </w:rPr>
              <w:br/>
              <w:t>- VP UBND tỉnh:</w:t>
            </w:r>
            <w:r>
              <w:rPr>
                <w:sz w:val="16"/>
              </w:rPr>
              <w:br/>
              <w:t>+ LĐVP, các phòng, trung tâm;</w:t>
            </w:r>
            <w:r>
              <w:rPr>
                <w:sz w:val="16"/>
              </w:rPr>
              <w:br/>
              <w:t>+ Lưu: VT, TPKTTH.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763A0"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Phan Thế Tuấn</w:t>
            </w:r>
          </w:p>
        </w:tc>
      </w:tr>
    </w:tbl>
    <w:p w14:paraId="5C31DA2C" w14:textId="77777777" w:rsidR="00000000" w:rsidRDefault="00000000">
      <w:pPr>
        <w:spacing w:before="120" w:after="280" w:afterAutospacing="1"/>
      </w:pPr>
      <w:r>
        <w:t> </w:t>
      </w:r>
    </w:p>
    <w:p w14:paraId="7F8BBF18" w14:textId="77777777" w:rsidR="00000000" w:rsidRDefault="00000000">
      <w:pPr>
        <w:spacing w:before="120" w:after="280" w:afterAutospacing="1"/>
        <w:jc w:val="center"/>
      </w:pPr>
      <w:r>
        <w:rPr>
          <w:b/>
          <w:bCs/>
        </w:rPr>
        <w:t>QUY ĐỊNH</w:t>
      </w:r>
    </w:p>
    <w:p w14:paraId="2F2EF840" w14:textId="77777777" w:rsidR="00000000" w:rsidRDefault="00000000">
      <w:pPr>
        <w:spacing w:before="120" w:after="280" w:afterAutospacing="1"/>
        <w:jc w:val="center"/>
      </w:pPr>
      <w:r>
        <w:t>CHỨC NĂNG, NHIỆM VỤ, QUYỀN HẠN CỦA SỞ CÔNG THƯƠNG TỈNH BẮC GIANG</w:t>
      </w:r>
      <w:r>
        <w:br/>
      </w:r>
      <w:r>
        <w:rPr>
          <w:i/>
          <w:iCs/>
        </w:rPr>
        <w:t>(Kèm theo Quyết định số    /2022/QĐ-UBND ngày    tháng 7 năm 2022 của Ủy ban nhân dân tỉnh Bắc Giang)</w:t>
      </w:r>
    </w:p>
    <w:p w14:paraId="37F684E5" w14:textId="77777777" w:rsidR="00000000" w:rsidRDefault="00000000">
      <w:pPr>
        <w:spacing w:before="120" w:after="280" w:afterAutospacing="1"/>
      </w:pPr>
      <w:r>
        <w:rPr>
          <w:b/>
          <w:bCs/>
        </w:rPr>
        <w:t>Điều 1. Vị trí và chức năng</w:t>
      </w:r>
    </w:p>
    <w:p w14:paraId="07551046" w14:textId="77777777" w:rsidR="00000000" w:rsidRDefault="00000000">
      <w:pPr>
        <w:spacing w:before="120" w:after="280" w:afterAutospacing="1"/>
      </w:pPr>
      <w:r>
        <w:t>1. Sở Công Thương tỉnh Bắc Giang (sau đây gọi tắt là Sở Công Thương) là cơ quan chuyên môn thuộc Ủy ban nhân dân tỉnh Bắc Giang (sau đây gọi tắt là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14:paraId="655E010E" w14:textId="77777777" w:rsidR="00000000" w:rsidRDefault="00000000">
      <w:pPr>
        <w:spacing w:before="120" w:after="280" w:afterAutospacing="1"/>
      </w:pPr>
      <w:r>
        <w:lastRenderedPageBreak/>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14:paraId="625B55B1" w14:textId="77777777" w:rsidR="00000000" w:rsidRDefault="00000000">
      <w:pPr>
        <w:spacing w:before="120" w:after="280" w:afterAutospacing="1"/>
      </w:pPr>
      <w:r>
        <w:rPr>
          <w:b/>
          <w:bCs/>
        </w:rPr>
        <w:t>Điều 2. Nhiệm vụ và quyền hạn</w:t>
      </w:r>
    </w:p>
    <w:p w14:paraId="64F35ECF" w14:textId="77777777" w:rsidR="00000000" w:rsidRDefault="00000000">
      <w:pPr>
        <w:spacing w:before="120" w:after="280" w:afterAutospacing="1"/>
      </w:pPr>
      <w:r>
        <w:t>1. Trình Ủy ban nhân dân tỉnh:</w:t>
      </w:r>
    </w:p>
    <w:p w14:paraId="67892089" w14:textId="77777777" w:rsidR="00000000" w:rsidRDefault="00000000">
      <w:pPr>
        <w:spacing w:before="120" w:after="280" w:afterAutospacing="1"/>
      </w:pPr>
      <w:r>
        <w:t>a) Dự thảo quyết định của Ủy ban nhân dân tỉnh liên quan đến ngành, lĩnh vực thuộc phạm vi quản lý của Sở Công Thương và các văn bản khác theo phân công của Ủy ban nhân dân tỉnh;</w:t>
      </w:r>
    </w:p>
    <w:p w14:paraId="12B212D8" w14:textId="77777777" w:rsidR="00000000" w:rsidRDefault="00000000">
      <w:pPr>
        <w:spacing w:before="120" w:after="280" w:afterAutospacing="1"/>
      </w:pPr>
      <w:r>
        <w:t>b) Dự thảo kế hoạch phát triển ngành, lĩnh vực; chương trình, dự án, đề án; biện pháp tổ chức thực hiện các nhiệm vụ về ngành, lĩnh vực trên địa bàn tỉnh Bắc Giang trong phạm vi quản lý của Sở Công Thương;</w:t>
      </w:r>
    </w:p>
    <w:p w14:paraId="5489B199" w14:textId="77777777" w:rsidR="00000000" w:rsidRDefault="00000000">
      <w:pPr>
        <w:spacing w:before="120" w:after="280" w:afterAutospacing="1"/>
      </w:pPr>
      <w:r>
        <w:t>c) Dự thảo quyết định việc phân cấp, ủy quyền nhiệm vụ quản lý Nhà nước về công thương cho Sở Công Thương, Ủy ban nhân dân các huyện, thành phố (sau đây gọi tắt là Ủy ban nhân dân cấp huyện);</w:t>
      </w:r>
    </w:p>
    <w:p w14:paraId="416F1F36" w14:textId="77777777" w:rsidR="00000000" w:rsidRDefault="00000000">
      <w:pPr>
        <w:spacing w:before="120" w:after="280" w:afterAutospacing="1"/>
      </w:pPr>
      <w:r>
        <w:t>d) Dự thảo quyết định quy định cụ thể chức năng, nhiệm vụ, quyền hạn và cơ cấu tổ chức của Sở Công Thương.</w:t>
      </w:r>
    </w:p>
    <w:p w14:paraId="5F0D3248" w14:textId="77777777" w:rsidR="00000000" w:rsidRDefault="00000000">
      <w:pPr>
        <w:spacing w:before="120" w:after="280" w:afterAutospacing="1"/>
      </w:pPr>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14:paraId="184EE1EE" w14:textId="77777777" w:rsidR="00000000" w:rsidRDefault="00000000">
      <w:pPr>
        <w:spacing w:before="120" w:after="280" w:afterAutospacing="1"/>
      </w:pPr>
      <w:r>
        <w:t>2. Trình Chủ tịch Ủy ban nhân dân tỉnh Bắc Giang: Dự thảo quyết định, chỉ thị và các văn bản khác về công thương thuộc thẩm quyền ban hành của Chủ tịch Ủy ban nhân dân tỉnh theo phân công.</w:t>
      </w:r>
    </w:p>
    <w:p w14:paraId="253E1EE9" w14:textId="77777777" w:rsidR="00000000" w:rsidRDefault="00000000">
      <w:pPr>
        <w:spacing w:before="120" w:after="280" w:afterAutospacing="1"/>
      </w:pPr>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5B349401" w14:textId="77777777" w:rsidR="00000000" w:rsidRDefault="00000000">
      <w:pPr>
        <w:spacing w:before="120" w:after="280" w:afterAutospacing="1"/>
      </w:pPr>
      <w:r>
        <w:t>4. Về công nghiệp và tiểu thủ công nghiệp</w:t>
      </w:r>
    </w:p>
    <w:p w14:paraId="0B1ECF85" w14:textId="77777777" w:rsidR="00000000" w:rsidRDefault="00000000">
      <w:pPr>
        <w:spacing w:before="120" w:after="280" w:afterAutospacing="1"/>
      </w:pPr>
      <w:r>
        <w:t>a) Về công nghiệp cơ khí, luyện kim và công nghiệp điện tử</w:t>
      </w:r>
    </w:p>
    <w:p w14:paraId="380BDD09" w14:textId="77777777" w:rsidR="00000000" w:rsidRDefault="00000000">
      <w:pPr>
        <w:spacing w:before="120" w:after="280" w:afterAutospacing="1"/>
      </w:pPr>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14:paraId="3A2B7331" w14:textId="77777777" w:rsidR="00000000" w:rsidRDefault="00000000">
      <w:pPr>
        <w:spacing w:before="120" w:after="280" w:afterAutospacing="1"/>
      </w:pPr>
      <w:r>
        <w:t>b) Về công nghiệp hỗ trợ</w:t>
      </w:r>
    </w:p>
    <w:p w14:paraId="2FEEFF3C" w14:textId="77777777" w:rsidR="00000000" w:rsidRDefault="00000000">
      <w:pPr>
        <w:spacing w:before="120" w:after="280" w:afterAutospacing="1"/>
      </w:pPr>
      <w:r>
        <w:lastRenderedPageBreak/>
        <w:t>Tham mưu xây dựng, trình ban hành và phối hợp với các cơ quan liên quan để tổ chức thực hiện kế hoạch, chương trình, đề án, cơ chế chính sách hỗ trợ phát triển ngành công nghiệp hỗ trợ trên địa bàn tỉnh.</w:t>
      </w:r>
    </w:p>
    <w:p w14:paraId="7EC271DE" w14:textId="77777777" w:rsidR="00000000" w:rsidRDefault="00000000">
      <w:pPr>
        <w:spacing w:before="120" w:after="280" w:afterAutospacing="1"/>
      </w:pPr>
      <w:r>
        <w:t>c) Về điện lực, năng lượng mới, năng lượng tái tạo, sử dụng năng lượng tiết kiệm và hiệu quả</w:t>
      </w:r>
    </w:p>
    <w:p w14:paraId="04974006" w14:textId="77777777" w:rsidR="00000000" w:rsidRDefault="00000000">
      <w:pPr>
        <w:spacing w:before="120" w:after="280" w:afterAutospacing="1"/>
      </w:pPr>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14:paraId="397FC8B9" w14:textId="77777777" w:rsidR="00000000" w:rsidRDefault="00000000">
      <w:pPr>
        <w:spacing w:before="120" w:after="280" w:afterAutospacing="1"/>
      </w:pPr>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14:paraId="764430EE" w14:textId="77777777" w:rsidR="00000000" w:rsidRDefault="00000000">
      <w:pPr>
        <w:spacing w:before="120" w:after="280" w:afterAutospacing="1"/>
      </w:pPr>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14:paraId="3115FE7E" w14:textId="77777777" w:rsidR="00000000" w:rsidRDefault="00000000">
      <w:pPr>
        <w:spacing w:before="120" w:after="280" w:afterAutospacing="1"/>
      </w:pPr>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14:paraId="33D0EE22" w14:textId="77777777" w:rsidR="00000000" w:rsidRDefault="00000000">
      <w:pPr>
        <w:spacing w:before="120" w:after="280" w:afterAutospacing="1"/>
      </w:pPr>
      <w:r>
        <w:t>Tuyên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thuộc địa bàn quản lý;</w:t>
      </w:r>
    </w:p>
    <w:p w14:paraId="714C5754" w14:textId="77777777" w:rsidR="00000000" w:rsidRDefault="00000000">
      <w:pPr>
        <w:spacing w:before="120" w:after="280" w:afterAutospacing="1"/>
      </w:pPr>
      <w:r>
        <w:t>Thực hiện công tác giải quyết tranh chấp hợp đồng mua bán điện có cấp điện áp dưới 110kV theo quy định;</w:t>
      </w:r>
    </w:p>
    <w:p w14:paraId="18BF2E93" w14:textId="77777777" w:rsidR="00000000" w:rsidRDefault="00000000">
      <w:pPr>
        <w:spacing w:before="120" w:after="280" w:afterAutospacing="1"/>
      </w:pPr>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14:paraId="796A7705" w14:textId="77777777" w:rsidR="00000000" w:rsidRDefault="00000000">
      <w:pPr>
        <w:spacing w:before="120" w:after="280" w:afterAutospacing="1"/>
      </w:pPr>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14:paraId="0464EECF" w14:textId="77777777" w:rsidR="00000000" w:rsidRDefault="00000000">
      <w:pPr>
        <w:spacing w:before="120" w:after="280" w:afterAutospacing="1"/>
      </w:pPr>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tỉnh phê duyệt, đăng tải trên website www.dataenergy.vn và gửi văn bản về Bộ Công Thương;</w:t>
      </w:r>
    </w:p>
    <w:p w14:paraId="2F2A3592" w14:textId="77777777" w:rsidR="00000000" w:rsidRDefault="00000000">
      <w:pPr>
        <w:spacing w:before="120" w:after="280" w:afterAutospacing="1"/>
      </w:pPr>
      <w:r>
        <w:lastRenderedPageBreak/>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14:paraId="0155E8A0" w14:textId="77777777" w:rsidR="00000000" w:rsidRDefault="00000000">
      <w:pPr>
        <w:spacing w:before="120" w:after="280" w:afterAutospacing="1"/>
      </w:pPr>
      <w:r>
        <w:t>Thực hiện các nhiệm vụ theo thẩm quyền của cơ quan chuyên môn về xây dựng trong quản lý dự án đầu tư xây dựng, quản lý chất lượng xây dựng công trình ngành Điện theo quy định của pháp luật.</w:t>
      </w:r>
    </w:p>
    <w:p w14:paraId="57C9F9A5" w14:textId="77777777" w:rsidR="00000000" w:rsidRDefault="00000000">
      <w:pPr>
        <w:spacing w:before="120" w:after="280" w:afterAutospacing="1"/>
      </w:pPr>
      <w:r>
        <w:t>d) Về công nghiệp khai thác mỏ và chế biến khoáng sản (trừ khoáng sản làm vật liệu xây dựng thông thường)</w:t>
      </w:r>
    </w:p>
    <w:p w14:paraId="7A7B1FA2" w14:textId="77777777" w:rsidR="00000000" w:rsidRDefault="00000000">
      <w:pPr>
        <w:spacing w:before="120" w:after="280" w:afterAutospacing="1"/>
      </w:pPr>
      <w:r>
        <w:t>Chủ trì, phối hợp với các ngành liên quan tổ chức thực hiện quy hoạch thăm dò, khai thác, chế biến và sử dụng các loại khoáng sản sau khi được phê duyệt theo thẩm quyền;</w:t>
      </w:r>
    </w:p>
    <w:p w14:paraId="60797659" w14:textId="77777777" w:rsidR="00000000" w:rsidRDefault="00000000">
      <w:pPr>
        <w:spacing w:before="120" w:after="280" w:afterAutospacing="1"/>
      </w:pPr>
      <w:r>
        <w:t>Hướng dẫn, kiểm tra việc thực hiện các quy chuẩn kỹ thuật, định mức kinh tế - kỹ thuật, công nghệ, an toàn vệ sinh lao động trong khai thác mỏ và chế biến khoáng sản trên địa bàn tỉnh;</w:t>
      </w:r>
    </w:p>
    <w:p w14:paraId="2EBE0EC6" w14:textId="77777777" w:rsidR="00000000" w:rsidRDefault="00000000">
      <w:pPr>
        <w:spacing w:before="120" w:after="280" w:afterAutospacing="1"/>
      </w:pPr>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14:paraId="4C497E9F" w14:textId="77777777" w:rsidR="00000000" w:rsidRDefault="00000000">
      <w:pPr>
        <w:spacing w:before="120" w:after="280" w:afterAutospacing="1"/>
      </w:pPr>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14:paraId="3A8B788C" w14:textId="77777777" w:rsidR="00000000" w:rsidRDefault="00000000">
      <w:pPr>
        <w:spacing w:before="120" w:after="280" w:afterAutospacing="1"/>
      </w:pPr>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14:paraId="139C6416" w14:textId="77777777" w:rsidR="00000000" w:rsidRDefault="00000000">
      <w:pPr>
        <w:spacing w:before="120" w:after="280" w:afterAutospacing="1"/>
      </w:pPr>
      <w:r>
        <w:t>đ) Về hóa chất, vật liệu nổ công nghiệp</w:t>
      </w:r>
    </w:p>
    <w:p w14:paraId="71B84F92" w14:textId="77777777" w:rsidR="00000000" w:rsidRDefault="00000000">
      <w:pPr>
        <w:spacing w:before="120" w:after="280" w:afterAutospacing="1"/>
      </w:pPr>
      <w:r>
        <w:t>Tổ chức thực hiện, chiến lược, kế hoạch, chính sách phát triển ngành hóa chất, vật liệu nổ công nghiệp trên địa bàn tỉnh;</w:t>
      </w:r>
    </w:p>
    <w:p w14:paraId="46D17AFE" w14:textId="77777777" w:rsidR="00000000" w:rsidRDefault="00000000">
      <w:pPr>
        <w:spacing w:before="120" w:after="280" w:afterAutospacing="1"/>
      </w:pPr>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14:paraId="6D682BED" w14:textId="77777777" w:rsidR="00000000" w:rsidRDefault="00000000">
      <w:pPr>
        <w:spacing w:before="120" w:after="280" w:afterAutospacing="1"/>
      </w:pPr>
      <w:r>
        <w:t>Thẩm định và cấp, cấp lại, cấp điều chỉnh và thu hồi Giấy chứng nhận đủ điều kiện sản xuất, kinh doanh hóa chất sản xuất, kinh doanh có điều kiện trong lĩnh vực công nghiệp cho tổ chức, cá nhân;</w:t>
      </w:r>
    </w:p>
    <w:p w14:paraId="506A1224" w14:textId="77777777" w:rsidR="00000000" w:rsidRDefault="00000000">
      <w:pPr>
        <w:spacing w:before="120" w:after="280" w:afterAutospacing="1"/>
      </w:pPr>
      <w:r>
        <w:lastRenderedPageBreak/>
        <w:t>Cấp, cấp lại hoặc thu hồi Giấy phép sử dụng vật liệu nổ công nghiệp theo quy định;</w:t>
      </w:r>
    </w:p>
    <w:p w14:paraId="1046D06A" w14:textId="77777777" w:rsidR="00000000" w:rsidRDefault="00000000">
      <w:pPr>
        <w:spacing w:before="120" w:after="280" w:afterAutospacing="1"/>
      </w:pPr>
      <w:r>
        <w:t>Huấn luyện, kiểm tra huấn luyện, kiểm tra, cấp giấy chứng nhận huấn luyện kỹ thuật an toàn vật liệu nổ công nghiệp theo quy định;</w:t>
      </w:r>
    </w:p>
    <w:p w14:paraId="07B6241D" w14:textId="77777777" w:rsidR="00000000" w:rsidRDefault="00000000">
      <w:pPr>
        <w:spacing w:before="120" w:after="280" w:afterAutospacing="1"/>
      </w:pPr>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14:paraId="71942973" w14:textId="77777777" w:rsidR="00000000" w:rsidRDefault="00000000">
      <w:pPr>
        <w:spacing w:before="120" w:after="280" w:afterAutospacing="1"/>
      </w:pPr>
      <w:r>
        <w:t>e) Về công tác quản lý an toàn đối với ngành, lĩnh vực thuộc phạm vi quản lý của Bộ Công Thương</w:t>
      </w:r>
    </w:p>
    <w:p w14:paraId="5C071477" w14:textId="77777777" w:rsidR="00000000" w:rsidRDefault="00000000">
      <w:pPr>
        <w:spacing w:before="120" w:after="280" w:afterAutospacing="1"/>
      </w:pPr>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14:paraId="16A90475" w14:textId="77777777" w:rsidR="00000000" w:rsidRDefault="00000000">
      <w:pPr>
        <w:spacing w:before="120" w:after="280" w:afterAutospacing="1"/>
      </w:pPr>
      <w:r>
        <w:t xml:space="preserve">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w:t>
      </w:r>
    </w:p>
    <w:p w14:paraId="6D1CAD34" w14:textId="77777777" w:rsidR="00000000" w:rsidRDefault="00000000">
      <w:pPr>
        <w:spacing w:before="120" w:after="280" w:afterAutospacing="1"/>
      </w:pPr>
      <w:r>
        <w:t>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14:paraId="002DA6A5" w14:textId="77777777" w:rsidR="00000000" w:rsidRDefault="00000000">
      <w:pPr>
        <w:spacing w:before="120" w:after="280" w:afterAutospacing="1"/>
      </w:pPr>
      <w:r>
        <w:t>Xây dựng kế hoạch huấn luyện, kiểm tra, xếp bậc, cấp thẻ an toàn điện đối với người vận hành, sửa chữa điện ở nông thôn, miền núi thuộc tổ chức hoạt động theo Luật Điện lực và các luật khác có liên quan, phạm vi hoạt động tại khu vực nông thôn, miền núi;</w:t>
      </w:r>
    </w:p>
    <w:p w14:paraId="725EBA11" w14:textId="77777777" w:rsidR="00000000" w:rsidRDefault="00000000">
      <w:pPr>
        <w:spacing w:before="120" w:after="280" w:afterAutospacing="1"/>
      </w:pPr>
      <w:r>
        <w:t>Hướng dẫn, kiểm tra việc thực hiện quy định của pháp luật trong lĩnh vực kiểm định kỹ thuật an toàn lao động, kiểm định an toàn kỹ thuật các thiết bị, dụng cụ điện theo quy định;</w:t>
      </w:r>
    </w:p>
    <w:p w14:paraId="37150BE0" w14:textId="77777777" w:rsidR="00000000" w:rsidRDefault="00000000">
      <w:pPr>
        <w:spacing w:before="120" w:after="280" w:afterAutospacing="1"/>
      </w:pPr>
      <w:r>
        <w:t xml:space="preserve">Chủ trì thẩm định, chấp thuận tài liệu an toàn theo quy định của pháp luật; </w:t>
      </w:r>
    </w:p>
    <w:p w14:paraId="3D754F3E" w14:textId="77777777" w:rsidR="00000000" w:rsidRDefault="00000000">
      <w:pPr>
        <w:spacing w:before="120" w:after="280" w:afterAutospacing="1"/>
      </w:pPr>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14:paraId="586DC035" w14:textId="77777777" w:rsidR="00000000" w:rsidRDefault="00000000">
      <w:pPr>
        <w:spacing w:before="120" w:after="280" w:afterAutospacing="1"/>
      </w:pPr>
      <w:r>
        <w:t>Chỉ đạo, hướng dẫn, kiểm tra, giám sát các cơ sở, công trình ngành công thương trên địa bàn quản lý thực hiện công tác phòng chống thiên tai và ứng cứu khẩn cấp theo quy định.</w:t>
      </w:r>
    </w:p>
    <w:p w14:paraId="0573A46C" w14:textId="77777777" w:rsidR="00000000" w:rsidRDefault="00000000">
      <w:pPr>
        <w:spacing w:before="120" w:after="280" w:afterAutospacing="1"/>
      </w:pPr>
      <w:r>
        <w:t>g) Về quản lý an toàn đập, hồ chứa thủy điện thuộc phạm vi quản lý</w:t>
      </w:r>
    </w:p>
    <w:p w14:paraId="40777DAE" w14:textId="77777777" w:rsidR="00000000" w:rsidRDefault="00000000">
      <w:pPr>
        <w:spacing w:before="120" w:after="280" w:afterAutospacing="1"/>
      </w:pPr>
      <w:r>
        <w:t>Thẩm định, trình Ủy ban nhân dân tỉnh phê duyệt: Quy trình vận hành đơn hồ thủy điện; Phương án bảo vệ đập, hồ chứa thủy điện; Phương án ứng phó tình huống khẩn cấp;</w:t>
      </w:r>
    </w:p>
    <w:p w14:paraId="431D49C3" w14:textId="77777777" w:rsidR="00000000" w:rsidRDefault="00000000">
      <w:pPr>
        <w:spacing w:before="120" w:after="280" w:afterAutospacing="1"/>
      </w:pPr>
      <w:r>
        <w:lastRenderedPageBreak/>
        <w:t>Tham mưu cho Ủy ban nhân dân tỉnh thành lập Hội đồng kiểm tra, đánh giá an toàn các công trình đập, hồ chứa thủy điện trước mùa mưa bão;</w:t>
      </w:r>
    </w:p>
    <w:p w14:paraId="55A3979A" w14:textId="77777777" w:rsidR="00000000" w:rsidRDefault="00000000">
      <w:pPr>
        <w:spacing w:before="120" w:after="280" w:afterAutospacing="1"/>
      </w:pPr>
      <w:r>
        <w:t>Kiểm tra công tác nghiệm thu của chủ đầu tư thuộc thẩm quyền quyết định đầu tư của tỉnh và đập, hồ chứa thủy điện xây dựng trên địa bàn theo quy định của pháp luật;</w:t>
      </w:r>
    </w:p>
    <w:p w14:paraId="7FFBE002" w14:textId="77777777" w:rsidR="00000000" w:rsidRDefault="00000000">
      <w:pPr>
        <w:spacing w:before="120" w:after="280" w:afterAutospacing="1"/>
      </w:pPr>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14:paraId="7CCDB099" w14:textId="77777777" w:rsidR="00000000" w:rsidRDefault="00000000">
      <w:pPr>
        <w:spacing w:before="120" w:after="280" w:afterAutospacing="1"/>
      </w:pPr>
      <w:r>
        <w:t>Tiếp nhận hồ sơ đề nghị cấp Giấy phép thuộc thẩm quyền của Ủy ban nhân dân tỉnh;</w:t>
      </w:r>
    </w:p>
    <w:p w14:paraId="79FCD1CB" w14:textId="77777777" w:rsidR="00000000" w:rsidRDefault="00000000">
      <w:pPr>
        <w:spacing w:before="120" w:after="280" w:afterAutospacing="1"/>
      </w:pPr>
      <w:r>
        <w:t>Báo cáo kết quả tổng hợp thực hiện quy trình vận hành hồ chứa thủy điện trên địa bàn, gửi Ủy ban nhân dân tỉnh, Bộ Công Thương.</w:t>
      </w:r>
    </w:p>
    <w:p w14:paraId="73094E75" w14:textId="77777777" w:rsidR="00000000" w:rsidRDefault="00000000">
      <w:pPr>
        <w:spacing w:before="120" w:after="280" w:afterAutospacing="1"/>
      </w:pPr>
      <w:r>
        <w:t>h) Về bảo vệ môi trường và phát triển công nghiệp môi trường</w:t>
      </w:r>
    </w:p>
    <w:p w14:paraId="4713C621" w14:textId="77777777" w:rsidR="00000000" w:rsidRDefault="00000000">
      <w:pPr>
        <w:spacing w:before="120" w:after="280" w:afterAutospacing="1"/>
      </w:pPr>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14:paraId="5CA4C1EB" w14:textId="77777777" w:rsidR="00000000" w:rsidRDefault="00000000">
      <w:pPr>
        <w:spacing w:before="120" w:after="280" w:afterAutospacing="1"/>
      </w:pPr>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14:paraId="37B03DB9" w14:textId="77777777" w:rsidR="00000000" w:rsidRDefault="00000000">
      <w:pPr>
        <w:spacing w:before="120" w:after="280" w:afterAutospacing="1"/>
      </w:pPr>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14:paraId="7F3CA484" w14:textId="77777777" w:rsidR="00000000" w:rsidRDefault="00000000">
      <w:pPr>
        <w:spacing w:before="120" w:after="280" w:afterAutospacing="1"/>
      </w:pPr>
      <w:r>
        <w:t>Thực hiện thu thập, tổng hợp thông tin về các chỉ tiêu thống kê môi trường thuộc phạm vi ngành công thương;</w:t>
      </w:r>
    </w:p>
    <w:p w14:paraId="548052A3" w14:textId="77777777" w:rsidR="00000000" w:rsidRDefault="00000000">
      <w:pPr>
        <w:spacing w:before="120" w:after="280" w:afterAutospacing="1"/>
      </w:pPr>
      <w:r>
        <w:t>Định kỳ hằng năm tổng kết, báo cáo Ủy ban nhân dân tỉnh và Bộ Công Thương, các Bộ, ngành liên quan tình hình thực hiện phát triển công nghiệp môi trường của địa phương theo quy định.</w:t>
      </w:r>
    </w:p>
    <w:p w14:paraId="59EF2CA0" w14:textId="77777777" w:rsidR="00000000" w:rsidRDefault="00000000">
      <w:pPr>
        <w:spacing w:before="120" w:after="280" w:afterAutospacing="1"/>
      </w:pPr>
      <w:r>
        <w:t>i) Về an toàn thực phẩm, công nghiệp tiêu dùng, công nghiệp thực phẩm và công nghiệp chế biến khác</w:t>
      </w:r>
    </w:p>
    <w:p w14:paraId="478FE82A" w14:textId="77777777" w:rsidR="00000000" w:rsidRDefault="00000000">
      <w:pPr>
        <w:spacing w:before="120" w:after="280" w:afterAutospacing="1"/>
      </w:pPr>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76CA7EA1" w14:textId="77777777" w:rsidR="00000000" w:rsidRDefault="00000000">
      <w:pPr>
        <w:spacing w:before="120" w:after="280" w:afterAutospacing="1"/>
      </w:pPr>
      <w:r>
        <w:t xml:space="preserve">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w:t>
      </w:r>
      <w:r>
        <w:lastRenderedPageBreak/>
        <w:t>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14:paraId="5168CB7E" w14:textId="77777777" w:rsidR="00000000" w:rsidRDefault="00000000">
      <w:pPr>
        <w:spacing w:before="120" w:after="280" w:afterAutospacing="1"/>
      </w:pPr>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14:paraId="3C5374EB" w14:textId="77777777" w:rsidR="00000000" w:rsidRDefault="00000000">
      <w:pPr>
        <w:spacing w:before="120" w:after="280" w:afterAutospacing="1"/>
      </w:pPr>
      <w:r>
        <w:t>k) Về khuyến công</w:t>
      </w:r>
    </w:p>
    <w:p w14:paraId="68B93489" w14:textId="77777777" w:rsidR="00000000" w:rsidRDefault="00000000">
      <w:pPr>
        <w:spacing w:before="120" w:after="280" w:afterAutospacing="1"/>
      </w:pPr>
      <w:r>
        <w:t>Chủ trì, tham mưu giúp Ủy ban nhân dân tỉnh thực hiện chức năng quản lý Nhà nước về hoạt động khuyến công tại địa phương;</w:t>
      </w:r>
    </w:p>
    <w:p w14:paraId="24214B74" w14:textId="77777777" w:rsidR="00000000" w:rsidRDefault="00000000">
      <w:pPr>
        <w:spacing w:before="120" w:after="280" w:afterAutospacing="1"/>
      </w:pPr>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14:paraId="2C587942" w14:textId="77777777" w:rsidR="00000000" w:rsidRDefault="00000000">
      <w:pPr>
        <w:spacing w:before="120" w:after="280" w:afterAutospacing="1"/>
      </w:pPr>
      <w:r>
        <w:t>Xây dựng, trình phê duyệt và tổ chức thực hiện chương trình khuyến công địa phương. Hướng dẫn các tổ chức, cá nhân triển khai kế hoạch, đề án, nhiệm vụ khuyến công hằng năm trên địa bàn; chịu trách nhiệm tổ chức nghiệm thu và kiểm tra, giám sát việc sử dụng kinh phí khuyến công đảm bảo đúng đối tượng, mục đích và các quy định hiện hành;</w:t>
      </w:r>
    </w:p>
    <w:p w14:paraId="5930A3D4" w14:textId="77777777" w:rsidR="00000000" w:rsidRDefault="00000000">
      <w:pPr>
        <w:spacing w:before="120" w:after="280" w:afterAutospacing="1"/>
      </w:pPr>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14:paraId="3A09E777" w14:textId="77777777" w:rsidR="00000000" w:rsidRDefault="00000000">
      <w:pPr>
        <w:spacing w:before="120" w:after="280" w:afterAutospacing="1"/>
      </w:pPr>
      <w:r>
        <w:t>Theo dõi, đánh giá, tổng hợp báo cáo và cung cấp thông tin, tài liệu liên quan về công tác khuyến công tại địa phương theo quy định.</w:t>
      </w:r>
    </w:p>
    <w:p w14:paraId="290185D7" w14:textId="77777777" w:rsidR="00000000" w:rsidRDefault="00000000">
      <w:pPr>
        <w:spacing w:before="120" w:after="280" w:afterAutospacing="1"/>
      </w:pPr>
      <w:r>
        <w:t>l) Về cụm công nghiệp</w:t>
      </w:r>
    </w:p>
    <w:p w14:paraId="3A785921" w14:textId="77777777" w:rsidR="00000000" w:rsidRDefault="00000000">
      <w:pPr>
        <w:spacing w:before="120" w:after="280" w:afterAutospacing="1"/>
      </w:pPr>
      <w:r>
        <w:t>Thực hiện chức năng cơ quan đầu mối quản lý Nhà nước đối với cụm công nghiệp trên địa bàn tỉnh theo quy định của pháp luật;</w:t>
      </w:r>
    </w:p>
    <w:p w14:paraId="36002087" w14:textId="77777777" w:rsidR="00000000" w:rsidRDefault="00000000">
      <w:pPr>
        <w:spacing w:before="120" w:after="280" w:afterAutospacing="1"/>
      </w:pPr>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14:paraId="3DECB735" w14:textId="77777777" w:rsidR="00000000" w:rsidRDefault="00000000">
      <w:pPr>
        <w:spacing w:before="120" w:after="280" w:afterAutospacing="1"/>
      </w:pPr>
      <w:r>
        <w:lastRenderedPageBreak/>
        <w:t>Chủ trì thẩm định hồ sơ đề nghị thành lập, mở rộng cụm công nghiệp;</w:t>
      </w:r>
    </w:p>
    <w:p w14:paraId="3D3D2FC4" w14:textId="77777777" w:rsidR="00000000" w:rsidRDefault="00000000">
      <w:pPr>
        <w:spacing w:before="120" w:after="280" w:afterAutospacing="1"/>
      </w:pPr>
      <w:r>
        <w:t>Đầu mối tiếp nhận, giải quyết hoặc phối hợp, đề nghị cơ quan có thẩm quyền quyết định chủ trương đầu tư, cấp giấy chứng nhận đăng ký đầu tư cá 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thuận phương án phòng cháy, chữa cháy) theo quy định, phân cấp, ủy quyền của Ủy ban nhân dân tỉnh;</w:t>
      </w:r>
    </w:p>
    <w:p w14:paraId="6F5E3EED" w14:textId="77777777" w:rsidR="00000000" w:rsidRDefault="00000000">
      <w:pPr>
        <w:spacing w:before="120" w:after="280" w:afterAutospacing="1"/>
      </w:pPr>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14:paraId="0DA10A4E" w14:textId="77777777" w:rsidR="00000000" w:rsidRDefault="00000000">
      <w:pPr>
        <w:spacing w:before="120" w:after="280" w:afterAutospacing="1"/>
      </w:pPr>
      <w:r>
        <w:t>m) Về tiểu thủ công nghiệp</w:t>
      </w:r>
    </w:p>
    <w:p w14:paraId="7614FDB7" w14:textId="77777777" w:rsidR="00000000" w:rsidRDefault="00000000">
      <w:pPr>
        <w:spacing w:before="120" w:after="280" w:afterAutospacing="1"/>
      </w:pPr>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14:paraId="1E565C34" w14:textId="77777777" w:rsidR="00000000" w:rsidRDefault="00000000">
      <w:pPr>
        <w:spacing w:before="120" w:after="280" w:afterAutospacing="1"/>
      </w:pPr>
      <w:r>
        <w:t>n) Về sản xuất và tiêu dùng bền vững</w:t>
      </w:r>
    </w:p>
    <w:p w14:paraId="721C0124" w14:textId="77777777" w:rsidR="00000000" w:rsidRDefault="00000000">
      <w:pPr>
        <w:spacing w:before="120" w:after="280" w:afterAutospacing="1"/>
      </w:pPr>
      <w:r>
        <w:t>Tổ chức thực hiện Chương trình, đề án, kế hoạch, cơ chế, chính sách nhằm thúc đẩy và phát triển lĩnh vực sản xuất và tiêu dùng bền vững trên địa bàn tỉnh.</w:t>
      </w:r>
    </w:p>
    <w:p w14:paraId="3764C282" w14:textId="77777777" w:rsidR="00000000" w:rsidRDefault="00000000">
      <w:pPr>
        <w:spacing w:before="120" w:after="280" w:afterAutospacing="1"/>
      </w:pPr>
      <w:r>
        <w:t>o) Tổ chức thẩm định Báo cáo nghiên cứu khả thi, Báo cáo kinh t 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14:paraId="2F86B597" w14:textId="77777777" w:rsidR="00000000" w:rsidRDefault="00000000">
      <w:pPr>
        <w:spacing w:before="120" w:after="280" w:afterAutospacing="1"/>
      </w:pPr>
      <w:r>
        <w:t>p) Về quản lý chất lượng sản phẩm hàng hóa</w:t>
      </w:r>
    </w:p>
    <w:p w14:paraId="5DF13CD1" w14:textId="77777777" w:rsidR="00000000" w:rsidRDefault="00000000">
      <w:pPr>
        <w:spacing w:before="120" w:after="280" w:afterAutospacing="1"/>
      </w:pPr>
      <w:r>
        <w:t>Chủ trì, tiếp nhận hồ sơ và giải quyết thủ tục công bố hợp quy theo quy định của pháp luật về quản lý chất lượng sản phẩm hàng hóa;</w:t>
      </w:r>
    </w:p>
    <w:p w14:paraId="0AB70B66" w14:textId="77777777" w:rsidR="00000000" w:rsidRDefault="00000000">
      <w:pPr>
        <w:spacing w:before="120" w:after="280" w:afterAutospacing="1"/>
      </w:pPr>
      <w:r>
        <w:t>Kiểm tra việc tuân thủ các quy định về quản lý chất lượng sản phẩm, hàng hóa của các doanh nghiệp trên địa bàn quản lý.</w:t>
      </w:r>
    </w:p>
    <w:p w14:paraId="2B3D09FE" w14:textId="77777777" w:rsidR="00000000" w:rsidRDefault="00000000">
      <w:pPr>
        <w:spacing w:before="120" w:after="280" w:afterAutospacing="1"/>
      </w:pPr>
      <w:r>
        <w:t>5. Về thương mại</w:t>
      </w:r>
    </w:p>
    <w:p w14:paraId="5FB5291E" w14:textId="77777777" w:rsidR="00000000" w:rsidRDefault="00000000">
      <w:pPr>
        <w:spacing w:before="120" w:after="280" w:afterAutospacing="1"/>
      </w:pPr>
      <w:r>
        <w:t>a) Thị trường trong nước</w:t>
      </w:r>
    </w:p>
    <w:p w14:paraId="43F7478E" w14:textId="77777777" w:rsidR="00000000" w:rsidRDefault="00000000">
      <w:pPr>
        <w:spacing w:before="120" w:after="280" w:afterAutospacing="1"/>
      </w:pPr>
      <w:r>
        <w:t xml:space="preserve">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w:t>
      </w:r>
      <w:r>
        <w:lastRenderedPageBreak/>
        <w:t>thức kinh doanh thương mại, như hợp tác xã thương mại, bán buôn, bán lẻ, đại lý thương mại, nhượng quyền thương mại, dịch vụ thương mại, hoạt động logistics trên địa bàn tỉnh theo quy định của pháp luật;</w:t>
      </w:r>
    </w:p>
    <w:p w14:paraId="0080DC65" w14:textId="77777777" w:rsidR="00000000" w:rsidRDefault="00000000">
      <w:pPr>
        <w:spacing w:before="120" w:after="280" w:afterAutospacing="1"/>
      </w:pPr>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14:paraId="6A93BEF1" w14:textId="77777777" w:rsidR="00000000" w:rsidRDefault="00000000">
      <w:pPr>
        <w:spacing w:before="120" w:after="280" w:afterAutospacing="1"/>
      </w:pPr>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14:paraId="411122DB" w14:textId="77777777" w:rsidR="00000000" w:rsidRDefault="00000000">
      <w:pPr>
        <w:spacing w:before="120" w:after="280" w:afterAutospacing="1"/>
      </w:pPr>
      <w:r>
        <w:t>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hàng hóa và dịch vụ thương mại...);</w:t>
      </w:r>
    </w:p>
    <w:p w14:paraId="497301CD" w14:textId="77777777" w:rsidR="00000000" w:rsidRDefault="00000000">
      <w:pPr>
        <w:spacing w:before="120" w:after="280" w:afterAutospacing="1"/>
      </w:pPr>
      <w:r>
        <w:t>Tổ chức hoạt động điều tiết lưu thông hàng hóa, bảo đảm cân đối cung cầu các mặt hàng thiết yếu, bảo đảm chất lượng và an toàn thực phẩm, bình ổn và thúc đẩy thị trường nội tỉnh phát triển;</w:t>
      </w:r>
    </w:p>
    <w:p w14:paraId="5C18F1EF" w14:textId="77777777" w:rsidR="00000000" w:rsidRDefault="00000000">
      <w:pPr>
        <w:spacing w:before="120" w:after="280" w:afterAutospacing="1"/>
      </w:pPr>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và vùng dân tộc. Đề xuất với cấp có thẩm quyền giải pháp điều tiết lưu thông hàng hóa trong từng thời kỳ.</w:t>
      </w:r>
    </w:p>
    <w:p w14:paraId="44063D35" w14:textId="77777777" w:rsidR="00000000" w:rsidRDefault="00000000">
      <w:pPr>
        <w:spacing w:before="120" w:after="280" w:afterAutospacing="1"/>
      </w:pPr>
      <w:r>
        <w:t>b) Về xuất khẩu, nhập khẩu</w:t>
      </w:r>
    </w:p>
    <w:p w14:paraId="3E66FCDC" w14:textId="77777777" w:rsidR="00000000" w:rsidRDefault="00000000">
      <w:pPr>
        <w:spacing w:before="120" w:after="280" w:afterAutospacing="1"/>
      </w:pPr>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14:paraId="0FFF5F43" w14:textId="77777777" w:rsidR="00000000" w:rsidRDefault="00000000">
      <w:pPr>
        <w:spacing w:before="120" w:after="280" w:afterAutospacing="1"/>
      </w:pPr>
      <w:r>
        <w:t>Quản lý hoạt động xuất nhập khẩu hàng hóa của các doanh nghiệp trong nước, doanh nghiệp có vốn đầu tư nước ngoài và thương nhân không có hiện diện tại Việt Nam.</w:t>
      </w:r>
    </w:p>
    <w:p w14:paraId="52F650ED" w14:textId="77777777" w:rsidR="00000000" w:rsidRDefault="00000000">
      <w:pPr>
        <w:spacing w:before="120" w:after="280" w:afterAutospacing="1"/>
      </w:pPr>
      <w:r>
        <w:t>c) Về thương mại điện tử và kinh tế số</w:t>
      </w:r>
    </w:p>
    <w:p w14:paraId="4E8B67CB" w14:textId="77777777" w:rsidR="00000000" w:rsidRDefault="00000000">
      <w:pPr>
        <w:spacing w:before="120" w:after="280" w:afterAutospacing="1"/>
      </w:pPr>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14:paraId="5519AC77" w14:textId="77777777" w:rsidR="00000000" w:rsidRDefault="00000000">
      <w:pPr>
        <w:spacing w:before="120" w:after="280" w:afterAutospacing="1"/>
      </w:pPr>
      <w:r>
        <w:t>Thực hiện các nội dung quản lý Nhà nước khác về thương mại điện tử theo quy định của pháp luật và phân cấp của Bộ Công Thương.</w:t>
      </w:r>
    </w:p>
    <w:p w14:paraId="54FA2347" w14:textId="77777777" w:rsidR="00000000" w:rsidRDefault="00000000">
      <w:pPr>
        <w:spacing w:before="120" w:after="280" w:afterAutospacing="1"/>
      </w:pPr>
      <w:r>
        <w:t>d) Về xúc tiến thương mại</w:t>
      </w:r>
    </w:p>
    <w:p w14:paraId="1B2830AA" w14:textId="77777777" w:rsidR="00000000" w:rsidRDefault="00000000">
      <w:pPr>
        <w:spacing w:before="120" w:after="280" w:afterAutospacing="1"/>
      </w:pPr>
      <w:r>
        <w:lastRenderedPageBreak/>
        <w:t>Tổ chức thực hiện các thủ tục hành chính về xúc tiến thương mại thuộc thẩm quyền;</w:t>
      </w:r>
    </w:p>
    <w:p w14:paraId="6FDFA360" w14:textId="77777777" w:rsidR="00000000" w:rsidRDefault="00000000">
      <w:pPr>
        <w:spacing w:before="120" w:after="280" w:afterAutospacing="1"/>
      </w:pPr>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718B8DDC" w14:textId="77777777" w:rsidR="00000000" w:rsidRDefault="00000000">
      <w:pPr>
        <w:spacing w:before="120" w:after="280" w:afterAutospacing="1"/>
      </w:pPr>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14:paraId="11CE3805" w14:textId="77777777" w:rsidR="00000000" w:rsidRDefault="00000000">
      <w:pPr>
        <w:spacing w:before="120" w:after="280" w:afterAutospacing="1"/>
      </w:pPr>
      <w:r>
        <w:t>Tham mưu, đề xuất với chính quyền địa phương về các chương trình, kế hoạch, đề án xúc tiến thương mại trên địa bàn và thực hiện các chương trình, kế hoạch, đề án theo phân công;</w:t>
      </w:r>
    </w:p>
    <w:p w14:paraId="2F47DE7A" w14:textId="77777777" w:rsidR="00000000" w:rsidRDefault="00000000">
      <w:pPr>
        <w:spacing w:before="120" w:after="280" w:afterAutospacing="1"/>
      </w:pPr>
      <w:r>
        <w:t>Phối hợp với Bộ Công Thương trong việc quản lý hoạt động của các Văn phòng đại diện của tổ chức xúc tiến thương mại nước ngoài tại Việt Nam.</w:t>
      </w:r>
    </w:p>
    <w:p w14:paraId="732EACCF" w14:textId="77777777" w:rsidR="00000000" w:rsidRDefault="00000000">
      <w:pPr>
        <w:spacing w:before="120" w:after="280" w:afterAutospacing="1"/>
      </w:pPr>
      <w:r>
        <w:t>đ) Về quản lý cạnh tranh</w:t>
      </w:r>
    </w:p>
    <w:p w14:paraId="60A86DC5" w14:textId="77777777" w:rsidR="00000000" w:rsidRDefault="00000000">
      <w:pPr>
        <w:spacing w:before="120" w:after="280" w:afterAutospacing="1"/>
      </w:pPr>
      <w:r>
        <w:t>Tuyên tuyền, phổ biến, hướng dẫn thực hiện các quy định của pháp luật về cạnh tranh trên địa bàn tỉnh;</w:t>
      </w:r>
    </w:p>
    <w:p w14:paraId="3888000D" w14:textId="77777777" w:rsidR="00000000" w:rsidRDefault="00000000">
      <w:pPr>
        <w:spacing w:before="120" w:after="280" w:afterAutospacing="1"/>
      </w:pPr>
      <w:r>
        <w:t>Phát hiện và kiến nghị các cơ quan có liên quan giải quyết theo thẩm quyền về những hành vi vi phạm pháp luật cạnh tranh và văn bản ban hành có nội dung không phù hợp với pháp luật cạnh tranh.</w:t>
      </w:r>
    </w:p>
    <w:p w14:paraId="5476B243" w14:textId="77777777" w:rsidR="00000000" w:rsidRDefault="00000000">
      <w:pPr>
        <w:spacing w:before="120" w:after="280" w:afterAutospacing="1"/>
      </w:pPr>
      <w:r>
        <w:t>e) Về quản lý hoạt động kinh doanh theo phương thức đa cấp</w:t>
      </w:r>
    </w:p>
    <w:p w14:paraId="68A18F60" w14:textId="77777777" w:rsidR="00000000" w:rsidRDefault="00000000">
      <w:pPr>
        <w:spacing w:before="120" w:after="280" w:afterAutospacing="1"/>
      </w:pPr>
      <w:r>
        <w:t>Chủ trì, tổ chức thực hiện các quy định của pháp luật về quản lý hoạt động kinh doanh theo phương thức đa cấp trên địa bàn tỉnh theo thẩm quyền;</w:t>
      </w:r>
    </w:p>
    <w:p w14:paraId="19064A51" w14:textId="77777777" w:rsidR="00000000" w:rsidRDefault="00000000">
      <w:pPr>
        <w:spacing w:before="120" w:after="280" w:afterAutospacing="1"/>
      </w:pPr>
      <w:r>
        <w:t>Xây dựng và trình cấp có thẩm quyền ban hành quy chế phối hợp giữa các cơ quan liên quan tại địa phương trong công tác thanh tra, kiểm tra, giám sát hoạt động kinh doanh theo phương thức đa cấp trên địa bàn;</w:t>
      </w:r>
    </w:p>
    <w:p w14:paraId="215DC33E" w14:textId="77777777" w:rsidR="00000000" w:rsidRDefault="00000000">
      <w:pPr>
        <w:spacing w:before="120" w:after="280" w:afterAutospacing="1"/>
      </w:pPr>
      <w:r>
        <w:t>Phát hiện và xử lý theo thẩm quyền hoặc báo cáo cấp có thẩm quyền xử lý vi phạm pháp luật về quản lý hoạt động kinh doanh theo phương thức đa cấp;</w:t>
      </w:r>
    </w:p>
    <w:p w14:paraId="2517F5BF" w14:textId="77777777" w:rsidR="00000000" w:rsidRDefault="00000000">
      <w:pPr>
        <w:spacing w:before="120" w:after="280" w:afterAutospacing="1"/>
      </w:pPr>
      <w:r>
        <w:t>Cấp, thu hồi xác nhận đăng ký hoạt động bán hàng đa cấp tại địa phương, xác nhận tiếp nhận thông báo chấm dứt hoạt động bán hàng đa cấp tại địa phương;</w:t>
      </w:r>
    </w:p>
    <w:p w14:paraId="233B5A29" w14:textId="77777777" w:rsidR="00000000" w:rsidRDefault="00000000">
      <w:pPr>
        <w:spacing w:before="120" w:after="280" w:afterAutospacing="1"/>
      </w:pPr>
      <w:r>
        <w:t xml:space="preserve">Thanh tra, kiểm tra, giám sát hoạt động kinh doanh theo phương thức đa cấp; </w:t>
      </w:r>
    </w:p>
    <w:p w14:paraId="36FE8C18" w14:textId="77777777" w:rsidR="00000000" w:rsidRDefault="00000000">
      <w:pPr>
        <w:spacing w:before="120" w:after="280" w:afterAutospacing="1"/>
      </w:pPr>
      <w:r>
        <w:t>Tổ chức đào tạo, tập huấn chuyên môn cho cán bộ, công chức trực tiếp thực hiện công tác quản lý Nhà nước về bán hàng đa cấp;</w:t>
      </w:r>
    </w:p>
    <w:p w14:paraId="5E514D35" w14:textId="77777777" w:rsidR="00000000" w:rsidRDefault="00000000">
      <w:pPr>
        <w:spacing w:before="120" w:after="280" w:afterAutospacing="1"/>
      </w:pPr>
      <w:r>
        <w:lastRenderedPageBreak/>
        <w:t>Thực hiện công tác tuyên truyền, phổ biến pháp luật về quản lý hoạt động bán hàng đa cấp cho các doanh nghiệp, người tham gia bán hàng đa cấp;</w:t>
      </w:r>
    </w:p>
    <w:p w14:paraId="700BD7F2" w14:textId="77777777" w:rsidR="00000000" w:rsidRDefault="00000000">
      <w:pPr>
        <w:spacing w:before="120" w:after="280" w:afterAutospacing="1"/>
      </w:pPr>
      <w:r>
        <w:t>Tiếp nhận, giải quyết hồ sơ thông báo hội nghị, hội thảo, đào tạo về bán hàng đa cấp;</w:t>
      </w:r>
    </w:p>
    <w:p w14:paraId="11685C1F" w14:textId="77777777" w:rsidR="00000000" w:rsidRDefault="00000000">
      <w:pPr>
        <w:spacing w:before="120" w:after="280" w:afterAutospacing="1"/>
      </w:pPr>
      <w:r>
        <w:t>Báo cáo theo định kỳ hằng năm hoặc đột xuất với Bộ Công Thương về công tác quản lý hoạt động bán hàng đa cấp trên địa bàn.</w:t>
      </w:r>
    </w:p>
    <w:p w14:paraId="6BA2D8D1" w14:textId="77777777" w:rsidR="00000000" w:rsidRDefault="00000000">
      <w:pPr>
        <w:spacing w:before="120" w:after="280" w:afterAutospacing="1"/>
      </w:pPr>
      <w:r>
        <w:t>g) Về phòng vệ thương mại</w:t>
      </w:r>
    </w:p>
    <w:p w14:paraId="6164B5AC" w14:textId="77777777" w:rsidR="00000000" w:rsidRDefault="00000000">
      <w:pPr>
        <w:spacing w:before="120" w:after="280" w:afterAutospacing="1"/>
      </w:pPr>
      <w:r>
        <w:t>Hướng dẫn thực hiện các quy định pháp luật phòng vệ thương mại bao gồm: chống bán phá giá, chống trợ cấp, tự vệ, chống lẩn tránh biện pháp phòng vệ thương mại trên địa bàn tỉnh;</w:t>
      </w:r>
    </w:p>
    <w:p w14:paraId="6F9A691D" w14:textId="77777777" w:rsidR="00000000" w:rsidRDefault="00000000">
      <w:pPr>
        <w:spacing w:before="120" w:after="280" w:afterAutospacing="1"/>
      </w:pPr>
      <w:r>
        <w:t>Phát hiện và kiến nghị các cơ quan có liên quan giải quyết theo thẩm quyền về những văn bản ban hành có nội dung không phù hợp với pháp luật về phòng vệ thương mại;</w:t>
      </w:r>
    </w:p>
    <w:p w14:paraId="11BF7161" w14:textId="77777777" w:rsidR="00000000" w:rsidRDefault="00000000">
      <w:pPr>
        <w:spacing w:before="120" w:after="280" w:afterAutospacing="1"/>
      </w:pPr>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14:paraId="786D42D1" w14:textId="77777777" w:rsidR="00000000" w:rsidRDefault="00000000">
      <w:pPr>
        <w:spacing w:before="120" w:after="280" w:afterAutospacing="1"/>
      </w:pPr>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14:paraId="12A94F0E" w14:textId="77777777" w:rsidR="00000000" w:rsidRDefault="00000000">
      <w:pPr>
        <w:spacing w:before="120" w:after="280" w:afterAutospacing="1"/>
      </w:pPr>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14:paraId="044A7AC5" w14:textId="77777777" w:rsidR="00000000" w:rsidRDefault="00000000">
      <w:pPr>
        <w:spacing w:before="120" w:after="280" w:afterAutospacing="1"/>
      </w:pPr>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38549143" w14:textId="77777777" w:rsidR="00000000" w:rsidRDefault="00000000">
      <w:pPr>
        <w:spacing w:before="120" w:after="280" w:afterAutospacing="1"/>
      </w:pPr>
      <w:r>
        <w:t>h) Về bảo vệ quyền lợi người tiêu dùng</w:t>
      </w:r>
    </w:p>
    <w:p w14:paraId="1F558BF0" w14:textId="77777777" w:rsidR="00000000" w:rsidRDefault="00000000">
      <w:pPr>
        <w:spacing w:before="120" w:after="280" w:afterAutospacing="1"/>
      </w:pPr>
      <w:r>
        <w:t>Trình cơ quan Nhà nước có thẩm quyền ban hành và tổ chức thực hiện văn bản quy phạm pháp luật về bảo vệ quyền lợi người tiêu dùng tại địa phương;</w:t>
      </w:r>
    </w:p>
    <w:p w14:paraId="2FE62C70" w14:textId="77777777" w:rsidR="00000000" w:rsidRDefault="00000000">
      <w:pPr>
        <w:spacing w:before="120" w:after="280" w:afterAutospacing="1"/>
      </w:pPr>
      <w:r>
        <w:t>Tuyên truyền, phổ biến, giáo dục pháp luật về bảo vệ quyền lợi người tiêu dùng; tư vấn, hỗ trợ và nâng cao nhận thức về bảo vệ quyền lợi người tiêu dùng tại địa phương;</w:t>
      </w:r>
    </w:p>
    <w:p w14:paraId="2C438BA5" w14:textId="77777777" w:rsidR="00000000" w:rsidRDefault="00000000">
      <w:pPr>
        <w:spacing w:before="120" w:after="280" w:afterAutospacing="1"/>
      </w:pPr>
      <w:r>
        <w:t>Thanh tra, kiểm tra, giải quyết khiếu nại, tố cáo và xử lý vi phạm pháp luật về bảo vệ quyền lợi người tiêu dùng theo thẩm quyền;</w:t>
      </w:r>
    </w:p>
    <w:p w14:paraId="3651134E" w14:textId="77777777" w:rsidR="00000000" w:rsidRDefault="00000000">
      <w:pPr>
        <w:spacing w:before="120" w:after="280" w:afterAutospacing="1"/>
      </w:pPr>
      <w:r>
        <w:t>Thực hiện việc kiểm soát hợp đồng theo mẫu, điều kiện giao dịch chung tại địa phương theo quy định của pháp luật bảo vệ quyền lợi người tiêu dùng;</w:t>
      </w:r>
    </w:p>
    <w:p w14:paraId="5F5E736C" w14:textId="77777777" w:rsidR="00000000" w:rsidRDefault="00000000">
      <w:pPr>
        <w:spacing w:before="120" w:after="280" w:afterAutospacing="1"/>
      </w:pPr>
      <w:r>
        <w:lastRenderedPageBreak/>
        <w:t>Hướng dẫn chuyên môn, nghiệp vụ để cơ quan quản lý Nhà nước về bảo vệ người tiêu dùng cấp huyện thực hiện các nội dung liên quan đến bảo vệ quyền lợi người tiêu dùng;</w:t>
      </w:r>
    </w:p>
    <w:p w14:paraId="457ED924" w14:textId="77777777" w:rsidR="00000000" w:rsidRDefault="00000000">
      <w:pPr>
        <w:spacing w:before="120" w:after="280" w:afterAutospacing="1"/>
      </w:pPr>
      <w:r>
        <w:t>Công bố công khai danh sách tổ chức, cá nhân kinh doanh hàng hóa, dịch vụ vi phạm quyền lợi người tiêu dùng theo thẩm quyền;</w:t>
      </w:r>
    </w:p>
    <w:p w14:paraId="2E5D0AED" w14:textId="77777777" w:rsidR="00000000" w:rsidRDefault="00000000">
      <w:pPr>
        <w:spacing w:before="120" w:after="280" w:afterAutospacing="1"/>
      </w:pPr>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14:paraId="4278FF90" w14:textId="77777777" w:rsidR="00000000" w:rsidRDefault="00000000">
      <w:pPr>
        <w:spacing w:before="120" w:after="280" w:afterAutospacing="1"/>
      </w:pPr>
      <w:r>
        <w:t>Quản lý, kiểm tra, giám sát hoạt động hòa giải của tổ chức hòa giải tranh chấp giữa người tiêu dùng và tổ chức, cá nhân kinh doanh tại địa phương theo quy định của pháp luật;</w:t>
      </w:r>
    </w:p>
    <w:p w14:paraId="36F10C82" w14:textId="77777777" w:rsidR="00000000" w:rsidRDefault="00000000">
      <w:pPr>
        <w:spacing w:before="120" w:after="280" w:afterAutospacing="1"/>
      </w:pPr>
      <w:r>
        <w:t>Báo cáo kết quả thực hiện quản lý Nhà nước về bảo vệ quyền lợi người tiêu dùng trên địa bàn tỉnh theo định kỳ hoặc theo yêu cầu của cơ quan có thẩm quyền cấp trên.</w:t>
      </w:r>
    </w:p>
    <w:p w14:paraId="58799EDB" w14:textId="77777777" w:rsidR="00000000" w:rsidRDefault="00000000">
      <w:pPr>
        <w:spacing w:before="120" w:after="280" w:afterAutospacing="1"/>
      </w:pPr>
      <w:r>
        <w:t>i) Về quản lý thị trường</w:t>
      </w:r>
    </w:p>
    <w:p w14:paraId="4CD02A46" w14:textId="77777777" w:rsidR="00000000" w:rsidRDefault="00000000">
      <w:pPr>
        <w:spacing w:before="120" w:after="280" w:afterAutospacing="1"/>
      </w:pPr>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14:paraId="68F29CCA" w14:textId="77777777" w:rsidR="00000000" w:rsidRDefault="00000000">
      <w:pPr>
        <w:spacing w:before="120" w:after="280" w:afterAutospacing="1"/>
      </w:pPr>
      <w:r>
        <w:t>k) Về hội nhập kinh tế quốc tế</w:t>
      </w:r>
    </w:p>
    <w:p w14:paraId="3E75D7A9" w14:textId="77777777" w:rsidR="00000000" w:rsidRDefault="00000000">
      <w:pPr>
        <w:spacing w:before="120" w:after="280" w:afterAutospacing="1"/>
      </w:pPr>
      <w:r>
        <w:t>Triển khai thực hiện kế hoạch, chương trình, biện pháp cụ thể về hội nhập kinh tế quốc tế trên địa bàn tỉnh sau khi được phê duyệt;</w:t>
      </w:r>
    </w:p>
    <w:p w14:paraId="49DF45E9" w14:textId="77777777" w:rsidR="00000000" w:rsidRDefault="00000000">
      <w:pPr>
        <w:spacing w:before="120" w:after="280" w:afterAutospacing="1"/>
      </w:pPr>
      <w:r>
        <w:t>Chủ trì, phối hợp với các cơ quan có liên quan tuyên truyền, phổ biến, hướng dẫn việc thực hiện kế hoạch, chương trình, các quy định về hội nhập kinh tế quốc tế của địa phương;</w:t>
      </w:r>
    </w:p>
    <w:p w14:paraId="1589DB7B" w14:textId="77777777" w:rsidR="00000000" w:rsidRDefault="00000000">
      <w:pPr>
        <w:spacing w:before="120" w:after="280" w:afterAutospacing="1"/>
      </w:pPr>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14:paraId="64B5BD5F" w14:textId="77777777" w:rsidR="00000000" w:rsidRDefault="00000000">
      <w:pPr>
        <w:spacing w:before="120" w:after="280" w:afterAutospacing="1"/>
      </w:pPr>
      <w:r>
        <w:t>Thực hiện các nội dung quản lý Nhà nước khác về hội nhập kinh tế quốc tế theo quy định của pháp luật và phân cấp của Bộ Công Thương.</w:t>
      </w:r>
    </w:p>
    <w:p w14:paraId="2B2ECE7D" w14:textId="77777777" w:rsidR="00000000" w:rsidRDefault="00000000">
      <w:pPr>
        <w:spacing w:before="120" w:after="280" w:afterAutospacing="1"/>
      </w:pPr>
      <w:r>
        <w:t>l) Về hoạt động mua bán hàng hóa và các hoạt động liên quan trực tiếp đến mua bán hàng hóa của thương nhân nước ngoài trên địa bàn tỉnh:</w:t>
      </w:r>
    </w:p>
    <w:p w14:paraId="3DB4573E" w14:textId="77777777" w:rsidR="00000000" w:rsidRDefault="00000000">
      <w:pPr>
        <w:spacing w:before="120" w:after="280" w:afterAutospacing="1"/>
      </w:pPr>
      <w:r>
        <w:lastRenderedPageBreak/>
        <w:t>Quản lý hoạt động mua bán hàng hóa và các hoạt động liên quan trực tiếp đến mua bán hàng hóa của thương nhân nước ngoài;</w:t>
      </w:r>
    </w:p>
    <w:p w14:paraId="4A83CA74" w14:textId="77777777" w:rsidR="00000000" w:rsidRDefault="00000000">
      <w:pPr>
        <w:spacing w:before="120" w:after="280" w:afterAutospacing="1"/>
      </w:pPr>
      <w:r>
        <w:t>Quản lý hoạt động của văn phòng đại diện của thương nhân nước ngoài.</w:t>
      </w:r>
    </w:p>
    <w:p w14:paraId="3CFA9151" w14:textId="77777777" w:rsidR="00000000" w:rsidRDefault="00000000">
      <w:pPr>
        <w:spacing w:before="120" w:after="280" w:afterAutospacing="1"/>
      </w:pPr>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14:paraId="73A5ADB5" w14:textId="77777777" w:rsidR="00000000" w:rsidRDefault="00000000">
      <w:pPr>
        <w:spacing w:before="120" w:after="280" w:afterAutospacing="1"/>
      </w:pPr>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14:paraId="3605FE6D" w14:textId="77777777" w:rsidR="00000000" w:rsidRDefault="00000000">
      <w:pPr>
        <w:spacing w:before="120" w:after="280" w:afterAutospacing="1"/>
      </w:pPr>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1EFE773D" w14:textId="77777777" w:rsidR="00000000" w:rsidRDefault="00000000">
      <w:pPr>
        <w:spacing w:before="120" w:after="280" w:afterAutospacing="1"/>
      </w:pPr>
      <w:r>
        <w:t>9. Thực hiện hợp tác quốc tế về công thương theo quy định của pháp luật và theo phân công hoặc ủy quyền của Ủy ban nhân dân tỉnh;</w:t>
      </w:r>
    </w:p>
    <w:p w14:paraId="23311842" w14:textId="77777777" w:rsidR="00000000" w:rsidRDefault="00000000">
      <w:pPr>
        <w:spacing w:before="120" w:after="280" w:afterAutospacing="1"/>
      </w:pPr>
      <w:r>
        <w:t>10. Hướng dẫn chuyên môn, nghiệp vụ thuộc ngành, lĩnh vực quản lý đối với Phòng Kinh tế hoặc Phòng Kinh tế và Hạ tầng các huyện, thành phố và chức danh chuyên môn thuộc Ủy ban nhân dân cấp xã.</w:t>
      </w:r>
    </w:p>
    <w:p w14:paraId="2D7C5F30" w14:textId="77777777" w:rsidR="00000000" w:rsidRDefault="00000000">
      <w:pPr>
        <w:spacing w:before="120" w:after="280" w:afterAutospacing="1"/>
      </w:pPr>
      <w:r>
        <w:t>11. Tổ chức nghiên cứu, ứng dụng tiến bộ khoa học - kỹ thuật và công nghệ; xây dựng hệ thống thông tin, lưu trữ phục vụ công tác quản lý Nhà nước về công thương.</w:t>
      </w:r>
    </w:p>
    <w:p w14:paraId="175C8BA8" w14:textId="77777777" w:rsidR="00000000" w:rsidRDefault="00000000">
      <w:pPr>
        <w:spacing w:before="120" w:after="280" w:afterAutospacing="1"/>
      </w:pPr>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 ủy quyền của Ủy ban nhân dân tỉnh.</w:t>
      </w:r>
    </w:p>
    <w:p w14:paraId="54666FFE" w14:textId="77777777" w:rsidR="00000000" w:rsidRDefault="00000000">
      <w:pPr>
        <w:spacing w:before="120" w:after="280" w:afterAutospacing="1"/>
      </w:pPr>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14:paraId="78E33372" w14:textId="77777777" w:rsidR="00000000" w:rsidRDefault="00000000">
      <w:pPr>
        <w:spacing w:before="120" w:after="280" w:afterAutospacing="1"/>
      </w:pPr>
      <w:r>
        <w:t>14. Quản lý và chịu trách nhiệm về tài chính, tài sản được giao theo quy định của pháp luật và theo phân công, phân cấp hoặc ủy quyền của Ủy ban nhân dân tỉnh.</w:t>
      </w:r>
    </w:p>
    <w:p w14:paraId="3F3983E4" w14:textId="77777777" w:rsidR="00000000" w:rsidRDefault="00000000">
      <w:pPr>
        <w:spacing w:before="120" w:after="280" w:afterAutospacing="1"/>
      </w:pPr>
      <w:r>
        <w:lastRenderedPageBreak/>
        <w:t>15. Thực hiện công tác thông tin, thống kê, tổng hợp, báo cáo định kỳ và đột xuất về tình hình thực hiện nhiệm vụ trong các lĩnh vực công tác được giao với Ủy ban nhân dân tỉnh, Bộ Công Thương.</w:t>
      </w:r>
    </w:p>
    <w:p w14:paraId="1C8595D3" w14:textId="77777777" w:rsidR="00000000" w:rsidRDefault="00000000">
      <w:pPr>
        <w:spacing w:before="120" w:after="280" w:afterAutospacing="1"/>
      </w:pPr>
      <w:r>
        <w:t>16. Thực hiện các nhiệm vụ khác do Ủy ban nhân dân tỉnh, Chủ tịch Ủy ban nhân dân tỉnh giao và theo quy định của pháp luật.</w:t>
      </w:r>
    </w:p>
    <w:p w14:paraId="4BD18AE1" w14:textId="77777777" w:rsidR="00000000" w:rsidRDefault="00000000">
      <w:pPr>
        <w:spacing w:before="120" w:after="280" w:afterAutospacing="1"/>
      </w:pPr>
      <w:r>
        <w:rPr>
          <w:b/>
          <w:bCs/>
        </w:rPr>
        <w:t>Điều 3. Tổ chức thực hiện</w:t>
      </w:r>
    </w:p>
    <w:p w14:paraId="40C9C1AA" w14:textId="77777777" w:rsidR="00000000" w:rsidRDefault="00000000">
      <w:pPr>
        <w:spacing w:before="120" w:after="280" w:afterAutospacing="1"/>
      </w:pPr>
      <w:r>
        <w:t>1. Giám đốc Sở Công Thương ban hành Quy chế làm việc của Sở Công Thương, chỉ đạo các phòng, đơn vị trực thuộc triển khai thực hiện Quy định này.</w:t>
      </w:r>
    </w:p>
    <w:p w14:paraId="17176E21" w14:textId="77777777" w:rsidR="00000000" w:rsidRDefault="00000000">
      <w:pPr>
        <w:spacing w:before="120" w:after="280" w:afterAutospacing="1"/>
      </w:pPr>
      <w:r>
        <w:t>2. Trong quá trình thực hiện, nếu có nội dung cần sửa đổi, bổ sung, Sở Công Thương tổng hợp, báo cáo Ủy ban nhân dân tỉnh xem xét, quyết định./.</w:t>
      </w:r>
    </w:p>
    <w:p w14:paraId="78E89385" w14:textId="77777777" w:rsidR="00691B16" w:rsidRDefault="00000000">
      <w:pPr>
        <w:spacing w:before="120" w:after="280" w:afterAutospacing="1"/>
      </w:pPr>
      <w:r>
        <w:rPr>
          <w:b/>
          <w:bCs/>
        </w:rPr>
        <w:t> </w:t>
      </w:r>
    </w:p>
    <w:sectPr w:rsidR="00691B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B"/>
    <w:rsid w:val="00691B16"/>
    <w:rsid w:val="007278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E9FE6"/>
  <w15:chartTrackingRefBased/>
  <w15:docId w15:val="{41BCB7EE-9968-4994-A717-4AE0A4A8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5185</Words>
  <Characters>29557</Characters>
  <Application>Microsoft Office Word</Application>
  <DocSecurity>0</DocSecurity>
  <Lines>246</Lines>
  <Paragraphs>69</Paragraphs>
  <ScaleCrop>false</ScaleCrop>
  <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2022-07-28T07:30:00Z</dcterms:created>
  <dcterms:modified xsi:type="dcterms:W3CDTF">2022-07-28T07:30:00Z</dcterms:modified>
</cp:coreProperties>
</file>