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jc w:val="center"/>
            </w:pPr>
            <w:bookmarkStart w:id="0" w:name="_GoBack"/>
            <w:r>
              <w:rPr>
                <w:b/>
                <w:bCs/>
                <w:lang w:val="vi-VN"/>
              </w:rPr>
              <w:t xml:space="preserve">ỦY BAN NHÂN DÂN </w:t>
            </w:r>
            <w:r>
              <w:rPr>
                <w:b/>
                <w:bCs/>
              </w:rPr>
              <w:br/>
            </w:r>
            <w:r>
              <w:rPr>
                <w:b/>
                <w:bCs/>
                <w:lang w:val="vi-VN"/>
              </w:rP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jc w:val="center"/>
            </w:pPr>
            <w:r>
              <w:rPr>
                <w:lang w:val="vi-VN"/>
              </w:rPr>
              <w:t>Số: 1747/QĐ-UBND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jc w:val="right"/>
            </w:pPr>
            <w:r>
              <w:rPr>
                <w:i/>
                <w:iCs/>
                <w:lang w:val="vi-VN"/>
              </w:rPr>
              <w:t xml:space="preserve">Ninh Thuận, ngày </w:t>
            </w:r>
            <w:r>
              <w:rPr>
                <w:i/>
                <w:iCs/>
              </w:rPr>
              <w:t>28</w:t>
            </w:r>
            <w:r>
              <w:rPr>
                <w:i/>
                <w:iCs/>
                <w:lang w:val="vi-VN"/>
              </w:rPr>
              <w:t xml:space="preserve"> tháng </w:t>
            </w:r>
            <w:r>
              <w:rPr>
                <w:i/>
                <w:iCs/>
              </w:rPr>
              <w:t>11</w:t>
            </w:r>
            <w:r>
              <w:rPr>
                <w:i/>
                <w:iCs/>
                <w:lang w:val="vi-VN"/>
              </w:rPr>
              <w:t xml:space="preserve"> năm </w:t>
            </w:r>
            <w:r>
              <w:rPr>
                <w:i/>
                <w:iCs/>
              </w:rPr>
              <w:t>2022</w:t>
            </w:r>
          </w:p>
        </w:tc>
      </w:tr>
    </w:tbl>
    <w:p w:rsidR="00000000" w:rsidRDefault="0007076D">
      <w:pPr>
        <w:spacing w:before="120" w:after="280" w:afterAutospacing="1"/>
      </w:pPr>
      <w:r>
        <w:t> </w:t>
      </w:r>
    </w:p>
    <w:p w:rsidR="00000000" w:rsidRDefault="0007076D">
      <w:pPr>
        <w:spacing w:before="120" w:after="280" w:afterAutospacing="1"/>
        <w:jc w:val="center"/>
      </w:pPr>
      <w:r>
        <w:rPr>
          <w:b/>
          <w:bCs/>
          <w:lang w:val="vi-VN"/>
        </w:rPr>
        <w:t>QUYẾT ĐỊNH</w:t>
      </w:r>
    </w:p>
    <w:p w:rsidR="00000000" w:rsidRDefault="0007076D">
      <w:pPr>
        <w:spacing w:before="120" w:after="280" w:afterAutospacing="1"/>
        <w:jc w:val="center"/>
      </w:pPr>
      <w:r>
        <w:rPr>
          <w:lang w:val="vi-VN"/>
        </w:rPr>
        <w:t>VỀ VIỆC CÔNG BỐ DANH MỤC THỦ TỤC HÀNH CHÍNH MỚI BAN HÀNH LĨNH VỰC</w:t>
      </w:r>
      <w:r>
        <w:rPr>
          <w:lang w:val="vi-VN"/>
        </w:rPr>
        <w:t xml:space="preserve"> CHÍNH SÁCH NGƯỜI CÓ CÔNG VỚI CÁCH MẠNG THUỘC PHẠM VI CHỨC NĂNG QUẢN LÝ CỦA BỘ CHỈ HUY QUÂN SỰ TỈNH NINH THUẬN.</w:t>
      </w:r>
    </w:p>
    <w:p w:rsidR="00000000" w:rsidRDefault="0007076D">
      <w:pPr>
        <w:spacing w:before="120" w:after="280" w:afterAutospacing="1"/>
        <w:jc w:val="center"/>
      </w:pPr>
      <w:r>
        <w:rPr>
          <w:b/>
          <w:bCs/>
          <w:lang w:val="vi-VN"/>
        </w:rPr>
        <w:t>CHỦ TỊCH ỦY BAN NHÂN DÂN TỈNH NINH THUẬN</w:t>
      </w:r>
    </w:p>
    <w:p w:rsidR="00000000" w:rsidRDefault="0007076D">
      <w:pPr>
        <w:spacing w:before="120" w:after="280" w:afterAutospacing="1"/>
      </w:pPr>
      <w:r>
        <w:rPr>
          <w:i/>
          <w:iCs/>
          <w:lang w:val="vi-VN"/>
        </w:rPr>
        <w:t>Căn cứ Luật Tổ chức Chính quyền địa phương ngày 19/6/2015; Luật sửa đ</w:t>
      </w:r>
      <w:r>
        <w:rPr>
          <w:i/>
          <w:iCs/>
        </w:rPr>
        <w:t>ổ</w:t>
      </w:r>
      <w:r>
        <w:rPr>
          <w:i/>
          <w:iCs/>
          <w:lang w:val="vi-VN"/>
        </w:rPr>
        <w:t>i, bổ sung một số điều của Luật T</w:t>
      </w:r>
      <w:r>
        <w:rPr>
          <w:i/>
          <w:iCs/>
          <w:lang w:val="vi-VN"/>
        </w:rPr>
        <w:t>ổ chức Chính phủ và Luật Tổ chức chính quyền địa phương ngày 22/11/2019;</w:t>
      </w:r>
    </w:p>
    <w:p w:rsidR="00000000" w:rsidRDefault="0007076D">
      <w:pPr>
        <w:spacing w:before="120" w:after="280" w:afterAutospacing="1"/>
      </w:pPr>
      <w:r>
        <w:rPr>
          <w:i/>
          <w:iCs/>
          <w:lang w:val="vi-VN"/>
        </w:rPr>
        <w:t>Căn cứ Nghị định số 63/201</w:t>
      </w:r>
      <w:r>
        <w:rPr>
          <w:i/>
          <w:iCs/>
        </w:rPr>
        <w:t>0</w:t>
      </w:r>
      <w:r>
        <w:rPr>
          <w:i/>
          <w:iCs/>
          <w:lang w:val="vi-VN"/>
        </w:rPr>
        <w:t xml:space="preserve">/NĐ-CP ngày 08/6/2010 của Chính phủ về kiểm soát thủ tục hành chính; Nghị định số 48/2013/NĐ-CP ngày 14/5/2013 và Nghị định số 92/2017/NĐ-CP ngày 07/8/2017 </w:t>
      </w:r>
      <w:r>
        <w:rPr>
          <w:i/>
          <w:iCs/>
          <w:lang w:val="vi-VN"/>
        </w:rPr>
        <w:t>của Chính phủ sửa đổi, bổ sung một số điều của các nghị định liên quan đến kiểm soát thủ tục hành chính;</w:t>
      </w:r>
    </w:p>
    <w:p w:rsidR="00000000" w:rsidRDefault="0007076D">
      <w:pPr>
        <w:spacing w:before="120" w:after="280" w:afterAutospacing="1"/>
      </w:pPr>
      <w:r>
        <w:rPr>
          <w:i/>
          <w:iCs/>
          <w:lang w:val="vi-VN"/>
        </w:rPr>
        <w:t>Căn cứ Thông tư số 02/2017/TT-VPCP ngày 31/10/2017 của Bộ trưởng, Chủ nhiệm Văn phòng Chính phủ hướng dẫn nghiệp vụ về kiểm soát thủ tục hành chính;</w:t>
      </w:r>
    </w:p>
    <w:p w:rsidR="00000000" w:rsidRDefault="0007076D">
      <w:pPr>
        <w:spacing w:before="120" w:after="280" w:afterAutospacing="1"/>
      </w:pPr>
      <w:r>
        <w:rPr>
          <w:i/>
          <w:iCs/>
          <w:lang w:val="vi-VN"/>
        </w:rPr>
        <w:t>Că</w:t>
      </w:r>
      <w:r>
        <w:rPr>
          <w:i/>
          <w:iCs/>
          <w:lang w:val="vi-VN"/>
        </w:rPr>
        <w:t>n cứ Quyết định số 4576/QĐ-BQP ngày 06/11/2022 của Bộ trưởng Bộ Quốc phòng về công b</w:t>
      </w:r>
      <w:r>
        <w:rPr>
          <w:i/>
          <w:iCs/>
        </w:rPr>
        <w:t xml:space="preserve">ố </w:t>
      </w:r>
      <w:r>
        <w:rPr>
          <w:i/>
          <w:iCs/>
          <w:lang w:val="vi-VN"/>
        </w:rPr>
        <w:t>thủ tục hành chính ban hành mới, thủ tục hành chính bị bãi bỏ lĩnh vực chính sách người có công với cách mạng thuộc phạm v</w:t>
      </w:r>
      <w:r>
        <w:rPr>
          <w:i/>
          <w:iCs/>
        </w:rPr>
        <w:t xml:space="preserve">i </w:t>
      </w:r>
      <w:r>
        <w:rPr>
          <w:i/>
          <w:iCs/>
          <w:lang w:val="vi-VN"/>
        </w:rPr>
        <w:t>chức năng quản lý của Bộ Quốc phòng;</w:t>
      </w:r>
    </w:p>
    <w:p w:rsidR="00000000" w:rsidRDefault="0007076D">
      <w:pPr>
        <w:spacing w:before="120" w:after="280" w:afterAutospacing="1"/>
      </w:pPr>
      <w:r>
        <w:rPr>
          <w:i/>
          <w:iCs/>
          <w:lang w:val="vi-VN"/>
        </w:rPr>
        <w:t>Theo đề n</w:t>
      </w:r>
      <w:r>
        <w:rPr>
          <w:i/>
          <w:iCs/>
          <w:lang w:val="vi-VN"/>
        </w:rPr>
        <w:t>ghị của Chỉ huy trưởng Bộ Chỉ huy Quân sự tỉnh tại Tờ trình số 3435/TTr-BCH ngày 22/11/2022 và ý kiến của Ch</w:t>
      </w:r>
      <w:r>
        <w:rPr>
          <w:i/>
          <w:iCs/>
        </w:rPr>
        <w:t>á</w:t>
      </w:r>
      <w:r>
        <w:rPr>
          <w:i/>
          <w:iCs/>
          <w:lang w:val="vi-VN"/>
        </w:rPr>
        <w:t>nh văn phòng Ủy ban nhân dân tỉnh tại báo cáo số 102/BC-VPUB ngày 25/11/2022.</w:t>
      </w:r>
    </w:p>
    <w:p w:rsidR="00000000" w:rsidRDefault="0007076D">
      <w:pPr>
        <w:spacing w:before="120" w:after="280" w:afterAutospacing="1"/>
        <w:jc w:val="center"/>
      </w:pPr>
      <w:r>
        <w:rPr>
          <w:b/>
          <w:bCs/>
          <w:lang w:val="vi-VN"/>
        </w:rPr>
        <w:t>QUYẾT ĐỊNH:</w:t>
      </w:r>
    </w:p>
    <w:p w:rsidR="00000000" w:rsidRDefault="0007076D">
      <w:pPr>
        <w:spacing w:before="120" w:after="280" w:afterAutospacing="1"/>
      </w:pPr>
      <w:r>
        <w:rPr>
          <w:b/>
          <w:bCs/>
          <w:lang w:val="vi-VN"/>
        </w:rPr>
        <w:t>Điều 1.</w:t>
      </w:r>
      <w:r>
        <w:rPr>
          <w:lang w:val="vi-VN"/>
        </w:rPr>
        <w:t xml:space="preserve"> Công bố kèm theo Quyết định này Danh mục thủ tục </w:t>
      </w:r>
      <w:r>
        <w:rPr>
          <w:lang w:val="vi-VN"/>
        </w:rPr>
        <w:t>hành chính mới ban hành trong lĩnh vực chính sách người có công với cách mạng thuộc phạm vi chức năng quản lý của Bộ Chỉ huy Quân sự tỉnh Ninh Thuận.</w:t>
      </w:r>
    </w:p>
    <w:p w:rsidR="00000000" w:rsidRDefault="0007076D">
      <w:pPr>
        <w:spacing w:before="120" w:after="280" w:afterAutospacing="1"/>
      </w:pPr>
      <w:r>
        <w:rPr>
          <w:b/>
          <w:bCs/>
          <w:lang w:val="vi-VN"/>
        </w:rPr>
        <w:t>Điều 2.</w:t>
      </w:r>
      <w:r>
        <w:rPr>
          <w:lang w:val="vi-VN"/>
        </w:rPr>
        <w:t xml:space="preserve"> Giao Bộ Chỉ huy Quân sự tỉnh, Sở Lao động - Thương binh và Xã hội, Ủy ban nhân dân cấp huyện, Ủy b</w:t>
      </w:r>
      <w:r>
        <w:rPr>
          <w:lang w:val="vi-VN"/>
        </w:rPr>
        <w:t>an nhân dân cấp xã căn cứ Danh mục thủ tục hành chính được công bố tại Điều 1 Quyết định này, có trách nhiệm:</w:t>
      </w:r>
    </w:p>
    <w:p w:rsidR="00000000" w:rsidRDefault="0007076D">
      <w:pPr>
        <w:spacing w:before="120" w:after="280" w:afterAutospacing="1"/>
      </w:pPr>
      <w:r>
        <w:rPr>
          <w:lang w:val="vi-VN"/>
        </w:rPr>
        <w:lastRenderedPageBreak/>
        <w:t>1. Chủ trì, phối hợp với cơ quan, đơn vị và địa phương có liên quan triển khai hướng dẫn quy trình giải quyết thủ tục hành chính theo quy định tại</w:t>
      </w:r>
      <w:r>
        <w:rPr>
          <w:lang w:val="vi-VN"/>
        </w:rPr>
        <w:t xml:space="preserve"> Quyết định số 4576/QĐ-BQP ngày 06/11/2022 của Bộ trưởng Bộ Quốc phòng.</w:t>
      </w:r>
    </w:p>
    <w:p w:rsidR="00000000" w:rsidRDefault="0007076D">
      <w:pPr>
        <w:spacing w:before="120" w:after="280" w:afterAutospacing="1"/>
      </w:pPr>
      <w:r>
        <w:rPr>
          <w:lang w:val="vi-VN"/>
        </w:rPr>
        <w:t>2. Thực hiện giải quyết thủ tục hành chính thuộc thẩm quyền và niêm yết công khai các thủ tục hành chính theo đúng quy định.</w:t>
      </w:r>
    </w:p>
    <w:p w:rsidR="00000000" w:rsidRDefault="0007076D">
      <w:pPr>
        <w:spacing w:before="120" w:after="280" w:afterAutospacing="1"/>
      </w:pPr>
      <w:r>
        <w:rPr>
          <w:lang w:val="vi-VN"/>
        </w:rPr>
        <w:t xml:space="preserve">3. Rà soát Danh mục thủ tục hành chính và quy trình nội bộ </w:t>
      </w:r>
      <w:r>
        <w:rPr>
          <w:lang w:val="vi-VN"/>
        </w:rPr>
        <w:t>giải quyết thủ tục hành chính thực hiện tại cơ quan, đơn vị, địa phương được Chủ tịch Ủy ban nhân dân tỉnh công bố để sửa đổi, bổ sung hoặc thay thế đảm bảo theo quy định.</w:t>
      </w:r>
    </w:p>
    <w:p w:rsidR="00000000" w:rsidRDefault="0007076D">
      <w:pPr>
        <w:spacing w:before="120" w:after="280" w:afterAutospacing="1"/>
      </w:pPr>
      <w:r>
        <w:rPr>
          <w:b/>
          <w:bCs/>
          <w:lang w:val="vi-VN"/>
        </w:rPr>
        <w:t>Điều 3.</w:t>
      </w:r>
      <w:r>
        <w:rPr>
          <w:lang w:val="vi-VN"/>
        </w:rPr>
        <w:t xml:space="preserve"> Quyết định này có hiệu lực thi hành kể từ ngày ký.</w:t>
      </w:r>
    </w:p>
    <w:p w:rsidR="00000000" w:rsidRDefault="0007076D">
      <w:pPr>
        <w:spacing w:before="120" w:after="280" w:afterAutospacing="1"/>
      </w:pPr>
      <w:r>
        <w:rPr>
          <w:lang w:val="vi-VN"/>
        </w:rPr>
        <w:t>Chánh Văn phòng Ủy ban nh</w:t>
      </w:r>
      <w:r>
        <w:rPr>
          <w:lang w:val="vi-VN"/>
        </w:rPr>
        <w:t>ân dân tỉnh; Chỉ huy trưởng Bộ Chỉ huy Quân sự tỉnh; Giám đốc các Sở: Lao động-Thương binh và Xã hội, Y tế; Thủ trưởng các Sở, Ban, ngành cấp tỉnh; Giám đốc Trung tâm phục vụ hành chính công tỉnh; Giám đốc Bảo hiểm xã hội tỉnh; Chủ tịch Ủy ban nhân dân các</w:t>
      </w:r>
      <w:r>
        <w:rPr>
          <w:lang w:val="vi-VN"/>
        </w:rPr>
        <w:t xml:space="preserve"> huyện, thành phố; Chủ tịch Ủy ban nhân dân các xã, phường, thị trấn và các tổ chức, cá nhân có liên quan chịu trách nhiệm thi hành Quyết định này./.</w:t>
      </w:r>
    </w:p>
    <w:p w:rsidR="00000000" w:rsidRDefault="0007076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pPr>
            <w:r>
              <w:rPr>
                <w:b/>
                <w:bCs/>
                <w:i/>
                <w:iCs/>
                <w:lang w:val="vi-VN"/>
              </w:rPr>
              <w:br/>
              <w:t>Nơi nhận:</w:t>
            </w:r>
            <w:r>
              <w:rPr>
                <w:b/>
                <w:bCs/>
                <w:i/>
                <w:iCs/>
                <w:lang w:val="vi-VN"/>
              </w:rPr>
              <w:br/>
            </w:r>
            <w:r>
              <w:rPr>
                <w:sz w:val="16"/>
                <w:lang w:val="vi-VN"/>
              </w:rPr>
              <w:t>- Như Điều 3;</w:t>
            </w:r>
            <w:r>
              <w:rPr>
                <w:sz w:val="16"/>
                <w:lang w:val="vi-VN"/>
              </w:rPr>
              <w:br/>
              <w:t>- Bộ Quốc phòng;</w:t>
            </w:r>
            <w:r>
              <w:rPr>
                <w:sz w:val="16"/>
                <w:lang w:val="vi-VN"/>
              </w:rPr>
              <w:br/>
              <w:t>- Bộ LĐTBXH;</w:t>
            </w:r>
            <w:r>
              <w:rPr>
                <w:sz w:val="16"/>
                <w:lang w:val="vi-VN"/>
              </w:rPr>
              <w:br/>
              <w:t>- Cục KSTTHC (VPCP);</w:t>
            </w:r>
            <w:r>
              <w:rPr>
                <w:sz w:val="16"/>
                <w:lang w:val="vi-VN"/>
              </w:rPr>
              <w:br/>
              <w:t>- Chủ tịch, các PCT.UBND tỉn</w:t>
            </w:r>
            <w:r>
              <w:rPr>
                <w:sz w:val="16"/>
                <w:lang w:val="vi-VN"/>
              </w:rPr>
              <w:t>h;</w:t>
            </w:r>
            <w:r>
              <w:rPr>
                <w:sz w:val="16"/>
                <w:lang w:val="vi-VN"/>
              </w:rPr>
              <w:br/>
              <w:t>- Cổng thông tin điện t</w:t>
            </w:r>
            <w:r>
              <w:rPr>
                <w:sz w:val="16"/>
              </w:rPr>
              <w:t>ử</w:t>
            </w:r>
            <w:r>
              <w:rPr>
                <w:sz w:val="16"/>
                <w:lang w:val="vi-VN"/>
              </w:rPr>
              <w:t xml:space="preserve"> t</w:t>
            </w:r>
            <w:r>
              <w:rPr>
                <w:sz w:val="16"/>
              </w:rPr>
              <w:t>ỉ</w:t>
            </w:r>
            <w:r>
              <w:rPr>
                <w:sz w:val="16"/>
                <w:lang w:val="vi-VN"/>
              </w:rPr>
              <w:t>nh;</w:t>
            </w:r>
            <w:r>
              <w:rPr>
                <w:sz w:val="16"/>
                <w:lang w:val="vi-VN"/>
              </w:rPr>
              <w:br/>
              <w:t>- TTCNTT&amp;TT (Sở TTTT);</w:t>
            </w:r>
            <w:r>
              <w:rPr>
                <w:sz w:val="16"/>
                <w:lang w:val="vi-VN"/>
              </w:rPr>
              <w:br/>
              <w:t>- VP</w:t>
            </w:r>
            <w:r>
              <w:rPr>
                <w:sz w:val="16"/>
              </w:rPr>
              <w:t>U</w:t>
            </w:r>
            <w:r>
              <w:rPr>
                <w:sz w:val="16"/>
                <w:lang w:val="vi-VN"/>
              </w:rPr>
              <w:t>B: LĐ, TCDNC;</w:t>
            </w:r>
            <w:r>
              <w:rPr>
                <w:sz w:val="16"/>
                <w:lang w:val="vi-VN"/>
              </w:rPr>
              <w:br/>
              <w:t xml:space="preserve">- Lưu: VP, TTPVHCC. CT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076D">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Trần Quốc Nam</w:t>
            </w:r>
          </w:p>
        </w:tc>
      </w:tr>
    </w:tbl>
    <w:p w:rsidR="00000000" w:rsidRDefault="0007076D">
      <w:pPr>
        <w:spacing w:before="120" w:after="280" w:afterAutospacing="1"/>
      </w:pPr>
      <w:r>
        <w:t> </w:t>
      </w:r>
    </w:p>
    <w:p w:rsidR="00000000" w:rsidRDefault="0007076D">
      <w:pPr>
        <w:spacing w:before="120" w:after="280" w:afterAutospacing="1"/>
        <w:jc w:val="center"/>
      </w:pPr>
      <w:r>
        <w:rPr>
          <w:b/>
          <w:bCs/>
          <w:lang w:val="vi-VN"/>
        </w:rPr>
        <w:t>DANH MỤC</w:t>
      </w:r>
    </w:p>
    <w:p w:rsidR="00000000" w:rsidRDefault="0007076D">
      <w:pPr>
        <w:spacing w:before="120" w:after="280" w:afterAutospacing="1"/>
        <w:jc w:val="center"/>
      </w:pPr>
      <w:r>
        <w:rPr>
          <w:lang w:val="vi-VN"/>
        </w:rPr>
        <w:t>THỦ TỤC HÀNH CHÍNH LĨNH VỰC CHÍNH SÁCH NGƯỜI CÓ CÔNG VỚI CÁCH MẠNG THUỘC PHẠM VI CHỨC NĂNG QUẢN LÝ CỦA BỘ CHỈ HUY QUÂ</w:t>
      </w:r>
      <w:r>
        <w:rPr>
          <w:lang w:val="vi-VN"/>
        </w:rPr>
        <w:t>N SỰ TỈNH NINH THUẬN</w:t>
      </w:r>
      <w:r>
        <w:br/>
      </w:r>
      <w:r>
        <w:rPr>
          <w:i/>
          <w:iCs/>
          <w:lang w:val="vi-VN"/>
        </w:rPr>
        <w:t xml:space="preserve">(Kèm theo </w:t>
      </w:r>
      <w:r>
        <w:rPr>
          <w:i/>
          <w:iCs/>
        </w:rPr>
        <w:t xml:space="preserve">Quyết </w:t>
      </w:r>
      <w:r>
        <w:rPr>
          <w:i/>
          <w:iCs/>
          <w:lang w:val="vi-VN"/>
        </w:rPr>
        <w:t>định số 1747/QĐ-UBND ngày 28/11/2022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994"/>
        <w:gridCol w:w="2353"/>
        <w:gridCol w:w="1463"/>
      </w:tblGrid>
      <w:tr w:rsidR="00000000">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TT</w:t>
            </w:r>
          </w:p>
        </w:tc>
        <w:tc>
          <w:tcPr>
            <w:tcW w:w="2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Tên thủ tục hành chính</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Cơ quan thực hiện</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Căn cứ pháp lý</w:t>
            </w:r>
          </w:p>
        </w:tc>
      </w:tr>
      <w:tr w:rsidR="00C03F8C" w:rsidTr="00C03F8C">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I</w:t>
            </w:r>
          </w:p>
        </w:tc>
        <w:tc>
          <w:tcPr>
            <w:tcW w:w="4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b/>
                <w:bCs/>
                <w:lang w:val="vi-VN"/>
              </w:rPr>
              <w:t>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w:t>
            </w:r>
            <w:r>
              <w:rPr>
                <w:lang w:val="vi-VN"/>
              </w:rPr>
              <w:t>ấp giấy xác nhận giải mã phiên hiệu, ký hiệu, thời gian, địa bàn hoạt động của đơn vị Quân đội</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Bộ Chỉ huy Quân sự tỉnh</w:t>
            </w: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 xml:space="preserve">Quyết định số 4576/QĐ-BQP ngày </w:t>
            </w:r>
            <w:r>
              <w:rPr>
                <w:lang w:val="vi-VN"/>
              </w:rPr>
              <w:lastRenderedPageBreak/>
              <w:t>06/11/2022 của Bộ trưởng Bộ Quốc phòng</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lastRenderedPageBreak/>
              <w:t>2</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đề nghị cấp giấy xác nhận về thời gian tù và nơi bị tù đ</w:t>
            </w:r>
            <w:r>
              <w:rPr>
                <w:lang w:val="vi-VN"/>
              </w:rPr>
              <w:t>ối với quân nhân, công nhân và viên chức quốc phòng, người làm việc trong tổ chức cơ yếu thuộc Ban Cơ yếu Chính phủ đã chuyển ra</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Bộ Chỉ huy Quân sự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lastRenderedPageBreak/>
              <w:t>3</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xác minh, kết luận đối với quân nhân, công nhân và viên chức quốc phòng, người làm việc tro</w:t>
            </w:r>
            <w:r>
              <w:rPr>
                <w:lang w:val="vi-VN"/>
              </w:rPr>
              <w:t>ng tổ chức cơ yếu thuộc Ban Cơ yếu Chính phủ mất tích trong chiến tranh</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Bộ Chỉ huy Quân sự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4</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tạm đình chỉ, chấm dứt hưởng chế độ ưu đãi đối với người có công đã chuyển ra quy định tại khoản 2 Điều 118 Nghị định 131/2021/NĐ-CP</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Sở Lao động - T</w:t>
            </w:r>
            <w:r>
              <w:rPr>
                <w:lang w:val="vi-VN"/>
              </w:rPr>
              <w:t>hương binh và Xã hội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5</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hưởng lại chế độ ưu đãi đối với người có công là thương binh chưa được hưởng chế độ ưu do gửi sổ đi B</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Bộ Chỉ huy Quân sự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sửa đổi, bổ sung thông tin cá nhân trong hồ sơ người có công đã chuyển ra</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Sở Lao</w:t>
            </w:r>
            <w:r>
              <w:rPr>
                <w:lang w:val="vi-VN"/>
              </w:rPr>
              <w:t xml:space="preserve"> động - Thương binh và Xã hội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C03F8C" w:rsidTr="00C03F8C">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lang w:val="vi-VN"/>
              </w:rPr>
              <w:t>II</w:t>
            </w:r>
          </w:p>
        </w:tc>
        <w:tc>
          <w:tcPr>
            <w:tcW w:w="4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b/>
                <w:bCs/>
                <w:lang w:val="vi-VN"/>
              </w:rPr>
              <w:t>THỦ TỤC HÀNH CHÍNH CẤP HUYỆN (CƠ QUAN TRUNG ĐOÀN VÀ TƯƠNG ĐƯƠNG THỰC HIỆN)</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đề nghị công nhận liệt sĩ đối với quân nhân, công nhân và viên chức quốc phòng, người làm việc trong tổ chức cơ yếu thuộc Ban Cơ yếu Chính phủ đang tại ngũ, công tác hy sinh.</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-Như trên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t>2</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giải quyết chế độ ưu đãi đối với Anh hùng lực lượng vũ trang nhân dân. Anh hùng lao động trong thời kỳ kháng chiến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3</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công nhận thương binh, người hư</w:t>
            </w:r>
            <w:r>
              <w:t>ở</w:t>
            </w:r>
            <w:r>
              <w:rPr>
                <w:lang w:val="vi-VN"/>
              </w:rPr>
              <w:t>ng chính sách như th</w:t>
            </w:r>
            <w:r>
              <w:rPr>
                <w:lang w:val="vi-VN"/>
              </w:rPr>
              <w:t>ương binh đối với quân nhân, công nhân và viên chức quốc phòng, người làm việc trong tổ chức cơ yếu thuộc Ban Cơ yếu Chính phủ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4</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khám giám định lại tỷ lệ tổn thương cơ thể đối v</w:t>
            </w:r>
            <w:r>
              <w:rPr>
                <w:lang w:val="vi-VN"/>
              </w:rPr>
              <w:t>ới thương binh, người hưởng chính sách như thương binh đang tại ngũ, công tác có vết thương đặc biệt tái phát và điều chỉnh chế độ</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5</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khám giám định lại tỷ lệ t</w:t>
            </w:r>
            <w:r>
              <w:t>ổ</w:t>
            </w:r>
            <w:r>
              <w:rPr>
                <w:lang w:val="vi-VN"/>
              </w:rPr>
              <w:t xml:space="preserve">n thương cơ thể đối với người bị thương </w:t>
            </w:r>
            <w:r>
              <w:rPr>
                <w:lang w:val="vi-VN"/>
              </w:rPr>
              <w:t>đang tại ngũ, công tác còn sót vết thương, còn sót mảnh kim khí hoặc có tỷ lệ tổn thương cơ thể tạm thời hoặc khám giám định bổ sung vết thương và điều chỉnh chế độ</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 xml:space="preserve">Thủ tục công nhận bệnh binh đối với quân </w:t>
            </w:r>
            <w:r>
              <w:rPr>
                <w:lang w:val="vi-VN"/>
              </w:rPr>
              <w:t xml:space="preserve">nhân </w:t>
            </w:r>
            <w:r>
              <w:rPr>
                <w:lang w:val="vi-VN"/>
              </w:rPr>
              <w:lastRenderedPageBreak/>
              <w:t>đang tại ngũ</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lastRenderedPageBreak/>
              <w:t xml:space="preserve">Cơ quan, đơn vị cấp </w:t>
            </w:r>
            <w:r>
              <w:rPr>
                <w:lang w:val="vi-VN"/>
              </w:rPr>
              <w:lastRenderedPageBreak/>
              <w:t>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lastRenderedPageBreak/>
              <w:t>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 xml:space="preserve">Thủ tục đề nghị cấp giấy xác nhận về thời gian tù và nơi bị tù đối với quân nhân, công nhân và viên chức quốc phòng người làm việc trong tổ chức cơ yếu thuộc Ban Cơ yếu Chính phủ đang tại </w:t>
            </w:r>
            <w:r>
              <w:rPr>
                <w:lang w:val="vi-VN"/>
              </w:rPr>
              <w:t>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công nhận và thực hiện chế độ ưu đãi đối với quân nhân, công nhân và viên chức quốc phòng, người làm việc trong tổ chức cơ yếu thuộc Ban Cơ yếu Chính phủ bị địch bắt tù, đày đang tại n</w:t>
            </w:r>
            <w:r>
              <w:rPr>
                <w:lang w:val="vi-VN"/>
              </w:rPr>
              <w:t>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công nhận thương binh, người hưởng chính sách như thương binh đối với quân nhân, công nhân và viên chức quốc phòng, người làm việc trong tổ chức cơ yếu thuộc Ban Cơ yếu Chính phủ bị thư</w:t>
            </w:r>
            <w:r>
              <w:rPr>
                <w:lang w:val="vi-VN"/>
              </w:rPr>
              <w:t>ơng trong chiến tranh đang tại ngũ, c</w:t>
            </w:r>
            <w:r>
              <w:t>ô</w:t>
            </w:r>
            <w:r>
              <w:rPr>
                <w:lang w:val="vi-VN"/>
              </w:rPr>
              <w:t>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10</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thực hiện chế độ điều dưỡng, phục hồi sức khoẻ tại nhà đối với người có công đang tại ngũ, công tác quy định</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w:t>
            </w:r>
            <w:r>
              <w:rPr>
                <w:lang w:val="vi-VN"/>
              </w:rPr>
              <w:t>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lập sổ theo dõi, cấp phương tiện trợ giúp, dụng cụ chỉnh hình, phương tiện, thiết bị chỉnh hình phục hồi chức năng đối với người có công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12</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cấp lại giấy chứng nh</w:t>
            </w:r>
            <w:r>
              <w:rPr>
                <w:lang w:val="vi-VN"/>
              </w:rPr>
              <w:t>ận thương binh đối với thương binh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13</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tạm đình chỉ, chấm dứt hưởng chế độ ưu đãi đối với người có công theo quy định tại khoản 1 Điều 118 N</w:t>
            </w:r>
            <w:r>
              <w:t>gh</w:t>
            </w:r>
            <w:r>
              <w:rPr>
                <w:lang w:val="vi-VN"/>
              </w:rPr>
              <w:t>ị định số 131/2021/NĐ-CP</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w:t>
            </w:r>
            <w:r>
              <w:rPr>
                <w:lang w:val="vi-VN"/>
              </w:rPr>
              <w:t>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14</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tạm đình chỉ, chấm dứt hưởng chế độ ưu đãi đối với người có công đang tại ngũ, công tác quy định tại khoản 2 Điều 118 Nghị định số 131/2021/NĐ-CP</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15</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hưở</w:t>
            </w:r>
            <w:r>
              <w:rPr>
                <w:lang w:val="vi-VN"/>
              </w:rPr>
              <w:t>ng lại chế độ ưu đãi đối với người có công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giải quyết chế độ trợ cấp một lần khi người có công đang tại ngũ, công tác từ trần</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lastRenderedPageBreak/>
              <w:t>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sửa đổi, bổ sung thông tin cá nhân trong hồ sơ người có công đang tại ngũ, công tác</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di chuyển hồ sơ người có công do Quân đội quản lý</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Cơ quan, đơn vị cấp trung đoàn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r w:rsidR="00C03F8C" w:rsidTr="00C03F8C">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b/>
                <w:bCs/>
              </w:rPr>
              <w:t>III</w:t>
            </w:r>
          </w:p>
        </w:tc>
        <w:tc>
          <w:tcPr>
            <w:tcW w:w="4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b/>
                <w:bCs/>
                <w:lang w:val="vi-VN"/>
              </w:rPr>
              <w:t>THỦ TỤC HÀNH CHÍNH CẤP XÃ</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Thủ tục cấp giấy chứng nhận hy sinh, đề nghị công nhận liệt sĩ đối với quân nhân, công nhân và viên chức quốc phòng, người làm việc trong tổ chức cơ yếu thuộc Ban Cơ yếu Chính</w:t>
            </w:r>
            <w:r>
              <w:rPr>
                <w:lang w:val="vi-VN"/>
              </w:rPr>
              <w:t xml:space="preserve"> phủ hy sinh hoặc mất tích trong chiến tranh</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Ủy ban nhân dân cấp xã</w:t>
            </w:r>
          </w:p>
        </w:tc>
        <w:tc>
          <w:tcPr>
            <w:tcW w:w="7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-Như trên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2</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pPr>
            <w:r>
              <w:rPr>
                <w:lang w:val="vi-VN"/>
              </w:rPr>
              <w:t xml:space="preserve">Thủ tục tiếp nhận hồ sơ, thẩm quyền cấp giấy chứng nhận bị thương đề nghị công nhận thương binh, người hưởng chính sách như thương binh đối với quân nhân, công nhân và viên </w:t>
            </w:r>
            <w:r>
              <w:rPr>
                <w:lang w:val="vi-VN"/>
              </w:rPr>
              <w:t>chức quốc phòng, người làm việc trong tổ chức cơ yếu thuộc Ban Cơ yếu Chính phủ bị thương trong chiến tranh đã chuyển ra</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076D">
            <w:pPr>
              <w:spacing w:before="120"/>
              <w:jc w:val="center"/>
            </w:pPr>
            <w:r>
              <w:rPr>
                <w:lang w:val="vi-VN"/>
              </w:rPr>
              <w:t>Ủy ban nhân dân cấp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7076D">
            <w:pPr>
              <w:spacing w:before="120"/>
              <w:jc w:val="center"/>
            </w:pPr>
          </w:p>
        </w:tc>
      </w:tr>
    </w:tbl>
    <w:p w:rsidR="0007076D" w:rsidRDefault="0007076D">
      <w:pPr>
        <w:spacing w:before="120" w:after="280" w:afterAutospacing="1"/>
      </w:pPr>
      <w:r>
        <w:t> </w:t>
      </w:r>
      <w:bookmarkEnd w:id="0"/>
    </w:p>
    <w:sectPr w:rsidR="000707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8C"/>
    <w:rsid w:val="0007076D"/>
    <w:rsid w:val="00C03F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2022-12-08T02:57:00Z</dcterms:created>
  <dcterms:modified xsi:type="dcterms:W3CDTF">2022-12-08T02:57:00Z</dcterms:modified>
</cp:coreProperties>
</file>