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4FD25D0A"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C936AD2" w14:textId="77777777" w:rsidR="00000000" w:rsidRDefault="00000000">
            <w:pPr>
              <w:spacing w:before="120"/>
              <w:jc w:val="center"/>
            </w:pPr>
            <w:r>
              <w:rPr>
                <w:b/>
                <w:bCs/>
              </w:rPr>
              <w:t>THỦ TƯỚNG CHÍNH PHỦ</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E75FF5D" w14:textId="77777777" w:rsidR="00000000" w:rsidRDefault="00000000">
            <w:pPr>
              <w:spacing w:before="120"/>
              <w:jc w:val="center"/>
            </w:pPr>
            <w:r>
              <w:rPr>
                <w:b/>
                <w:bCs/>
              </w:rPr>
              <w:t>CỘNG HÒA XÃ HỘI CHỦ NGHĨA VIỆT NAM</w:t>
            </w:r>
            <w:r>
              <w:rPr>
                <w:b/>
                <w:bCs/>
              </w:rPr>
              <w:br/>
              <w:t>Độc lập - Tự do - Hạnh phúc</w:t>
            </w:r>
            <w:r>
              <w:rPr>
                <w:b/>
                <w:bCs/>
              </w:rPr>
              <w:br/>
              <w:t>---------------</w:t>
            </w:r>
          </w:p>
        </w:tc>
      </w:tr>
      <w:tr w:rsidR="00000000" w14:paraId="2405308D"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44822B2" w14:textId="77777777" w:rsidR="00000000" w:rsidRDefault="00000000">
            <w:pPr>
              <w:spacing w:before="120"/>
              <w:jc w:val="center"/>
            </w:pPr>
            <w:r>
              <w:t>Số: 1609/QĐ-TTg</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E67ED3D" w14:textId="77777777" w:rsidR="00000000" w:rsidRDefault="00000000">
            <w:pPr>
              <w:spacing w:before="120"/>
              <w:jc w:val="right"/>
            </w:pPr>
            <w:r>
              <w:rPr>
                <w:i/>
                <w:iCs/>
              </w:rPr>
              <w:t>Hà Nội, ngày 26 tháng 12 năm 2022</w:t>
            </w:r>
          </w:p>
        </w:tc>
      </w:tr>
    </w:tbl>
    <w:p w14:paraId="76246092" w14:textId="77777777" w:rsidR="00000000" w:rsidRDefault="00000000">
      <w:pPr>
        <w:spacing w:before="120" w:after="280" w:afterAutospacing="1"/>
        <w:jc w:val="center"/>
      </w:pPr>
      <w:r>
        <w:rPr>
          <w:b/>
          <w:bCs/>
        </w:rPr>
        <w:t> </w:t>
      </w:r>
    </w:p>
    <w:p w14:paraId="6C99A896" w14:textId="77777777" w:rsidR="00000000" w:rsidRDefault="00000000">
      <w:pPr>
        <w:spacing w:before="120" w:after="280" w:afterAutospacing="1"/>
        <w:jc w:val="center"/>
      </w:pPr>
      <w:r>
        <w:rPr>
          <w:b/>
          <w:bCs/>
        </w:rPr>
        <w:t>QUYẾT ĐỊNH</w:t>
      </w:r>
    </w:p>
    <w:p w14:paraId="5DE583E4" w14:textId="77777777" w:rsidR="00000000" w:rsidRDefault="00000000">
      <w:pPr>
        <w:spacing w:before="120" w:after="280" w:afterAutospacing="1"/>
        <w:jc w:val="center"/>
      </w:pPr>
      <w:r>
        <w:t>PHÊ DUYỆT CHƯƠNG TRÌNH “HỖ TRỢ PHÁT TRIỂN GIÁO DỤC MẦM NON VÙNG KHÓ KHĂN GIAI ĐOẠN 2022 - 2030”</w:t>
      </w:r>
    </w:p>
    <w:p w14:paraId="4901B657" w14:textId="77777777" w:rsidR="00000000" w:rsidRDefault="00000000">
      <w:pPr>
        <w:spacing w:before="120" w:after="280" w:afterAutospacing="1"/>
        <w:jc w:val="center"/>
      </w:pPr>
      <w:r>
        <w:rPr>
          <w:b/>
          <w:bCs/>
        </w:rPr>
        <w:t>THỦ TƯỚNG CHÍNH PHỦ</w:t>
      </w:r>
    </w:p>
    <w:p w14:paraId="61BD12C0" w14:textId="77777777" w:rsidR="00000000" w:rsidRDefault="00000000">
      <w:pPr>
        <w:spacing w:before="120" w:after="280" w:afterAutospacing="1"/>
      </w:pPr>
      <w:r>
        <w:rPr>
          <w:i/>
          <w:iCs/>
        </w:rPr>
        <w:t>Căn cứ Luật Tổ chức Chính phủ ngày 19 tháng 6 năm 2015; Luật Sửa đổi, bổ sung một số điều của Luật Tổ chức Chính phủ và Luật Tổ chức chính quyền địa phương ngày 22 tháng 11 năm 2019;</w:t>
      </w:r>
    </w:p>
    <w:p w14:paraId="2D854637" w14:textId="77777777" w:rsidR="00000000" w:rsidRDefault="00000000">
      <w:pPr>
        <w:spacing w:before="120" w:after="280" w:afterAutospacing="1"/>
      </w:pPr>
      <w:r>
        <w:rPr>
          <w:i/>
          <w:iCs/>
        </w:rPr>
        <w:t>Căn cứ Luật Giáo dục ngày 14 tháng 6 năm 2019;</w:t>
      </w:r>
    </w:p>
    <w:p w14:paraId="6CE3661F" w14:textId="77777777" w:rsidR="00000000" w:rsidRDefault="00000000">
      <w:pPr>
        <w:spacing w:before="120" w:after="280" w:afterAutospacing="1"/>
      </w:pPr>
      <w:r>
        <w:rPr>
          <w:i/>
          <w:iCs/>
        </w:rPr>
        <w:t>Căn cứ Luật Trẻ em ngày 05 tháng 4 năm 2016;</w:t>
      </w:r>
    </w:p>
    <w:p w14:paraId="6AD1B1AA" w14:textId="77777777" w:rsidR="00000000" w:rsidRDefault="00000000">
      <w:pPr>
        <w:spacing w:before="120" w:after="280" w:afterAutospacing="1"/>
      </w:pPr>
      <w:r>
        <w:rPr>
          <w:i/>
          <w:iCs/>
        </w:rPr>
        <w:t>Căn cứ Nghị định số 84/2020/NĐ-CP ngày 17 tháng 7 năm 2020 của Chính phủ quy định chi tiết một số điều của Luật Giáo dục;</w:t>
      </w:r>
    </w:p>
    <w:p w14:paraId="0999B116" w14:textId="77777777" w:rsidR="00000000" w:rsidRDefault="00000000">
      <w:pPr>
        <w:spacing w:before="120" w:after="280" w:afterAutospacing="1"/>
      </w:pPr>
      <w:r>
        <w:rPr>
          <w:i/>
          <w:iCs/>
        </w:rPr>
        <w:t>Căn cứ Nghị định số 56/2017/NĐ-CP ngày 09 tháng 5 năm 2017 của Chính phủ quy định chi tiết một số điều của Luật Trẻ em;</w:t>
      </w:r>
    </w:p>
    <w:p w14:paraId="682B42E0" w14:textId="77777777" w:rsidR="00000000" w:rsidRDefault="00000000">
      <w:pPr>
        <w:spacing w:before="120" w:after="280" w:afterAutospacing="1"/>
      </w:pPr>
      <w:r>
        <w:rPr>
          <w:i/>
          <w:iCs/>
        </w:rPr>
        <w:t>Căn cứ Nghị quyết số 44/NQ-CP ngày 09 tháng 6 năm 2014 của Chính phủ ban hành Chương trình hành động của Chính phủ thực hiện Nghị quyết số 29-NQ/TW ngày 04 tháng 11 năm 2013 Hội nghị lần thứ tám Ban Chấp hành Trung ương khóa XI về đổi mới căn bản, toàn diện giáo dục và đào tạo, đáp ứng yêu cầu công nghiệp hóa, hiện đại hóa trong điều kiện kinh tế thị trường định hướng xã hội chủ nghĩa và hội nhập quốc tế;</w:t>
      </w:r>
    </w:p>
    <w:p w14:paraId="5EB179D1" w14:textId="77777777" w:rsidR="00000000" w:rsidRDefault="00000000">
      <w:pPr>
        <w:spacing w:before="120" w:after="280" w:afterAutospacing="1"/>
      </w:pPr>
      <w:r>
        <w:rPr>
          <w:i/>
          <w:iCs/>
        </w:rPr>
        <w:t>Căn cứ Quyết định số 1983/QĐ-TTg ngày 24 tháng 11 năm 2021 của Thủ tướng Chính phủ ban hành Kế hoạch triển khai thực hiện Kết luận số 92-KL/TW ngày 05 tháng 11 năm 2020 của Bộ Chính trị về tiếp tục thực hiện Nghị quyết Hội nghị Trung ương 5 khóa XI một số vấn đề về chính sách xã hội giai đoạn 2012 - 2020;</w:t>
      </w:r>
    </w:p>
    <w:p w14:paraId="599B3D16" w14:textId="77777777" w:rsidR="00000000" w:rsidRDefault="00000000">
      <w:pPr>
        <w:spacing w:before="120" w:after="280" w:afterAutospacing="1"/>
      </w:pPr>
      <w:r>
        <w:rPr>
          <w:i/>
          <w:iCs/>
        </w:rPr>
        <w:t>Theo đề nghị của Bộ trưởng Bộ Giáo dục và Đào tạo.</w:t>
      </w:r>
    </w:p>
    <w:p w14:paraId="33835FFE" w14:textId="77777777" w:rsidR="00000000" w:rsidRDefault="00000000">
      <w:pPr>
        <w:spacing w:before="120" w:after="280" w:afterAutospacing="1"/>
        <w:jc w:val="center"/>
      </w:pPr>
      <w:r>
        <w:rPr>
          <w:b/>
          <w:bCs/>
        </w:rPr>
        <w:t>QUYẾT ĐỊNH:</w:t>
      </w:r>
    </w:p>
    <w:p w14:paraId="5206556F" w14:textId="77777777" w:rsidR="00000000" w:rsidRDefault="00000000">
      <w:pPr>
        <w:spacing w:before="120" w:after="280" w:afterAutospacing="1"/>
      </w:pPr>
      <w:r>
        <w:rPr>
          <w:b/>
          <w:bCs/>
        </w:rPr>
        <w:t xml:space="preserve">Điều 1. </w:t>
      </w:r>
      <w:r>
        <w:t>Phê duyệt Chương trình “Hỗ trợ phát triển giáo dục mầm non vùng khó khăn giai đoạn 2022 - 2030” (sau đây gọi tắt là Chương trình) với những nội dung sau:</w:t>
      </w:r>
    </w:p>
    <w:p w14:paraId="58086C13" w14:textId="77777777" w:rsidR="00000000" w:rsidRDefault="00000000">
      <w:pPr>
        <w:spacing w:before="120" w:after="280" w:afterAutospacing="1"/>
      </w:pPr>
      <w:r>
        <w:rPr>
          <w:b/>
          <w:bCs/>
        </w:rPr>
        <w:lastRenderedPageBreak/>
        <w:t>I. ĐỐI TƯỢNG, PHẠM VI</w:t>
      </w:r>
    </w:p>
    <w:p w14:paraId="5626EC31" w14:textId="77777777" w:rsidR="00000000" w:rsidRDefault="00000000">
      <w:pPr>
        <w:spacing w:before="120" w:after="280" w:afterAutospacing="1"/>
      </w:pPr>
      <w:r>
        <w:t>Trẻ em, cán bộ quản lý, giáo viên, nhân viên và cơ sở giáo dục mầm non thuộc các huyện nghèo, thôn, xã khó khăn, đặc biệt khó khăn vùng bãi ngang, ven biển và hải đảo, các thôn, xã khó khăn, đặc biệt khó khăn vùng đồng bào dân tộc thiểu số và miền núi, các thôn, xã thuộc vùng khó khăn theo quy định của Thủ tướng Chính phủ, Ủy ban Dân tộc, cơ quan có thẩm quyền (sau đây gọi chung là vùng khó khăn) và các tổ chức, cá nhân có liên quan.</w:t>
      </w:r>
    </w:p>
    <w:p w14:paraId="2E400518" w14:textId="77777777" w:rsidR="00000000" w:rsidRDefault="00000000">
      <w:pPr>
        <w:spacing w:before="120" w:after="280" w:afterAutospacing="1"/>
      </w:pPr>
      <w:r>
        <w:rPr>
          <w:b/>
          <w:bCs/>
        </w:rPr>
        <w:t>II. MỤC TIÊU</w:t>
      </w:r>
    </w:p>
    <w:p w14:paraId="691035C5" w14:textId="77777777" w:rsidR="00000000" w:rsidRDefault="00000000">
      <w:pPr>
        <w:spacing w:before="120" w:after="280" w:afterAutospacing="1"/>
      </w:pPr>
      <w:r>
        <w:t>1. Mục tiêu chung</w:t>
      </w:r>
    </w:p>
    <w:p w14:paraId="2DEBAE6B" w14:textId="77777777" w:rsidR="00000000" w:rsidRDefault="00000000">
      <w:pPr>
        <w:spacing w:before="120" w:after="280" w:afterAutospacing="1"/>
      </w:pPr>
      <w:r>
        <w:t>Hỗ trợ phát triển giáo dục mầm non vùng khó khăn. Tăng cơ hội của trẻ em được tiếp cận giáo dục mầm non có chất lượng, trên cơ sở phấn đấu bảo đảm các điều kiện về đội ngũ giáo viên, cơ sở vật chất trường, lớp học. Bảo đảm công bằng trong tiếp cận giáo dục, góp phần rút ngắn khoảng cách phát triển giữa các vùng miền; góp phần xóa đói giảm nghèo, phát triển kinh tế, xã hội; bảo tồn và phát huy bền vững các giá trị văn hóa cho vùng có nhiều đồng bào dân tộc thiểu số sinh sống.</w:t>
      </w:r>
    </w:p>
    <w:p w14:paraId="458F0F45" w14:textId="77777777" w:rsidR="00000000" w:rsidRDefault="00000000">
      <w:pPr>
        <w:spacing w:before="120" w:after="280" w:afterAutospacing="1"/>
      </w:pPr>
      <w:r>
        <w:t>2. Mục tiêu cụ thể</w:t>
      </w:r>
    </w:p>
    <w:p w14:paraId="1C49A016" w14:textId="77777777" w:rsidR="00000000" w:rsidRDefault="00000000">
      <w:pPr>
        <w:spacing w:before="120" w:after="280" w:afterAutospacing="1"/>
      </w:pPr>
      <w:r>
        <w:t>a) Đối với trẻ em:</w:t>
      </w:r>
    </w:p>
    <w:p w14:paraId="4F8F338C" w14:textId="77777777" w:rsidR="00000000" w:rsidRDefault="00000000">
      <w:pPr>
        <w:spacing w:before="120" w:after="280" w:afterAutospacing="1"/>
      </w:pPr>
      <w:r>
        <w:t>- Đến năm 2025: có ít nhất 20% trẻ em trong độ tuổi nhà trẻ và 90% trẻ em trong độ tuổi mẫu giáo vùng khó khăn được đến cơ sở giáo dục mầm non, trong đó có 30% trẻ em trong các cơ sở giáo dục mầm non được tăng cường tiếng Việt trên cơ sở tiếng mẹ đẻ của trẻ phù hợp theo độ tuổi; có ít nhất 50% các tỉnh tập trung đông trẻ em người dân tộc thiểu số có mô hình về tăng cường tiếng Việt trên cơ sở tiếng mẹ đẻ của trẻ;</w:t>
      </w:r>
    </w:p>
    <w:p w14:paraId="43B96D9B" w14:textId="77777777" w:rsidR="00000000" w:rsidRDefault="00000000">
      <w:pPr>
        <w:spacing w:before="120" w:after="280" w:afterAutospacing="1"/>
      </w:pPr>
      <w:r>
        <w:t>- Đến năm 2030: có ít nhất 25% trẻ em trong độ tuổi nhà trẻ và 95% trẻ em trong độ tuổi mẫu giáo vùng khó khăn được đến cơ sở giáo dục mầm non, trong đó có 60% trẻ em trong các cơ sở giáo dục mầm non được tăng cường tiếng Việt trên cơ sở tiếng mẹ đẻ phù hợp theo độ tuổi; có ít nhất 80% các tỉnh tập trung đông trẻ em người dân tộc thiểu số có mô hình về tăng cường tiếng Việt trên cơ sở tiếng mẹ đẻ của trẻ;</w:t>
      </w:r>
    </w:p>
    <w:p w14:paraId="3BAEB4CA" w14:textId="77777777" w:rsidR="00000000" w:rsidRDefault="00000000">
      <w:pPr>
        <w:spacing w:before="120" w:after="280" w:afterAutospacing="1"/>
      </w:pPr>
      <w:r>
        <w:t>- Hằng năm, 100% trẻ em trong các cơ sở giáo dục mầm non vùng khó khăn được nuôi dưỡng, chăm sóc, giáo dục theo chương trình giáo dục mầm non phù hợp với điều kiện vùng miền, dân tộc và đặc điểm riêng của trẻ.</w:t>
      </w:r>
    </w:p>
    <w:p w14:paraId="385A8F49" w14:textId="77777777" w:rsidR="00000000" w:rsidRDefault="00000000">
      <w:pPr>
        <w:spacing w:before="120" w:after="280" w:afterAutospacing="1"/>
      </w:pPr>
      <w:r>
        <w:t>b) Đối với giáo viên:</w:t>
      </w:r>
    </w:p>
    <w:p w14:paraId="0537BE90" w14:textId="77777777" w:rsidR="00000000" w:rsidRDefault="00000000">
      <w:pPr>
        <w:spacing w:before="120" w:after="280" w:afterAutospacing="1"/>
      </w:pPr>
      <w:r>
        <w:t>- Đến năm 2025: bồi dưỡng 30% giáo viên biết sử dụng tiếng mẹ đẻ của trẻ;</w:t>
      </w:r>
    </w:p>
    <w:p w14:paraId="46964206" w14:textId="77777777" w:rsidR="00000000" w:rsidRDefault="00000000">
      <w:pPr>
        <w:spacing w:before="120" w:after="280" w:afterAutospacing="1"/>
      </w:pPr>
      <w:r>
        <w:t>- Đến năm 2030: bồi dưỡng 60% giáo viên biết sử dụng tiếng mẹ đẻ của trẻ; phấn đấu bảo đảm định mức giáo viên/nhóm, lớp theo quy định.</w:t>
      </w:r>
    </w:p>
    <w:p w14:paraId="0D6FC45D" w14:textId="77777777" w:rsidR="00000000" w:rsidRDefault="00000000">
      <w:pPr>
        <w:spacing w:before="120" w:after="280" w:afterAutospacing="1"/>
      </w:pPr>
      <w:r>
        <w:t>c) Đối với cơ sở giáo dục mầm non:</w:t>
      </w:r>
    </w:p>
    <w:p w14:paraId="13CCD1A5" w14:textId="77777777" w:rsidR="00000000" w:rsidRDefault="00000000">
      <w:pPr>
        <w:spacing w:before="120" w:after="280" w:afterAutospacing="1"/>
      </w:pPr>
      <w:r>
        <w:t>Đến năm 2030: phấn đấu xóa bỏ 100% phòng học nhờ, phòng học tạm; xây mới trường học theo dự báo quy hoạch mạng lưới trường lớp mầm non của các địa phương; bổ sung đủ bộ đồ chơi ngoài trời, bộ đồ chơi trong lớp cho trường học mới và phòng học mới do tăng quy mô.</w:t>
      </w:r>
    </w:p>
    <w:p w14:paraId="339360B6" w14:textId="77777777" w:rsidR="00000000" w:rsidRDefault="00000000">
      <w:pPr>
        <w:spacing w:before="120" w:after="280" w:afterAutospacing="1"/>
      </w:pPr>
      <w:r>
        <w:rPr>
          <w:b/>
          <w:bCs/>
        </w:rPr>
        <w:t>III. NHIỆM VỤ, GIẢI PHÁP</w:t>
      </w:r>
    </w:p>
    <w:p w14:paraId="37F201AE" w14:textId="77777777" w:rsidR="00000000" w:rsidRDefault="00000000">
      <w:pPr>
        <w:spacing w:before="120" w:after="280" w:afterAutospacing="1"/>
      </w:pPr>
      <w:r>
        <w:t>1. Hoàn thiện cơ chế, chính sách phát triển giáo dục mầm non vùng khó khăn</w:t>
      </w:r>
    </w:p>
    <w:p w14:paraId="5A3748B3" w14:textId="77777777" w:rsidR="00000000" w:rsidRDefault="00000000">
      <w:pPr>
        <w:spacing w:before="120" w:after="280" w:afterAutospacing="1"/>
      </w:pPr>
      <w:r>
        <w:t>a) Rà soát, nghiên cứu bổ sung, đề xuất xây dựng chính sách hỗ trợ đối với trẻ em và cơ sở giáo dục mầm non vùng khó khăn, nhất là đối tượng trẻ em nhà trẻ, bao gồm một số chính sách: hỗ trợ ăn trưa, miễn giảm học phí, hỗ trợ chi phí học tập;</w:t>
      </w:r>
    </w:p>
    <w:p w14:paraId="15ECE8BA" w14:textId="77777777" w:rsidR="00000000" w:rsidRDefault="00000000">
      <w:pPr>
        <w:spacing w:before="120" w:after="280" w:afterAutospacing="1"/>
      </w:pPr>
      <w:r>
        <w:t>b) Phấn đấu bảo đảm định mức giáo viên/nhóm, lớp theo quy định đối với vùng khó khăn, ưu tiên đối với giáo viên dạy nhóm, lớp tại điểm lẻ ở các vùng đồng bào dân tộc thiểu số và miền núi, vùng sông nước, biên giới, hải đảo và bãi ngang ven biển;</w:t>
      </w:r>
    </w:p>
    <w:p w14:paraId="3CA8D80D" w14:textId="77777777" w:rsidR="00000000" w:rsidRDefault="00000000">
      <w:pPr>
        <w:spacing w:before="120" w:after="280" w:afterAutospacing="1"/>
      </w:pPr>
      <w:r>
        <w:t>c) Rà soát, nghiên cứu, đề xuất xây dựng, bổ sung cơ chế chính sách đối với đội ngũ giáo viên vùng khó khăn, nhất là đội ngũ trực tiếp dạy trẻ em người dân tộc thiểu số; hoàn thiện các chính sách đào tạo theo địa chỉ, cử tuyển và tuyển dụng, sử dụng đối với đội ngũ giáo viên là người địa phương dạy trẻ em người dân tộc thiểu số; thực hiện đầy đủ, kịp thời cơ chế thu hút, động viên giáo viên công tác lâu dài ở vùng khó khăn;</w:t>
      </w:r>
    </w:p>
    <w:p w14:paraId="34753235" w14:textId="77777777" w:rsidR="00000000" w:rsidRDefault="00000000">
      <w:pPr>
        <w:spacing w:before="120" w:after="280" w:afterAutospacing="1"/>
      </w:pPr>
      <w:r>
        <w:t>d) Nghiên cứu, đề xuất cơ chế chính sách đầu tư cơ sở vật chất, trường lớp: ưu tiên đầu tư kinh phí để xóa phòng học nhờ, phòng học tạm; xây dựng nhà công vụ cho giáo viên; mua sắm đồ dùng học tập đáp ứng nhu cầu phát triển giáo dục mầm non vùng khó khăn.</w:t>
      </w:r>
    </w:p>
    <w:p w14:paraId="0F13D9AC" w14:textId="77777777" w:rsidR="00000000" w:rsidRDefault="00000000">
      <w:pPr>
        <w:spacing w:before="120" w:after="280" w:afterAutospacing="1"/>
      </w:pPr>
      <w:r>
        <w:t>2. Nâng cao năng lực đội ngũ giáo viên, cán bộ quản lý cơ sở giáo dục mầm non vùng khó khăn, bồi dưỡng đội ngũ cộng tác viên hỗ trợ ngôn ngữ</w:t>
      </w:r>
    </w:p>
    <w:p w14:paraId="07925ABA" w14:textId="77777777" w:rsidR="00000000" w:rsidRDefault="00000000">
      <w:pPr>
        <w:spacing w:before="120" w:after="280" w:afterAutospacing="1"/>
      </w:pPr>
      <w:r>
        <w:t>a) Tổ chức bồi dưỡng nâng cao năng lực cho cán bộ quản lý, giáo viên về: công tác quản lý, triển khai chương trình giáo dục mầm non phù hợp với đặc điểm trẻ em vùng khó khăn và phương pháp, kỹ năng thực hiện giáo dục song ngữ, tăng cường tiếng Việt trên cơ sở tiếng mẹ đẻ của trẻ em người dân tộc thiểu số, đặc biệt quan tâm đến trẻ em nhà trẻ, trẻ mẫu giáo bé mới ra lớp; thăm quan chia sẻ học tập mô hình điểm;</w:t>
      </w:r>
    </w:p>
    <w:p w14:paraId="14AF50BD" w14:textId="77777777" w:rsidR="00000000" w:rsidRDefault="00000000">
      <w:pPr>
        <w:spacing w:before="120" w:after="280" w:afterAutospacing="1"/>
      </w:pPr>
      <w:r>
        <w:t>b) Bồi dưỡng tiếng dân tộc cho giáo viên dạy trẻ em người dân tộc thiểu số;</w:t>
      </w:r>
    </w:p>
    <w:p w14:paraId="24B91ADC" w14:textId="77777777" w:rsidR="00000000" w:rsidRDefault="00000000">
      <w:pPr>
        <w:spacing w:before="120" w:after="280" w:afterAutospacing="1"/>
      </w:pPr>
      <w:r>
        <w:t>c) Tổ chức tập huấn bồi dưỡng cho đội ngũ cộng tác viên hỗ trợ ngôn ngữ, thực hiện giáo dục song ngữ trên cơ sở tiếng mẹ đẻ của trẻ em;</w:t>
      </w:r>
    </w:p>
    <w:p w14:paraId="6C48263D" w14:textId="77777777" w:rsidR="00000000" w:rsidRDefault="00000000">
      <w:pPr>
        <w:spacing w:before="120" w:after="280" w:afterAutospacing="1"/>
      </w:pPr>
      <w:r>
        <w:t>d) Bổ sung nội dung giáo dục song ngữ, tăng cường tiếng Việt cho trẻ em người dân tộc thiểu số trên cơ sở tiếng mẹ đẻ vào chương trình đào tạo giáo viên mầm non, tiểu học trong các trường đại học, cao đẳng sư phạm;</w:t>
      </w:r>
    </w:p>
    <w:p w14:paraId="26EFD478" w14:textId="77777777" w:rsidR="00000000" w:rsidRDefault="00000000">
      <w:pPr>
        <w:spacing w:before="120" w:after="280" w:afterAutospacing="1"/>
      </w:pPr>
      <w:r>
        <w:t>3. Tăng cường đầu tư cơ sở vật chất</w:t>
      </w:r>
    </w:p>
    <w:p w14:paraId="59B6BF0F" w14:textId="77777777" w:rsidR="00000000" w:rsidRDefault="00000000">
      <w:pPr>
        <w:spacing w:before="120" w:after="280" w:afterAutospacing="1"/>
      </w:pPr>
      <w:r>
        <w:t>a) Có kế hoạch, lộ trình, giải pháp xây dựng nhà công vụ cho giáo viên, xóa phòng học nhờ, phòng học tạm, bổ sung phòng học còn thiếu, mua sắm thêm đồ dùng học tập tại vùng khó khăn đáp ứng nhu cầu tới trường, lớp của trẻ em, quan tâm đến đối tượng trẻ em nhà trẻ, mẫu giáo bé; bổ sung tài liệu, học liệu phục vụ việc tăng cường tiếng Việt trên cơ sở tiếng mẹ đẻ của trẻ và nâng chất lượng giáo dục mầm non vùng khó khăn;</w:t>
      </w:r>
    </w:p>
    <w:p w14:paraId="52CC7685" w14:textId="77777777" w:rsidR="00000000" w:rsidRDefault="00000000">
      <w:pPr>
        <w:spacing w:before="120" w:after="280" w:afterAutospacing="1"/>
      </w:pPr>
      <w:r>
        <w:t>b) Chú trọng bổ sung đồ dùng đồ chơi trong và ngoài lớp, xây dựng mô hình môi trường giáo dục đậm đà văn hóa, bản sắc dân tộc, phát huy ưu thế của vùng miền, có cảnh quan môi trường phù hợp nhất với trẻ và văn hóa riêng của cơ sở; tạo dựng và nhân rộng mô hình điểm làm nơi tập huấn, chia sẻ, trao đổi kinh nghiệm về chuyên môn, nghiệp vụ cho giáo dục mầm non vùng khó khăn;</w:t>
      </w:r>
    </w:p>
    <w:p w14:paraId="08EB9E84" w14:textId="77777777" w:rsidR="00000000" w:rsidRDefault="00000000">
      <w:pPr>
        <w:spacing w:before="120" w:after="280" w:afterAutospacing="1"/>
      </w:pPr>
      <w:r>
        <w:t>4. Triển khai chương trình giáo dục mầm non phù hợp với vùng khó khăn, phù hợp với đặc điểm tiếp nhận và văn hóa, ngôn ngữ mẹ đẻ của trẻ em</w:t>
      </w:r>
    </w:p>
    <w:p w14:paraId="522CEB65" w14:textId="77777777" w:rsidR="00000000" w:rsidRDefault="00000000">
      <w:pPr>
        <w:spacing w:before="120" w:after="280" w:afterAutospacing="1"/>
      </w:pPr>
      <w:r>
        <w:t>a) Triển khai chương trình giáo dục mầm non phù hợp với điều kiện vùng miền, phù hợp với đặc điểm của trẻ em người dân tộc thiểu số. Rà soát, hoàn thiện chương trình, đổi mới nội dung, phương pháp giáo dục mầm non phù hợp với vùng khó khăn, đặc điểm tiếp nhận và văn hóa, ngôn ngữ mẹ đẻ của trẻ;</w:t>
      </w:r>
    </w:p>
    <w:p w14:paraId="204F596F" w14:textId="77777777" w:rsidR="00000000" w:rsidRDefault="00000000">
      <w:pPr>
        <w:spacing w:before="120" w:after="280" w:afterAutospacing="1"/>
      </w:pPr>
      <w:r>
        <w:t>b) Chú trọng khai thác yếu tố văn hóa bản địa trong tổ chức, thực hiện chương trình giáo dục mầm non đối với trẻ em vùng khó khăn, trẻ em người dân tộc thiểu số;</w:t>
      </w:r>
    </w:p>
    <w:p w14:paraId="1F26C5B4" w14:textId="77777777" w:rsidR="00000000" w:rsidRDefault="00000000">
      <w:pPr>
        <w:spacing w:before="120" w:after="280" w:afterAutospacing="1"/>
      </w:pPr>
      <w:r>
        <w:t>c) Tổ chức biên soạn, tập huấn và chia sẻ tài liệu, học liệu thân thiện, phù hợp với trẻ em tại các cơ sở giáo dục mầm non vùng khó khăn; đẩy mạnh tập huấn việc thực hiện chương trình và phương pháp giáo dục phù hợp đối với đội ngũ giáo viên trực tiếp dạy trẻ em người dân tộc thiểu số;</w:t>
      </w:r>
    </w:p>
    <w:p w14:paraId="2D7B3DB8" w14:textId="77777777" w:rsidR="00000000" w:rsidRDefault="00000000">
      <w:pPr>
        <w:spacing w:before="120" w:after="280" w:afterAutospacing="1"/>
      </w:pPr>
      <w:r>
        <w:t>d) Tăng cường chuẩn bị tiếng Việt trên cơ sở tiếng mẹ đẻ của trẻ em; xây dựng và bảo đảm duy trì môi trường tiếng Việt trên cơ sở tiếng mẹ đẻ trong các cơ sở giáo dục mầm non có trẻ em người dân tộc thiểu số; quan tâm đến đối tượng trẻ nhà trẻ, trẻ mẫu giáo mới ra lớp chưa nói được tiếng Việt.</w:t>
      </w:r>
    </w:p>
    <w:p w14:paraId="6BFB7F94" w14:textId="77777777" w:rsidR="00000000" w:rsidRDefault="00000000">
      <w:pPr>
        <w:spacing w:before="120" w:after="280" w:afterAutospacing="1"/>
      </w:pPr>
      <w:r>
        <w:t>5. Huy động các nguồn lực phát triển giáo dục mầm non vùng khó khăn</w:t>
      </w:r>
    </w:p>
    <w:p w14:paraId="2A5A3266" w14:textId="77777777" w:rsidR="00000000" w:rsidRDefault="00000000">
      <w:pPr>
        <w:spacing w:before="120" w:after="280" w:afterAutospacing="1"/>
      </w:pPr>
      <w:r>
        <w:t>a) Huy động nguồn lực xã hội và cộng đồng</w:t>
      </w:r>
    </w:p>
    <w:p w14:paraId="614C409B" w14:textId="77777777" w:rsidR="00000000" w:rsidRDefault="00000000">
      <w:pPr>
        <w:spacing w:before="120" w:after="280" w:afterAutospacing="1"/>
      </w:pPr>
      <w:r>
        <w:t>- Hình thành cơ chế, khuyến khích tổ chức và cá nhân trong và ngoài nước đầu tư xây dựng trường, lớp mầm non. Vận động sự tham gia của toàn dân và các tổ chức xã hội, xã hội nghề nghiệp; phát huy sáng kiến của cộng đồng phát triển giáo dục mầm non vùng khó khăn;</w:t>
      </w:r>
    </w:p>
    <w:p w14:paraId="45575413" w14:textId="77777777" w:rsidR="00000000" w:rsidRDefault="00000000">
      <w:pPr>
        <w:spacing w:before="120" w:after="280" w:afterAutospacing="1"/>
      </w:pPr>
      <w:r>
        <w:t>- Huy động cán bộ, chiến sỹ bộ đội biên phòng tham gia dạy tiếng Việt cho cha, mẹ và người chăm sóc trẻ em là người dân tộc thiểu số; động viên, khuyến khích cán bộ hưu trí, các hội viên, đoàn viên của các tổ chức đoàn thể, nhất là Đoàn Thanh niên Cộng sản Hồ Chí Minh, Hội Liên hiệp Phụ nữ Việt Nam, Hội Khuyến học Việt Nam tham gia hỗ trợ tăng cường tiếng Việt cho cha, mẹ và các hoạt động thiết thực khác cho trẻ em người dân tộc thiểu số;</w:t>
      </w:r>
    </w:p>
    <w:p w14:paraId="4241279B" w14:textId="77777777" w:rsidR="00000000" w:rsidRDefault="00000000">
      <w:pPr>
        <w:spacing w:before="120" w:after="280" w:afterAutospacing="1"/>
      </w:pPr>
      <w:r>
        <w:t>- Khuyến khích các doanh nghiệp, các tổ chức, cá nhân trong và ngoài nước đóng góp kinh phí, sách vở, tài liệu, học liệu, đồ dùng đồ chơi hỗ trợ phát triển giáo dục mầm non vùng khó khăn.</w:t>
      </w:r>
    </w:p>
    <w:p w14:paraId="589942D1" w14:textId="77777777" w:rsidR="00000000" w:rsidRDefault="00000000">
      <w:pPr>
        <w:spacing w:before="120" w:after="280" w:afterAutospacing="1"/>
      </w:pPr>
      <w:r>
        <w:t>b) Tăng cường công tác phối hợp liên ngành</w:t>
      </w:r>
    </w:p>
    <w:p w14:paraId="0AA54025" w14:textId="77777777" w:rsidR="00000000" w:rsidRDefault="00000000">
      <w:pPr>
        <w:spacing w:before="120" w:after="280" w:afterAutospacing="1"/>
      </w:pPr>
      <w:r>
        <w:t>- Tăng cường công tác phối hợp, huy động sức mạnh, phát huy vai trò của cả hệ thống chính trị; các ban ngành có liên quan, đặc biệt là vai trò của các ban dân tộc, các tổ chức Hội Phụ nữ, Đoàn Thanh niên trong hỗ trợ phát triển giáo dục mầm non vùng khó khăn; nâng cao chất lượng chăm sóc, nuôi dưỡng, giáo dục trẻ em ở gia đình và cộng đồng;</w:t>
      </w:r>
    </w:p>
    <w:p w14:paraId="009A745B" w14:textId="77777777" w:rsidR="00000000" w:rsidRDefault="00000000">
      <w:pPr>
        <w:spacing w:before="120" w:after="280" w:afterAutospacing="1"/>
      </w:pPr>
      <w:r>
        <w:t>- Lồng ghép triển khai các nhiệm vụ giải pháp của Chương trình này với Đề án Vận động nguồn lực xã hội hỗ trợ trẻ em các xã đặc biệt khó khăn thuộc vùng dân tộc thiểu số và miền núi giai đoạn 2019 - 2025.</w:t>
      </w:r>
    </w:p>
    <w:p w14:paraId="406E8147" w14:textId="77777777" w:rsidR="00000000" w:rsidRDefault="00000000">
      <w:pPr>
        <w:spacing w:before="120" w:after="280" w:afterAutospacing="1"/>
      </w:pPr>
      <w:r>
        <w:t>c) Đẩy mạnh hợp tác quốc tế</w:t>
      </w:r>
    </w:p>
    <w:p w14:paraId="6A625FCD" w14:textId="77777777" w:rsidR="00000000" w:rsidRDefault="00000000">
      <w:pPr>
        <w:spacing w:before="120" w:after="280" w:afterAutospacing="1"/>
      </w:pPr>
      <w:r>
        <w:t>Huy động nguồn lực từ các tổ chức quốc tế hỗ trợ về tài chính, kỹ thuật; hợp tác và tiếp thu có chọn lọc các phương pháp tiến bộ trong việc nâng chất lượng giáo dục mầm non, tăng cường tiếng Việt trên cơ sở tiếng mẹ đẻ cho trẻ em người dân tộc thiểu số, phát triển giáo dục mầm non vùng khó khăn.</w:t>
      </w:r>
    </w:p>
    <w:p w14:paraId="5B022D10" w14:textId="77777777" w:rsidR="00000000" w:rsidRDefault="00000000">
      <w:pPr>
        <w:spacing w:before="120" w:after="280" w:afterAutospacing="1"/>
      </w:pPr>
      <w:r>
        <w:t>6. Tuyên truyền, nâng cao nhận thức về Chương trình</w:t>
      </w:r>
    </w:p>
    <w:p w14:paraId="7D87A6BC" w14:textId="77777777" w:rsidR="00000000" w:rsidRDefault="00000000">
      <w:pPr>
        <w:spacing w:before="120" w:after="280" w:afterAutospacing="1"/>
      </w:pPr>
      <w:r>
        <w:t>a) Đẩy mạnh công tác truyền thông, phổ biến về sự cần thiết, mục tiêu, nhiệm vụ, giải pháp thực hiện Chương trình nhằm nâng cao nhận thức, trách nhiệm của các cấp ủy đảng, chính quyền địa phương, các bậc cha mẹ, giáo viên, cán bộ quản lý giáo dục và cộng đồng đối với việc đầu tư, chăm lo phát triển giáo dục mầm non vùng khó khăn;</w:t>
      </w:r>
    </w:p>
    <w:p w14:paraId="58147807" w14:textId="77777777" w:rsidR="00000000" w:rsidRDefault="00000000">
      <w:pPr>
        <w:spacing w:before="120" w:after="280" w:afterAutospacing="1"/>
      </w:pPr>
      <w:r>
        <w:t>b) Hình thành chuyên trang, chuyên mục trên các phương tiện thông tin đại chúng nhằm nâng cao nhận thức đối với các cấp chính quyền, cộng đồng, cha mẹ trẻ, các tổ chức, cá nhân trong và ngoài nước trong việc đầu tư, chăm lo phát triển giáo dục mầm non vùng khó khăn;</w:t>
      </w:r>
    </w:p>
    <w:p w14:paraId="244D7697" w14:textId="77777777" w:rsidR="00000000" w:rsidRDefault="00000000">
      <w:pPr>
        <w:spacing w:before="120" w:after="280" w:afterAutospacing="1"/>
      </w:pPr>
      <w:r>
        <w:t>c) Tuyên truyền, hỗ trợ các bậc cha, mẹ, người chăm sóc trẻ trong việc nuôi dưỡng, chăm sóc, giáo dục, tăng cường tiếng Việt trên cơ sở tiếng mẹ đẻ của trẻ. Biên soạn tài liệu truyền thông, tập huấn về thực hiện giáo dục mầm non phù hợp với đặc điểm vùng miền, về chuẩn bị tiếng Việt trên cơ sở tiếng mẹ đẻ cho cha, mẹ trẻ em là người dân tộc thiểu số, cộng đồng vùng đồng bào dân tộc thiểu số;</w:t>
      </w:r>
    </w:p>
    <w:p w14:paraId="4ACB54B9" w14:textId="77777777" w:rsidR="00000000" w:rsidRDefault="00000000">
      <w:pPr>
        <w:spacing w:before="120" w:after="280" w:afterAutospacing="1"/>
      </w:pPr>
      <w:r>
        <w:t>d) Phối hợp chặt chẽ với các già làng, trưởng bản, người có uy tín trong cộng đồng để vận động các gia đình người dân tộc thiểu số tạo điều kiện cho con, em đến trường, lớp mầm non và học 2 buổi/ngày.</w:t>
      </w:r>
    </w:p>
    <w:p w14:paraId="757E1D30" w14:textId="77777777" w:rsidR="00000000" w:rsidRDefault="00000000">
      <w:pPr>
        <w:spacing w:before="120" w:after="280" w:afterAutospacing="1"/>
      </w:pPr>
      <w:r>
        <w:rPr>
          <w:b/>
          <w:bCs/>
        </w:rPr>
        <w:t>IV. KINH PHÍ THỰC HIỆN</w:t>
      </w:r>
    </w:p>
    <w:p w14:paraId="0232AE6E" w14:textId="77777777" w:rsidR="00000000" w:rsidRDefault="00000000">
      <w:pPr>
        <w:spacing w:before="120" w:after="280" w:afterAutospacing="1"/>
      </w:pPr>
      <w:r>
        <w:t>1. Nguồn kinh phí</w:t>
      </w:r>
    </w:p>
    <w:p w14:paraId="6D5A6C54" w14:textId="77777777" w:rsidR="00000000" w:rsidRDefault="00000000">
      <w:pPr>
        <w:spacing w:before="120" w:after="280" w:afterAutospacing="1"/>
      </w:pPr>
      <w:r>
        <w:t>a) Nguồn chi sự nghiệp giáo dục, đào tạo; lồng ghép từ nguồn vốn của các chương trình, dự án (Chương trình mục tiêu quốc gia phát triển kinh tế, xã hội vùng đồng bào dân tộc thiểu số và miền núi giai đoạn 2021 - 2030; Chương trình mục tiêu quốc gia xây dựng nông thôn mới giai đoạn 2021 - 2025; Chương trình mục tiêu quốc gia giảm nghèo bền vững giai đoạn 2021 - 2025) được cấp có thẩm quyền giao trong kế hoạch hằng năm của các bộ, ngành, địa phương theo phân cấp quản lý hiện hành;</w:t>
      </w:r>
    </w:p>
    <w:p w14:paraId="40FABF77" w14:textId="77777777" w:rsidR="00000000" w:rsidRDefault="00000000">
      <w:pPr>
        <w:spacing w:before="120" w:after="280" w:afterAutospacing="1"/>
      </w:pPr>
      <w:r>
        <w:t>b) Nguồn vốn đầu tư công trung hạn giai đoạn 2021 - 2025 đã được giao và giai đoạn 2026 - 2030 phù hợp khả năng cân đối của ngân sách nhà nước theo đúng quy định của pháp luật về đầu tư công;</w:t>
      </w:r>
    </w:p>
    <w:p w14:paraId="6E9006D4" w14:textId="77777777" w:rsidR="00000000" w:rsidRDefault="00000000">
      <w:pPr>
        <w:spacing w:before="120" w:after="280" w:afterAutospacing="1"/>
      </w:pPr>
      <w:r>
        <w:t>c) Nguồn xã hội hóa giáo dục và các nguồn vốn huy động hợp pháp khác.</w:t>
      </w:r>
    </w:p>
    <w:p w14:paraId="2662E19D" w14:textId="77777777" w:rsidR="00000000" w:rsidRDefault="00000000">
      <w:pPr>
        <w:spacing w:before="120" w:after="280" w:afterAutospacing="1"/>
      </w:pPr>
      <w:r>
        <w:t>2. Việc lập và triển khai thực hiện kế hoạch tài chính cho các nhiệm vụ của Chương trình thực hiện theo quy định của Luật Ngân sách nhà nước, Luật Đầu tư công và các quy định hiện hành về kế hoạch đầu tư công trung hạn, kế hoạch tài chính trung hạn của Nhà nước.</w:t>
      </w:r>
    </w:p>
    <w:p w14:paraId="3A75FB68" w14:textId="77777777" w:rsidR="00000000" w:rsidRDefault="00000000">
      <w:pPr>
        <w:spacing w:before="120" w:after="280" w:afterAutospacing="1"/>
      </w:pPr>
      <w:r>
        <w:rPr>
          <w:b/>
          <w:bCs/>
        </w:rPr>
        <w:t>V. TỔ CHỨC THỰC HIỆN</w:t>
      </w:r>
    </w:p>
    <w:p w14:paraId="5B3AA789" w14:textId="77777777" w:rsidR="00000000" w:rsidRDefault="00000000">
      <w:pPr>
        <w:spacing w:before="120" w:after="280" w:afterAutospacing="1"/>
      </w:pPr>
      <w:r>
        <w:t>1. Bộ Giáo dục và Đào tạo</w:t>
      </w:r>
    </w:p>
    <w:p w14:paraId="743A1C0A" w14:textId="77777777" w:rsidR="00000000" w:rsidRDefault="00000000">
      <w:pPr>
        <w:spacing w:before="120" w:after="280" w:afterAutospacing="1"/>
      </w:pPr>
      <w:r>
        <w:t>a) Chủ trì, phối hợp với các bộ, cơ quan liên quan, Ủy ban nhân dân các tỉnh, thành phố trực thuộc trung ương triển khai thực hiện các nhiệm vụ của Chương trình;</w:t>
      </w:r>
    </w:p>
    <w:p w14:paraId="7452B3B3" w14:textId="77777777" w:rsidR="00000000" w:rsidRDefault="00000000">
      <w:pPr>
        <w:spacing w:before="120" w:after="280" w:afterAutospacing="1"/>
      </w:pPr>
      <w:r>
        <w:t>b) Chủ trì, phối hợp với Bộ Tài chính, Bộ Kế hoạch Đầu tư, Ủy ban Dân tộc, Bộ Lao động - Thương binh và Xã hội, Bộ Nông nghiệp và Phát triển nông thôn hướng dẫn sử dụng, ưu tiên nguồn vốn thuộc các Chương trình mục tiêu quốc gia để thực hiện Chương trình;</w:t>
      </w:r>
    </w:p>
    <w:p w14:paraId="23C4D4D6" w14:textId="77777777" w:rsidR="00000000" w:rsidRDefault="00000000">
      <w:pPr>
        <w:spacing w:before="120" w:after="280" w:afterAutospacing="1"/>
      </w:pPr>
      <w:r>
        <w:t>c) Tổ chức biên soạn tài liệu nguồn phù hợp, tập huấn, bồi dưỡng nâng cao năng lực cho cán bộ quản lý, giáo viên nuôi dưỡng, chăm sóc, giáo dục trẻ em người dân tộc thiểu số về công tác quản lý, phát triển, đổi mới nội dung, phương pháp thực hiện chương trình giáo dục mầm non phù hợp với đặc điểm trẻ em vùng khó khăn; phương pháp, kỹ năng thực hiện giáo dục song ngữ, tăng cường tiếng Việt trên cơ sở tiếng mẹ đẻ của trẻ phù hợp với đối tượng trẻ em người dân tộc thiểu số;</w:t>
      </w:r>
    </w:p>
    <w:p w14:paraId="5125E47E" w14:textId="77777777" w:rsidR="00000000" w:rsidRDefault="00000000">
      <w:pPr>
        <w:spacing w:before="120" w:after="280" w:afterAutospacing="1"/>
      </w:pPr>
      <w:r>
        <w:t>d) Xây dựng Kế hoạch, chương trình triển khai bồi dưỡng tiếng dân tộc cho giáo viên nuôi dưỡng, chăm sóc, giáo dục trẻ em người dân tộc thiểu số;</w:t>
      </w:r>
    </w:p>
    <w:p w14:paraId="35BB8BF1" w14:textId="77777777" w:rsidR="00000000" w:rsidRDefault="00000000">
      <w:pPr>
        <w:spacing w:before="120" w:after="280" w:afterAutospacing="1"/>
      </w:pPr>
      <w:r>
        <w:t>đ) Hỗ trợ xây dựng và triển khai thực hiện mô hình thí điểm về tăng cường tiếng Việt trên cơ sở tiếng mẹ đẻ cho trẻ em người dân tộc thiểu số; xây dựng phần mềm tăng cường tiếng Việt trên cơ sở tiếng mẹ đẻ của trẻ;</w:t>
      </w:r>
    </w:p>
    <w:p w14:paraId="76F4720A" w14:textId="77777777" w:rsidR="00000000" w:rsidRDefault="00000000">
      <w:pPr>
        <w:spacing w:before="120" w:after="280" w:afterAutospacing="1"/>
      </w:pPr>
      <w:r>
        <w:t>e) Chủ trì kiểm tra, đánh giá, tổng hợp kết quả triển khai thực hiện Chương trình, tổ chức sơ kết, tổng kết, định kỳ hằng năm báo cáo Thủ tướng Chính phủ.</w:t>
      </w:r>
    </w:p>
    <w:p w14:paraId="1AC7F381" w14:textId="77777777" w:rsidR="00000000" w:rsidRDefault="00000000">
      <w:pPr>
        <w:spacing w:before="120" w:after="280" w:afterAutospacing="1"/>
      </w:pPr>
      <w:r>
        <w:t>2. Ủy ban Dân tộc</w:t>
      </w:r>
    </w:p>
    <w:p w14:paraId="03D557BC" w14:textId="77777777" w:rsidR="00000000" w:rsidRDefault="00000000">
      <w:pPr>
        <w:spacing w:before="120" w:after="280" w:afterAutospacing="1"/>
      </w:pPr>
      <w:r>
        <w:t>a) Chủ trì, phối hợp với Bộ Giáo dục và Đào tạo nghiên cứu, đề xuất cụ thể hóa các nhiệm vụ thuộc Chương trình mục tiêu quốc gia phát triển kinh tế, xã hội vùng đồng bào dân tộc thiểu số và miền núi giai đoạn 2021 - 2030 vào việc triển khai thực hiện nhiệm vụ, giải pháp để đạt được các mục tiêu của Chương trình;</w:t>
      </w:r>
    </w:p>
    <w:p w14:paraId="2A937FCB" w14:textId="77777777" w:rsidR="00000000" w:rsidRDefault="00000000">
      <w:pPr>
        <w:spacing w:before="120" w:after="280" w:afterAutospacing="1"/>
      </w:pPr>
      <w:r>
        <w:t>b) Phối hợp với Bộ Giáo dục và Đào tạo, các bộ, ngành ở trung ương và các địa phương tăng cường công tác truyền thông nâng cao nhận thức về phát triển giáo dục mầm non vùng khó khăn, tăng cường tiếng Việt đối với trẻ em người dân tộc thiểu số trên cơ sở tiếng mẹ đẻ của trẻ;</w:t>
      </w:r>
    </w:p>
    <w:p w14:paraId="779A66EF" w14:textId="77777777" w:rsidR="00000000" w:rsidRDefault="00000000">
      <w:pPr>
        <w:spacing w:before="120" w:after="280" w:afterAutospacing="1"/>
      </w:pPr>
      <w:r>
        <w:t>c) Phối hợp với Bộ Giáo dục và Đào tạo, các bộ, ngành liên quan kiểm tra việc triển khai, thực hiện Chương trình.</w:t>
      </w:r>
    </w:p>
    <w:p w14:paraId="796BD702" w14:textId="77777777" w:rsidR="00000000" w:rsidRDefault="00000000">
      <w:pPr>
        <w:spacing w:before="120" w:after="280" w:afterAutospacing="1"/>
      </w:pPr>
      <w:r>
        <w:t>3. Bộ Lao động - Thương binh và Xã hội</w:t>
      </w:r>
    </w:p>
    <w:p w14:paraId="39244F0E" w14:textId="77777777" w:rsidR="00000000" w:rsidRDefault="00000000">
      <w:pPr>
        <w:spacing w:before="120" w:after="280" w:afterAutospacing="1"/>
      </w:pPr>
      <w:r>
        <w:t>a) Chủ trì, phối hợp với Bộ Giáo dục và Đào tạo nghiên cứu, đề xuất cụ thể hóa các nhiệm vụ thuộc Chương trình mục tiêu quốc gia giảm nghèo bền vững giai đoạn 2021 - 2025 vào việc triển khai thực hiện nhiệm vụ, giải pháp để đạt được các mục tiêu của Chương trình;</w:t>
      </w:r>
    </w:p>
    <w:p w14:paraId="40F99225" w14:textId="77777777" w:rsidR="00000000" w:rsidRDefault="00000000">
      <w:pPr>
        <w:spacing w:before="120" w:after="280" w:afterAutospacing="1"/>
      </w:pPr>
      <w:r>
        <w:t>b) Phối hợp với Bộ Giáo dục và Đào tạo, các bộ, cơ quan, địa phương tăng cường công tác tuyên truyền, vận động xã hội và nâng cao năng lực để thực hiện Chương trình; bảo đảm việc thực hiện quyền trẻ em tại vùng khó khăn theo chức năng quản lý được giao;</w:t>
      </w:r>
    </w:p>
    <w:p w14:paraId="416868E9" w14:textId="77777777" w:rsidR="00000000" w:rsidRDefault="00000000">
      <w:pPr>
        <w:spacing w:before="120" w:after="280" w:afterAutospacing="1"/>
      </w:pPr>
      <w:r>
        <w:t>c) Chủ trì, phối hợp với Bộ Giáo dục và Đào tạo chỉ đạo, giám sát việc thực hiện các chính sách có liên quan đối với giáo viên và trẻ em mầm non vùng khó khăn theo chức năng quản lý được giao.</w:t>
      </w:r>
    </w:p>
    <w:p w14:paraId="5D8D99D2" w14:textId="77777777" w:rsidR="00000000" w:rsidRDefault="00000000">
      <w:pPr>
        <w:spacing w:before="120" w:after="280" w:afterAutospacing="1"/>
      </w:pPr>
      <w:r>
        <w:t>4. Bộ Nông nghiệp và Phát triển nông thôn</w:t>
      </w:r>
    </w:p>
    <w:p w14:paraId="1C52EBB4" w14:textId="77777777" w:rsidR="00000000" w:rsidRDefault="00000000">
      <w:pPr>
        <w:spacing w:before="120" w:after="280" w:afterAutospacing="1"/>
      </w:pPr>
      <w:r>
        <w:t>Chủ trì, phối hợp với Bộ Giáo dục và Đào tạo nghiên cứu, đề xuất cụ thể hóa các nhiệm vụ thuộc Chương trình mục tiêu quốc gia xây dựng nông thôn mới giai đoạn 2021 - 2025 vào việc triển khai thực hiện nhiệm vụ, giải pháp để đạt được các mục tiêu của Chương trình.</w:t>
      </w:r>
    </w:p>
    <w:p w14:paraId="342906C6" w14:textId="77777777" w:rsidR="00000000" w:rsidRDefault="00000000">
      <w:pPr>
        <w:spacing w:before="120" w:after="280" w:afterAutospacing="1"/>
      </w:pPr>
      <w:r>
        <w:t>5. Bộ Kế hoạch và Đầu tư</w:t>
      </w:r>
    </w:p>
    <w:p w14:paraId="24F59E1E" w14:textId="77777777" w:rsidR="00000000" w:rsidRDefault="00000000">
      <w:pPr>
        <w:spacing w:before="120" w:after="280" w:afterAutospacing="1"/>
      </w:pPr>
      <w:r>
        <w:t>a) Chủ trì tổng hợp, trình Chính phủ, Thủ tướng Chính phủ kế hoạch đầu tư công trung hạn giai đoạn 2026 - 2030 và hằng năm thực hiện các nhiệm vụ, dự án được cơ quan có thẩm quyền phê duyệt theo quy định của pháp luật về đầu tư công và ngân sách nhà nước để triển khai thực hiện Chương trình;</w:t>
      </w:r>
    </w:p>
    <w:p w14:paraId="7DBFA39C" w14:textId="77777777" w:rsidR="00000000" w:rsidRDefault="00000000">
      <w:pPr>
        <w:spacing w:before="120" w:after="280" w:afterAutospacing="1"/>
      </w:pPr>
      <w:r>
        <w:t>b) Chủ trì tổng hợp, trình cấp có thẩm quyền mục tiêu, nhiệm vụ và phương án phân bổ, giao kế hoạch vốn ngân sách trung ương hỗ trợ thực hiện các chương trình mục tiêu quốc gia giai đoạn 5 năm và hằng năm bao gồm các nội dung để thực hiện Chương trình theo đúng quy định của pháp luật về đầu tư công và ngân sách nhà nước.</w:t>
      </w:r>
    </w:p>
    <w:p w14:paraId="3BF49926" w14:textId="77777777" w:rsidR="00000000" w:rsidRDefault="00000000">
      <w:pPr>
        <w:spacing w:before="120" w:after="280" w:afterAutospacing="1"/>
      </w:pPr>
      <w:r>
        <w:t>6. Bộ Tài chính</w:t>
      </w:r>
    </w:p>
    <w:p w14:paraId="31A41BD9" w14:textId="77777777" w:rsidR="00000000" w:rsidRDefault="00000000">
      <w:pPr>
        <w:spacing w:before="120" w:after="280" w:afterAutospacing="1"/>
      </w:pPr>
      <w:r>
        <w:t>Chủ trì, phối hợp với Bộ Giáo dục và Đào tạo và các bộ, ngành liên quan trình cấp có thẩm quyền bố trí kinh phí thực hiện các hoạt động của Chương trình theo phân cấp Ngân sách Nhà nước hiện hành.</w:t>
      </w:r>
    </w:p>
    <w:p w14:paraId="7FCD33E3" w14:textId="77777777" w:rsidR="00000000" w:rsidRDefault="00000000">
      <w:pPr>
        <w:spacing w:before="120" w:after="280" w:afterAutospacing="1"/>
      </w:pPr>
      <w:r>
        <w:t>7. Bộ Nội vụ</w:t>
      </w:r>
    </w:p>
    <w:p w14:paraId="7E4C866B" w14:textId="77777777" w:rsidR="00000000" w:rsidRDefault="00000000">
      <w:pPr>
        <w:spacing w:before="120" w:after="280" w:afterAutospacing="1"/>
      </w:pPr>
      <w:r>
        <w:t>a) Phối hợp với Bộ Giáo dục và Đào tạo và các bộ, ngành liên quan nghiên cứu, đề xuất sửa đổi, bổ sung chế độ, chính sách đối với giáo viên, cán bộ quản lý giáo dục, nhân viên trong các cơ sở giáo dục mầm non vùng khó khăn;</w:t>
      </w:r>
    </w:p>
    <w:p w14:paraId="58CDB9EB" w14:textId="77777777" w:rsidR="00000000" w:rsidRDefault="00000000">
      <w:pPr>
        <w:spacing w:before="120" w:after="280" w:afterAutospacing="1"/>
      </w:pPr>
      <w:r>
        <w:t>b) Phối hợp với các đơn vị liên quan tăng cường công tác kiểm tra, giám sát công tác tuyển dụng, hợp đồng, sử dụng, đãi ngộ, khen thưởng đội ngũ giáo viên, cán bộ quản lý giáo dục mầm non ở vùng khó khăn.</w:t>
      </w:r>
    </w:p>
    <w:p w14:paraId="676260BC" w14:textId="77777777" w:rsidR="00000000" w:rsidRDefault="00000000">
      <w:pPr>
        <w:spacing w:before="120" w:after="280" w:afterAutospacing="1"/>
      </w:pPr>
      <w:r>
        <w:t>8. Bộ Thông tin và Truyền thông</w:t>
      </w:r>
    </w:p>
    <w:p w14:paraId="4425E982" w14:textId="77777777" w:rsidR="00000000" w:rsidRDefault="00000000">
      <w:pPr>
        <w:spacing w:before="120" w:after="280" w:afterAutospacing="1"/>
      </w:pPr>
      <w:r>
        <w:t>Chủ trì công tác tuyên truyền, phổ biến về mục đích, ý nghĩa và sự cần thiết của Chương trình nhằm nâng cao nhận thức, trách nhiệm của các cấp ủy đảng, chính quyền địa phương, các bậc cha, mẹ, giáo viên, cán bộ quản lý giáo dục và cộng đồng đối với việc đầu tư, chăm lo phát triển giáo dục mầm non vùng khó khăn.</w:t>
      </w:r>
    </w:p>
    <w:p w14:paraId="7D7BF890" w14:textId="77777777" w:rsidR="00000000" w:rsidRDefault="00000000">
      <w:pPr>
        <w:spacing w:before="120" w:after="280" w:afterAutospacing="1"/>
      </w:pPr>
      <w:r>
        <w:t>9. Các bộ, cơ quan ngang bộ, cơ quan thuộc Chính phủ và các cơ quan liên quan trong phạm vi chức năng nhiệm vụ của mình tổ chức triển khai thực hiện Chương trình.</w:t>
      </w:r>
    </w:p>
    <w:p w14:paraId="17FBB270" w14:textId="77777777" w:rsidR="00000000" w:rsidRDefault="00000000">
      <w:pPr>
        <w:spacing w:before="120" w:after="280" w:afterAutospacing="1"/>
      </w:pPr>
      <w:r>
        <w:t>10. Ủy ban nhân dân tỉnh, thành phố trực thuộc trung ương</w:t>
      </w:r>
    </w:p>
    <w:p w14:paraId="2DF92B8F" w14:textId="77777777" w:rsidR="00000000" w:rsidRDefault="00000000">
      <w:pPr>
        <w:spacing w:before="120" w:after="280" w:afterAutospacing="1"/>
      </w:pPr>
      <w:r>
        <w:t>a) Chỉ đạo, tổ chức xây dựng và triển khai kế hoạch thực hiện Chương trình tại địa phương, báo cáo về Bộ Giáo dục và Đào tạo để tổng hợp báo cáo Thủ tướng Chính phủ;</w:t>
      </w:r>
    </w:p>
    <w:p w14:paraId="4B08E19E" w14:textId="77777777" w:rsidR="00000000" w:rsidRDefault="00000000">
      <w:pPr>
        <w:spacing w:before="120" w:after="280" w:afterAutospacing="1"/>
      </w:pPr>
      <w:r>
        <w:t>b) Bố trí kinh phí, trực tiếp triển khai và bảo đảm hiệu quả của Chương trình tại địa phương;</w:t>
      </w:r>
    </w:p>
    <w:p w14:paraId="2EC44DFB" w14:textId="77777777" w:rsidR="00000000" w:rsidRDefault="00000000">
      <w:pPr>
        <w:spacing w:before="120" w:after="280" w:afterAutospacing="1"/>
      </w:pPr>
      <w:r>
        <w:t>c) Ban hành các cơ chế chính sách cần thiết của địa phương, đẩy mạnh xã hội hóa huy động nguồn vốn hợp pháp khác để từng bước hoàn thiện cơ sở vật chất trường, lớp, trang thiết bị đồ dùng đồ chơi, học liệu trong các cơ sở giáo dục mầm non, đặc biệt tại các nhóm, lớp, các điểm lẻ để nâng cao chất lượng giáo dục địa phương;</w:t>
      </w:r>
    </w:p>
    <w:p w14:paraId="3BF05905" w14:textId="77777777" w:rsidR="00000000" w:rsidRDefault="00000000">
      <w:pPr>
        <w:spacing w:before="120" w:after="280" w:afterAutospacing="1"/>
      </w:pPr>
      <w:r>
        <w:t>d) Hỗ trợ giáo viên dạy trẻ em người dân tộc thiểu số học tiếng dân tộc tại địa phương nơi giáo viên công tác;</w:t>
      </w:r>
    </w:p>
    <w:p w14:paraId="0E93EF8F" w14:textId="77777777" w:rsidR="00000000" w:rsidRDefault="00000000">
      <w:pPr>
        <w:spacing w:before="120" w:after="280" w:afterAutospacing="1"/>
      </w:pPr>
      <w:r>
        <w:t>đ) Triển khai chương trình xây dựng nhà công vụ cho giáo viên, xóa phòng học nhờ, phòng học tạm, bổ sung số phòng học còn thiếu cho vùng khó khăn theo Luật Đầu tư công và các quy định khác của pháp luật;</w:t>
      </w:r>
    </w:p>
    <w:p w14:paraId="5C59F326" w14:textId="77777777" w:rsidR="00000000" w:rsidRDefault="00000000">
      <w:pPr>
        <w:spacing w:before="120" w:after="280" w:afterAutospacing="1"/>
      </w:pPr>
      <w:r>
        <w:t>e) Quan tâm, ưu tiên đầu tư cơ sở vật chất, thiết bị dạy học phù hợp với tình hình thực tế của các trường mầm non vùng khó khăn;</w:t>
      </w:r>
    </w:p>
    <w:p w14:paraId="01D1ED79" w14:textId="77777777" w:rsidR="00000000" w:rsidRDefault="00000000">
      <w:pPr>
        <w:spacing w:before="120" w:after="280" w:afterAutospacing="1"/>
      </w:pPr>
      <w:r>
        <w:t>g) Chỉ đạo, tổ chức, chủ động tạo nguồn, đào tạo bồi dưỡng, tuyển dụng, bố trí, bổ sung biên chế giáo viên và cán bộ quản lý giáo dục mầm non, nhân viên cho vùng khó khăn thuộc địa phương bảo đảm thực hiện mục tiêu Chương trình;</w:t>
      </w:r>
    </w:p>
    <w:p w14:paraId="6D8FE750" w14:textId="77777777" w:rsidR="00000000" w:rsidRDefault="00000000">
      <w:pPr>
        <w:spacing w:before="120" w:after="280" w:afterAutospacing="1"/>
      </w:pPr>
      <w:r>
        <w:t>h) Tổ chức thanh tra, kiểm tra giám sát đánh giá, tổng hợp kết quả triển khai thực hiện Chương trình trên địa bàn.</w:t>
      </w:r>
    </w:p>
    <w:p w14:paraId="44A9D649" w14:textId="77777777" w:rsidR="00000000" w:rsidRDefault="00000000">
      <w:pPr>
        <w:spacing w:before="120" w:after="280" w:afterAutospacing="1"/>
      </w:pPr>
      <w:r>
        <w:t>11. Đề nghị Ủy ban trung ương Mặt trận Tổ quốc Việt Nam, Trung ương Đoàn Thanh niên Cộng sản Hồ Chí Minh, Trung ương Hội Liên hiệp Phụ nữ Việt Nam, Hội Nông dân Việt Nam và các tổ chức thành viên của Mặt trận, Hội Khuyến học Việt Nam và các tổ chức xã hội, trong phạm vi chức năng, nhiệm vụ của mình, tham gia tổ chức triển khai Chương trình; đẩy mạnh công tác tuyên truyền, giáo dục nhằm nâng cao nhận thức đầu tư, chăm lo, hỗ trợ phát triển giáo dục mầm non vùng khó khăn.</w:t>
      </w:r>
    </w:p>
    <w:p w14:paraId="428E806B" w14:textId="77777777" w:rsidR="00000000" w:rsidRDefault="00000000">
      <w:pPr>
        <w:spacing w:before="120" w:after="280" w:afterAutospacing="1"/>
      </w:pPr>
      <w:r>
        <w:rPr>
          <w:b/>
          <w:bCs/>
        </w:rPr>
        <w:t xml:space="preserve">Điều 2. </w:t>
      </w:r>
      <w:r>
        <w:t>Quyết định này có hiệu lực thi hành kể từ ngày ký.</w:t>
      </w:r>
    </w:p>
    <w:p w14:paraId="6FE150CD" w14:textId="77777777" w:rsidR="00000000" w:rsidRDefault="00000000">
      <w:pPr>
        <w:spacing w:before="120" w:after="280" w:afterAutospacing="1"/>
      </w:pPr>
      <w:r>
        <w:rPr>
          <w:b/>
          <w:bCs/>
        </w:rPr>
        <w:t xml:space="preserve">Điều 3. </w:t>
      </w:r>
      <w:r>
        <w:t>Các Bộ trưởng, Thủ trưởng cơ quan ngang bộ, Thủ trưởng cơ quan thuộc Chính phủ, Chủ tịch Ủy ban nhân dân tỉnh, thành phố trực thuộc trung ương chịu trách nhiệm thi hành Quyết định này.</w:t>
      </w:r>
    </w:p>
    <w:p w14:paraId="31E5B0B3"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25EA77FD"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3B88FFA" w14:textId="77777777" w:rsidR="00000000" w:rsidRDefault="00000000">
            <w:pPr>
              <w:spacing w:before="120"/>
            </w:pPr>
            <w:r>
              <w:rPr>
                <w:b/>
                <w:bCs/>
                <w:i/>
                <w:iCs/>
              </w:rPr>
              <w:br/>
              <w:t>Nơi nhận:</w:t>
            </w:r>
            <w:r>
              <w:rPr>
                <w:b/>
                <w:bCs/>
                <w:i/>
                <w:iCs/>
              </w:rPr>
              <w:br/>
            </w:r>
            <w:r>
              <w:rPr>
                <w:sz w:val="16"/>
              </w:rPr>
              <w:t>- Ban Bí thư Trung ương Đảng;</w:t>
            </w:r>
            <w:r>
              <w:rPr>
                <w:sz w:val="16"/>
              </w:rPr>
              <w:br/>
            </w:r>
            <w:r>
              <w:rPr>
                <w:b/>
                <w:bCs/>
                <w:sz w:val="16"/>
              </w:rPr>
              <w:t xml:space="preserve">- </w:t>
            </w:r>
            <w:r>
              <w:rPr>
                <w:sz w:val="16"/>
              </w:rPr>
              <w:t>Thủ tướng, các Phó Thủ tướng Chính phủ;</w:t>
            </w:r>
            <w:r>
              <w:rPr>
                <w:sz w:val="16"/>
              </w:rPr>
              <w:br/>
              <w:t>- Các bộ, cơ quan ngang bộ, cơ quan thuộc Chính phủ;</w:t>
            </w:r>
            <w:r>
              <w:rPr>
                <w:sz w:val="16"/>
              </w:rPr>
              <w:br/>
              <w:t>- HĐND, UBND các tỉnh, thành phố trực thuộc trung ương;</w:t>
            </w:r>
            <w:r>
              <w:rPr>
                <w:sz w:val="16"/>
              </w:rPr>
              <w:br/>
              <w:t>- Văn phòng Trung ương Đảng;</w:t>
            </w:r>
            <w:r>
              <w:rPr>
                <w:sz w:val="16"/>
              </w:rPr>
              <w:br/>
              <w:t>- Văn phòng Tổng Bí thư;</w:t>
            </w:r>
            <w:r>
              <w:rPr>
                <w:sz w:val="16"/>
              </w:rPr>
              <w:br/>
              <w:t>- Văn phòng Chủ tịch nước;</w:t>
            </w:r>
            <w:r>
              <w:rPr>
                <w:sz w:val="16"/>
              </w:rPr>
              <w:br/>
              <w:t>- Hội đồng Dân tộc và các Ủy ban của Quốc hội;</w:t>
            </w:r>
            <w:r>
              <w:rPr>
                <w:sz w:val="16"/>
              </w:rPr>
              <w:br/>
              <w:t>- Văn phòng Quốc hội;</w:t>
            </w:r>
            <w:r>
              <w:rPr>
                <w:sz w:val="16"/>
              </w:rPr>
              <w:br/>
              <w:t>- Ủy ban Quốc gia về Trẻ em;</w:t>
            </w:r>
            <w:r>
              <w:rPr>
                <w:sz w:val="16"/>
              </w:rPr>
              <w:br/>
              <w:t>- Kiểm toán nhà nước;</w:t>
            </w:r>
            <w:r>
              <w:rPr>
                <w:sz w:val="16"/>
              </w:rPr>
              <w:br/>
              <w:t>- Ủy ban trung ương Mặt trận Tổ quốc Việt Nam;</w:t>
            </w:r>
            <w:r>
              <w:rPr>
                <w:sz w:val="16"/>
              </w:rPr>
              <w:br/>
              <w:t>- Cơ quan trung ương của các đoàn thể;</w:t>
            </w:r>
            <w:r>
              <w:rPr>
                <w:sz w:val="16"/>
              </w:rPr>
              <w:br/>
              <w:t>- Hội Khuyến học Việt Nam;</w:t>
            </w:r>
            <w:r>
              <w:rPr>
                <w:sz w:val="16"/>
              </w:rPr>
              <w:br/>
              <w:t>- VPCP: BTCN, các PCN, Trợ lý TTg, TGĐ Cổng TTĐT, các Vụ, Cục;</w:t>
            </w:r>
            <w:r>
              <w:rPr>
                <w:sz w:val="16"/>
              </w:rPr>
              <w:br/>
              <w:t>- Lưu: VT, KGVX (2b).Sơn.</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A785890" w14:textId="77777777" w:rsidR="00000000" w:rsidRDefault="00000000">
            <w:pPr>
              <w:spacing w:before="120"/>
              <w:jc w:val="center"/>
            </w:pPr>
            <w:r>
              <w:rPr>
                <w:b/>
                <w:bCs/>
              </w:rPr>
              <w:t>KT. THỦ TƯỚNG</w:t>
            </w:r>
            <w:r>
              <w:rPr>
                <w:b/>
                <w:bCs/>
              </w:rPr>
              <w:br/>
              <w:t>PHÓ THỦ TƯỚNG</w:t>
            </w:r>
            <w:r>
              <w:br/>
            </w:r>
            <w:r>
              <w:br/>
            </w:r>
            <w:r>
              <w:br/>
            </w:r>
            <w:r>
              <w:br/>
            </w:r>
            <w:r>
              <w:br/>
            </w:r>
            <w:r>
              <w:rPr>
                <w:b/>
                <w:bCs/>
              </w:rPr>
              <w:t>Vũ Đức Đam</w:t>
            </w:r>
          </w:p>
        </w:tc>
      </w:tr>
    </w:tbl>
    <w:p w14:paraId="2F09D910" w14:textId="77777777" w:rsidR="004366C2" w:rsidRDefault="00000000">
      <w:pPr>
        <w:spacing w:before="120" w:after="280" w:afterAutospacing="1"/>
        <w:jc w:val="center"/>
      </w:pPr>
      <w:r>
        <w:t> </w:t>
      </w:r>
    </w:p>
    <w:sectPr w:rsidR="004366C2">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09E"/>
    <w:rsid w:val="004366C2"/>
    <w:rsid w:val="00B3609E"/>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AA7429F"/>
  <w15:chartTrackingRefBased/>
  <w15:docId w15:val="{067DF278-E26A-450F-B7E8-F6F0DA280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3080</Words>
  <Characters>17561</Characters>
  <Application>Microsoft Office Word</Application>
  <DocSecurity>0</DocSecurity>
  <Lines>146</Lines>
  <Paragraphs>41</Paragraphs>
  <ScaleCrop>false</ScaleCrop>
  <Company/>
  <LinksUpToDate>false</LinksUpToDate>
  <CharactersWithSpaces>20600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2022-12-26T06:32:00Z</dcterms:created>
  <dcterms:modified xsi:type="dcterms:W3CDTF">2022-12-26T06:32:00Z</dcterms:modified>
</cp:coreProperties>
</file>