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3E37E3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D04074"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4569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BE31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6CCB49" w14:textId="77777777" w:rsidR="00000000" w:rsidRDefault="00000000">
            <w:pPr>
              <w:spacing w:before="120"/>
              <w:jc w:val="center"/>
            </w:pPr>
            <w:r>
              <w:rPr>
                <w:lang w:val="vi-VN"/>
              </w:rPr>
              <w:t xml:space="preserve">Số: </w:t>
            </w:r>
            <w:r>
              <w:t>1</w:t>
            </w:r>
            <w:r>
              <w:rPr>
                <w:lang w:val="vi-VN"/>
              </w:rPr>
              <w:t>049/QĐ-TTg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DBF6CD0" w14:textId="77777777" w:rsidR="00000000" w:rsidRDefault="00000000">
            <w:pPr>
              <w:spacing w:before="120"/>
              <w:jc w:val="right"/>
            </w:pPr>
            <w:r>
              <w:rPr>
                <w:i/>
                <w:iCs/>
                <w:lang w:val="vi-VN"/>
              </w:rPr>
              <w:t xml:space="preserve">Hà Nội, ngày </w:t>
            </w:r>
            <w:r>
              <w:rPr>
                <w:i/>
                <w:iCs/>
              </w:rPr>
              <w:t xml:space="preserve">07 </w:t>
            </w:r>
            <w:r>
              <w:rPr>
                <w:i/>
                <w:iCs/>
                <w:lang w:val="vi-VN"/>
              </w:rPr>
              <w:t xml:space="preserve">tháng 9 năm 2022 </w:t>
            </w:r>
          </w:p>
        </w:tc>
      </w:tr>
    </w:tbl>
    <w:p w14:paraId="5278B9C4" w14:textId="77777777" w:rsidR="00000000" w:rsidRDefault="00000000">
      <w:pPr>
        <w:spacing w:before="120" w:after="280" w:afterAutospacing="1"/>
      </w:pPr>
      <w:r>
        <w:t> </w:t>
      </w:r>
    </w:p>
    <w:p w14:paraId="7C7B6D24" w14:textId="77777777" w:rsidR="00000000" w:rsidRDefault="00000000">
      <w:pPr>
        <w:spacing w:before="120" w:after="280" w:afterAutospacing="1"/>
        <w:jc w:val="center"/>
      </w:pPr>
      <w:r>
        <w:rPr>
          <w:b/>
          <w:bCs/>
          <w:lang w:val="vi-VN"/>
        </w:rPr>
        <w:t>QUYẾT ĐỊNH</w:t>
      </w:r>
    </w:p>
    <w:p w14:paraId="2616EF39" w14:textId="77777777" w:rsidR="00000000" w:rsidRDefault="00000000">
      <w:pPr>
        <w:spacing w:before="120" w:after="280" w:afterAutospacing="1"/>
        <w:jc w:val="center"/>
      </w:pPr>
      <w:r>
        <w:rPr>
          <w:lang w:val="vi-VN"/>
        </w:rPr>
        <w:t>VỀ VIỆC DỪNG CHỦ TRƯƠNG ĐẦU TƯ DỰ ÁN ĐẦU TƯ XÂY DỰNG ĐƯỜNG CAO TỐC BIÊN HÒA - VŨNG TÀU (GIAI ĐOẠN 1) THEO PHƯƠNG THỨC ĐỐI TÁC CÔNG TƯ</w:t>
      </w:r>
    </w:p>
    <w:p w14:paraId="58E41BF9" w14:textId="77777777" w:rsidR="00000000" w:rsidRDefault="00000000">
      <w:pPr>
        <w:spacing w:before="120" w:after="280" w:afterAutospacing="1"/>
        <w:jc w:val="center"/>
      </w:pPr>
      <w:r>
        <w:rPr>
          <w:b/>
          <w:bCs/>
          <w:lang w:val="vi-VN"/>
        </w:rPr>
        <w:t>THỦ TƯỚNG CHÍNH PHỦ</w:t>
      </w:r>
    </w:p>
    <w:p w14:paraId="4211F720" w14:textId="77777777" w:rsidR="00000000" w:rsidRDefault="00000000">
      <w:pPr>
        <w:spacing w:before="120" w:after="280" w:afterAutospacing="1"/>
      </w:pPr>
      <w:r>
        <w:rPr>
          <w:i/>
          <w:iCs/>
          <w:lang w:val="vi-VN"/>
        </w:rPr>
        <w:t>Căn cứ Luật Tổ chức Chính phủ ngày 19 tháng 6 năm 2015, Luật sửa đổi, bổ sung một số điều Luật Tổ chức Chính phủ và Luật Tổ chức chính quyền địa phương ngày 22 tháng 11 năm 2019;</w:t>
      </w:r>
    </w:p>
    <w:p w14:paraId="46424E08" w14:textId="77777777" w:rsidR="00000000" w:rsidRDefault="00000000">
      <w:pPr>
        <w:spacing w:before="120" w:after="280" w:afterAutospacing="1"/>
      </w:pPr>
      <w:r>
        <w:rPr>
          <w:i/>
          <w:iCs/>
          <w:lang w:val="vi-VN"/>
        </w:rPr>
        <w:t xml:space="preserve">Căn cứ Luật Đầu tư theo phương thức </w:t>
      </w:r>
      <w:r>
        <w:rPr>
          <w:i/>
          <w:iCs/>
        </w:rPr>
        <w:t>đối</w:t>
      </w:r>
      <w:r>
        <w:rPr>
          <w:i/>
          <w:iCs/>
          <w:lang w:val="vi-VN"/>
        </w:rPr>
        <w:t xml:space="preserve"> tác công tư ngày 18 tháng 6 năm 2020;</w:t>
      </w:r>
    </w:p>
    <w:p w14:paraId="78B866B7" w14:textId="77777777" w:rsidR="00000000" w:rsidRDefault="00000000">
      <w:pPr>
        <w:spacing w:before="120" w:after="280" w:afterAutospacing="1"/>
      </w:pPr>
      <w:r>
        <w:rPr>
          <w:i/>
          <w:iCs/>
          <w:lang w:val="vi-VN"/>
        </w:rPr>
        <w:t>Căn cứ Luật Đầu tư công ngày 13 tháng 6 năm 2019;</w:t>
      </w:r>
    </w:p>
    <w:p w14:paraId="55496434" w14:textId="77777777" w:rsidR="00000000" w:rsidRDefault="00000000">
      <w:pPr>
        <w:spacing w:before="120" w:after="280" w:afterAutospacing="1"/>
      </w:pPr>
      <w:r>
        <w:rPr>
          <w:i/>
          <w:iCs/>
          <w:lang w:val="vi-VN"/>
        </w:rPr>
        <w:t>Căn cứ Nghị quyết số 59/2022/QH</w:t>
      </w:r>
      <w:r>
        <w:rPr>
          <w:i/>
          <w:iCs/>
        </w:rPr>
        <w:t>1</w:t>
      </w:r>
      <w:r>
        <w:rPr>
          <w:i/>
          <w:iCs/>
          <w:lang w:val="vi-VN"/>
        </w:rPr>
        <w:t>5 ngày 16 tháng 6 năm 2022 của Quốc hội về chủ trương đầu tư Dự án đầu tư xây dựng đường bộ cao tốc Biên Hòa - Vũng Tàu giai đoạn 1;</w:t>
      </w:r>
    </w:p>
    <w:p w14:paraId="7B96041E" w14:textId="77777777" w:rsidR="00000000" w:rsidRDefault="00000000">
      <w:pPr>
        <w:spacing w:before="120" w:after="280" w:afterAutospacing="1"/>
      </w:pPr>
      <w:r>
        <w:rPr>
          <w:i/>
          <w:iCs/>
          <w:lang w:val="vi-VN"/>
        </w:rPr>
        <w:t xml:space="preserve">Căn cứ Nghị quyết số 90/NQ-CP ngày 25 tháng 7 năm 2022 của Chính phủ về việc triển khai Nghị quyết </w:t>
      </w:r>
      <w:r>
        <w:rPr>
          <w:i/>
          <w:iCs/>
        </w:rPr>
        <w:t>số</w:t>
      </w:r>
      <w:r>
        <w:rPr>
          <w:i/>
          <w:iCs/>
          <w:lang w:val="vi-VN"/>
        </w:rPr>
        <w:t xml:space="preserve"> 59/2022/QH15 ngày 16 tháng 6 năm 2022 của Quốc hội;</w:t>
      </w:r>
    </w:p>
    <w:p w14:paraId="4528DBF3" w14:textId="77777777" w:rsidR="00000000" w:rsidRDefault="00000000">
      <w:pPr>
        <w:spacing w:before="120" w:after="280" w:afterAutospacing="1"/>
      </w:pPr>
      <w:r>
        <w:rPr>
          <w:i/>
          <w:iCs/>
          <w:lang w:val="vi-VN"/>
        </w:rPr>
        <w:t xml:space="preserve">Căn cứ Quyết định số 17/2022/QĐ-TTg ngày 28 tháng 7 năm 2022 của Thủ tướng Chính phủ về việc phân cấp thực hiện các dự án, dự án thành </w:t>
      </w:r>
      <w:r>
        <w:rPr>
          <w:i/>
          <w:iCs/>
        </w:rPr>
        <w:t xml:space="preserve">phần </w:t>
      </w:r>
      <w:r>
        <w:rPr>
          <w:i/>
          <w:iCs/>
          <w:lang w:val="vi-VN"/>
        </w:rPr>
        <w:t>đầu tư các đoạn tuyến đường bộ cao tốc theo hình thức đầu tư công thuộc Chương trình phục hồi và phát triển kinh tế - xã hội;</w:t>
      </w:r>
    </w:p>
    <w:p w14:paraId="4B8AC63A" w14:textId="77777777" w:rsidR="00000000" w:rsidRDefault="00000000">
      <w:pPr>
        <w:spacing w:before="120" w:after="280" w:afterAutospacing="1"/>
      </w:pPr>
      <w:r>
        <w:rPr>
          <w:i/>
          <w:iCs/>
          <w:lang w:val="vi-VN"/>
        </w:rPr>
        <w:t xml:space="preserve">Xét đề nghị của Bộ Giao thông vận tải tại Tờ trình số 5578/TTr-BGTVT ngày 06 tháng 6 năm 2022; ý kiến của Bộ Kế hoạch và Đầu tư tại văn bản </w:t>
      </w:r>
      <w:r>
        <w:rPr>
          <w:i/>
          <w:iCs/>
        </w:rPr>
        <w:t xml:space="preserve">số </w:t>
      </w:r>
      <w:r>
        <w:rPr>
          <w:i/>
          <w:iCs/>
          <w:lang w:val="vi-VN"/>
        </w:rPr>
        <w:t>5722/BKHĐT-GSTĐĐT ngày 15 tháng 8 năm 2022 về việc dừng chủ trương đầu tư Dự án đầu tư xây dựng đường cao tốc Biên Hòa - Vũng Tàu (giai đoạn 1) theo phương thức đối tác công tư,</w:t>
      </w:r>
    </w:p>
    <w:p w14:paraId="25E38DD1" w14:textId="77777777" w:rsidR="00000000" w:rsidRDefault="00000000">
      <w:pPr>
        <w:spacing w:before="120" w:after="280" w:afterAutospacing="1"/>
        <w:jc w:val="center"/>
      </w:pPr>
      <w:r>
        <w:rPr>
          <w:b/>
          <w:bCs/>
          <w:lang w:val="vi-VN"/>
        </w:rPr>
        <w:t>QUYẾT ĐỊNH:</w:t>
      </w:r>
    </w:p>
    <w:p w14:paraId="25C4503D" w14:textId="77777777" w:rsidR="00000000" w:rsidRDefault="00000000">
      <w:pPr>
        <w:spacing w:before="120" w:after="280" w:afterAutospacing="1"/>
      </w:pPr>
      <w:r>
        <w:rPr>
          <w:b/>
          <w:bCs/>
          <w:lang w:val="vi-VN"/>
        </w:rPr>
        <w:t>Điều 1.</w:t>
      </w:r>
      <w:r>
        <w:rPr>
          <w:lang w:val="vi-VN"/>
        </w:rPr>
        <w:t xml:space="preserve"> Dừng thực hiện Dự án đầu tư xây dựng đường cao tốc Biên Hòa - Vũng Tàu (giai đoạn 1) theo phương thức đối tác công tư (Dự án) đã được phê duyệt chủ trương đầu tư tại Quyết định số 1602/QĐ-TTg ngày 23 tháng 9 năm 2021 của Thủ tướng Chính phủ.</w:t>
      </w:r>
    </w:p>
    <w:p w14:paraId="7746E84F" w14:textId="77777777" w:rsidR="00000000" w:rsidRDefault="00000000">
      <w:pPr>
        <w:spacing w:before="120" w:after="280" w:afterAutospacing="1"/>
      </w:pPr>
      <w:r>
        <w:rPr>
          <w:b/>
          <w:bCs/>
          <w:lang w:val="vi-VN"/>
        </w:rPr>
        <w:t>Điều 2.</w:t>
      </w:r>
      <w:r>
        <w:rPr>
          <w:lang w:val="vi-VN"/>
        </w:rPr>
        <w:t xml:space="preserve"> Tổ chức thực hiện</w:t>
      </w:r>
    </w:p>
    <w:p w14:paraId="764B08B8" w14:textId="77777777" w:rsidR="00000000" w:rsidRDefault="00000000">
      <w:pPr>
        <w:spacing w:before="120" w:after="280" w:afterAutospacing="1"/>
      </w:pPr>
      <w:r>
        <w:rPr>
          <w:lang w:val="vi-VN"/>
        </w:rPr>
        <w:lastRenderedPageBreak/>
        <w:t>1. Bộ Giao thông vận tải chủ trì xử lý các vấn đề có liên quan đến việc dừng thực hiện Dự án theo đúng quy định của pháp luật, tránh để xảy ra tranh chấp, khiếu kiện.</w:t>
      </w:r>
    </w:p>
    <w:p w14:paraId="379A7BF2" w14:textId="77777777" w:rsidR="00000000" w:rsidRDefault="00000000">
      <w:pPr>
        <w:spacing w:before="120" w:after="280" w:afterAutospacing="1"/>
      </w:pPr>
      <w:r>
        <w:rPr>
          <w:lang w:val="vi-VN"/>
        </w:rPr>
        <w:t>2. Bộ Giao thông vận tải, Bộ Kế hoạch và Đầu tư, Bộ Tài chính, Bộ Xây dựng, Bộ Tài nguyên và Môi trường, Ủy ban nhân dân tỉnh Đồng Nai, Ủy ban nhân dân tỉnh Bà Rịa - Vũng Tàu và các cơ quan liên quan thực hiện Nghị quyết số 90/NQ-CP ngày 25 tháng 7 năm 2022 của Chính phủ về việc triển khai Nghị quyết số 59/2022/QH15 ngày 16 tháng 6 năm 2022 của Quốc hội về chủ trương đầu tư Dự án đầu tư xây dựng đường bộ cao tốc Biên Hòa - Vũng Tàu giai đoạn 1, bảo đảm tuân thủ quy định của pháp luật, tiến độ, chất lượng công trình.</w:t>
      </w:r>
    </w:p>
    <w:p w14:paraId="3C91CB8E" w14:textId="77777777" w:rsidR="00000000" w:rsidRDefault="00000000">
      <w:pPr>
        <w:spacing w:before="120" w:after="280" w:afterAutospacing="1"/>
      </w:pPr>
      <w:r>
        <w:rPr>
          <w:lang w:val="vi-VN"/>
        </w:rPr>
        <w:t>3. Bộ Giao thông vận tải, Ủy ban nhân dân tỉnh Đồng Nai và Ủy ban nhân dân tỉnh Bà Rịa - Vũng Tàu: nghiên cứu tận dụng các hồ sơ, tài liệu trong quá trình lập Báo cáo nghiên cứu tiền khả thi và Báo cáo nghiên cứu khả thi của Dự án trước đây nhằm đẩy nhanh tiến độ, bảo đảm tiết kiệm, hiệu quả, đúng pháp luật.</w:t>
      </w:r>
    </w:p>
    <w:p w14:paraId="403ADBDB" w14:textId="77777777" w:rsidR="00000000" w:rsidRDefault="00000000">
      <w:pPr>
        <w:spacing w:before="120" w:after="280" w:afterAutospacing="1"/>
      </w:pPr>
      <w:r>
        <w:rPr>
          <w:b/>
          <w:bCs/>
          <w:lang w:val="vi-VN"/>
        </w:rPr>
        <w:t>Điều 3.</w:t>
      </w:r>
      <w:r>
        <w:rPr>
          <w:lang w:val="vi-VN"/>
        </w:rPr>
        <w:t xml:space="preserve"> Điều khoản thi hành</w:t>
      </w:r>
    </w:p>
    <w:p w14:paraId="2D112F29" w14:textId="77777777" w:rsidR="00000000" w:rsidRDefault="00000000">
      <w:pPr>
        <w:spacing w:before="120" w:after="280" w:afterAutospacing="1"/>
      </w:pPr>
      <w:r>
        <w:rPr>
          <w:lang w:val="vi-VN"/>
        </w:rPr>
        <w:t>1. Quyết định này có hiệu lực thi hành kể từ ngày ký.</w:t>
      </w:r>
    </w:p>
    <w:p w14:paraId="074B0021" w14:textId="77777777" w:rsidR="00000000" w:rsidRDefault="00000000">
      <w:pPr>
        <w:spacing w:before="120" w:after="280" w:afterAutospacing="1"/>
      </w:pPr>
      <w:r>
        <w:rPr>
          <w:lang w:val="vi-VN"/>
        </w:rPr>
        <w:t>2. Bộ trưởng các Bộ: Giao thông vận tải, Kế hoạch và Đầu tư, Tài chính, Xây dựng, Tài nguyên và Môi trường; Chủ tịch Ủy ban nhân dân các tỉnh: Đồng Nai, Bà Rịa - Vũng Tàu và thủ trưởng các cơ quan, đơn vị liên quan chịu trách nhiệm thi hành Quyết định này./</w:t>
      </w:r>
      <w:r>
        <w:t>.</w:t>
      </w:r>
    </w:p>
    <w:p w14:paraId="6350A95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689AB977"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87E112E" w14:textId="77777777" w:rsidR="00000000" w:rsidRDefault="00000000">
            <w:pPr>
              <w:spacing w:before="120"/>
            </w:pPr>
            <w:r>
              <w:rPr>
                <w:b/>
                <w:bCs/>
                <w:i/>
                <w:iCs/>
                <w:lang w:val="vi-VN"/>
              </w:rPr>
              <w:br/>
              <w:t>Nơi nhận:</w:t>
            </w:r>
            <w:r>
              <w:rPr>
                <w:b/>
                <w:bCs/>
                <w:i/>
                <w:iCs/>
                <w:lang w:val="vi-VN"/>
              </w:rPr>
              <w:br/>
            </w:r>
            <w:r>
              <w:rPr>
                <w:sz w:val="16"/>
                <w:lang w:val="vi-VN"/>
              </w:rPr>
              <w:t xml:space="preserve">- Thủ </w:t>
            </w:r>
            <w:r>
              <w:rPr>
                <w:sz w:val="16"/>
              </w:rPr>
              <w:t xml:space="preserve">tướng </w:t>
            </w:r>
            <w:r>
              <w:rPr>
                <w:sz w:val="16"/>
                <w:lang w:val="vi-VN"/>
              </w:rPr>
              <w:t>Chính phủ, các Phó Thủ tướng CP;</w:t>
            </w:r>
            <w:r>
              <w:rPr>
                <w:sz w:val="16"/>
                <w:lang w:val="vi-VN"/>
              </w:rPr>
              <w:br/>
              <w:t xml:space="preserve">- Các Bộ: GTVT, KH&amp;ĐT, TC, XD, TN&amp;MT, QP, CA, Tư </w:t>
            </w:r>
            <w:r>
              <w:rPr>
                <w:sz w:val="16"/>
              </w:rPr>
              <w:t>pháp</w:t>
            </w:r>
            <w:r>
              <w:rPr>
                <w:sz w:val="16"/>
                <w:lang w:val="vi-VN"/>
              </w:rPr>
              <w:t>, NN&amp;PTNT;</w:t>
            </w:r>
            <w:r>
              <w:rPr>
                <w:sz w:val="16"/>
                <w:lang w:val="vi-VN"/>
              </w:rPr>
              <w:br/>
              <w:t>- Ngân hàng Nhà nước Việt Nam;</w:t>
            </w:r>
            <w:r>
              <w:rPr>
                <w:sz w:val="16"/>
                <w:lang w:val="vi-VN"/>
              </w:rPr>
              <w:br/>
              <w:t>- Văn phòng Quốc hội;</w:t>
            </w:r>
            <w:r>
              <w:rPr>
                <w:sz w:val="16"/>
                <w:lang w:val="vi-VN"/>
              </w:rPr>
              <w:br/>
              <w:t xml:space="preserve">- HĐND, UBND các </w:t>
            </w:r>
            <w:r>
              <w:rPr>
                <w:sz w:val="16"/>
              </w:rPr>
              <w:t>tỉnh</w:t>
            </w:r>
            <w:r>
              <w:rPr>
                <w:sz w:val="16"/>
                <w:lang w:val="vi-VN"/>
              </w:rPr>
              <w:t>: Đồng Nai, Bà Rịa - Vũ</w:t>
            </w:r>
            <w:r>
              <w:rPr>
                <w:sz w:val="16"/>
              </w:rPr>
              <w:t>ng Tàu;</w:t>
            </w:r>
            <w:r>
              <w:rPr>
                <w:sz w:val="16"/>
              </w:rPr>
              <w:br/>
            </w:r>
            <w:r>
              <w:rPr>
                <w:sz w:val="16"/>
                <w:lang w:val="vi-VN"/>
              </w:rPr>
              <w:t>- VPCP: BTCN, các PCN, Trợ lý TTg, TGĐ Cổng</w:t>
            </w:r>
            <w:r>
              <w:rPr>
                <w:sz w:val="16"/>
              </w:rPr>
              <w:t xml:space="preserve"> TTĐT, </w:t>
            </w:r>
            <w:r>
              <w:rPr>
                <w:sz w:val="16"/>
                <w:lang w:val="vi-VN"/>
              </w:rPr>
              <w:t>các vụ: KTTH, NN, PL, QHĐP, NC, TH;</w:t>
            </w:r>
            <w:r>
              <w:rPr>
                <w:sz w:val="16"/>
                <w:lang w:val="vi-VN"/>
              </w:rPr>
              <w:br/>
              <w:t xml:space="preserve">- Lưu: VT, CN (2) </w:t>
            </w:r>
            <w:r>
              <w:rPr>
                <w:sz w:val="16"/>
                <w:vertAlign w:val="subscript"/>
                <w:lang w:val="vi-VN"/>
              </w:rPr>
              <w:t>Ha</w:t>
            </w:r>
            <w:r>
              <w:rPr>
                <w:vertAlign w:val="subscript"/>
              </w:rPr>
              <w:t>.</w:t>
            </w:r>
            <w:r>
              <w:rPr>
                <w:sz w:val="16"/>
              </w:rPr>
              <w:t xml:space="preserve"> </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765D4A0"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12CA050B" w14:textId="77777777" w:rsidR="00056F28" w:rsidRDefault="00000000">
      <w:pPr>
        <w:spacing w:before="120" w:after="280" w:afterAutospacing="1"/>
      </w:pPr>
      <w:r>
        <w:t> </w:t>
      </w:r>
    </w:p>
    <w:sectPr w:rsidR="00056F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59"/>
    <w:rsid w:val="00056F28"/>
    <w:rsid w:val="00E15A5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DE8E6"/>
  <w15:chartTrackingRefBased/>
  <w15:docId w15:val="{9C6964EA-AE5D-40B9-9DCA-5549516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0</DocSecurity>
  <Lines>25</Lines>
  <Paragraphs>7</Paragraphs>
  <ScaleCrop>false</ScaleCrop>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2022-09-08T08:58:00Z</dcterms:created>
  <dcterms:modified xsi:type="dcterms:W3CDTF">2022-09-08T08:58:00Z</dcterms:modified>
</cp:coreProperties>
</file>