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7D79B1" w:rsidRPr="001E5F31" w14:paraId="2EC39241" w14:textId="77777777" w:rsidTr="00174433">
        <w:tc>
          <w:tcPr>
            <w:tcW w:w="3348" w:type="dxa"/>
            <w:shd w:val="clear" w:color="auto" w:fill="auto"/>
          </w:tcPr>
          <w:p w14:paraId="0390D163" w14:textId="77777777" w:rsidR="007D79B1" w:rsidRPr="001E5F31" w:rsidRDefault="007D79B1" w:rsidP="00174433">
            <w:pPr>
              <w:spacing w:before="120"/>
              <w:jc w:val="center"/>
              <w:rPr>
                <w:rFonts w:ascii="Arial" w:hAnsi="Arial" w:cs="Arial"/>
                <w:b/>
                <w:sz w:val="20"/>
              </w:rPr>
            </w:pPr>
            <w:r w:rsidRPr="001E5F31">
              <w:rPr>
                <w:rFonts w:ascii="Arial" w:hAnsi="Arial" w:cs="Arial"/>
                <w:b/>
                <w:sz w:val="20"/>
              </w:rPr>
              <w:t>BỘ KẾ HOẠCH VÀ ĐẦU TƯ</w:t>
            </w:r>
            <w:r w:rsidRPr="001E5F31">
              <w:rPr>
                <w:rFonts w:ascii="Arial" w:hAnsi="Arial" w:cs="Arial"/>
                <w:b/>
                <w:sz w:val="20"/>
              </w:rPr>
              <w:br/>
              <w:t>-------</w:t>
            </w:r>
          </w:p>
        </w:tc>
        <w:tc>
          <w:tcPr>
            <w:tcW w:w="5508" w:type="dxa"/>
            <w:shd w:val="clear" w:color="auto" w:fill="auto"/>
          </w:tcPr>
          <w:p w14:paraId="65BD6B20" w14:textId="77777777" w:rsidR="007D79B1" w:rsidRPr="001E5F31" w:rsidRDefault="007D79B1" w:rsidP="00174433">
            <w:pPr>
              <w:spacing w:before="120"/>
              <w:jc w:val="center"/>
              <w:rPr>
                <w:rFonts w:ascii="Arial" w:hAnsi="Arial" w:cs="Arial"/>
                <w:b/>
                <w:sz w:val="20"/>
              </w:rPr>
            </w:pPr>
            <w:r w:rsidRPr="001E5F31">
              <w:rPr>
                <w:rFonts w:ascii="Arial" w:hAnsi="Arial" w:cs="Arial"/>
                <w:b/>
                <w:sz w:val="20"/>
              </w:rPr>
              <w:t>CỘNG HÒA XÃ HỘI CHỦ NGHĨA VIỆT NAM</w:t>
            </w:r>
            <w:r w:rsidRPr="001E5F31">
              <w:rPr>
                <w:rFonts w:ascii="Arial" w:hAnsi="Arial" w:cs="Arial"/>
                <w:b/>
                <w:sz w:val="20"/>
              </w:rPr>
              <w:br/>
              <w:t>Độc lập - Tự do - Hạnh phúc</w:t>
            </w:r>
            <w:r w:rsidRPr="001E5F31">
              <w:rPr>
                <w:rFonts w:ascii="Arial" w:hAnsi="Arial" w:cs="Arial"/>
                <w:b/>
                <w:sz w:val="20"/>
              </w:rPr>
              <w:br/>
              <w:t>---------------</w:t>
            </w:r>
          </w:p>
        </w:tc>
      </w:tr>
      <w:tr w:rsidR="007D79B1" w:rsidRPr="001E5F31" w14:paraId="206A6F3C" w14:textId="77777777" w:rsidTr="00174433">
        <w:tc>
          <w:tcPr>
            <w:tcW w:w="3348" w:type="dxa"/>
            <w:shd w:val="clear" w:color="auto" w:fill="auto"/>
          </w:tcPr>
          <w:p w14:paraId="1FCE831C" w14:textId="77777777" w:rsidR="007D79B1" w:rsidRPr="001E5F31" w:rsidRDefault="007D79B1" w:rsidP="00174433">
            <w:pPr>
              <w:spacing w:before="120"/>
              <w:jc w:val="center"/>
              <w:rPr>
                <w:rFonts w:ascii="Arial" w:hAnsi="Arial" w:cs="Arial"/>
                <w:sz w:val="20"/>
              </w:rPr>
            </w:pPr>
            <w:r w:rsidRPr="001E5F31">
              <w:rPr>
                <w:rFonts w:ascii="Arial" w:hAnsi="Arial" w:cs="Arial"/>
                <w:sz w:val="20"/>
              </w:rPr>
              <w:t>Số: 09/2021/TT-BKHĐT</w:t>
            </w:r>
          </w:p>
        </w:tc>
        <w:tc>
          <w:tcPr>
            <w:tcW w:w="5508" w:type="dxa"/>
            <w:shd w:val="clear" w:color="auto" w:fill="auto"/>
          </w:tcPr>
          <w:p w14:paraId="50888530" w14:textId="77777777" w:rsidR="007D79B1" w:rsidRPr="001E5F31" w:rsidRDefault="007D79B1" w:rsidP="00174433">
            <w:pPr>
              <w:spacing w:before="120"/>
              <w:jc w:val="right"/>
              <w:rPr>
                <w:rFonts w:ascii="Arial" w:hAnsi="Arial" w:cs="Arial"/>
                <w:i/>
                <w:sz w:val="20"/>
              </w:rPr>
            </w:pPr>
            <w:r w:rsidRPr="001E5F31">
              <w:rPr>
                <w:rFonts w:ascii="Arial" w:hAnsi="Arial" w:cs="Arial"/>
                <w:i/>
                <w:sz w:val="20"/>
              </w:rPr>
              <w:t>Hà Nội, ngày 16 tháng 11 năm 2021</w:t>
            </w:r>
          </w:p>
        </w:tc>
      </w:tr>
    </w:tbl>
    <w:p w14:paraId="2E3A20BF" w14:textId="77777777" w:rsidR="007D79B1" w:rsidRPr="001E5F31" w:rsidRDefault="007D79B1" w:rsidP="00DF1D23">
      <w:pPr>
        <w:spacing w:before="120"/>
        <w:rPr>
          <w:rFonts w:ascii="Arial" w:hAnsi="Arial" w:cs="Arial"/>
          <w:sz w:val="20"/>
        </w:rPr>
      </w:pPr>
    </w:p>
    <w:p w14:paraId="070711F6" w14:textId="77777777" w:rsidR="005D789B" w:rsidRPr="001E5F31" w:rsidRDefault="00DF1D23" w:rsidP="00DF1D23">
      <w:pPr>
        <w:spacing w:before="120"/>
        <w:jc w:val="center"/>
        <w:rPr>
          <w:rFonts w:ascii="Arial" w:hAnsi="Arial" w:cs="Arial"/>
          <w:b/>
        </w:rPr>
      </w:pPr>
      <w:bookmarkStart w:id="0" w:name="loai_1"/>
      <w:r w:rsidRPr="001E5F31">
        <w:rPr>
          <w:rFonts w:ascii="Arial" w:hAnsi="Arial" w:cs="Arial"/>
          <w:b/>
        </w:rPr>
        <w:t>THÔNG TƯ</w:t>
      </w:r>
      <w:bookmarkEnd w:id="0"/>
    </w:p>
    <w:p w14:paraId="3548C44A" w14:textId="77777777" w:rsidR="005D789B" w:rsidRPr="001E5F31" w:rsidRDefault="00845B99" w:rsidP="00DF1D23">
      <w:pPr>
        <w:spacing w:before="120"/>
        <w:jc w:val="center"/>
        <w:rPr>
          <w:rFonts w:ascii="Arial" w:hAnsi="Arial" w:cs="Arial"/>
          <w:sz w:val="20"/>
        </w:rPr>
      </w:pPr>
      <w:bookmarkStart w:id="1" w:name="loai_1_name"/>
      <w:r w:rsidRPr="00845B99">
        <w:rPr>
          <w:rFonts w:ascii="Arial" w:hAnsi="Arial" w:cs="Arial"/>
          <w:sz w:val="20"/>
        </w:rPr>
        <w:t>HƯỚNG DẪN LỰA CHỌN NHÀ ĐẦU TƯ THỰC HIỆN DỰ ÁN ĐẦU TƯ THEO PHƯƠNG THỨC ĐỐI TÁC CÔNG TƯ VÀ DỰ ÁN ĐẦU TƯ CÓ SỬ DỤNG ĐẤT</w:t>
      </w:r>
      <w:bookmarkEnd w:id="1"/>
    </w:p>
    <w:p w14:paraId="439F0E05" w14:textId="77777777" w:rsidR="005D789B" w:rsidRPr="001E5F31" w:rsidRDefault="005D789B" w:rsidP="00DF1D23">
      <w:pPr>
        <w:spacing w:before="120"/>
        <w:rPr>
          <w:rFonts w:ascii="Arial" w:hAnsi="Arial" w:cs="Arial"/>
          <w:i/>
          <w:sz w:val="20"/>
        </w:rPr>
      </w:pPr>
      <w:r w:rsidRPr="001E5F31">
        <w:rPr>
          <w:rFonts w:ascii="Arial" w:hAnsi="Arial" w:cs="Arial"/>
          <w:i/>
          <w:sz w:val="20"/>
        </w:rPr>
        <w:t xml:space="preserve">Căn cứ Luật </w:t>
      </w:r>
      <w:r w:rsidR="001B6248" w:rsidRPr="001E5F31">
        <w:rPr>
          <w:rFonts w:ascii="Arial" w:hAnsi="Arial" w:cs="Arial"/>
          <w:i/>
          <w:sz w:val="20"/>
        </w:rPr>
        <w:t>Đấu thầu</w:t>
      </w:r>
      <w:r w:rsidRPr="001E5F31">
        <w:rPr>
          <w:rFonts w:ascii="Arial" w:hAnsi="Arial" w:cs="Arial"/>
          <w:i/>
          <w:sz w:val="20"/>
        </w:rPr>
        <w:t xml:space="preserve"> ngày 26 </w:t>
      </w:r>
      <w:r w:rsidR="001B6248" w:rsidRPr="001E5F31">
        <w:rPr>
          <w:rFonts w:ascii="Arial" w:hAnsi="Arial" w:cs="Arial"/>
          <w:i/>
          <w:sz w:val="20"/>
        </w:rPr>
        <w:t>tháng 11 nă</w:t>
      </w:r>
      <w:r w:rsidRPr="001E5F31">
        <w:rPr>
          <w:rFonts w:ascii="Arial" w:hAnsi="Arial" w:cs="Arial"/>
          <w:i/>
          <w:sz w:val="20"/>
        </w:rPr>
        <w:t>m 2013;</w:t>
      </w:r>
    </w:p>
    <w:p w14:paraId="47E9A610" w14:textId="77777777" w:rsidR="005D789B" w:rsidRPr="001E5F31" w:rsidRDefault="001B6248" w:rsidP="00DF1D23">
      <w:pPr>
        <w:spacing w:before="120"/>
        <w:rPr>
          <w:rFonts w:ascii="Arial" w:hAnsi="Arial" w:cs="Arial"/>
          <w:i/>
          <w:sz w:val="20"/>
        </w:rPr>
      </w:pPr>
      <w:r w:rsidRPr="001E5F31">
        <w:rPr>
          <w:rFonts w:ascii="Arial" w:hAnsi="Arial" w:cs="Arial"/>
          <w:i/>
          <w:sz w:val="20"/>
        </w:rPr>
        <w:t>Căn cứ Luật Đầu tư ngày 1</w:t>
      </w:r>
      <w:r w:rsidR="005D789B" w:rsidRPr="001E5F31">
        <w:rPr>
          <w:rFonts w:ascii="Arial" w:hAnsi="Arial" w:cs="Arial"/>
          <w:i/>
          <w:sz w:val="20"/>
        </w:rPr>
        <w:t xml:space="preserve">7 </w:t>
      </w:r>
      <w:r w:rsidRPr="001E5F31">
        <w:rPr>
          <w:rFonts w:ascii="Arial" w:hAnsi="Arial" w:cs="Arial"/>
          <w:i/>
          <w:sz w:val="20"/>
        </w:rPr>
        <w:t>tháng</w:t>
      </w:r>
      <w:r w:rsidR="005D789B" w:rsidRPr="001E5F31">
        <w:rPr>
          <w:rFonts w:ascii="Arial" w:hAnsi="Arial" w:cs="Arial"/>
          <w:i/>
          <w:sz w:val="20"/>
        </w:rPr>
        <w:t xml:space="preserve"> 6 năm 2020;</w:t>
      </w:r>
    </w:p>
    <w:p w14:paraId="6994A241" w14:textId="77777777" w:rsidR="005D789B" w:rsidRPr="001E5F31" w:rsidRDefault="005D789B" w:rsidP="00DF1D23">
      <w:pPr>
        <w:spacing w:before="120"/>
        <w:rPr>
          <w:rFonts w:ascii="Arial" w:hAnsi="Arial" w:cs="Arial"/>
          <w:i/>
          <w:sz w:val="20"/>
        </w:rPr>
      </w:pPr>
      <w:r w:rsidRPr="001E5F31">
        <w:rPr>
          <w:rFonts w:ascii="Arial" w:hAnsi="Arial" w:cs="Arial"/>
          <w:i/>
          <w:sz w:val="20"/>
        </w:rPr>
        <w:t xml:space="preserve">Căn cứ Luật Đầu tư theo phương thức </w:t>
      </w:r>
      <w:r w:rsidR="001B6248" w:rsidRPr="001E5F31">
        <w:rPr>
          <w:rFonts w:ascii="Arial" w:hAnsi="Arial" w:cs="Arial"/>
          <w:i/>
          <w:sz w:val="20"/>
        </w:rPr>
        <w:t>đối tác công tư ngày 1</w:t>
      </w:r>
      <w:r w:rsidRPr="001E5F31">
        <w:rPr>
          <w:rFonts w:ascii="Arial" w:hAnsi="Arial" w:cs="Arial"/>
          <w:i/>
          <w:sz w:val="20"/>
        </w:rPr>
        <w:t xml:space="preserve">8 </w:t>
      </w:r>
      <w:r w:rsidR="001B6248" w:rsidRPr="001E5F31">
        <w:rPr>
          <w:rFonts w:ascii="Arial" w:hAnsi="Arial" w:cs="Arial"/>
          <w:i/>
          <w:sz w:val="20"/>
        </w:rPr>
        <w:t>tháng</w:t>
      </w:r>
      <w:r w:rsidRPr="001E5F31">
        <w:rPr>
          <w:rFonts w:ascii="Arial" w:hAnsi="Arial" w:cs="Arial"/>
          <w:i/>
          <w:sz w:val="20"/>
        </w:rPr>
        <w:t xml:space="preserve"> 6 năm 2020;</w:t>
      </w:r>
    </w:p>
    <w:p w14:paraId="06218DC7" w14:textId="77777777" w:rsidR="005D789B" w:rsidRPr="001E5F31" w:rsidRDefault="001B6248" w:rsidP="00DF1D23">
      <w:pPr>
        <w:spacing w:before="120"/>
        <w:rPr>
          <w:rFonts w:ascii="Arial" w:hAnsi="Arial" w:cs="Arial"/>
          <w:i/>
          <w:sz w:val="20"/>
        </w:rPr>
      </w:pPr>
      <w:r w:rsidRPr="001E5F31">
        <w:rPr>
          <w:rFonts w:ascii="Arial" w:hAnsi="Arial" w:cs="Arial"/>
          <w:i/>
          <w:sz w:val="20"/>
        </w:rPr>
        <w:t>Căn cứ Nghị định số 31/2021</w:t>
      </w:r>
      <w:r w:rsidR="005D789B" w:rsidRPr="001E5F31">
        <w:rPr>
          <w:rFonts w:ascii="Arial" w:hAnsi="Arial" w:cs="Arial"/>
          <w:i/>
          <w:sz w:val="20"/>
        </w:rPr>
        <w:t xml:space="preserve">/NĐ-CP ngày 26 </w:t>
      </w:r>
      <w:r w:rsidRPr="001E5F31">
        <w:rPr>
          <w:rFonts w:ascii="Arial" w:hAnsi="Arial" w:cs="Arial"/>
          <w:i/>
          <w:sz w:val="20"/>
        </w:rPr>
        <w:t>tháng</w:t>
      </w:r>
      <w:r w:rsidR="005D789B" w:rsidRPr="001E5F31">
        <w:rPr>
          <w:rFonts w:ascii="Arial" w:hAnsi="Arial" w:cs="Arial"/>
          <w:i/>
          <w:sz w:val="20"/>
        </w:rPr>
        <w:t xml:space="preserve"> 3 năm 2021 </w:t>
      </w:r>
      <w:r w:rsidRPr="001E5F31">
        <w:rPr>
          <w:rFonts w:ascii="Arial" w:hAnsi="Arial" w:cs="Arial"/>
          <w:i/>
          <w:sz w:val="20"/>
        </w:rPr>
        <w:t xml:space="preserve">của Chính phủ quy định chi </w:t>
      </w:r>
      <w:r w:rsidR="00C27236" w:rsidRPr="001E5F31">
        <w:rPr>
          <w:rFonts w:ascii="Arial" w:hAnsi="Arial" w:cs="Arial"/>
          <w:i/>
          <w:sz w:val="20"/>
        </w:rPr>
        <w:t>tiết</w:t>
      </w:r>
      <w:r w:rsidRPr="001E5F31">
        <w:rPr>
          <w:rFonts w:ascii="Arial" w:hAnsi="Arial" w:cs="Arial"/>
          <w:i/>
          <w:sz w:val="20"/>
        </w:rPr>
        <w:t xml:space="preserve"> và hướng dẫ</w:t>
      </w:r>
      <w:r w:rsidR="005D789B" w:rsidRPr="001E5F31">
        <w:rPr>
          <w:rFonts w:ascii="Arial" w:hAnsi="Arial" w:cs="Arial"/>
          <w:i/>
          <w:sz w:val="20"/>
        </w:rPr>
        <w:t xml:space="preserve">n thi hành một số </w:t>
      </w:r>
      <w:r w:rsidR="00C27236" w:rsidRPr="001E5F31">
        <w:rPr>
          <w:rFonts w:ascii="Arial" w:hAnsi="Arial" w:cs="Arial"/>
          <w:i/>
          <w:sz w:val="20"/>
        </w:rPr>
        <w:t>điều</w:t>
      </w:r>
      <w:r w:rsidR="005D789B" w:rsidRPr="001E5F31">
        <w:rPr>
          <w:rFonts w:ascii="Arial" w:hAnsi="Arial" w:cs="Arial"/>
          <w:i/>
          <w:sz w:val="20"/>
        </w:rPr>
        <w:t xml:space="preserve"> </w:t>
      </w:r>
      <w:r w:rsidRPr="001E5F31">
        <w:rPr>
          <w:rFonts w:ascii="Arial" w:hAnsi="Arial" w:cs="Arial"/>
          <w:i/>
          <w:sz w:val="20"/>
        </w:rPr>
        <w:t>của</w:t>
      </w:r>
      <w:r w:rsidR="005D789B" w:rsidRPr="001E5F31">
        <w:rPr>
          <w:rFonts w:ascii="Arial" w:hAnsi="Arial" w:cs="Arial"/>
          <w:i/>
          <w:sz w:val="20"/>
        </w:rPr>
        <w:t xml:space="preserve"> Luật Đầu tư</w:t>
      </w:r>
      <w:r w:rsidR="007D79B1" w:rsidRPr="001E5F31">
        <w:rPr>
          <w:rFonts w:ascii="Arial" w:hAnsi="Arial" w:cs="Arial"/>
          <w:i/>
          <w:sz w:val="20"/>
        </w:rPr>
        <w:t>;</w:t>
      </w:r>
    </w:p>
    <w:p w14:paraId="5048CFED" w14:textId="77777777" w:rsidR="005D789B" w:rsidRPr="001E5F31" w:rsidRDefault="001B6248" w:rsidP="00DF1D23">
      <w:pPr>
        <w:spacing w:before="120"/>
        <w:rPr>
          <w:rFonts w:ascii="Arial" w:hAnsi="Arial" w:cs="Arial"/>
          <w:i/>
          <w:sz w:val="20"/>
        </w:rPr>
      </w:pPr>
      <w:r w:rsidRPr="001E5F31">
        <w:rPr>
          <w:rFonts w:ascii="Arial" w:hAnsi="Arial" w:cs="Arial"/>
          <w:i/>
          <w:sz w:val="20"/>
        </w:rPr>
        <w:t>Căn cứ Nghị định số 35/2021</w:t>
      </w:r>
      <w:r w:rsidR="005D789B" w:rsidRPr="001E5F31">
        <w:rPr>
          <w:rFonts w:ascii="Arial" w:hAnsi="Arial" w:cs="Arial"/>
          <w:i/>
          <w:sz w:val="20"/>
        </w:rPr>
        <w:t xml:space="preserve">/NĐ-CP ngày 29 </w:t>
      </w:r>
      <w:r w:rsidRPr="001E5F31">
        <w:rPr>
          <w:rFonts w:ascii="Arial" w:hAnsi="Arial" w:cs="Arial"/>
          <w:i/>
          <w:sz w:val="20"/>
        </w:rPr>
        <w:t>tháng</w:t>
      </w:r>
      <w:r w:rsidR="005D789B" w:rsidRPr="001E5F31">
        <w:rPr>
          <w:rFonts w:ascii="Arial" w:hAnsi="Arial" w:cs="Arial"/>
          <w:i/>
          <w:sz w:val="20"/>
        </w:rPr>
        <w:t xml:space="preserve"> 3 năm 2021 </w:t>
      </w:r>
      <w:r w:rsidRPr="001E5F31">
        <w:rPr>
          <w:rFonts w:ascii="Arial" w:hAnsi="Arial" w:cs="Arial"/>
          <w:i/>
          <w:sz w:val="20"/>
        </w:rPr>
        <w:t>của</w:t>
      </w:r>
      <w:r w:rsidR="005D789B" w:rsidRPr="001E5F31">
        <w:rPr>
          <w:rFonts w:ascii="Arial" w:hAnsi="Arial" w:cs="Arial"/>
          <w:i/>
          <w:sz w:val="20"/>
        </w:rPr>
        <w:t xml:space="preserve"> </w:t>
      </w:r>
      <w:r w:rsidRPr="001E5F31">
        <w:rPr>
          <w:rFonts w:ascii="Arial" w:hAnsi="Arial" w:cs="Arial"/>
          <w:i/>
          <w:sz w:val="20"/>
        </w:rPr>
        <w:t>Chính phủ quy định chi</w:t>
      </w:r>
      <w:r w:rsidR="005D789B" w:rsidRPr="001E5F31">
        <w:rPr>
          <w:rFonts w:ascii="Arial" w:hAnsi="Arial" w:cs="Arial"/>
          <w:i/>
          <w:sz w:val="20"/>
        </w:rPr>
        <w:t xml:space="preserve"> </w:t>
      </w:r>
      <w:r w:rsidR="00C27236" w:rsidRPr="001E5F31">
        <w:rPr>
          <w:rFonts w:ascii="Arial" w:hAnsi="Arial" w:cs="Arial"/>
          <w:i/>
          <w:sz w:val="20"/>
        </w:rPr>
        <w:t>tiết</w:t>
      </w:r>
      <w:r w:rsidR="005D789B" w:rsidRPr="001E5F31">
        <w:rPr>
          <w:rFonts w:ascii="Arial" w:hAnsi="Arial" w:cs="Arial"/>
          <w:i/>
          <w:sz w:val="20"/>
        </w:rPr>
        <w:t xml:space="preserve"> và </w:t>
      </w:r>
      <w:r w:rsidRPr="001E5F31">
        <w:rPr>
          <w:rFonts w:ascii="Arial" w:hAnsi="Arial" w:cs="Arial"/>
          <w:i/>
          <w:sz w:val="20"/>
        </w:rPr>
        <w:t>hướng dẫn</w:t>
      </w:r>
      <w:r w:rsidR="005D789B" w:rsidRPr="001E5F31">
        <w:rPr>
          <w:rFonts w:ascii="Arial" w:hAnsi="Arial" w:cs="Arial"/>
          <w:i/>
          <w:sz w:val="20"/>
        </w:rPr>
        <w:t xml:space="preserve"> </w:t>
      </w:r>
      <w:r w:rsidRPr="001E5F31">
        <w:rPr>
          <w:rFonts w:ascii="Arial" w:hAnsi="Arial" w:cs="Arial"/>
          <w:i/>
          <w:sz w:val="20"/>
        </w:rPr>
        <w:t>thi hành</w:t>
      </w:r>
      <w:r w:rsidR="005D789B" w:rsidRPr="001E5F31">
        <w:rPr>
          <w:rFonts w:ascii="Arial" w:hAnsi="Arial" w:cs="Arial"/>
          <w:i/>
          <w:sz w:val="20"/>
        </w:rPr>
        <w:t xml:space="preserve"> Luật Đầu tư theo phương thức </w:t>
      </w:r>
      <w:r w:rsidRPr="001E5F31">
        <w:rPr>
          <w:rFonts w:ascii="Arial" w:hAnsi="Arial" w:cs="Arial"/>
          <w:i/>
          <w:sz w:val="20"/>
        </w:rPr>
        <w:t>đối tác</w:t>
      </w:r>
      <w:r w:rsidR="005D789B" w:rsidRPr="001E5F31">
        <w:rPr>
          <w:rFonts w:ascii="Arial" w:hAnsi="Arial" w:cs="Arial"/>
          <w:i/>
          <w:sz w:val="20"/>
        </w:rPr>
        <w:t xml:space="preserve"> c</w:t>
      </w:r>
      <w:r w:rsidRPr="001E5F31">
        <w:rPr>
          <w:rFonts w:ascii="Arial" w:hAnsi="Arial" w:cs="Arial"/>
          <w:i/>
          <w:sz w:val="20"/>
        </w:rPr>
        <w:t>ô</w:t>
      </w:r>
      <w:r w:rsidR="005D789B" w:rsidRPr="001E5F31">
        <w:rPr>
          <w:rFonts w:ascii="Arial" w:hAnsi="Arial" w:cs="Arial"/>
          <w:i/>
          <w:sz w:val="20"/>
        </w:rPr>
        <w:t>ng tư;</w:t>
      </w:r>
    </w:p>
    <w:p w14:paraId="145D9FA0" w14:textId="77777777" w:rsidR="005D789B" w:rsidRPr="001E5F31" w:rsidRDefault="001B6248" w:rsidP="00DF1D23">
      <w:pPr>
        <w:spacing w:before="120"/>
        <w:rPr>
          <w:rFonts w:ascii="Arial" w:hAnsi="Arial" w:cs="Arial"/>
          <w:i/>
          <w:sz w:val="20"/>
        </w:rPr>
      </w:pPr>
      <w:r w:rsidRPr="001E5F31">
        <w:rPr>
          <w:rFonts w:ascii="Arial" w:hAnsi="Arial" w:cs="Arial"/>
          <w:i/>
          <w:sz w:val="20"/>
        </w:rPr>
        <w:t>Căn cứ Nghị định số</w:t>
      </w:r>
      <w:r w:rsidR="005D789B" w:rsidRPr="001E5F31">
        <w:rPr>
          <w:rFonts w:ascii="Arial" w:hAnsi="Arial" w:cs="Arial"/>
          <w:i/>
          <w:sz w:val="20"/>
        </w:rPr>
        <w:t xml:space="preserve"> 28</w:t>
      </w:r>
      <w:r w:rsidRPr="001E5F31">
        <w:rPr>
          <w:rFonts w:ascii="Arial" w:hAnsi="Arial" w:cs="Arial"/>
          <w:i/>
          <w:sz w:val="20"/>
        </w:rPr>
        <w:t>/2021/NĐ-CP ngày 26 tháng 3 năm</w:t>
      </w:r>
      <w:r w:rsidR="005D789B" w:rsidRPr="001E5F31">
        <w:rPr>
          <w:rFonts w:ascii="Arial" w:hAnsi="Arial" w:cs="Arial"/>
          <w:i/>
          <w:sz w:val="20"/>
        </w:rPr>
        <w:t xml:space="preserve"> 2021 </w:t>
      </w:r>
      <w:r w:rsidRPr="001E5F31">
        <w:rPr>
          <w:rFonts w:ascii="Arial" w:hAnsi="Arial" w:cs="Arial"/>
          <w:i/>
          <w:sz w:val="20"/>
        </w:rPr>
        <w:t>của</w:t>
      </w:r>
      <w:r w:rsidR="005D789B" w:rsidRPr="001E5F31">
        <w:rPr>
          <w:rFonts w:ascii="Arial" w:hAnsi="Arial" w:cs="Arial"/>
          <w:i/>
          <w:sz w:val="20"/>
        </w:rPr>
        <w:t xml:space="preserve"> </w:t>
      </w:r>
      <w:r w:rsidRPr="001E5F31">
        <w:rPr>
          <w:rFonts w:ascii="Arial" w:hAnsi="Arial" w:cs="Arial"/>
          <w:i/>
          <w:sz w:val="20"/>
        </w:rPr>
        <w:t>Chính phủ quy định cơ chế quả</w:t>
      </w:r>
      <w:r w:rsidR="005D789B" w:rsidRPr="001E5F31">
        <w:rPr>
          <w:rFonts w:ascii="Arial" w:hAnsi="Arial" w:cs="Arial"/>
          <w:i/>
          <w:sz w:val="20"/>
        </w:rPr>
        <w:t xml:space="preserve">n lý </w:t>
      </w:r>
      <w:r w:rsidRPr="001E5F31">
        <w:rPr>
          <w:rFonts w:ascii="Arial" w:hAnsi="Arial" w:cs="Arial"/>
          <w:i/>
          <w:sz w:val="20"/>
        </w:rPr>
        <w:t>tài chính</w:t>
      </w:r>
      <w:r w:rsidR="005D789B" w:rsidRPr="001E5F31">
        <w:rPr>
          <w:rFonts w:ascii="Arial" w:hAnsi="Arial" w:cs="Arial"/>
          <w:i/>
          <w:sz w:val="20"/>
        </w:rPr>
        <w:t xml:space="preserve"> dự án đầu tư theo phương thức đối tác công tư;</w:t>
      </w:r>
    </w:p>
    <w:p w14:paraId="66C17F82" w14:textId="77777777" w:rsidR="005D789B" w:rsidRPr="001E5F31" w:rsidRDefault="001B6248" w:rsidP="00DF1D23">
      <w:pPr>
        <w:spacing w:before="120"/>
        <w:rPr>
          <w:rFonts w:ascii="Arial" w:hAnsi="Arial" w:cs="Arial"/>
          <w:i/>
          <w:sz w:val="20"/>
        </w:rPr>
      </w:pPr>
      <w:r w:rsidRPr="001E5F31">
        <w:rPr>
          <w:rFonts w:ascii="Arial" w:hAnsi="Arial" w:cs="Arial"/>
          <w:i/>
          <w:sz w:val="20"/>
        </w:rPr>
        <w:t>Căn cứ Nghị</w:t>
      </w:r>
      <w:r w:rsidR="005D789B" w:rsidRPr="001E5F31">
        <w:rPr>
          <w:rFonts w:ascii="Arial" w:hAnsi="Arial" w:cs="Arial"/>
          <w:i/>
          <w:sz w:val="20"/>
        </w:rPr>
        <w:t xml:space="preserve"> định </w:t>
      </w:r>
      <w:r w:rsidRPr="001E5F31">
        <w:rPr>
          <w:rFonts w:ascii="Arial" w:hAnsi="Arial" w:cs="Arial"/>
          <w:i/>
          <w:sz w:val="20"/>
        </w:rPr>
        <w:t>số</w:t>
      </w:r>
      <w:r w:rsidR="005D789B" w:rsidRPr="001E5F31">
        <w:rPr>
          <w:rFonts w:ascii="Arial" w:hAnsi="Arial" w:cs="Arial"/>
          <w:i/>
          <w:sz w:val="20"/>
        </w:rPr>
        <w:t xml:space="preserve"> 25/2020/NĐ-CP ngày 28 </w:t>
      </w:r>
      <w:r w:rsidRPr="001E5F31">
        <w:rPr>
          <w:rFonts w:ascii="Arial" w:hAnsi="Arial" w:cs="Arial"/>
          <w:i/>
          <w:sz w:val="20"/>
        </w:rPr>
        <w:t>tháng 02 nă</w:t>
      </w:r>
      <w:r w:rsidR="005D789B" w:rsidRPr="001E5F31">
        <w:rPr>
          <w:rFonts w:ascii="Arial" w:hAnsi="Arial" w:cs="Arial"/>
          <w:i/>
          <w:sz w:val="20"/>
        </w:rPr>
        <w:t xml:space="preserve">m 2020 </w:t>
      </w:r>
      <w:r w:rsidRPr="001E5F31">
        <w:rPr>
          <w:rFonts w:ascii="Arial" w:hAnsi="Arial" w:cs="Arial"/>
          <w:i/>
          <w:sz w:val="20"/>
        </w:rPr>
        <w:t>của</w:t>
      </w:r>
      <w:r w:rsidR="005D789B" w:rsidRPr="001E5F31">
        <w:rPr>
          <w:rFonts w:ascii="Arial" w:hAnsi="Arial" w:cs="Arial"/>
          <w:i/>
          <w:sz w:val="20"/>
        </w:rPr>
        <w:t xml:space="preserve"> </w:t>
      </w:r>
      <w:r w:rsidRPr="001E5F31">
        <w:rPr>
          <w:rFonts w:ascii="Arial" w:hAnsi="Arial" w:cs="Arial"/>
          <w:i/>
          <w:sz w:val="20"/>
        </w:rPr>
        <w:t>Chính phủ</w:t>
      </w:r>
      <w:r w:rsidR="005D789B" w:rsidRPr="001E5F31">
        <w:rPr>
          <w:rFonts w:ascii="Arial" w:hAnsi="Arial" w:cs="Arial"/>
          <w:i/>
          <w:sz w:val="20"/>
        </w:rPr>
        <w:t xml:space="preserve"> quy định </w:t>
      </w:r>
      <w:r w:rsidRPr="001E5F31">
        <w:rPr>
          <w:rFonts w:ascii="Arial" w:hAnsi="Arial" w:cs="Arial"/>
          <w:i/>
          <w:sz w:val="20"/>
        </w:rPr>
        <w:t xml:space="preserve">chi </w:t>
      </w:r>
      <w:r w:rsidR="00C27236" w:rsidRPr="001E5F31">
        <w:rPr>
          <w:rFonts w:ascii="Arial" w:hAnsi="Arial" w:cs="Arial"/>
          <w:i/>
          <w:sz w:val="20"/>
        </w:rPr>
        <w:t>tiết</w:t>
      </w:r>
      <w:r w:rsidR="005D789B" w:rsidRPr="001E5F31">
        <w:rPr>
          <w:rFonts w:ascii="Arial" w:hAnsi="Arial" w:cs="Arial"/>
          <w:i/>
          <w:sz w:val="20"/>
        </w:rPr>
        <w:t xml:space="preserve"> </w:t>
      </w:r>
      <w:r w:rsidRPr="001E5F31">
        <w:rPr>
          <w:rFonts w:ascii="Arial" w:hAnsi="Arial" w:cs="Arial"/>
          <w:i/>
          <w:sz w:val="20"/>
        </w:rPr>
        <w:t>thi hành một số</w:t>
      </w:r>
      <w:r w:rsidR="005D789B" w:rsidRPr="001E5F31">
        <w:rPr>
          <w:rFonts w:ascii="Arial" w:hAnsi="Arial" w:cs="Arial"/>
          <w:i/>
          <w:sz w:val="20"/>
        </w:rPr>
        <w:t xml:space="preserve"> </w:t>
      </w:r>
      <w:r w:rsidR="00C27236" w:rsidRPr="001E5F31">
        <w:rPr>
          <w:rFonts w:ascii="Arial" w:hAnsi="Arial" w:cs="Arial"/>
          <w:i/>
          <w:sz w:val="20"/>
        </w:rPr>
        <w:t>điều</w:t>
      </w:r>
      <w:r w:rsidR="005D789B" w:rsidRPr="001E5F31">
        <w:rPr>
          <w:rFonts w:ascii="Arial" w:hAnsi="Arial" w:cs="Arial"/>
          <w:i/>
          <w:sz w:val="20"/>
        </w:rPr>
        <w:t xml:space="preserve"> của Luật Đấu thầu về lựa chọn nhà </w:t>
      </w:r>
      <w:r w:rsidRPr="001E5F31">
        <w:rPr>
          <w:rFonts w:ascii="Arial" w:hAnsi="Arial" w:cs="Arial"/>
          <w:i/>
          <w:sz w:val="20"/>
        </w:rPr>
        <w:t>đầu</w:t>
      </w:r>
      <w:r w:rsidR="005D789B" w:rsidRPr="001E5F31">
        <w:rPr>
          <w:rFonts w:ascii="Arial" w:hAnsi="Arial" w:cs="Arial"/>
          <w:i/>
          <w:sz w:val="20"/>
        </w:rPr>
        <w:t xml:space="preserve"> tư;</w:t>
      </w:r>
    </w:p>
    <w:p w14:paraId="28459BE2" w14:textId="77777777" w:rsidR="005D789B" w:rsidRPr="001E5F31" w:rsidRDefault="001B6248" w:rsidP="00DF1D23">
      <w:pPr>
        <w:spacing w:before="120"/>
        <w:rPr>
          <w:rFonts w:ascii="Arial" w:hAnsi="Arial" w:cs="Arial"/>
          <w:i/>
          <w:sz w:val="20"/>
        </w:rPr>
      </w:pPr>
      <w:r w:rsidRPr="001E5F31">
        <w:rPr>
          <w:rFonts w:ascii="Arial" w:hAnsi="Arial" w:cs="Arial"/>
          <w:i/>
          <w:sz w:val="20"/>
        </w:rPr>
        <w:t>Căn cứ Nghị định số</w:t>
      </w:r>
      <w:r w:rsidR="005D789B" w:rsidRPr="001E5F31">
        <w:rPr>
          <w:rFonts w:ascii="Arial" w:hAnsi="Arial" w:cs="Arial"/>
          <w:i/>
          <w:sz w:val="20"/>
        </w:rPr>
        <w:t xml:space="preserve"> 86/2017/NĐ-CP ngày 25 </w:t>
      </w:r>
      <w:r w:rsidRPr="001E5F31">
        <w:rPr>
          <w:rFonts w:ascii="Arial" w:hAnsi="Arial" w:cs="Arial"/>
          <w:i/>
          <w:sz w:val="20"/>
        </w:rPr>
        <w:t>tháng</w:t>
      </w:r>
      <w:r w:rsidR="005D789B" w:rsidRPr="001E5F31">
        <w:rPr>
          <w:rFonts w:ascii="Arial" w:hAnsi="Arial" w:cs="Arial"/>
          <w:i/>
          <w:sz w:val="20"/>
        </w:rPr>
        <w:t xml:space="preserve"> 7 năm 2017 </w:t>
      </w:r>
      <w:r w:rsidRPr="001E5F31">
        <w:rPr>
          <w:rFonts w:ascii="Arial" w:hAnsi="Arial" w:cs="Arial"/>
          <w:i/>
          <w:sz w:val="20"/>
        </w:rPr>
        <w:t>của Chính phủ</w:t>
      </w:r>
      <w:r w:rsidR="005D789B" w:rsidRPr="001E5F31">
        <w:rPr>
          <w:rFonts w:ascii="Arial" w:hAnsi="Arial" w:cs="Arial"/>
          <w:i/>
          <w:sz w:val="20"/>
        </w:rPr>
        <w:t xml:space="preserve"> quy định chức năng, nhiệm vụ, </w:t>
      </w:r>
      <w:r w:rsidRPr="001E5F31">
        <w:rPr>
          <w:rFonts w:ascii="Arial" w:hAnsi="Arial" w:cs="Arial"/>
          <w:i/>
          <w:sz w:val="20"/>
        </w:rPr>
        <w:t>quyền</w:t>
      </w:r>
      <w:r w:rsidR="005D789B" w:rsidRPr="001E5F31">
        <w:rPr>
          <w:rFonts w:ascii="Arial" w:hAnsi="Arial" w:cs="Arial"/>
          <w:i/>
          <w:sz w:val="20"/>
        </w:rPr>
        <w:t xml:space="preserve"> hạn và cơ cấu </w:t>
      </w:r>
      <w:r w:rsidRPr="001E5F31">
        <w:rPr>
          <w:rFonts w:ascii="Arial" w:hAnsi="Arial" w:cs="Arial"/>
          <w:i/>
          <w:sz w:val="20"/>
        </w:rPr>
        <w:t>tổ chức</w:t>
      </w:r>
      <w:r w:rsidR="005D789B" w:rsidRPr="001E5F31">
        <w:rPr>
          <w:rFonts w:ascii="Arial" w:hAnsi="Arial" w:cs="Arial"/>
          <w:i/>
          <w:sz w:val="20"/>
        </w:rPr>
        <w:t xml:space="preserve"> của Bộ </w:t>
      </w:r>
      <w:r w:rsidRPr="001E5F31">
        <w:rPr>
          <w:rFonts w:ascii="Arial" w:hAnsi="Arial" w:cs="Arial"/>
          <w:i/>
          <w:sz w:val="20"/>
        </w:rPr>
        <w:t>Kế hoạch</w:t>
      </w:r>
      <w:r w:rsidR="005D789B" w:rsidRPr="001E5F31">
        <w:rPr>
          <w:rFonts w:ascii="Arial" w:hAnsi="Arial" w:cs="Arial"/>
          <w:i/>
          <w:sz w:val="20"/>
        </w:rPr>
        <w:t xml:space="preserve"> và Đầu tư;</w:t>
      </w:r>
    </w:p>
    <w:p w14:paraId="1179F808" w14:textId="77777777" w:rsidR="005D789B" w:rsidRPr="001E5F31" w:rsidRDefault="005D789B" w:rsidP="00DF1D23">
      <w:pPr>
        <w:spacing w:before="120"/>
        <w:rPr>
          <w:rFonts w:ascii="Arial" w:hAnsi="Arial" w:cs="Arial"/>
          <w:i/>
          <w:sz w:val="20"/>
        </w:rPr>
      </w:pPr>
      <w:r w:rsidRPr="001E5F31">
        <w:rPr>
          <w:rFonts w:ascii="Arial" w:hAnsi="Arial" w:cs="Arial"/>
          <w:i/>
          <w:sz w:val="20"/>
        </w:rPr>
        <w:t xml:space="preserve">Theo đề nghị </w:t>
      </w:r>
      <w:r w:rsidR="001B6248" w:rsidRPr="001E5F31">
        <w:rPr>
          <w:rFonts w:ascii="Arial" w:hAnsi="Arial" w:cs="Arial"/>
          <w:i/>
          <w:sz w:val="20"/>
        </w:rPr>
        <w:t>của Cục trưở</w:t>
      </w:r>
      <w:r w:rsidRPr="001E5F31">
        <w:rPr>
          <w:rFonts w:ascii="Arial" w:hAnsi="Arial" w:cs="Arial"/>
          <w:i/>
          <w:sz w:val="20"/>
        </w:rPr>
        <w:t>ng Cục Qu</w:t>
      </w:r>
      <w:r w:rsidR="001B6248" w:rsidRPr="001E5F31">
        <w:rPr>
          <w:rFonts w:ascii="Arial" w:hAnsi="Arial" w:cs="Arial"/>
          <w:i/>
          <w:sz w:val="20"/>
        </w:rPr>
        <w:t>ả</w:t>
      </w:r>
      <w:r w:rsidRPr="001E5F31">
        <w:rPr>
          <w:rFonts w:ascii="Arial" w:hAnsi="Arial" w:cs="Arial"/>
          <w:i/>
          <w:sz w:val="20"/>
        </w:rPr>
        <w:t xml:space="preserve">n lý </w:t>
      </w:r>
      <w:r w:rsidR="001B6248" w:rsidRPr="001E5F31">
        <w:rPr>
          <w:rFonts w:ascii="Arial" w:hAnsi="Arial" w:cs="Arial"/>
          <w:i/>
          <w:sz w:val="20"/>
        </w:rPr>
        <w:t>đấu thầu</w:t>
      </w:r>
      <w:r w:rsidRPr="001E5F31">
        <w:rPr>
          <w:rFonts w:ascii="Arial" w:hAnsi="Arial" w:cs="Arial"/>
          <w:i/>
          <w:sz w:val="20"/>
        </w:rPr>
        <w:t>;</w:t>
      </w:r>
    </w:p>
    <w:p w14:paraId="0F2D16F6" w14:textId="77777777" w:rsidR="005D789B" w:rsidRPr="001E5F31" w:rsidRDefault="001B6248" w:rsidP="00DF1D23">
      <w:pPr>
        <w:spacing w:before="120"/>
        <w:rPr>
          <w:rFonts w:ascii="Arial" w:hAnsi="Arial" w:cs="Arial"/>
          <w:i/>
          <w:sz w:val="20"/>
        </w:rPr>
      </w:pPr>
      <w:r w:rsidRPr="001E5F31">
        <w:rPr>
          <w:rFonts w:ascii="Arial" w:hAnsi="Arial" w:cs="Arial"/>
          <w:i/>
          <w:sz w:val="20"/>
        </w:rPr>
        <w:t>Bộ trưở</w:t>
      </w:r>
      <w:r w:rsidR="005D789B" w:rsidRPr="001E5F31">
        <w:rPr>
          <w:rFonts w:ascii="Arial" w:hAnsi="Arial" w:cs="Arial"/>
          <w:i/>
          <w:sz w:val="20"/>
        </w:rPr>
        <w:t xml:space="preserve">ng Bộ </w:t>
      </w:r>
      <w:r w:rsidRPr="001E5F31">
        <w:rPr>
          <w:rFonts w:ascii="Arial" w:hAnsi="Arial" w:cs="Arial"/>
          <w:i/>
          <w:sz w:val="20"/>
        </w:rPr>
        <w:t>Kế hoạch</w:t>
      </w:r>
      <w:r w:rsidR="005D789B" w:rsidRPr="001E5F31">
        <w:rPr>
          <w:rFonts w:ascii="Arial" w:hAnsi="Arial" w:cs="Arial"/>
          <w:i/>
          <w:sz w:val="20"/>
        </w:rPr>
        <w:t xml:space="preserve"> và Đầu tư ban hành Thông tư </w:t>
      </w:r>
      <w:r w:rsidRPr="001E5F31">
        <w:rPr>
          <w:rFonts w:ascii="Arial" w:hAnsi="Arial" w:cs="Arial"/>
          <w:i/>
          <w:sz w:val="20"/>
        </w:rPr>
        <w:t>hướng dẫn</w:t>
      </w:r>
      <w:r w:rsidR="005D789B" w:rsidRPr="001E5F31">
        <w:rPr>
          <w:rFonts w:ascii="Arial" w:hAnsi="Arial" w:cs="Arial"/>
          <w:i/>
          <w:sz w:val="20"/>
        </w:rPr>
        <w:t xml:space="preserve"> lựa chọn nhà </w:t>
      </w:r>
      <w:r w:rsidRPr="001E5F31">
        <w:rPr>
          <w:rFonts w:ascii="Arial" w:hAnsi="Arial" w:cs="Arial"/>
          <w:i/>
          <w:sz w:val="20"/>
        </w:rPr>
        <w:t>đầu tư</w:t>
      </w:r>
      <w:r w:rsidR="005D789B" w:rsidRPr="001E5F31">
        <w:rPr>
          <w:rFonts w:ascii="Arial" w:hAnsi="Arial" w:cs="Arial"/>
          <w:i/>
          <w:sz w:val="20"/>
        </w:rPr>
        <w:t xml:space="preserve"> thực hiện dự án </w:t>
      </w:r>
      <w:r w:rsidRPr="001E5F31">
        <w:rPr>
          <w:rFonts w:ascii="Arial" w:hAnsi="Arial" w:cs="Arial"/>
          <w:i/>
          <w:sz w:val="20"/>
        </w:rPr>
        <w:t>đầu</w:t>
      </w:r>
      <w:r w:rsidR="005D789B" w:rsidRPr="001E5F31">
        <w:rPr>
          <w:rFonts w:ascii="Arial" w:hAnsi="Arial" w:cs="Arial"/>
          <w:i/>
          <w:sz w:val="20"/>
        </w:rPr>
        <w:t xml:space="preserve"> tư theo phương thức </w:t>
      </w:r>
      <w:r w:rsidRPr="001E5F31">
        <w:rPr>
          <w:rFonts w:ascii="Arial" w:hAnsi="Arial" w:cs="Arial"/>
          <w:i/>
          <w:sz w:val="20"/>
        </w:rPr>
        <w:t>đối tác</w:t>
      </w:r>
      <w:r w:rsidR="005D789B" w:rsidRPr="001E5F31">
        <w:rPr>
          <w:rFonts w:ascii="Arial" w:hAnsi="Arial" w:cs="Arial"/>
          <w:i/>
          <w:sz w:val="20"/>
        </w:rPr>
        <w:t xml:space="preserve"> công tư và dự án </w:t>
      </w:r>
      <w:r w:rsidRPr="001E5F31">
        <w:rPr>
          <w:rFonts w:ascii="Arial" w:hAnsi="Arial" w:cs="Arial"/>
          <w:i/>
          <w:sz w:val="20"/>
        </w:rPr>
        <w:t>đầu</w:t>
      </w:r>
      <w:r w:rsidR="005D789B" w:rsidRPr="001E5F31">
        <w:rPr>
          <w:rFonts w:ascii="Arial" w:hAnsi="Arial" w:cs="Arial"/>
          <w:i/>
          <w:sz w:val="20"/>
        </w:rPr>
        <w:t xml:space="preserve"> tư có </w:t>
      </w:r>
      <w:r w:rsidRPr="001E5F31">
        <w:rPr>
          <w:rFonts w:ascii="Arial" w:hAnsi="Arial" w:cs="Arial"/>
          <w:i/>
          <w:sz w:val="20"/>
        </w:rPr>
        <w:t>sử</w:t>
      </w:r>
      <w:r w:rsidR="005D789B" w:rsidRPr="001E5F31">
        <w:rPr>
          <w:rFonts w:ascii="Arial" w:hAnsi="Arial" w:cs="Arial"/>
          <w:i/>
          <w:sz w:val="20"/>
        </w:rPr>
        <w:t xml:space="preserve"> dụng </w:t>
      </w:r>
      <w:r w:rsidRPr="001E5F31">
        <w:rPr>
          <w:rFonts w:ascii="Arial" w:hAnsi="Arial" w:cs="Arial"/>
          <w:i/>
          <w:sz w:val="20"/>
        </w:rPr>
        <w:t>đất</w:t>
      </w:r>
      <w:r w:rsidR="007D79B1" w:rsidRPr="001E5F31">
        <w:rPr>
          <w:rFonts w:ascii="Arial" w:hAnsi="Arial" w:cs="Arial"/>
          <w:i/>
          <w:sz w:val="20"/>
        </w:rPr>
        <w:t>.</w:t>
      </w:r>
    </w:p>
    <w:p w14:paraId="4FD69CDB" w14:textId="77777777" w:rsidR="005D789B" w:rsidRPr="001E5F31" w:rsidRDefault="001E5F31" w:rsidP="00ED4B93">
      <w:pPr>
        <w:pStyle w:val="BodyText"/>
        <w:shd w:val="clear" w:color="auto" w:fill="auto"/>
        <w:spacing w:before="120" w:after="0" w:line="240" w:lineRule="auto"/>
        <w:ind w:firstLine="0"/>
        <w:rPr>
          <w:rFonts w:ascii="Arial" w:hAnsi="Arial" w:cs="Arial"/>
          <w:color w:val="000000"/>
          <w:sz w:val="20"/>
          <w:szCs w:val="20"/>
        </w:rPr>
      </w:pPr>
      <w:bookmarkStart w:id="2" w:name="dieu_1"/>
      <w:r w:rsidRPr="001E5F31">
        <w:rPr>
          <w:rStyle w:val="BodyTextChar1"/>
          <w:rFonts w:ascii="Arial" w:hAnsi="Arial" w:cs="Arial"/>
          <w:b/>
          <w:bCs/>
          <w:color w:val="000000"/>
          <w:sz w:val="20"/>
          <w:szCs w:val="20"/>
          <w:lang w:eastAsia="vi-VN"/>
        </w:rPr>
        <w:t>Điều 1. Phạm vi điều chỉnh</w:t>
      </w:r>
      <w:bookmarkEnd w:id="2"/>
    </w:p>
    <w:p w14:paraId="774C4DF4" w14:textId="77777777" w:rsidR="005D789B" w:rsidRPr="001E5F31" w:rsidRDefault="005D789B" w:rsidP="00ED4B93">
      <w:pPr>
        <w:pStyle w:val="BodyText"/>
        <w:shd w:val="clear" w:color="auto" w:fill="auto"/>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eastAsia="vi-VN"/>
        </w:rPr>
        <w:t xml:space="preserve">Thông tư này quy định chi </w:t>
      </w:r>
      <w:r w:rsidR="00C27236" w:rsidRPr="001E5F31">
        <w:rPr>
          <w:rStyle w:val="BodyTextChar1"/>
          <w:rFonts w:ascii="Arial" w:hAnsi="Arial" w:cs="Arial"/>
          <w:color w:val="000000"/>
          <w:sz w:val="20"/>
          <w:szCs w:val="20"/>
          <w:lang w:eastAsia="vi-VN"/>
        </w:rPr>
        <w:t>tiết</w:t>
      </w:r>
      <w:r w:rsidRPr="001E5F31">
        <w:rPr>
          <w:rStyle w:val="BodyTextChar1"/>
          <w:rFonts w:ascii="Arial" w:hAnsi="Arial" w:cs="Arial"/>
          <w:color w:val="000000"/>
          <w:sz w:val="20"/>
          <w:szCs w:val="20"/>
          <w:lang w:eastAsia="vi-VN"/>
        </w:rPr>
        <w:t xml:space="preserve"> và hướng dẫn thi hành một </w:t>
      </w:r>
      <w:r w:rsidR="00DE1E2C" w:rsidRPr="001E5F31">
        <w:rPr>
          <w:rStyle w:val="BodyTextChar1"/>
          <w:rFonts w:ascii="Arial" w:hAnsi="Arial" w:cs="Arial"/>
          <w:color w:val="000000"/>
          <w:sz w:val="20"/>
          <w:szCs w:val="20"/>
          <w:lang w:eastAsia="vi-VN"/>
        </w:rPr>
        <w:t>số quy định của Ngh</w:t>
      </w:r>
      <w:r w:rsidR="00DE1E2C" w:rsidRPr="001E5F31">
        <w:rPr>
          <w:rStyle w:val="BodyTextChar1"/>
          <w:rFonts w:ascii="Arial" w:hAnsi="Arial" w:cs="Arial"/>
          <w:color w:val="000000"/>
          <w:sz w:val="20"/>
          <w:szCs w:val="20"/>
          <w:lang w:val="en-GB" w:eastAsia="vi-VN"/>
        </w:rPr>
        <w:t>ị</w:t>
      </w:r>
      <w:r w:rsidRPr="001E5F31">
        <w:rPr>
          <w:rStyle w:val="BodyTextChar1"/>
          <w:rFonts w:ascii="Arial" w:hAnsi="Arial" w:cs="Arial"/>
          <w:color w:val="000000"/>
          <w:sz w:val="20"/>
          <w:szCs w:val="20"/>
          <w:lang w:eastAsia="vi-VN"/>
        </w:rPr>
        <w:t xml:space="preserve"> định số 35/2021/NĐ-CP ngày 29 tháng 3 năm 2021 của Chính phủ quy định chi </w:t>
      </w:r>
      <w:r w:rsidR="00C27236" w:rsidRPr="001E5F31">
        <w:rPr>
          <w:rStyle w:val="BodyTextChar1"/>
          <w:rFonts w:ascii="Arial" w:hAnsi="Arial" w:cs="Arial"/>
          <w:color w:val="000000"/>
          <w:sz w:val="20"/>
          <w:szCs w:val="20"/>
          <w:lang w:eastAsia="vi-VN"/>
        </w:rPr>
        <w:t>tiết</w:t>
      </w:r>
      <w:r w:rsidRPr="001E5F31">
        <w:rPr>
          <w:rStyle w:val="BodyTextChar1"/>
          <w:rFonts w:ascii="Arial" w:hAnsi="Arial" w:cs="Arial"/>
          <w:color w:val="000000"/>
          <w:sz w:val="20"/>
          <w:szCs w:val="20"/>
          <w:lang w:eastAsia="vi-VN"/>
        </w:rPr>
        <w:t xml:space="preserve"> và </w:t>
      </w:r>
      <w:r w:rsidR="001B6248" w:rsidRPr="001E5F31">
        <w:rPr>
          <w:rStyle w:val="BodyTextChar1"/>
          <w:rFonts w:ascii="Arial" w:hAnsi="Arial" w:cs="Arial"/>
          <w:color w:val="000000"/>
          <w:sz w:val="20"/>
          <w:szCs w:val="20"/>
          <w:lang w:eastAsia="vi-VN"/>
        </w:rPr>
        <w:t>hướng dẫn</w:t>
      </w:r>
      <w:r w:rsidRPr="001E5F31">
        <w:rPr>
          <w:rStyle w:val="BodyTextChar1"/>
          <w:rFonts w:ascii="Arial" w:hAnsi="Arial" w:cs="Arial"/>
          <w:color w:val="000000"/>
          <w:sz w:val="20"/>
          <w:szCs w:val="20"/>
          <w:lang w:eastAsia="vi-VN"/>
        </w:rPr>
        <w:t xml:space="preserve"> thi hành Luật Đầu tư theo ph</w:t>
      </w:r>
      <w:r w:rsidR="001B6248" w:rsidRPr="001E5F31">
        <w:rPr>
          <w:rStyle w:val="BodyTextChar1"/>
          <w:rFonts w:ascii="Arial" w:hAnsi="Arial" w:cs="Arial"/>
          <w:color w:val="000000"/>
          <w:sz w:val="20"/>
          <w:szCs w:val="20"/>
          <w:lang w:eastAsia="vi-VN"/>
        </w:rPr>
        <w:t>ương</w:t>
      </w:r>
      <w:r w:rsidRPr="001E5F31">
        <w:rPr>
          <w:rStyle w:val="BodyTextChar1"/>
          <w:rFonts w:ascii="Arial" w:hAnsi="Arial" w:cs="Arial"/>
          <w:color w:val="000000"/>
          <w:sz w:val="20"/>
          <w:szCs w:val="20"/>
          <w:lang w:eastAsia="vi-VN"/>
        </w:rPr>
        <w:t xml:space="preserve"> thức </w:t>
      </w:r>
      <w:r w:rsidR="001B6248" w:rsidRPr="001E5F31">
        <w:rPr>
          <w:rStyle w:val="BodyTextChar1"/>
          <w:rFonts w:ascii="Arial" w:hAnsi="Arial" w:cs="Arial"/>
          <w:color w:val="000000"/>
          <w:sz w:val="20"/>
          <w:szCs w:val="20"/>
          <w:lang w:eastAsia="vi-VN"/>
        </w:rPr>
        <w:t>đối tác</w:t>
      </w:r>
      <w:r w:rsidRPr="001E5F31">
        <w:rPr>
          <w:rStyle w:val="BodyTextChar1"/>
          <w:rFonts w:ascii="Arial" w:hAnsi="Arial" w:cs="Arial"/>
          <w:color w:val="000000"/>
          <w:sz w:val="20"/>
          <w:szCs w:val="20"/>
          <w:lang w:eastAsia="vi-VN"/>
        </w:rPr>
        <w:t xml:space="preserve"> công tư (sau đây gọi là Nghị định s</w:t>
      </w:r>
      <w:r w:rsidR="001B6248" w:rsidRPr="001E5F31">
        <w:rPr>
          <w:rStyle w:val="BodyTextChar1"/>
          <w:rFonts w:ascii="Arial" w:hAnsi="Arial" w:cs="Arial"/>
          <w:color w:val="000000"/>
          <w:sz w:val="20"/>
          <w:szCs w:val="20"/>
          <w:lang w:eastAsia="vi-VN"/>
        </w:rPr>
        <w:t>ố 35/2021/NĐ-CP) và Nghị định số</w:t>
      </w:r>
      <w:r w:rsidRPr="001E5F31">
        <w:rPr>
          <w:rStyle w:val="BodyTextChar1"/>
          <w:rFonts w:ascii="Arial" w:hAnsi="Arial" w:cs="Arial"/>
          <w:color w:val="000000"/>
          <w:sz w:val="20"/>
          <w:szCs w:val="20"/>
          <w:lang w:eastAsia="vi-VN"/>
        </w:rPr>
        <w:t xml:space="preserve"> 25/2020/NĐ-CP ngày 28 tháng 02 năm 2020 của Chính phủ quy định ch</w:t>
      </w:r>
      <w:r w:rsidR="001B6248" w:rsidRPr="001E5F31">
        <w:rPr>
          <w:rStyle w:val="BodyTextChar1"/>
          <w:rFonts w:ascii="Arial" w:hAnsi="Arial" w:cs="Arial"/>
          <w:color w:val="000000"/>
          <w:sz w:val="20"/>
          <w:szCs w:val="20"/>
          <w:lang w:eastAsia="vi-VN"/>
        </w:rPr>
        <w:t xml:space="preserve">i </w:t>
      </w:r>
      <w:r w:rsidR="00C27236" w:rsidRPr="001E5F31">
        <w:rPr>
          <w:rStyle w:val="BodyTextChar1"/>
          <w:rFonts w:ascii="Arial" w:hAnsi="Arial" w:cs="Arial"/>
          <w:color w:val="000000"/>
          <w:sz w:val="20"/>
          <w:szCs w:val="20"/>
          <w:lang w:eastAsia="vi-VN"/>
        </w:rPr>
        <w:t>tiết</w:t>
      </w:r>
      <w:r w:rsidR="001B6248" w:rsidRPr="001E5F31">
        <w:rPr>
          <w:rStyle w:val="BodyTextChar1"/>
          <w:rFonts w:ascii="Arial" w:hAnsi="Arial" w:cs="Arial"/>
          <w:color w:val="000000"/>
          <w:sz w:val="20"/>
          <w:szCs w:val="20"/>
          <w:lang w:eastAsia="vi-VN"/>
        </w:rPr>
        <w:t xml:space="preserve"> thi hành một số </w:t>
      </w:r>
      <w:r w:rsidR="00C27236" w:rsidRPr="001E5F31">
        <w:rPr>
          <w:rStyle w:val="BodyTextChar1"/>
          <w:rFonts w:ascii="Arial" w:hAnsi="Arial" w:cs="Arial"/>
          <w:color w:val="000000"/>
          <w:sz w:val="20"/>
          <w:szCs w:val="20"/>
          <w:lang w:eastAsia="vi-VN"/>
        </w:rPr>
        <w:t>điều</w:t>
      </w:r>
      <w:r w:rsidR="001B6248" w:rsidRPr="001E5F31">
        <w:rPr>
          <w:rStyle w:val="BodyTextChar1"/>
          <w:rFonts w:ascii="Arial" w:hAnsi="Arial" w:cs="Arial"/>
          <w:color w:val="000000"/>
          <w:sz w:val="20"/>
          <w:szCs w:val="20"/>
          <w:lang w:eastAsia="vi-VN"/>
        </w:rPr>
        <w:t xml:space="preserve"> của</w:t>
      </w:r>
      <w:r w:rsidRPr="001E5F31">
        <w:rPr>
          <w:rStyle w:val="BodyTextChar1"/>
          <w:rFonts w:ascii="Arial" w:hAnsi="Arial" w:cs="Arial"/>
          <w:color w:val="000000"/>
          <w:sz w:val="20"/>
          <w:szCs w:val="20"/>
          <w:lang w:eastAsia="vi-VN"/>
        </w:rPr>
        <w:t xml:space="preserve"> Luật Đấu thầu về lựa chọn nhà đầu tư, được sửa đổi, </w:t>
      </w:r>
      <w:r w:rsidR="001B6248" w:rsidRPr="001E5F31">
        <w:rPr>
          <w:rStyle w:val="BodyTextChar1"/>
          <w:rFonts w:ascii="Arial" w:hAnsi="Arial" w:cs="Arial"/>
          <w:color w:val="000000"/>
          <w:sz w:val="20"/>
          <w:szCs w:val="20"/>
          <w:lang w:eastAsia="vi-VN"/>
        </w:rPr>
        <w:t xml:space="preserve">bổ sung tại </w:t>
      </w:r>
      <w:bookmarkStart w:id="3" w:name="dc_1"/>
      <w:r w:rsidR="00C27236" w:rsidRPr="001E5F31">
        <w:rPr>
          <w:rStyle w:val="BodyTextChar1"/>
          <w:rFonts w:ascii="Arial" w:hAnsi="Arial" w:cs="Arial"/>
          <w:color w:val="000000"/>
          <w:sz w:val="20"/>
          <w:szCs w:val="20"/>
          <w:lang w:eastAsia="vi-VN"/>
        </w:rPr>
        <w:t>Điều 89 Nghị định số 35/2021/NĐ-CP</w:t>
      </w:r>
      <w:bookmarkEnd w:id="3"/>
      <w:r w:rsidRPr="001E5F31">
        <w:rPr>
          <w:rStyle w:val="BodyTextChar1"/>
          <w:rFonts w:ascii="Arial" w:hAnsi="Arial" w:cs="Arial"/>
          <w:color w:val="000000"/>
          <w:sz w:val="20"/>
          <w:szCs w:val="20"/>
          <w:lang w:eastAsia="vi-VN"/>
        </w:rPr>
        <w:t xml:space="preserve"> và </w:t>
      </w:r>
      <w:bookmarkStart w:id="4" w:name="dc_2"/>
      <w:r w:rsidR="00C27236" w:rsidRPr="001E5F31">
        <w:rPr>
          <w:rStyle w:val="BodyTextChar1"/>
          <w:rFonts w:ascii="Arial" w:hAnsi="Arial" w:cs="Arial"/>
          <w:color w:val="000000"/>
          <w:sz w:val="20"/>
          <w:szCs w:val="20"/>
          <w:lang w:eastAsia="vi-VN"/>
        </w:rPr>
        <w:t>Điều 108 Nghị định số 31/2021/NĐ-CP</w:t>
      </w:r>
      <w:bookmarkEnd w:id="4"/>
      <w:r w:rsidRPr="001E5F31">
        <w:rPr>
          <w:rStyle w:val="BodyTextChar1"/>
          <w:rFonts w:ascii="Arial" w:hAnsi="Arial" w:cs="Arial"/>
          <w:color w:val="000000"/>
          <w:sz w:val="20"/>
          <w:szCs w:val="20"/>
          <w:lang w:eastAsia="vi-VN"/>
        </w:rPr>
        <w:t xml:space="preserve"> ngày 26 </w:t>
      </w:r>
      <w:r w:rsidR="001B6248" w:rsidRPr="001E5F31">
        <w:rPr>
          <w:rStyle w:val="BodyTextChar1"/>
          <w:rFonts w:ascii="Arial" w:hAnsi="Arial" w:cs="Arial"/>
          <w:color w:val="000000"/>
          <w:sz w:val="20"/>
          <w:szCs w:val="20"/>
          <w:lang w:eastAsia="vi-VN"/>
        </w:rPr>
        <w:t>tháng</w:t>
      </w:r>
      <w:r w:rsidRPr="001E5F31">
        <w:rPr>
          <w:rStyle w:val="BodyTextChar1"/>
          <w:rFonts w:ascii="Arial" w:hAnsi="Arial" w:cs="Arial"/>
          <w:color w:val="000000"/>
          <w:sz w:val="20"/>
          <w:szCs w:val="20"/>
          <w:lang w:eastAsia="vi-VN"/>
        </w:rPr>
        <w:t xml:space="preserve"> 3 năm 2021 </w:t>
      </w:r>
      <w:r w:rsidR="001B6248" w:rsidRPr="001E5F31">
        <w:rPr>
          <w:rStyle w:val="BodyTextChar1"/>
          <w:rFonts w:ascii="Arial" w:hAnsi="Arial" w:cs="Arial"/>
          <w:color w:val="000000"/>
          <w:sz w:val="20"/>
          <w:szCs w:val="20"/>
          <w:lang w:eastAsia="vi-VN"/>
        </w:rPr>
        <w:t>của</w:t>
      </w:r>
      <w:r w:rsidRPr="001E5F31">
        <w:rPr>
          <w:rStyle w:val="BodyTextChar1"/>
          <w:rFonts w:ascii="Arial" w:hAnsi="Arial" w:cs="Arial"/>
          <w:color w:val="000000"/>
          <w:sz w:val="20"/>
          <w:szCs w:val="20"/>
          <w:lang w:eastAsia="vi-VN"/>
        </w:rPr>
        <w:t xml:space="preserve"> </w:t>
      </w:r>
      <w:r w:rsidR="001B6248" w:rsidRPr="001E5F31">
        <w:rPr>
          <w:rStyle w:val="BodyTextChar1"/>
          <w:rFonts w:ascii="Arial" w:hAnsi="Arial" w:cs="Arial"/>
          <w:color w:val="000000"/>
          <w:sz w:val="20"/>
          <w:szCs w:val="20"/>
          <w:lang w:eastAsia="vi-VN"/>
        </w:rPr>
        <w:t>Chính phủ</w:t>
      </w:r>
      <w:r w:rsidRPr="001E5F31">
        <w:rPr>
          <w:rStyle w:val="BodyTextChar1"/>
          <w:rFonts w:ascii="Arial" w:hAnsi="Arial" w:cs="Arial"/>
          <w:color w:val="000000"/>
          <w:sz w:val="20"/>
          <w:szCs w:val="20"/>
          <w:lang w:eastAsia="vi-VN"/>
        </w:rPr>
        <w:t xml:space="preserve"> quy định chi </w:t>
      </w:r>
      <w:proofErr w:type="spellStart"/>
      <w:r w:rsidR="00C27236" w:rsidRPr="001E5F31">
        <w:rPr>
          <w:rStyle w:val="BodyTextChar1"/>
          <w:rFonts w:ascii="Arial" w:hAnsi="Arial" w:cs="Arial"/>
          <w:color w:val="000000"/>
          <w:sz w:val="20"/>
          <w:szCs w:val="20"/>
          <w:lang w:val="en-US" w:eastAsia="vi-VN"/>
        </w:rPr>
        <w:t>tiết</w:t>
      </w:r>
      <w:proofErr w:type="spellEnd"/>
      <w:r w:rsidRPr="001E5F31">
        <w:rPr>
          <w:rStyle w:val="BodyTextChar1"/>
          <w:rFonts w:ascii="Arial" w:hAnsi="Arial" w:cs="Arial"/>
          <w:color w:val="000000"/>
          <w:sz w:val="20"/>
          <w:szCs w:val="20"/>
          <w:lang w:eastAsia="vi-VN"/>
        </w:rPr>
        <w:t xml:space="preserve"> và hướng dẫn thi hành một số </w:t>
      </w:r>
      <w:r w:rsidR="00C27236" w:rsidRPr="001E5F31">
        <w:rPr>
          <w:rStyle w:val="BodyTextChar1"/>
          <w:rFonts w:ascii="Arial" w:hAnsi="Arial" w:cs="Arial"/>
          <w:color w:val="000000"/>
          <w:sz w:val="20"/>
          <w:szCs w:val="20"/>
          <w:lang w:eastAsia="vi-VN"/>
        </w:rPr>
        <w:t>điều</w:t>
      </w:r>
      <w:r w:rsidRPr="001E5F31">
        <w:rPr>
          <w:rStyle w:val="BodyTextChar1"/>
          <w:rFonts w:ascii="Arial" w:hAnsi="Arial" w:cs="Arial"/>
          <w:color w:val="000000"/>
          <w:sz w:val="20"/>
          <w:szCs w:val="20"/>
          <w:lang w:eastAsia="vi-VN"/>
        </w:rPr>
        <w:t xml:space="preserve"> </w:t>
      </w:r>
      <w:r w:rsidR="001B6248" w:rsidRPr="001E5F31">
        <w:rPr>
          <w:rStyle w:val="BodyTextChar1"/>
          <w:rFonts w:ascii="Arial" w:hAnsi="Arial" w:cs="Arial"/>
          <w:color w:val="000000"/>
          <w:sz w:val="20"/>
          <w:szCs w:val="20"/>
          <w:lang w:eastAsia="vi-VN"/>
        </w:rPr>
        <w:t>của Luật Đầu tư (sa</w:t>
      </w:r>
      <w:r w:rsidRPr="001E5F31">
        <w:rPr>
          <w:rStyle w:val="BodyTextChar1"/>
          <w:rFonts w:ascii="Arial" w:hAnsi="Arial" w:cs="Arial"/>
          <w:color w:val="000000"/>
          <w:sz w:val="20"/>
          <w:szCs w:val="20"/>
          <w:lang w:eastAsia="vi-VN"/>
        </w:rPr>
        <w:t xml:space="preserve">u </w:t>
      </w:r>
      <w:r w:rsidR="001B6248" w:rsidRPr="001E5F31">
        <w:rPr>
          <w:rStyle w:val="BodyTextChar1"/>
          <w:rFonts w:ascii="Arial" w:hAnsi="Arial" w:cs="Arial"/>
          <w:color w:val="000000"/>
          <w:sz w:val="20"/>
          <w:szCs w:val="20"/>
          <w:lang w:eastAsia="vi-VN"/>
        </w:rPr>
        <w:t>đây</w:t>
      </w:r>
      <w:r w:rsidRPr="001E5F31">
        <w:rPr>
          <w:rStyle w:val="BodyTextChar1"/>
          <w:rFonts w:ascii="Arial" w:hAnsi="Arial" w:cs="Arial"/>
          <w:color w:val="000000"/>
          <w:sz w:val="20"/>
          <w:szCs w:val="20"/>
          <w:lang w:eastAsia="vi-VN"/>
        </w:rPr>
        <w:t xml:space="preserve"> gọi là Nghị định số 25/2020/NĐ-CP), gồm:</w:t>
      </w:r>
    </w:p>
    <w:p w14:paraId="45578606" w14:textId="77777777" w:rsidR="005D789B" w:rsidRPr="001E5F31" w:rsidRDefault="001B6248" w:rsidP="00ED4B93">
      <w:pPr>
        <w:pStyle w:val="BodyText"/>
        <w:shd w:val="clear" w:color="auto" w:fill="auto"/>
        <w:tabs>
          <w:tab w:val="left" w:pos="938"/>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1. </w:t>
      </w:r>
      <w:r w:rsidRPr="001E5F31">
        <w:rPr>
          <w:rStyle w:val="BodyTextChar1"/>
          <w:rFonts w:ascii="Arial" w:hAnsi="Arial" w:cs="Arial"/>
          <w:color w:val="000000"/>
          <w:sz w:val="20"/>
          <w:szCs w:val="20"/>
          <w:lang w:eastAsia="vi-VN"/>
        </w:rPr>
        <w:t>Quy</w:t>
      </w:r>
      <w:r w:rsidR="005D789B" w:rsidRPr="001E5F31">
        <w:rPr>
          <w:rStyle w:val="BodyTextChar1"/>
          <w:rFonts w:ascii="Arial" w:hAnsi="Arial" w:cs="Arial"/>
          <w:color w:val="000000"/>
          <w:sz w:val="20"/>
          <w:szCs w:val="20"/>
          <w:lang w:eastAsia="vi-VN"/>
        </w:rPr>
        <w:t xml:space="preserve"> đị</w:t>
      </w:r>
      <w:r w:rsidRPr="001E5F31">
        <w:rPr>
          <w:rStyle w:val="BodyTextChar1"/>
          <w:rFonts w:ascii="Arial" w:hAnsi="Arial" w:cs="Arial"/>
          <w:color w:val="000000"/>
          <w:sz w:val="20"/>
          <w:szCs w:val="20"/>
          <w:lang w:eastAsia="vi-VN"/>
        </w:rPr>
        <w:t>nh về việc lập hồ sơ mời sơ tuyể</w:t>
      </w:r>
      <w:r w:rsidR="005D789B" w:rsidRPr="001E5F31">
        <w:rPr>
          <w:rStyle w:val="BodyTextChar1"/>
          <w:rFonts w:ascii="Arial" w:hAnsi="Arial" w:cs="Arial"/>
          <w:color w:val="000000"/>
          <w:sz w:val="20"/>
          <w:szCs w:val="20"/>
          <w:lang w:eastAsia="vi-VN"/>
        </w:rPr>
        <w:t xml:space="preserve">n, hồ sơ mời đàm phán, hồ sơ mời thầu dự án </w:t>
      </w:r>
      <w:r w:rsidRPr="001E5F31">
        <w:rPr>
          <w:rStyle w:val="BodyTextChar1"/>
          <w:rFonts w:ascii="Arial" w:hAnsi="Arial" w:cs="Arial"/>
          <w:color w:val="000000"/>
          <w:sz w:val="20"/>
          <w:szCs w:val="20"/>
          <w:lang w:eastAsia="vi-VN"/>
        </w:rPr>
        <w:t>PPP</w:t>
      </w:r>
      <w:r w:rsidR="005D789B" w:rsidRPr="001E5F31">
        <w:rPr>
          <w:rStyle w:val="BodyTextChar1"/>
          <w:rFonts w:ascii="Arial" w:hAnsi="Arial" w:cs="Arial"/>
          <w:color w:val="000000"/>
          <w:sz w:val="20"/>
          <w:szCs w:val="20"/>
          <w:lang w:eastAsia="vi-VN"/>
        </w:rPr>
        <w:t>.</w:t>
      </w:r>
    </w:p>
    <w:p w14:paraId="49BD5BBC" w14:textId="77777777" w:rsidR="005D789B" w:rsidRPr="001E5F31" w:rsidRDefault="001B6248" w:rsidP="00ED4B93">
      <w:pPr>
        <w:pStyle w:val="BodyText"/>
        <w:shd w:val="clear" w:color="auto" w:fill="auto"/>
        <w:tabs>
          <w:tab w:val="left" w:pos="943"/>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2. </w:t>
      </w:r>
      <w:r w:rsidRPr="001E5F31">
        <w:rPr>
          <w:rStyle w:val="BodyTextChar1"/>
          <w:rFonts w:ascii="Arial" w:hAnsi="Arial" w:cs="Arial"/>
          <w:color w:val="000000"/>
          <w:sz w:val="20"/>
          <w:szCs w:val="20"/>
          <w:lang w:eastAsia="vi-VN"/>
        </w:rPr>
        <w:t>Quy đị</w:t>
      </w:r>
      <w:r w:rsidR="005D789B" w:rsidRPr="001E5F31">
        <w:rPr>
          <w:rStyle w:val="BodyTextChar1"/>
          <w:rFonts w:ascii="Arial" w:hAnsi="Arial" w:cs="Arial"/>
          <w:color w:val="000000"/>
          <w:sz w:val="20"/>
          <w:szCs w:val="20"/>
          <w:lang w:eastAsia="vi-VN"/>
        </w:rPr>
        <w:t xml:space="preserve">nh liên quan </w:t>
      </w:r>
      <w:proofErr w:type="spellStart"/>
      <w:r w:rsidRPr="001E5F31">
        <w:rPr>
          <w:rStyle w:val="BodyTextChar1"/>
          <w:rFonts w:ascii="Arial" w:hAnsi="Arial" w:cs="Arial"/>
          <w:color w:val="000000"/>
          <w:sz w:val="20"/>
          <w:szCs w:val="20"/>
          <w:lang w:val="en-US" w:eastAsia="vi-VN"/>
        </w:rPr>
        <w:t>đến</w:t>
      </w:r>
      <w:proofErr w:type="spellEnd"/>
      <w:r w:rsidR="005D789B" w:rsidRPr="001E5F31">
        <w:rPr>
          <w:rStyle w:val="BodyTextChar1"/>
          <w:rFonts w:ascii="Arial" w:hAnsi="Arial" w:cs="Arial"/>
          <w:color w:val="000000"/>
          <w:sz w:val="20"/>
          <w:szCs w:val="20"/>
          <w:lang w:eastAsia="vi-VN"/>
        </w:rPr>
        <w:t xml:space="preserve"> lập yêu cầu sơ bộ về năng lực, </w:t>
      </w:r>
      <w:r w:rsidRPr="001E5F31">
        <w:rPr>
          <w:rStyle w:val="BodyTextChar1"/>
          <w:rFonts w:ascii="Arial" w:hAnsi="Arial" w:cs="Arial"/>
          <w:color w:val="000000"/>
          <w:sz w:val="20"/>
          <w:szCs w:val="20"/>
          <w:lang w:eastAsia="vi-VN"/>
        </w:rPr>
        <w:t>kinh nghiệm, hồ sơ mời thầu, hồ</w:t>
      </w:r>
      <w:r w:rsidR="005D789B" w:rsidRPr="001E5F31">
        <w:rPr>
          <w:rStyle w:val="BodyTextChar1"/>
          <w:rFonts w:ascii="Arial" w:hAnsi="Arial" w:cs="Arial"/>
          <w:color w:val="000000"/>
          <w:sz w:val="20"/>
          <w:szCs w:val="20"/>
          <w:lang w:eastAsia="vi-VN"/>
        </w:rPr>
        <w:t xml:space="preserve"> sơ yêu </w:t>
      </w:r>
      <w:r w:rsidRPr="001E5F31">
        <w:rPr>
          <w:rStyle w:val="BodyTextChar1"/>
          <w:rFonts w:ascii="Arial" w:hAnsi="Arial" w:cs="Arial"/>
          <w:color w:val="000000"/>
          <w:sz w:val="20"/>
          <w:szCs w:val="20"/>
          <w:lang w:eastAsia="vi-VN"/>
        </w:rPr>
        <w:t>cầu đố</w:t>
      </w:r>
      <w:r w:rsidR="005D789B" w:rsidRPr="001E5F31">
        <w:rPr>
          <w:rStyle w:val="BodyTextChar1"/>
          <w:rFonts w:ascii="Arial" w:hAnsi="Arial" w:cs="Arial"/>
          <w:color w:val="000000"/>
          <w:sz w:val="20"/>
          <w:szCs w:val="20"/>
          <w:lang w:eastAsia="vi-VN"/>
        </w:rPr>
        <w:t xml:space="preserve">i với </w:t>
      </w:r>
      <w:r w:rsidRPr="001E5F31">
        <w:rPr>
          <w:rStyle w:val="BodyTextChar1"/>
          <w:rFonts w:ascii="Arial" w:hAnsi="Arial" w:cs="Arial"/>
          <w:color w:val="000000"/>
          <w:sz w:val="20"/>
          <w:szCs w:val="20"/>
          <w:lang w:eastAsia="vi-VN"/>
        </w:rPr>
        <w:t>dự án</w:t>
      </w:r>
      <w:r w:rsidR="005D789B" w:rsidRPr="001E5F31">
        <w:rPr>
          <w:rStyle w:val="BodyTextChar1"/>
          <w:rFonts w:ascii="Arial" w:hAnsi="Arial" w:cs="Arial"/>
          <w:color w:val="000000"/>
          <w:sz w:val="20"/>
          <w:szCs w:val="20"/>
          <w:lang w:eastAsia="vi-VN"/>
        </w:rPr>
        <w:t xml:space="preserve"> </w:t>
      </w:r>
      <w:proofErr w:type="spellStart"/>
      <w:r w:rsidRPr="001E5F31">
        <w:rPr>
          <w:rStyle w:val="BodyTextChar1"/>
          <w:rFonts w:ascii="Arial" w:hAnsi="Arial" w:cs="Arial"/>
          <w:color w:val="000000"/>
          <w:sz w:val="20"/>
          <w:szCs w:val="20"/>
          <w:lang w:val="en-US" w:eastAsia="vi-VN"/>
        </w:rPr>
        <w:t>đầu</w:t>
      </w:r>
      <w:proofErr w:type="spellEnd"/>
      <w:r w:rsidRPr="001E5F31">
        <w:rPr>
          <w:rStyle w:val="BodyTextChar1"/>
          <w:rFonts w:ascii="Arial" w:hAnsi="Arial" w:cs="Arial"/>
          <w:color w:val="000000"/>
          <w:sz w:val="20"/>
          <w:szCs w:val="20"/>
          <w:lang w:val="en-US" w:eastAsia="vi-VN"/>
        </w:rPr>
        <w:t xml:space="preserve"> </w:t>
      </w:r>
      <w:r w:rsidRPr="001E5F31">
        <w:rPr>
          <w:rStyle w:val="BodyTextChar1"/>
          <w:rFonts w:ascii="Arial" w:hAnsi="Arial" w:cs="Arial"/>
          <w:color w:val="000000"/>
          <w:sz w:val="20"/>
          <w:szCs w:val="20"/>
          <w:lang w:eastAsia="vi-VN"/>
        </w:rPr>
        <w:t>tư có sử dụng đất.</w:t>
      </w:r>
    </w:p>
    <w:p w14:paraId="0075270C" w14:textId="77777777" w:rsidR="005D789B" w:rsidRPr="001E5F31" w:rsidRDefault="001B6248" w:rsidP="00ED4B93">
      <w:pPr>
        <w:pStyle w:val="BodyText"/>
        <w:shd w:val="clear" w:color="auto" w:fill="auto"/>
        <w:tabs>
          <w:tab w:val="left" w:pos="967"/>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3. </w:t>
      </w:r>
      <w:r w:rsidR="005D789B" w:rsidRPr="001E5F31">
        <w:rPr>
          <w:rStyle w:val="BodyTextChar1"/>
          <w:rFonts w:ascii="Arial" w:hAnsi="Arial" w:cs="Arial"/>
          <w:color w:val="000000"/>
          <w:sz w:val="20"/>
          <w:szCs w:val="20"/>
          <w:lang w:eastAsia="vi-VN"/>
        </w:rPr>
        <w:t xml:space="preserve">Các nội dung khác liên quan đến việc thực hiện dự án </w:t>
      </w:r>
      <w:r w:rsidRPr="001E5F31">
        <w:rPr>
          <w:rStyle w:val="BodyTextChar1"/>
          <w:rFonts w:ascii="Arial" w:hAnsi="Arial" w:cs="Arial"/>
          <w:color w:val="000000"/>
          <w:sz w:val="20"/>
          <w:szCs w:val="20"/>
          <w:lang w:eastAsia="vi-VN"/>
        </w:rPr>
        <w:t>đầu</w:t>
      </w:r>
      <w:r w:rsidR="005D789B" w:rsidRPr="001E5F31">
        <w:rPr>
          <w:rStyle w:val="BodyTextChar1"/>
          <w:rFonts w:ascii="Arial" w:hAnsi="Arial" w:cs="Arial"/>
          <w:color w:val="000000"/>
          <w:sz w:val="20"/>
          <w:szCs w:val="20"/>
          <w:lang w:eastAsia="vi-VN"/>
        </w:rPr>
        <w:t xml:space="preserve"> tư có sử dụng đất.</w:t>
      </w:r>
    </w:p>
    <w:p w14:paraId="2967B27B" w14:textId="77777777" w:rsidR="005D789B" w:rsidRPr="001E5F31" w:rsidRDefault="00C27236" w:rsidP="00ED4B93">
      <w:pPr>
        <w:pStyle w:val="BodyText"/>
        <w:shd w:val="clear" w:color="auto" w:fill="auto"/>
        <w:spacing w:before="120" w:after="0" w:line="240" w:lineRule="auto"/>
        <w:ind w:firstLine="0"/>
        <w:rPr>
          <w:rStyle w:val="BodyTextChar1"/>
          <w:rFonts w:ascii="Arial" w:hAnsi="Arial" w:cs="Arial"/>
          <w:b/>
          <w:bCs/>
          <w:sz w:val="20"/>
          <w:szCs w:val="20"/>
          <w:lang w:eastAsia="vi-VN"/>
        </w:rPr>
      </w:pPr>
      <w:bookmarkStart w:id="5" w:name="dieu_2"/>
      <w:r w:rsidRPr="001E5F31">
        <w:rPr>
          <w:rStyle w:val="BodyTextChar1"/>
          <w:rFonts w:ascii="Arial" w:hAnsi="Arial" w:cs="Arial"/>
          <w:b/>
          <w:bCs/>
          <w:color w:val="000000"/>
          <w:sz w:val="20"/>
          <w:szCs w:val="20"/>
          <w:lang w:eastAsia="vi-VN"/>
        </w:rPr>
        <w:t>Điều</w:t>
      </w:r>
      <w:r w:rsidR="005D789B" w:rsidRPr="001E5F31">
        <w:rPr>
          <w:rStyle w:val="BodyTextChar1"/>
          <w:rFonts w:ascii="Arial" w:hAnsi="Arial" w:cs="Arial"/>
          <w:b/>
          <w:bCs/>
          <w:color w:val="000000"/>
          <w:sz w:val="20"/>
          <w:szCs w:val="20"/>
          <w:lang w:eastAsia="vi-VN"/>
        </w:rPr>
        <w:t xml:space="preserve"> 2. Đối tượng áp dụng</w:t>
      </w:r>
      <w:bookmarkEnd w:id="5"/>
    </w:p>
    <w:p w14:paraId="0A36D83A" w14:textId="77777777" w:rsidR="005D789B" w:rsidRPr="001E5F31" w:rsidRDefault="005D789B" w:rsidP="00ED4B93">
      <w:pPr>
        <w:pStyle w:val="BodyText"/>
        <w:shd w:val="clear" w:color="auto" w:fill="auto"/>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eastAsia="vi-VN"/>
        </w:rPr>
        <w:t xml:space="preserve">Thông tư này áp dụng </w:t>
      </w:r>
      <w:r w:rsidR="001B6248" w:rsidRPr="001E5F31">
        <w:rPr>
          <w:rStyle w:val="BodyTextChar1"/>
          <w:rFonts w:ascii="Arial" w:hAnsi="Arial" w:cs="Arial"/>
          <w:color w:val="000000"/>
          <w:sz w:val="20"/>
          <w:szCs w:val="20"/>
          <w:lang w:eastAsia="vi-VN"/>
        </w:rPr>
        <w:t>đối</w:t>
      </w:r>
      <w:r w:rsidRPr="001E5F31">
        <w:rPr>
          <w:rStyle w:val="BodyTextChar1"/>
          <w:rFonts w:ascii="Arial" w:hAnsi="Arial" w:cs="Arial"/>
          <w:color w:val="000000"/>
          <w:sz w:val="20"/>
          <w:szCs w:val="20"/>
          <w:lang w:eastAsia="vi-VN"/>
        </w:rPr>
        <w:t xml:space="preserve"> với các cơ quan, tổ chức, cá nhân tham gia hoặc có liên quan </w:t>
      </w:r>
      <w:r w:rsidR="001B6248" w:rsidRPr="001E5F31">
        <w:rPr>
          <w:rStyle w:val="BodyTextChar1"/>
          <w:rFonts w:ascii="Arial" w:hAnsi="Arial" w:cs="Arial"/>
          <w:color w:val="000000"/>
          <w:sz w:val="20"/>
          <w:szCs w:val="20"/>
          <w:lang w:eastAsia="vi-VN"/>
        </w:rPr>
        <w:t>đến</w:t>
      </w:r>
      <w:r w:rsidRPr="001E5F31">
        <w:rPr>
          <w:rStyle w:val="BodyTextChar1"/>
          <w:rFonts w:ascii="Arial" w:hAnsi="Arial" w:cs="Arial"/>
          <w:color w:val="000000"/>
          <w:sz w:val="20"/>
          <w:szCs w:val="20"/>
          <w:lang w:eastAsia="vi-VN"/>
        </w:rPr>
        <w:t xml:space="preserve"> hoạt động lựa chọn nhà </w:t>
      </w:r>
      <w:r w:rsidR="001B6248" w:rsidRPr="001E5F31">
        <w:rPr>
          <w:rStyle w:val="BodyTextChar1"/>
          <w:rFonts w:ascii="Arial" w:hAnsi="Arial" w:cs="Arial"/>
          <w:color w:val="000000"/>
          <w:sz w:val="20"/>
          <w:szCs w:val="20"/>
          <w:lang w:eastAsia="vi-VN"/>
        </w:rPr>
        <w:t>đầu tư</w:t>
      </w:r>
      <w:r w:rsidRPr="001E5F31">
        <w:rPr>
          <w:rStyle w:val="BodyTextChar1"/>
          <w:rFonts w:ascii="Arial" w:hAnsi="Arial" w:cs="Arial"/>
          <w:color w:val="000000"/>
          <w:sz w:val="20"/>
          <w:szCs w:val="20"/>
          <w:lang w:eastAsia="vi-VN"/>
        </w:rPr>
        <w:t xml:space="preserve"> thực hiện dự án </w:t>
      </w:r>
      <w:r w:rsidR="001B6248" w:rsidRPr="001E5F31">
        <w:rPr>
          <w:rStyle w:val="BodyTextChar1"/>
          <w:rFonts w:ascii="Arial" w:hAnsi="Arial" w:cs="Arial"/>
          <w:color w:val="000000"/>
          <w:sz w:val="20"/>
          <w:szCs w:val="20"/>
          <w:lang w:eastAsia="vi-VN"/>
        </w:rPr>
        <w:t>PPP</w:t>
      </w:r>
      <w:r w:rsidRPr="001E5F31">
        <w:rPr>
          <w:rStyle w:val="BodyTextChar1"/>
          <w:rFonts w:ascii="Arial" w:hAnsi="Arial" w:cs="Arial"/>
          <w:color w:val="000000"/>
          <w:sz w:val="20"/>
          <w:szCs w:val="20"/>
          <w:lang w:eastAsia="vi-VN"/>
        </w:rPr>
        <w:t xml:space="preserve"> và dự án </w:t>
      </w:r>
      <w:r w:rsidR="001B6248" w:rsidRPr="001E5F31">
        <w:rPr>
          <w:rStyle w:val="BodyTextChar1"/>
          <w:rFonts w:ascii="Arial" w:hAnsi="Arial" w:cs="Arial"/>
          <w:color w:val="000000"/>
          <w:sz w:val="20"/>
          <w:szCs w:val="20"/>
          <w:lang w:eastAsia="vi-VN"/>
        </w:rPr>
        <w:t>đầu tư</w:t>
      </w:r>
      <w:r w:rsidRPr="001E5F31">
        <w:rPr>
          <w:rStyle w:val="BodyTextChar1"/>
          <w:rFonts w:ascii="Arial" w:hAnsi="Arial" w:cs="Arial"/>
          <w:color w:val="000000"/>
          <w:sz w:val="20"/>
          <w:szCs w:val="20"/>
          <w:lang w:eastAsia="vi-VN"/>
        </w:rPr>
        <w:t xml:space="preserve"> có </w:t>
      </w:r>
      <w:r w:rsidR="00C37655" w:rsidRPr="001E5F31">
        <w:rPr>
          <w:rStyle w:val="BodyTextChar1"/>
          <w:rFonts w:ascii="Arial" w:hAnsi="Arial" w:cs="Arial"/>
          <w:color w:val="000000"/>
          <w:sz w:val="20"/>
          <w:szCs w:val="20"/>
          <w:lang w:eastAsia="vi-VN"/>
        </w:rPr>
        <w:t>sử dụng đất.</w:t>
      </w:r>
    </w:p>
    <w:p w14:paraId="7511E93E" w14:textId="77777777" w:rsidR="005D789B" w:rsidRPr="001E5F31" w:rsidRDefault="00C27236" w:rsidP="00ED4B93">
      <w:pPr>
        <w:pStyle w:val="BodyText"/>
        <w:shd w:val="clear" w:color="auto" w:fill="auto"/>
        <w:spacing w:before="120" w:after="0" w:line="240" w:lineRule="auto"/>
        <w:ind w:firstLine="0"/>
        <w:rPr>
          <w:rStyle w:val="BodyTextChar1"/>
          <w:rFonts w:ascii="Arial" w:hAnsi="Arial" w:cs="Arial"/>
          <w:b/>
          <w:bCs/>
          <w:sz w:val="20"/>
          <w:szCs w:val="20"/>
          <w:lang w:eastAsia="vi-VN"/>
        </w:rPr>
      </w:pPr>
      <w:bookmarkStart w:id="6" w:name="dieu_3"/>
      <w:r w:rsidRPr="001E5F31">
        <w:rPr>
          <w:rStyle w:val="BodyTextChar1"/>
          <w:rFonts w:ascii="Arial" w:hAnsi="Arial" w:cs="Arial"/>
          <w:b/>
          <w:bCs/>
          <w:color w:val="000000"/>
          <w:sz w:val="20"/>
          <w:szCs w:val="20"/>
          <w:lang w:eastAsia="vi-VN"/>
        </w:rPr>
        <w:t>Điều</w:t>
      </w:r>
      <w:r w:rsidR="005D789B" w:rsidRPr="001E5F31">
        <w:rPr>
          <w:rStyle w:val="BodyTextChar1"/>
          <w:rFonts w:ascii="Arial" w:hAnsi="Arial" w:cs="Arial"/>
          <w:b/>
          <w:bCs/>
          <w:color w:val="000000"/>
          <w:sz w:val="20"/>
          <w:szCs w:val="20"/>
          <w:lang w:eastAsia="vi-VN"/>
        </w:rPr>
        <w:t xml:space="preserve"> 3. Lập hồ sơ mời sơ tuyển, </w:t>
      </w:r>
      <w:r w:rsidR="00C37655" w:rsidRPr="001E5F31">
        <w:rPr>
          <w:rStyle w:val="BodyTextChar1"/>
          <w:rFonts w:ascii="Arial" w:hAnsi="Arial" w:cs="Arial"/>
          <w:b/>
          <w:bCs/>
          <w:color w:val="000000"/>
          <w:sz w:val="20"/>
          <w:szCs w:val="20"/>
          <w:lang w:eastAsia="vi-VN"/>
        </w:rPr>
        <w:t>hồ sơ</w:t>
      </w:r>
      <w:r w:rsidR="005D789B" w:rsidRPr="001E5F31">
        <w:rPr>
          <w:rStyle w:val="BodyTextChar1"/>
          <w:rFonts w:ascii="Arial" w:hAnsi="Arial" w:cs="Arial"/>
          <w:b/>
          <w:bCs/>
          <w:color w:val="000000"/>
          <w:sz w:val="20"/>
          <w:szCs w:val="20"/>
          <w:lang w:eastAsia="vi-VN"/>
        </w:rPr>
        <w:t xml:space="preserve"> </w:t>
      </w:r>
      <w:r w:rsidR="00C37655" w:rsidRPr="001E5F31">
        <w:rPr>
          <w:rStyle w:val="BodyTextChar1"/>
          <w:rFonts w:ascii="Arial" w:hAnsi="Arial" w:cs="Arial"/>
          <w:b/>
          <w:bCs/>
          <w:color w:val="000000"/>
          <w:sz w:val="20"/>
          <w:szCs w:val="20"/>
          <w:lang w:eastAsia="vi-VN"/>
        </w:rPr>
        <w:t>mời</w:t>
      </w:r>
      <w:r w:rsidR="005D789B" w:rsidRPr="001E5F31">
        <w:rPr>
          <w:rStyle w:val="BodyTextChar1"/>
          <w:rFonts w:ascii="Arial" w:hAnsi="Arial" w:cs="Arial"/>
          <w:b/>
          <w:bCs/>
          <w:color w:val="000000"/>
          <w:sz w:val="20"/>
          <w:szCs w:val="20"/>
          <w:lang w:eastAsia="vi-VN"/>
        </w:rPr>
        <w:t xml:space="preserve"> đàm phán, hồ </w:t>
      </w:r>
      <w:r w:rsidR="00C37655" w:rsidRPr="001E5F31">
        <w:rPr>
          <w:rStyle w:val="BodyTextChar1"/>
          <w:rFonts w:ascii="Arial" w:hAnsi="Arial" w:cs="Arial"/>
          <w:b/>
          <w:bCs/>
          <w:color w:val="000000"/>
          <w:sz w:val="20"/>
          <w:szCs w:val="20"/>
          <w:lang w:eastAsia="vi-VN"/>
        </w:rPr>
        <w:t>sơ mời thầ</w:t>
      </w:r>
      <w:r w:rsidR="005D789B" w:rsidRPr="001E5F31">
        <w:rPr>
          <w:rStyle w:val="BodyTextChar1"/>
          <w:rFonts w:ascii="Arial" w:hAnsi="Arial" w:cs="Arial"/>
          <w:b/>
          <w:bCs/>
          <w:color w:val="000000"/>
          <w:sz w:val="20"/>
          <w:szCs w:val="20"/>
          <w:lang w:eastAsia="vi-VN"/>
        </w:rPr>
        <w:t xml:space="preserve">u dự án </w:t>
      </w:r>
      <w:r w:rsidR="001B6248" w:rsidRPr="001E5F31">
        <w:rPr>
          <w:rStyle w:val="BodyTextChar1"/>
          <w:rFonts w:ascii="Arial" w:hAnsi="Arial" w:cs="Arial"/>
          <w:b/>
          <w:bCs/>
          <w:color w:val="000000"/>
          <w:sz w:val="20"/>
          <w:szCs w:val="20"/>
          <w:lang w:eastAsia="vi-VN"/>
        </w:rPr>
        <w:t>PPP</w:t>
      </w:r>
      <w:bookmarkEnd w:id="6"/>
    </w:p>
    <w:p w14:paraId="4B2DF29C" w14:textId="77777777" w:rsidR="005D789B" w:rsidRPr="001E5F31" w:rsidRDefault="00C37655" w:rsidP="00ED4B93">
      <w:pPr>
        <w:pStyle w:val="BodyText"/>
        <w:shd w:val="clear" w:color="auto" w:fill="auto"/>
        <w:tabs>
          <w:tab w:val="left" w:pos="943"/>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1. </w:t>
      </w:r>
      <w:r w:rsidR="005D789B" w:rsidRPr="001E5F31">
        <w:rPr>
          <w:rStyle w:val="BodyTextChar1"/>
          <w:rFonts w:ascii="Arial" w:hAnsi="Arial" w:cs="Arial"/>
          <w:color w:val="000000"/>
          <w:sz w:val="20"/>
          <w:szCs w:val="20"/>
          <w:lang w:eastAsia="vi-VN"/>
        </w:rPr>
        <w:t xml:space="preserve">Hồ sơ mời </w:t>
      </w:r>
      <w:r w:rsidRPr="001E5F31">
        <w:rPr>
          <w:rStyle w:val="BodyTextChar1"/>
          <w:rFonts w:ascii="Arial" w:hAnsi="Arial" w:cs="Arial"/>
          <w:color w:val="000000"/>
          <w:sz w:val="20"/>
          <w:szCs w:val="20"/>
          <w:lang w:eastAsia="vi-VN"/>
        </w:rPr>
        <w:t>sơ tuyển</w:t>
      </w:r>
      <w:r w:rsidR="005D789B" w:rsidRPr="001E5F31">
        <w:rPr>
          <w:rStyle w:val="BodyTextChar1"/>
          <w:rFonts w:ascii="Arial" w:hAnsi="Arial" w:cs="Arial"/>
          <w:color w:val="000000"/>
          <w:sz w:val="20"/>
          <w:szCs w:val="20"/>
          <w:lang w:eastAsia="vi-VN"/>
        </w:rPr>
        <w:t xml:space="preserve"> </w:t>
      </w:r>
      <w:r w:rsidRPr="001E5F31">
        <w:rPr>
          <w:rStyle w:val="BodyTextChar1"/>
          <w:rFonts w:ascii="Arial" w:hAnsi="Arial" w:cs="Arial"/>
          <w:color w:val="000000"/>
          <w:sz w:val="20"/>
          <w:szCs w:val="20"/>
          <w:lang w:eastAsia="vi-VN"/>
        </w:rPr>
        <w:t>được</w:t>
      </w:r>
      <w:r w:rsidR="005D789B" w:rsidRPr="001E5F31">
        <w:rPr>
          <w:rStyle w:val="BodyTextChar1"/>
          <w:rFonts w:ascii="Arial" w:hAnsi="Arial" w:cs="Arial"/>
          <w:color w:val="000000"/>
          <w:sz w:val="20"/>
          <w:szCs w:val="20"/>
          <w:lang w:eastAsia="vi-VN"/>
        </w:rPr>
        <w:t xml:space="preserve"> lập theo </w:t>
      </w:r>
      <w:r w:rsidR="001E5F31" w:rsidRPr="001E5F31">
        <w:rPr>
          <w:rStyle w:val="BodyTextChar1"/>
          <w:rFonts w:ascii="Arial" w:hAnsi="Arial" w:cs="Arial"/>
          <w:color w:val="000000"/>
          <w:sz w:val="20"/>
          <w:szCs w:val="20"/>
          <w:lang w:eastAsia="vi-VN"/>
        </w:rPr>
        <w:t>mẫu</w:t>
      </w:r>
      <w:r w:rsidR="005D789B" w:rsidRPr="001E5F31">
        <w:rPr>
          <w:rStyle w:val="BodyTextChar1"/>
          <w:rFonts w:ascii="Arial" w:hAnsi="Arial" w:cs="Arial"/>
          <w:color w:val="000000"/>
          <w:sz w:val="20"/>
          <w:szCs w:val="20"/>
          <w:lang w:eastAsia="vi-VN"/>
        </w:rPr>
        <w:t xml:space="preserve"> quy </w:t>
      </w:r>
      <w:r w:rsidRPr="001E5F31">
        <w:rPr>
          <w:rStyle w:val="BodyTextChar1"/>
          <w:rFonts w:ascii="Arial" w:hAnsi="Arial" w:cs="Arial"/>
          <w:color w:val="000000"/>
          <w:sz w:val="20"/>
          <w:szCs w:val="20"/>
          <w:lang w:eastAsia="vi-VN"/>
        </w:rPr>
        <w:t>định</w:t>
      </w:r>
      <w:r w:rsidR="005D789B" w:rsidRPr="001E5F31">
        <w:rPr>
          <w:rStyle w:val="BodyTextChar1"/>
          <w:rFonts w:ascii="Arial" w:hAnsi="Arial" w:cs="Arial"/>
          <w:color w:val="000000"/>
          <w:sz w:val="20"/>
          <w:szCs w:val="20"/>
          <w:lang w:eastAsia="vi-VN"/>
        </w:rPr>
        <w:t xml:space="preserve"> tại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I ban hành kèm theo Thông tư này.</w:t>
      </w:r>
    </w:p>
    <w:p w14:paraId="3CC12F4D" w14:textId="77777777" w:rsidR="005D789B" w:rsidRPr="001E5F31" w:rsidRDefault="00C37655" w:rsidP="00ED4B93">
      <w:pPr>
        <w:pStyle w:val="BodyText"/>
        <w:shd w:val="clear" w:color="auto" w:fill="auto"/>
        <w:tabs>
          <w:tab w:val="left" w:pos="929"/>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2. </w:t>
      </w:r>
      <w:r w:rsidRPr="001E5F31">
        <w:rPr>
          <w:rStyle w:val="BodyTextChar1"/>
          <w:rFonts w:ascii="Arial" w:hAnsi="Arial" w:cs="Arial"/>
          <w:color w:val="000000"/>
          <w:sz w:val="20"/>
          <w:szCs w:val="20"/>
          <w:lang w:eastAsia="vi-VN"/>
        </w:rPr>
        <w:t>Hồ sơ</w:t>
      </w:r>
      <w:r w:rsidR="005D789B" w:rsidRPr="001E5F31">
        <w:rPr>
          <w:rStyle w:val="BodyTextChar1"/>
          <w:rFonts w:ascii="Arial" w:hAnsi="Arial" w:cs="Arial"/>
          <w:color w:val="000000"/>
          <w:sz w:val="20"/>
          <w:szCs w:val="20"/>
          <w:lang w:eastAsia="vi-VN"/>
        </w:rPr>
        <w:t xml:space="preserve"> mời đàm phán được lập theo </w:t>
      </w:r>
      <w:r w:rsidR="001E5F31" w:rsidRPr="001E5F31">
        <w:rPr>
          <w:rStyle w:val="BodyTextChar1"/>
          <w:rFonts w:ascii="Arial" w:hAnsi="Arial" w:cs="Arial"/>
          <w:color w:val="000000"/>
          <w:sz w:val="20"/>
          <w:szCs w:val="20"/>
          <w:lang w:eastAsia="vi-VN"/>
        </w:rPr>
        <w:t>mẫu</w:t>
      </w:r>
      <w:r w:rsidR="005D789B" w:rsidRPr="001E5F31">
        <w:rPr>
          <w:rStyle w:val="BodyTextChar1"/>
          <w:rFonts w:ascii="Arial" w:hAnsi="Arial" w:cs="Arial"/>
          <w:color w:val="000000"/>
          <w:sz w:val="20"/>
          <w:szCs w:val="20"/>
          <w:lang w:eastAsia="vi-VN"/>
        </w:rPr>
        <w:t xml:space="preserve"> quy </w:t>
      </w:r>
      <w:r w:rsidRPr="001E5F31">
        <w:rPr>
          <w:rStyle w:val="BodyTextChar1"/>
          <w:rFonts w:ascii="Arial" w:hAnsi="Arial" w:cs="Arial"/>
          <w:color w:val="000000"/>
          <w:sz w:val="20"/>
          <w:szCs w:val="20"/>
          <w:lang w:eastAsia="vi-VN"/>
        </w:rPr>
        <w:t>định</w:t>
      </w:r>
      <w:r w:rsidR="005D789B" w:rsidRPr="001E5F31">
        <w:rPr>
          <w:rStyle w:val="BodyTextChar1"/>
          <w:rFonts w:ascii="Arial" w:hAnsi="Arial" w:cs="Arial"/>
          <w:color w:val="000000"/>
          <w:sz w:val="20"/>
          <w:szCs w:val="20"/>
          <w:lang w:eastAsia="vi-VN"/>
        </w:rPr>
        <w:t xml:space="preserve"> tại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w:t>
      </w:r>
      <w:r w:rsidRPr="001E5F31">
        <w:rPr>
          <w:rStyle w:val="BodyTextChar1"/>
          <w:rFonts w:ascii="Arial" w:hAnsi="Arial" w:cs="Arial"/>
          <w:color w:val="000000"/>
          <w:sz w:val="20"/>
          <w:szCs w:val="20"/>
          <w:lang w:eastAsia="vi-VN"/>
        </w:rPr>
        <w:t>II ban hành kèm theo Thông tư nà</w:t>
      </w:r>
      <w:r w:rsidR="005D789B" w:rsidRPr="001E5F31">
        <w:rPr>
          <w:rStyle w:val="BodyTextChar1"/>
          <w:rFonts w:ascii="Arial" w:hAnsi="Arial" w:cs="Arial"/>
          <w:color w:val="000000"/>
          <w:sz w:val="20"/>
          <w:szCs w:val="20"/>
          <w:lang w:eastAsia="vi-VN"/>
        </w:rPr>
        <w:t>y.</w:t>
      </w:r>
    </w:p>
    <w:p w14:paraId="5A4074A3" w14:textId="77777777" w:rsidR="005D789B" w:rsidRPr="001E5F31" w:rsidRDefault="00C37655" w:rsidP="00ED4B93">
      <w:pPr>
        <w:pStyle w:val="BodyText"/>
        <w:shd w:val="clear" w:color="auto" w:fill="auto"/>
        <w:tabs>
          <w:tab w:val="left" w:pos="934"/>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3. </w:t>
      </w:r>
      <w:r w:rsidR="005D789B" w:rsidRPr="001E5F31">
        <w:rPr>
          <w:rStyle w:val="BodyTextChar1"/>
          <w:rFonts w:ascii="Arial" w:hAnsi="Arial" w:cs="Arial"/>
          <w:color w:val="000000"/>
          <w:sz w:val="20"/>
          <w:szCs w:val="20"/>
          <w:lang w:eastAsia="vi-VN"/>
        </w:rPr>
        <w:t xml:space="preserve">Hồ sơ mời thầu đối với dự án áp dụng </w:t>
      </w:r>
      <w:r w:rsidR="006530CD" w:rsidRPr="001E5F31">
        <w:rPr>
          <w:rStyle w:val="BodyTextChar1"/>
          <w:rFonts w:ascii="Arial" w:hAnsi="Arial" w:cs="Arial"/>
          <w:color w:val="000000"/>
          <w:sz w:val="20"/>
          <w:szCs w:val="20"/>
          <w:lang w:eastAsia="vi-VN"/>
        </w:rPr>
        <w:t>sơ tuyển</w:t>
      </w:r>
      <w:r w:rsidR="005D789B" w:rsidRPr="001E5F31">
        <w:rPr>
          <w:rStyle w:val="BodyTextChar1"/>
          <w:rFonts w:ascii="Arial" w:hAnsi="Arial" w:cs="Arial"/>
          <w:color w:val="000000"/>
          <w:sz w:val="20"/>
          <w:szCs w:val="20"/>
          <w:lang w:eastAsia="vi-VN"/>
        </w:rPr>
        <w:t xml:space="preserve"> được lập theo </w:t>
      </w:r>
      <w:r w:rsidR="001E5F31" w:rsidRPr="001E5F31">
        <w:rPr>
          <w:rStyle w:val="BodyTextChar1"/>
          <w:rFonts w:ascii="Arial" w:hAnsi="Arial" w:cs="Arial"/>
          <w:color w:val="000000"/>
          <w:sz w:val="20"/>
          <w:szCs w:val="20"/>
          <w:lang w:eastAsia="vi-VN"/>
        </w:rPr>
        <w:t>mẫu</w:t>
      </w:r>
      <w:r w:rsidR="005D789B" w:rsidRPr="001E5F31">
        <w:rPr>
          <w:rStyle w:val="BodyTextChar1"/>
          <w:rFonts w:ascii="Arial" w:hAnsi="Arial" w:cs="Arial"/>
          <w:color w:val="000000"/>
          <w:sz w:val="20"/>
          <w:szCs w:val="20"/>
          <w:lang w:eastAsia="vi-VN"/>
        </w:rPr>
        <w:t xml:space="preserve"> quy định tại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w:t>
      </w:r>
      <w:r w:rsidR="005D789B" w:rsidRPr="001E5F31">
        <w:rPr>
          <w:rStyle w:val="BodyTextChar1"/>
          <w:rFonts w:ascii="Arial" w:hAnsi="Arial" w:cs="Arial"/>
          <w:color w:val="000000"/>
          <w:sz w:val="20"/>
          <w:szCs w:val="20"/>
          <w:lang w:val="en-US"/>
        </w:rPr>
        <w:t xml:space="preserve">III </w:t>
      </w:r>
      <w:r w:rsidR="005D789B" w:rsidRPr="001E5F31">
        <w:rPr>
          <w:rStyle w:val="BodyTextChar1"/>
          <w:rFonts w:ascii="Arial" w:hAnsi="Arial" w:cs="Arial"/>
          <w:color w:val="000000"/>
          <w:sz w:val="20"/>
          <w:szCs w:val="20"/>
          <w:lang w:eastAsia="vi-VN"/>
        </w:rPr>
        <w:t>ban hành kèm theo Thông tư này.</w:t>
      </w:r>
    </w:p>
    <w:p w14:paraId="75C77EFB" w14:textId="77777777" w:rsidR="005D789B" w:rsidRPr="001E5F31" w:rsidRDefault="006530CD" w:rsidP="00ED4B93">
      <w:pPr>
        <w:pStyle w:val="BodyText"/>
        <w:shd w:val="clear" w:color="auto" w:fill="auto"/>
        <w:tabs>
          <w:tab w:val="left" w:pos="943"/>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4. </w:t>
      </w:r>
      <w:r w:rsidR="005D789B" w:rsidRPr="001E5F31">
        <w:rPr>
          <w:rStyle w:val="BodyTextChar1"/>
          <w:rFonts w:ascii="Arial" w:hAnsi="Arial" w:cs="Arial"/>
          <w:color w:val="000000"/>
          <w:sz w:val="20"/>
          <w:szCs w:val="20"/>
          <w:lang w:eastAsia="vi-VN"/>
        </w:rPr>
        <w:t>Hồ sơ mời thầu đối với dự án không áp d</w:t>
      </w:r>
      <w:r w:rsidRPr="001E5F31">
        <w:rPr>
          <w:rStyle w:val="BodyTextChar1"/>
          <w:rFonts w:ascii="Arial" w:hAnsi="Arial" w:cs="Arial"/>
          <w:color w:val="000000"/>
          <w:sz w:val="20"/>
          <w:szCs w:val="20"/>
          <w:lang w:eastAsia="vi-VN"/>
        </w:rPr>
        <w:t>ụng sơ tuyển và dự án áp dụng hì</w:t>
      </w:r>
      <w:r w:rsidR="005D789B" w:rsidRPr="001E5F31">
        <w:rPr>
          <w:rStyle w:val="BodyTextChar1"/>
          <w:rFonts w:ascii="Arial" w:hAnsi="Arial" w:cs="Arial"/>
          <w:color w:val="000000"/>
          <w:sz w:val="20"/>
          <w:szCs w:val="20"/>
          <w:lang w:eastAsia="vi-VN"/>
        </w:rPr>
        <w:t>nh thức đàm phán c</w:t>
      </w:r>
      <w:r w:rsidRPr="001E5F31">
        <w:rPr>
          <w:rStyle w:val="BodyTextChar1"/>
          <w:rFonts w:ascii="Arial" w:hAnsi="Arial" w:cs="Arial"/>
          <w:color w:val="000000"/>
          <w:sz w:val="20"/>
          <w:szCs w:val="20"/>
          <w:lang w:eastAsia="vi-VN"/>
        </w:rPr>
        <w:t xml:space="preserve">ạnh tranh theo quy định tại </w:t>
      </w:r>
      <w:bookmarkStart w:id="7" w:name="dc_3"/>
      <w:r w:rsidR="00C27236" w:rsidRPr="001E5F31">
        <w:rPr>
          <w:rStyle w:val="BodyTextChar1"/>
          <w:rFonts w:ascii="Arial" w:hAnsi="Arial" w:cs="Arial"/>
          <w:color w:val="000000"/>
          <w:sz w:val="20"/>
          <w:szCs w:val="20"/>
          <w:lang w:eastAsia="vi-VN"/>
        </w:rPr>
        <w:t>khoản 1 Điều 38 của Luật Đầu tư theo phương thức đối tác công tư</w:t>
      </w:r>
      <w:bookmarkEnd w:id="7"/>
      <w:r w:rsidRPr="001E5F31">
        <w:rPr>
          <w:rStyle w:val="BodyTextChar1"/>
          <w:rFonts w:ascii="Arial" w:hAnsi="Arial" w:cs="Arial"/>
          <w:color w:val="000000"/>
          <w:sz w:val="20"/>
          <w:szCs w:val="20"/>
          <w:lang w:eastAsia="vi-VN"/>
        </w:rPr>
        <w:t xml:space="preserve"> (sau đây gọi là</w:t>
      </w:r>
      <w:r w:rsidR="005D789B" w:rsidRPr="001E5F31">
        <w:rPr>
          <w:rStyle w:val="BodyTextChar1"/>
          <w:rFonts w:ascii="Arial" w:hAnsi="Arial" w:cs="Arial"/>
          <w:color w:val="000000"/>
          <w:sz w:val="20"/>
          <w:szCs w:val="20"/>
          <w:lang w:eastAsia="vi-VN"/>
        </w:rPr>
        <w:t xml:space="preserve"> Luật </w:t>
      </w:r>
      <w:r w:rsidR="001B6248" w:rsidRPr="001E5F31">
        <w:rPr>
          <w:rStyle w:val="BodyTextChar1"/>
          <w:rFonts w:ascii="Arial" w:hAnsi="Arial" w:cs="Arial"/>
          <w:color w:val="000000"/>
          <w:sz w:val="20"/>
          <w:szCs w:val="20"/>
          <w:lang w:eastAsia="vi-VN"/>
        </w:rPr>
        <w:t>PPP</w:t>
      </w:r>
      <w:r w:rsidR="005D789B" w:rsidRPr="001E5F31">
        <w:rPr>
          <w:rStyle w:val="BodyTextChar1"/>
          <w:rFonts w:ascii="Arial" w:hAnsi="Arial" w:cs="Arial"/>
          <w:color w:val="000000"/>
          <w:sz w:val="20"/>
          <w:szCs w:val="20"/>
          <w:lang w:eastAsia="vi-VN"/>
        </w:rPr>
        <w:t xml:space="preserve">) </w:t>
      </w:r>
      <w:r w:rsidR="00C37655" w:rsidRPr="001E5F31">
        <w:rPr>
          <w:rStyle w:val="BodyTextChar1"/>
          <w:rFonts w:ascii="Arial" w:hAnsi="Arial" w:cs="Arial"/>
          <w:color w:val="000000"/>
          <w:sz w:val="20"/>
          <w:szCs w:val="20"/>
          <w:lang w:eastAsia="vi-VN"/>
        </w:rPr>
        <w:t>được</w:t>
      </w:r>
      <w:r w:rsidRPr="001E5F31">
        <w:rPr>
          <w:rStyle w:val="BodyTextChar1"/>
          <w:rFonts w:ascii="Arial" w:hAnsi="Arial" w:cs="Arial"/>
          <w:color w:val="000000"/>
          <w:sz w:val="20"/>
          <w:szCs w:val="20"/>
          <w:lang w:eastAsia="vi-VN"/>
        </w:rPr>
        <w:t xml:space="preserve"> lập t</w:t>
      </w:r>
      <w:r w:rsidR="005D789B" w:rsidRPr="001E5F31">
        <w:rPr>
          <w:rStyle w:val="BodyTextChar1"/>
          <w:rFonts w:ascii="Arial" w:hAnsi="Arial" w:cs="Arial"/>
          <w:color w:val="000000"/>
          <w:sz w:val="20"/>
          <w:szCs w:val="20"/>
          <w:lang w:eastAsia="vi-VN"/>
        </w:rPr>
        <w:t xml:space="preserve">heo </w:t>
      </w:r>
      <w:r w:rsidR="001E5F31" w:rsidRPr="001E5F31">
        <w:rPr>
          <w:rStyle w:val="BodyTextChar1"/>
          <w:rFonts w:ascii="Arial" w:hAnsi="Arial" w:cs="Arial"/>
          <w:color w:val="000000"/>
          <w:sz w:val="20"/>
          <w:szCs w:val="20"/>
          <w:lang w:eastAsia="vi-VN"/>
        </w:rPr>
        <w:t>mẫu</w:t>
      </w:r>
      <w:r w:rsidR="005D789B" w:rsidRPr="001E5F31">
        <w:rPr>
          <w:rStyle w:val="BodyTextChar1"/>
          <w:rFonts w:ascii="Arial" w:hAnsi="Arial" w:cs="Arial"/>
          <w:color w:val="000000"/>
          <w:sz w:val="20"/>
          <w:szCs w:val="20"/>
          <w:lang w:eastAsia="vi-VN"/>
        </w:rPr>
        <w:t xml:space="preserve"> quy định tại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IV ban hành kèm theo Thông tư này.</w:t>
      </w:r>
    </w:p>
    <w:p w14:paraId="015F675C" w14:textId="77777777" w:rsidR="005D789B" w:rsidRPr="001E5F31" w:rsidRDefault="006530CD" w:rsidP="00ED4B93">
      <w:pPr>
        <w:pStyle w:val="BodyText"/>
        <w:shd w:val="clear" w:color="auto" w:fill="auto"/>
        <w:tabs>
          <w:tab w:val="left" w:pos="948"/>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5. </w:t>
      </w:r>
      <w:r w:rsidR="005D789B" w:rsidRPr="001E5F31">
        <w:rPr>
          <w:rStyle w:val="BodyTextChar1"/>
          <w:rFonts w:ascii="Arial" w:hAnsi="Arial" w:cs="Arial"/>
          <w:color w:val="000000"/>
          <w:sz w:val="20"/>
          <w:szCs w:val="20"/>
          <w:lang w:eastAsia="vi-VN"/>
        </w:rPr>
        <w:t xml:space="preserve">Hồ sơ mời thầu </w:t>
      </w:r>
      <w:proofErr w:type="spellStart"/>
      <w:r w:rsidRPr="001E5F31">
        <w:rPr>
          <w:rStyle w:val="BodyTextChar1"/>
          <w:rFonts w:ascii="Arial" w:hAnsi="Arial" w:cs="Arial"/>
          <w:color w:val="000000"/>
          <w:sz w:val="20"/>
          <w:szCs w:val="20"/>
          <w:lang w:val="en-US" w:eastAsia="vi-VN"/>
        </w:rPr>
        <w:t>đối</w:t>
      </w:r>
      <w:proofErr w:type="spellEnd"/>
      <w:r w:rsidR="005D789B" w:rsidRPr="001E5F31">
        <w:rPr>
          <w:rStyle w:val="BodyTextChar1"/>
          <w:rFonts w:ascii="Arial" w:hAnsi="Arial" w:cs="Arial"/>
          <w:color w:val="000000"/>
          <w:sz w:val="20"/>
          <w:szCs w:val="20"/>
          <w:lang w:eastAsia="vi-VN"/>
        </w:rPr>
        <w:t xml:space="preserve"> với dự án áp dụng hình thức đàm phán cạnh tranh </w:t>
      </w:r>
      <w:r w:rsidRPr="001E5F31">
        <w:rPr>
          <w:rStyle w:val="BodyTextChar1"/>
          <w:rFonts w:ascii="Arial" w:hAnsi="Arial" w:cs="Arial"/>
          <w:color w:val="000000"/>
          <w:sz w:val="20"/>
          <w:szCs w:val="20"/>
          <w:lang w:eastAsia="vi-VN"/>
        </w:rPr>
        <w:t xml:space="preserve">theo quy định tại các </w:t>
      </w:r>
      <w:bookmarkStart w:id="8" w:name="dc_4"/>
      <w:r w:rsidR="00C27236" w:rsidRPr="001E5F31">
        <w:rPr>
          <w:rStyle w:val="BodyTextChar1"/>
          <w:rFonts w:ascii="Arial" w:hAnsi="Arial" w:cs="Arial"/>
          <w:color w:val="000000"/>
          <w:sz w:val="20"/>
          <w:szCs w:val="20"/>
          <w:lang w:eastAsia="vi-VN"/>
        </w:rPr>
        <w:t>khoản 2 và 3 Điều 38 của Luật PPP</w:t>
      </w:r>
      <w:bookmarkEnd w:id="8"/>
      <w:r w:rsidR="005D789B" w:rsidRPr="001E5F31">
        <w:rPr>
          <w:rStyle w:val="BodyTextChar1"/>
          <w:rFonts w:ascii="Arial" w:hAnsi="Arial" w:cs="Arial"/>
          <w:color w:val="000000"/>
          <w:sz w:val="20"/>
          <w:szCs w:val="20"/>
          <w:lang w:eastAsia="vi-VN"/>
        </w:rPr>
        <w:t xml:space="preserve"> được lập theo </w:t>
      </w:r>
      <w:r w:rsidR="001E5F31" w:rsidRPr="001E5F31">
        <w:rPr>
          <w:rStyle w:val="BodyTextChar1"/>
          <w:rFonts w:ascii="Arial" w:hAnsi="Arial" w:cs="Arial"/>
          <w:color w:val="000000"/>
          <w:sz w:val="20"/>
          <w:szCs w:val="20"/>
          <w:lang w:eastAsia="vi-VN"/>
        </w:rPr>
        <w:t>mẫu</w:t>
      </w:r>
      <w:r w:rsidR="005D789B" w:rsidRPr="001E5F31">
        <w:rPr>
          <w:rStyle w:val="BodyTextChar1"/>
          <w:rFonts w:ascii="Arial" w:hAnsi="Arial" w:cs="Arial"/>
          <w:color w:val="000000"/>
          <w:sz w:val="20"/>
          <w:szCs w:val="20"/>
          <w:lang w:eastAsia="vi-VN"/>
        </w:rPr>
        <w:t xml:space="preserve"> quy </w:t>
      </w:r>
      <w:r w:rsidR="00C37655" w:rsidRPr="001E5F31">
        <w:rPr>
          <w:rStyle w:val="BodyTextChar1"/>
          <w:rFonts w:ascii="Arial" w:hAnsi="Arial" w:cs="Arial"/>
          <w:color w:val="000000"/>
          <w:sz w:val="20"/>
          <w:szCs w:val="20"/>
          <w:lang w:eastAsia="vi-VN"/>
        </w:rPr>
        <w:t>định</w:t>
      </w:r>
      <w:r w:rsidR="005D789B" w:rsidRPr="001E5F31">
        <w:rPr>
          <w:rStyle w:val="BodyTextChar1"/>
          <w:rFonts w:ascii="Arial" w:hAnsi="Arial" w:cs="Arial"/>
          <w:color w:val="000000"/>
          <w:sz w:val="20"/>
          <w:szCs w:val="20"/>
          <w:lang w:eastAsia="vi-VN"/>
        </w:rPr>
        <w:t xml:space="preserve"> tại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V ban hành kèm theo Thông tư này.</w:t>
      </w:r>
    </w:p>
    <w:p w14:paraId="440CF7C8" w14:textId="77777777" w:rsidR="005D789B" w:rsidRPr="001E5F31" w:rsidRDefault="006530CD" w:rsidP="00ED4B93">
      <w:pPr>
        <w:pStyle w:val="BodyText"/>
        <w:shd w:val="clear" w:color="auto" w:fill="auto"/>
        <w:tabs>
          <w:tab w:val="left" w:pos="938"/>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6. </w:t>
      </w:r>
      <w:r w:rsidRPr="001E5F31">
        <w:rPr>
          <w:rStyle w:val="BodyTextChar1"/>
          <w:rFonts w:ascii="Arial" w:hAnsi="Arial" w:cs="Arial"/>
          <w:color w:val="000000"/>
          <w:sz w:val="20"/>
          <w:szCs w:val="20"/>
          <w:lang w:eastAsia="vi-VN"/>
        </w:rPr>
        <w:t>Đối</w:t>
      </w:r>
      <w:r w:rsidR="005D789B" w:rsidRPr="001E5F31">
        <w:rPr>
          <w:rStyle w:val="BodyTextChar1"/>
          <w:rFonts w:ascii="Arial" w:hAnsi="Arial" w:cs="Arial"/>
          <w:color w:val="000000"/>
          <w:sz w:val="20"/>
          <w:szCs w:val="20"/>
          <w:lang w:eastAsia="vi-VN"/>
        </w:rPr>
        <w:t xml:space="preserve"> với dự án áp dụng hình thức chỉ định nhà </w:t>
      </w:r>
      <w:r w:rsidR="001B6248" w:rsidRPr="001E5F31">
        <w:rPr>
          <w:rStyle w:val="BodyTextChar1"/>
          <w:rFonts w:ascii="Arial" w:hAnsi="Arial" w:cs="Arial"/>
          <w:color w:val="000000"/>
          <w:sz w:val="20"/>
          <w:szCs w:val="20"/>
          <w:lang w:eastAsia="vi-VN"/>
        </w:rPr>
        <w:t>đầu</w:t>
      </w:r>
      <w:r w:rsidR="005D789B" w:rsidRPr="001E5F31">
        <w:rPr>
          <w:rStyle w:val="BodyTextChar1"/>
          <w:rFonts w:ascii="Arial" w:hAnsi="Arial" w:cs="Arial"/>
          <w:color w:val="000000"/>
          <w:sz w:val="20"/>
          <w:szCs w:val="20"/>
          <w:lang w:eastAsia="vi-VN"/>
        </w:rPr>
        <w:t xml:space="preserve"> </w:t>
      </w:r>
      <w:r w:rsidRPr="001E5F31">
        <w:rPr>
          <w:rStyle w:val="BodyTextChar1"/>
          <w:rFonts w:ascii="Arial" w:hAnsi="Arial" w:cs="Arial"/>
          <w:color w:val="000000"/>
          <w:sz w:val="20"/>
          <w:szCs w:val="20"/>
          <w:lang w:eastAsia="vi-VN"/>
        </w:rPr>
        <w:t xml:space="preserve">tư theo quy định tại </w:t>
      </w:r>
      <w:bookmarkStart w:id="9" w:name="dc_5"/>
      <w:r w:rsidR="00C27236" w:rsidRPr="001E5F31">
        <w:rPr>
          <w:rStyle w:val="BodyTextChar1"/>
          <w:rFonts w:ascii="Arial" w:hAnsi="Arial" w:cs="Arial"/>
          <w:color w:val="000000"/>
          <w:sz w:val="20"/>
          <w:szCs w:val="20"/>
          <w:lang w:eastAsia="vi-VN"/>
        </w:rPr>
        <w:t xml:space="preserve">điểm a khoản 1 Điều 39 của </w:t>
      </w:r>
      <w:r w:rsidR="00C27236" w:rsidRPr="001E5F31">
        <w:rPr>
          <w:rStyle w:val="BodyTextChar1"/>
          <w:rFonts w:ascii="Arial" w:hAnsi="Arial" w:cs="Arial"/>
          <w:color w:val="000000"/>
          <w:sz w:val="20"/>
          <w:szCs w:val="20"/>
          <w:lang w:eastAsia="vi-VN"/>
        </w:rPr>
        <w:lastRenderedPageBreak/>
        <w:t>Luật PPP</w:t>
      </w:r>
      <w:bookmarkEnd w:id="9"/>
      <w:r w:rsidR="005D789B" w:rsidRPr="001E5F31">
        <w:rPr>
          <w:rStyle w:val="BodyTextChar1"/>
          <w:rFonts w:ascii="Arial" w:hAnsi="Arial" w:cs="Arial"/>
          <w:color w:val="000000"/>
          <w:sz w:val="20"/>
          <w:szCs w:val="20"/>
          <w:lang w:eastAsia="vi-VN"/>
        </w:rPr>
        <w:t>, hồ sơ mời thầu được</w:t>
      </w:r>
      <w:r w:rsidRPr="001E5F31">
        <w:rPr>
          <w:rStyle w:val="BodyTextChar1"/>
          <w:rFonts w:ascii="Arial" w:hAnsi="Arial" w:cs="Arial"/>
          <w:color w:val="000000"/>
          <w:sz w:val="20"/>
          <w:szCs w:val="20"/>
          <w:lang w:eastAsia="vi-VN"/>
        </w:rPr>
        <w:t xml:space="preserve"> lập trên cơ sở chỉnh sửa nội dung </w:t>
      </w:r>
      <w:r w:rsidR="001E5F31" w:rsidRPr="001E5F31">
        <w:rPr>
          <w:rStyle w:val="BodyTextChar1"/>
          <w:rFonts w:ascii="Arial" w:hAnsi="Arial" w:cs="Arial"/>
          <w:color w:val="000000"/>
          <w:sz w:val="20"/>
          <w:szCs w:val="20"/>
          <w:lang w:eastAsia="vi-VN"/>
        </w:rPr>
        <w:t>mẫu</w:t>
      </w:r>
      <w:r w:rsidR="005D789B" w:rsidRPr="001E5F31">
        <w:rPr>
          <w:rStyle w:val="BodyTextChar1"/>
          <w:rFonts w:ascii="Arial" w:hAnsi="Arial" w:cs="Arial"/>
          <w:color w:val="000000"/>
          <w:sz w:val="20"/>
          <w:szCs w:val="20"/>
          <w:lang w:eastAsia="vi-VN"/>
        </w:rPr>
        <w:t xml:space="preserve"> hồ sơ quy định tại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IV ban hành </w:t>
      </w:r>
      <w:r w:rsidRPr="001E5F31">
        <w:rPr>
          <w:rStyle w:val="BodyTextChar1"/>
          <w:rFonts w:ascii="Arial" w:hAnsi="Arial" w:cs="Arial"/>
          <w:color w:val="000000"/>
          <w:sz w:val="20"/>
          <w:szCs w:val="20"/>
          <w:lang w:eastAsia="vi-VN"/>
        </w:rPr>
        <w:t>kèm theo Thông tư này, nhưng phả</w:t>
      </w:r>
      <w:r w:rsidR="005D789B" w:rsidRPr="001E5F31">
        <w:rPr>
          <w:rStyle w:val="BodyTextChar1"/>
          <w:rFonts w:ascii="Arial" w:hAnsi="Arial" w:cs="Arial"/>
          <w:color w:val="000000"/>
          <w:sz w:val="20"/>
          <w:szCs w:val="20"/>
          <w:lang w:eastAsia="vi-VN"/>
        </w:rPr>
        <w:t xml:space="preserve">i </w:t>
      </w:r>
      <w:proofErr w:type="spellStart"/>
      <w:r w:rsidRPr="001E5F31">
        <w:rPr>
          <w:rStyle w:val="BodyTextChar1"/>
          <w:rFonts w:ascii="Arial" w:hAnsi="Arial" w:cs="Arial"/>
          <w:color w:val="000000"/>
          <w:sz w:val="20"/>
          <w:szCs w:val="20"/>
          <w:lang w:val="en-US" w:eastAsia="vi-VN"/>
        </w:rPr>
        <w:t>bảo</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đảm</w:t>
      </w:r>
      <w:proofErr w:type="spellEnd"/>
      <w:r w:rsidR="005D789B" w:rsidRPr="001E5F31">
        <w:rPr>
          <w:rStyle w:val="BodyTextChar1"/>
          <w:rFonts w:ascii="Arial" w:hAnsi="Arial" w:cs="Arial"/>
          <w:color w:val="000000"/>
          <w:sz w:val="20"/>
          <w:szCs w:val="20"/>
          <w:lang w:eastAsia="vi-VN"/>
        </w:rPr>
        <w:t xml:space="preserve"> phù hợp với quy định </w:t>
      </w:r>
      <w:r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Luật </w:t>
      </w:r>
      <w:r w:rsidR="001B6248" w:rsidRPr="001E5F31">
        <w:rPr>
          <w:rStyle w:val="BodyTextChar1"/>
          <w:rFonts w:ascii="Arial" w:hAnsi="Arial" w:cs="Arial"/>
          <w:color w:val="000000"/>
          <w:sz w:val="20"/>
          <w:szCs w:val="20"/>
          <w:lang w:eastAsia="vi-VN"/>
        </w:rPr>
        <w:t>PPP</w:t>
      </w:r>
      <w:r w:rsidRPr="001E5F31">
        <w:rPr>
          <w:rStyle w:val="BodyTextChar1"/>
          <w:rFonts w:ascii="Arial" w:hAnsi="Arial" w:cs="Arial"/>
          <w:color w:val="000000"/>
          <w:sz w:val="20"/>
          <w:szCs w:val="20"/>
          <w:lang w:eastAsia="vi-VN"/>
        </w:rPr>
        <w:t>, Nghị định số 35/2021/NĐ-CP và</w:t>
      </w:r>
      <w:r w:rsidR="005D789B" w:rsidRPr="001E5F31">
        <w:rPr>
          <w:rStyle w:val="BodyTextChar1"/>
          <w:rFonts w:ascii="Arial" w:hAnsi="Arial" w:cs="Arial"/>
          <w:color w:val="000000"/>
          <w:sz w:val="20"/>
          <w:szCs w:val="20"/>
          <w:lang w:eastAsia="vi-VN"/>
        </w:rPr>
        <w:t xml:space="preserve"> quy định của pháp luật có liên quan. </w:t>
      </w:r>
      <w:r w:rsidR="00C37655" w:rsidRPr="001E5F31">
        <w:rPr>
          <w:rStyle w:val="BodyTextChar1"/>
          <w:rFonts w:ascii="Arial" w:hAnsi="Arial" w:cs="Arial"/>
          <w:color w:val="000000"/>
          <w:sz w:val="20"/>
          <w:szCs w:val="20"/>
          <w:lang w:eastAsia="vi-VN"/>
        </w:rPr>
        <w:t>Hồ sơ</w:t>
      </w:r>
      <w:r w:rsidR="005D789B" w:rsidRPr="001E5F31">
        <w:rPr>
          <w:rStyle w:val="BodyTextChar1"/>
          <w:rFonts w:ascii="Arial" w:hAnsi="Arial" w:cs="Arial"/>
          <w:color w:val="000000"/>
          <w:sz w:val="20"/>
          <w:szCs w:val="20"/>
          <w:lang w:eastAsia="vi-VN"/>
        </w:rPr>
        <w:t xml:space="preserve"> mời thầu không được </w:t>
      </w:r>
      <w:r w:rsidR="001B6248" w:rsidRPr="001E5F31">
        <w:rPr>
          <w:rStyle w:val="BodyTextChar1"/>
          <w:rFonts w:ascii="Arial" w:hAnsi="Arial" w:cs="Arial"/>
          <w:color w:val="000000"/>
          <w:sz w:val="20"/>
          <w:szCs w:val="20"/>
          <w:lang w:eastAsia="vi-VN"/>
        </w:rPr>
        <w:t>quy</w:t>
      </w:r>
      <w:r w:rsidR="005D789B" w:rsidRPr="001E5F31">
        <w:rPr>
          <w:rStyle w:val="BodyTextChar1"/>
          <w:rFonts w:ascii="Arial" w:hAnsi="Arial" w:cs="Arial"/>
          <w:color w:val="000000"/>
          <w:sz w:val="20"/>
          <w:szCs w:val="20"/>
          <w:lang w:eastAsia="vi-VN"/>
        </w:rPr>
        <w:t xml:space="preserve"> địn</w:t>
      </w:r>
      <w:r w:rsidRPr="001E5F31">
        <w:rPr>
          <w:rStyle w:val="BodyTextChar1"/>
          <w:rFonts w:ascii="Arial" w:hAnsi="Arial" w:cs="Arial"/>
          <w:color w:val="000000"/>
          <w:sz w:val="20"/>
          <w:szCs w:val="20"/>
          <w:lang w:eastAsia="vi-VN"/>
        </w:rPr>
        <w:t>h nội dung so sánh, xếp hạng nhà</w:t>
      </w:r>
      <w:r w:rsidR="005D789B" w:rsidRPr="001E5F31">
        <w:rPr>
          <w:rStyle w:val="BodyTextChar1"/>
          <w:rFonts w:ascii="Arial" w:hAnsi="Arial" w:cs="Arial"/>
          <w:color w:val="000000"/>
          <w:sz w:val="20"/>
          <w:szCs w:val="20"/>
          <w:lang w:eastAsia="vi-VN"/>
        </w:rPr>
        <w:t xml:space="preserve"> </w:t>
      </w:r>
      <w:r w:rsidR="001B6248" w:rsidRPr="001E5F31">
        <w:rPr>
          <w:rStyle w:val="BodyTextChar1"/>
          <w:rFonts w:ascii="Arial" w:hAnsi="Arial" w:cs="Arial"/>
          <w:color w:val="000000"/>
          <w:sz w:val="20"/>
          <w:szCs w:val="20"/>
          <w:lang w:eastAsia="vi-VN"/>
        </w:rPr>
        <w:t>đầu</w:t>
      </w:r>
      <w:r w:rsidR="005D789B" w:rsidRPr="001E5F31">
        <w:rPr>
          <w:rStyle w:val="BodyTextChar1"/>
          <w:rFonts w:ascii="Arial" w:hAnsi="Arial" w:cs="Arial"/>
          <w:color w:val="000000"/>
          <w:sz w:val="20"/>
          <w:szCs w:val="20"/>
          <w:lang w:eastAsia="vi-VN"/>
        </w:rPr>
        <w:t xml:space="preserve"> tư.</w:t>
      </w:r>
    </w:p>
    <w:p w14:paraId="408A98D0" w14:textId="77777777" w:rsidR="005D789B" w:rsidRPr="001E5F31" w:rsidRDefault="00C27236" w:rsidP="00ED4B93">
      <w:pPr>
        <w:pStyle w:val="BodyText"/>
        <w:shd w:val="clear" w:color="auto" w:fill="auto"/>
        <w:spacing w:before="120" w:after="0" w:line="240" w:lineRule="auto"/>
        <w:ind w:firstLine="0"/>
        <w:rPr>
          <w:rStyle w:val="BodyTextChar1"/>
          <w:rFonts w:ascii="Arial" w:hAnsi="Arial" w:cs="Arial"/>
          <w:b/>
          <w:bCs/>
          <w:sz w:val="20"/>
          <w:szCs w:val="20"/>
          <w:lang w:eastAsia="vi-VN"/>
        </w:rPr>
      </w:pPr>
      <w:bookmarkStart w:id="10" w:name="dieu_4"/>
      <w:r w:rsidRPr="001E5F31">
        <w:rPr>
          <w:rStyle w:val="BodyTextChar1"/>
          <w:rFonts w:ascii="Arial" w:hAnsi="Arial" w:cs="Arial"/>
          <w:b/>
          <w:bCs/>
          <w:color w:val="000000"/>
          <w:sz w:val="20"/>
          <w:szCs w:val="20"/>
          <w:lang w:eastAsia="vi-VN"/>
        </w:rPr>
        <w:t>Điều</w:t>
      </w:r>
      <w:r w:rsidR="005D789B" w:rsidRPr="001E5F31">
        <w:rPr>
          <w:rStyle w:val="BodyTextChar1"/>
          <w:rFonts w:ascii="Arial" w:hAnsi="Arial" w:cs="Arial"/>
          <w:b/>
          <w:bCs/>
          <w:color w:val="000000"/>
          <w:sz w:val="20"/>
          <w:szCs w:val="20"/>
          <w:lang w:eastAsia="vi-VN"/>
        </w:rPr>
        <w:t xml:space="preserve"> 4. Lập yêu cầu </w:t>
      </w:r>
      <w:r w:rsidR="006530CD" w:rsidRPr="001E5F31">
        <w:rPr>
          <w:rStyle w:val="BodyTextChar1"/>
          <w:rFonts w:ascii="Arial" w:hAnsi="Arial" w:cs="Arial"/>
          <w:b/>
          <w:bCs/>
          <w:color w:val="000000"/>
          <w:sz w:val="20"/>
          <w:szCs w:val="20"/>
          <w:lang w:eastAsia="vi-VN"/>
        </w:rPr>
        <w:t>sơ</w:t>
      </w:r>
      <w:r w:rsidR="005D789B" w:rsidRPr="001E5F31">
        <w:rPr>
          <w:rStyle w:val="BodyTextChar1"/>
          <w:rFonts w:ascii="Arial" w:hAnsi="Arial" w:cs="Arial"/>
          <w:b/>
          <w:bCs/>
          <w:color w:val="000000"/>
          <w:sz w:val="20"/>
          <w:szCs w:val="20"/>
          <w:lang w:eastAsia="vi-VN"/>
        </w:rPr>
        <w:t xml:space="preserve"> bộ về</w:t>
      </w:r>
      <w:r w:rsidR="006530CD" w:rsidRPr="001E5F31">
        <w:rPr>
          <w:rStyle w:val="BodyTextChar1"/>
          <w:rFonts w:ascii="Arial" w:hAnsi="Arial" w:cs="Arial"/>
          <w:b/>
          <w:bCs/>
          <w:color w:val="000000"/>
          <w:sz w:val="20"/>
          <w:szCs w:val="20"/>
          <w:lang w:eastAsia="vi-VN"/>
        </w:rPr>
        <w:t xml:space="preserve"> năng lực, kinh nghiệm, hồ sơ mờ</w:t>
      </w:r>
      <w:r w:rsidR="005D789B" w:rsidRPr="001E5F31">
        <w:rPr>
          <w:rStyle w:val="BodyTextChar1"/>
          <w:rFonts w:ascii="Arial" w:hAnsi="Arial" w:cs="Arial"/>
          <w:b/>
          <w:bCs/>
          <w:color w:val="000000"/>
          <w:sz w:val="20"/>
          <w:szCs w:val="20"/>
          <w:lang w:eastAsia="vi-VN"/>
        </w:rPr>
        <w:t>i thầu, hồ sơ yêu cầu dự án đầu tư có sử dụng đất</w:t>
      </w:r>
      <w:bookmarkEnd w:id="10"/>
    </w:p>
    <w:p w14:paraId="20152ABF" w14:textId="77777777" w:rsidR="005D789B" w:rsidRPr="001E5F31" w:rsidRDefault="006530CD" w:rsidP="00ED4B93">
      <w:pPr>
        <w:pStyle w:val="BodyText"/>
        <w:shd w:val="clear" w:color="auto" w:fill="auto"/>
        <w:tabs>
          <w:tab w:val="left" w:pos="929"/>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1. </w:t>
      </w:r>
      <w:r w:rsidR="005D789B" w:rsidRPr="001E5F31">
        <w:rPr>
          <w:rStyle w:val="BodyTextChar1"/>
          <w:rFonts w:ascii="Arial" w:hAnsi="Arial" w:cs="Arial"/>
          <w:color w:val="000000"/>
          <w:sz w:val="20"/>
          <w:szCs w:val="20"/>
          <w:lang w:eastAsia="vi-VN"/>
        </w:rPr>
        <w:t xml:space="preserve">Thông báo mời quan tâm, yêu cầu sơ bộ về năng lực, kinh nghiệm </w:t>
      </w:r>
      <w:r w:rsidR="00C37655" w:rsidRPr="001E5F31">
        <w:rPr>
          <w:rStyle w:val="BodyTextChar1"/>
          <w:rFonts w:ascii="Arial" w:hAnsi="Arial" w:cs="Arial"/>
          <w:color w:val="000000"/>
          <w:sz w:val="20"/>
          <w:szCs w:val="20"/>
          <w:lang w:eastAsia="vi-VN"/>
        </w:rPr>
        <w:t>được</w:t>
      </w:r>
      <w:r w:rsidR="005D789B" w:rsidRPr="001E5F31">
        <w:rPr>
          <w:rStyle w:val="BodyTextChar1"/>
          <w:rFonts w:ascii="Arial" w:hAnsi="Arial" w:cs="Arial"/>
          <w:color w:val="000000"/>
          <w:sz w:val="20"/>
          <w:szCs w:val="20"/>
          <w:lang w:eastAsia="vi-VN"/>
        </w:rPr>
        <w:t xml:space="preserve"> lập theo </w:t>
      </w:r>
      <w:r w:rsidR="001E5F31" w:rsidRPr="001E5F31">
        <w:rPr>
          <w:rStyle w:val="BodyTextChar1"/>
          <w:rFonts w:ascii="Arial" w:hAnsi="Arial" w:cs="Arial"/>
          <w:color w:val="000000"/>
          <w:sz w:val="20"/>
          <w:szCs w:val="20"/>
          <w:lang w:eastAsia="vi-VN"/>
        </w:rPr>
        <w:t>mẫu</w:t>
      </w:r>
      <w:r w:rsidR="005D789B" w:rsidRPr="001E5F31">
        <w:rPr>
          <w:rStyle w:val="BodyTextChar1"/>
          <w:rFonts w:ascii="Arial" w:hAnsi="Arial" w:cs="Arial"/>
          <w:color w:val="000000"/>
          <w:sz w:val="20"/>
          <w:szCs w:val="20"/>
          <w:lang w:eastAsia="vi-VN"/>
        </w:rPr>
        <w:t xml:space="preserve"> quy định tại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w:t>
      </w:r>
      <w:r w:rsidRPr="001E5F31">
        <w:rPr>
          <w:rStyle w:val="BodyTextChar1"/>
          <w:rFonts w:ascii="Arial" w:hAnsi="Arial" w:cs="Arial"/>
          <w:color w:val="000000"/>
          <w:sz w:val="20"/>
          <w:szCs w:val="20"/>
          <w:lang w:eastAsia="vi-VN"/>
        </w:rPr>
        <w:t>VI ban hành kèm theo Thông tư này. Yêu cầu về</w:t>
      </w:r>
      <w:r w:rsidR="00065F45" w:rsidRPr="001E5F31">
        <w:rPr>
          <w:rStyle w:val="BodyTextChar1"/>
          <w:rFonts w:ascii="Arial" w:hAnsi="Arial" w:cs="Arial"/>
          <w:color w:val="000000"/>
          <w:sz w:val="20"/>
          <w:szCs w:val="20"/>
          <w:lang w:eastAsia="vi-VN"/>
        </w:rPr>
        <w:t xml:space="preserve"> năng l</w:t>
      </w:r>
      <w:r w:rsidR="00065F45" w:rsidRPr="001E5F31">
        <w:rPr>
          <w:rStyle w:val="BodyTextChar1"/>
          <w:rFonts w:ascii="Arial" w:hAnsi="Arial" w:cs="Arial"/>
          <w:color w:val="000000"/>
          <w:sz w:val="20"/>
          <w:szCs w:val="20"/>
          <w:lang w:val="en-GB" w:eastAsia="vi-VN"/>
        </w:rPr>
        <w:t>ự</w:t>
      </w:r>
      <w:r w:rsidR="005D789B" w:rsidRPr="001E5F31">
        <w:rPr>
          <w:rStyle w:val="BodyTextChar1"/>
          <w:rFonts w:ascii="Arial" w:hAnsi="Arial" w:cs="Arial"/>
          <w:color w:val="000000"/>
          <w:sz w:val="20"/>
          <w:szCs w:val="20"/>
          <w:lang w:eastAsia="vi-VN"/>
        </w:rPr>
        <w:t xml:space="preserve">c, </w:t>
      </w:r>
      <w:r w:rsidR="001B6248" w:rsidRPr="001E5F31">
        <w:rPr>
          <w:rStyle w:val="BodyTextChar1"/>
          <w:rFonts w:ascii="Arial" w:hAnsi="Arial" w:cs="Arial"/>
          <w:color w:val="000000"/>
          <w:sz w:val="20"/>
          <w:szCs w:val="20"/>
          <w:lang w:eastAsia="vi-VN"/>
        </w:rPr>
        <w:t>kinh</w:t>
      </w:r>
      <w:r w:rsidR="005D789B" w:rsidRPr="001E5F31">
        <w:rPr>
          <w:rStyle w:val="BodyTextChar1"/>
          <w:rFonts w:ascii="Arial" w:hAnsi="Arial" w:cs="Arial"/>
          <w:color w:val="000000"/>
          <w:sz w:val="20"/>
          <w:szCs w:val="20"/>
          <w:lang w:eastAsia="vi-VN"/>
        </w:rPr>
        <w:t xml:space="preserve"> nghiệm chỉ được nêu các nội dung nhằm </w:t>
      </w:r>
      <w:r w:rsidR="00C27236" w:rsidRPr="001E5F31">
        <w:rPr>
          <w:rStyle w:val="BodyTextChar1"/>
          <w:rFonts w:ascii="Arial" w:hAnsi="Arial" w:cs="Arial"/>
          <w:color w:val="000000"/>
          <w:sz w:val="20"/>
          <w:szCs w:val="20"/>
          <w:lang w:eastAsia="vi-VN"/>
        </w:rPr>
        <w:t>mục</w:t>
      </w:r>
      <w:r w:rsidR="005D789B" w:rsidRPr="001E5F31">
        <w:rPr>
          <w:rStyle w:val="BodyTextChar1"/>
          <w:rFonts w:ascii="Arial" w:hAnsi="Arial" w:cs="Arial"/>
          <w:color w:val="000000"/>
          <w:sz w:val="20"/>
          <w:szCs w:val="20"/>
          <w:lang w:eastAsia="vi-VN"/>
        </w:rPr>
        <w:t xml:space="preserve"> đích duy nhất là lựa chọn nhà đầu tư đáp ứng sơ bộ về năng lực, kinh nghiệm; không được nêu bất cứ </w:t>
      </w:r>
      <w:r w:rsidR="00C27236" w:rsidRPr="001E5F31">
        <w:rPr>
          <w:rStyle w:val="BodyTextChar1"/>
          <w:rFonts w:ascii="Arial" w:hAnsi="Arial" w:cs="Arial"/>
          <w:color w:val="000000"/>
          <w:sz w:val="20"/>
          <w:szCs w:val="20"/>
          <w:lang w:eastAsia="vi-VN"/>
        </w:rPr>
        <w:t>điều</w:t>
      </w:r>
      <w:r w:rsidR="005D789B" w:rsidRPr="001E5F31">
        <w:rPr>
          <w:rStyle w:val="BodyTextChar1"/>
          <w:rFonts w:ascii="Arial" w:hAnsi="Arial" w:cs="Arial"/>
          <w:color w:val="000000"/>
          <w:sz w:val="20"/>
          <w:szCs w:val="20"/>
          <w:lang w:eastAsia="vi-VN"/>
        </w:rPr>
        <w:t xml:space="preserve"> kiện nào nhằm hạn chế sự tham gia </w:t>
      </w:r>
      <w:r w:rsidRPr="001E5F31">
        <w:rPr>
          <w:rStyle w:val="BodyTextChar1"/>
          <w:rFonts w:ascii="Arial" w:hAnsi="Arial" w:cs="Arial"/>
          <w:color w:val="000000"/>
          <w:sz w:val="20"/>
          <w:szCs w:val="20"/>
          <w:lang w:eastAsia="vi-VN"/>
        </w:rPr>
        <w:t>của nhà đầu tư hoặc tạo lợi thế cho một hoặc một số nhà đầ</w:t>
      </w:r>
      <w:r w:rsidR="005D789B" w:rsidRPr="001E5F31">
        <w:rPr>
          <w:rStyle w:val="BodyTextChar1"/>
          <w:rFonts w:ascii="Arial" w:hAnsi="Arial" w:cs="Arial"/>
          <w:color w:val="000000"/>
          <w:sz w:val="20"/>
          <w:szCs w:val="20"/>
          <w:lang w:eastAsia="vi-VN"/>
        </w:rPr>
        <w:t>u tư gâ</w:t>
      </w:r>
      <w:r w:rsidRPr="001E5F31">
        <w:rPr>
          <w:rStyle w:val="BodyTextChar1"/>
          <w:rFonts w:ascii="Arial" w:hAnsi="Arial" w:cs="Arial"/>
          <w:color w:val="000000"/>
          <w:sz w:val="20"/>
          <w:szCs w:val="20"/>
          <w:lang w:eastAsia="vi-VN"/>
        </w:rPr>
        <w:t>y ra sự cạnh tranh không bình đẳng.</w:t>
      </w:r>
    </w:p>
    <w:p w14:paraId="6715AA4A" w14:textId="77777777" w:rsidR="005D789B" w:rsidRPr="001E5F31" w:rsidRDefault="006530CD" w:rsidP="00ED4B93">
      <w:pPr>
        <w:pStyle w:val="BodyText"/>
        <w:shd w:val="clear" w:color="auto" w:fill="auto"/>
        <w:tabs>
          <w:tab w:val="left" w:pos="909"/>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2. </w:t>
      </w:r>
      <w:r w:rsidR="005D789B" w:rsidRPr="001E5F31">
        <w:rPr>
          <w:rStyle w:val="BodyTextChar1"/>
          <w:rFonts w:ascii="Arial" w:hAnsi="Arial" w:cs="Arial"/>
          <w:color w:val="000000"/>
          <w:sz w:val="20"/>
          <w:szCs w:val="20"/>
          <w:lang w:eastAsia="vi-VN"/>
        </w:rPr>
        <w:t xml:space="preserve">Hồ sơ mời thầu </w:t>
      </w:r>
      <w:r w:rsidR="00C37655" w:rsidRPr="001E5F31">
        <w:rPr>
          <w:rStyle w:val="BodyTextChar1"/>
          <w:rFonts w:ascii="Arial" w:hAnsi="Arial" w:cs="Arial"/>
          <w:color w:val="000000"/>
          <w:sz w:val="20"/>
          <w:szCs w:val="20"/>
          <w:lang w:eastAsia="vi-VN"/>
        </w:rPr>
        <w:t>được</w:t>
      </w:r>
      <w:r w:rsidR="005D789B" w:rsidRPr="001E5F31">
        <w:rPr>
          <w:rStyle w:val="BodyTextChar1"/>
          <w:rFonts w:ascii="Arial" w:hAnsi="Arial" w:cs="Arial"/>
          <w:color w:val="000000"/>
          <w:sz w:val="20"/>
          <w:szCs w:val="20"/>
          <w:lang w:eastAsia="vi-VN"/>
        </w:rPr>
        <w:t xml:space="preserve"> lập theo </w:t>
      </w:r>
      <w:r w:rsidR="001E5F31" w:rsidRPr="001E5F31">
        <w:rPr>
          <w:rStyle w:val="BodyTextChar1"/>
          <w:rFonts w:ascii="Arial" w:hAnsi="Arial" w:cs="Arial"/>
          <w:color w:val="000000"/>
          <w:sz w:val="20"/>
          <w:szCs w:val="20"/>
          <w:lang w:eastAsia="vi-VN"/>
        </w:rPr>
        <w:t>mẫu</w:t>
      </w:r>
      <w:r w:rsidR="005D789B" w:rsidRPr="001E5F31">
        <w:rPr>
          <w:rStyle w:val="BodyTextChar1"/>
          <w:rFonts w:ascii="Arial" w:hAnsi="Arial" w:cs="Arial"/>
          <w:color w:val="000000"/>
          <w:sz w:val="20"/>
          <w:szCs w:val="20"/>
          <w:lang w:eastAsia="vi-VN"/>
        </w:rPr>
        <w:t xml:space="preserve"> quy định tại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V</w:t>
      </w:r>
      <w:r w:rsidRPr="001E5F31">
        <w:rPr>
          <w:rStyle w:val="BodyTextChar1"/>
          <w:rFonts w:ascii="Arial" w:hAnsi="Arial" w:cs="Arial"/>
          <w:color w:val="000000"/>
          <w:sz w:val="20"/>
          <w:szCs w:val="20"/>
          <w:lang w:eastAsia="vi-VN"/>
        </w:rPr>
        <w:t>II ban hành kèm theo Thông tư nà</w:t>
      </w:r>
      <w:r w:rsidR="005D789B" w:rsidRPr="001E5F31">
        <w:rPr>
          <w:rStyle w:val="BodyTextChar1"/>
          <w:rFonts w:ascii="Arial" w:hAnsi="Arial" w:cs="Arial"/>
          <w:color w:val="000000"/>
          <w:sz w:val="20"/>
          <w:szCs w:val="20"/>
          <w:lang w:eastAsia="vi-VN"/>
        </w:rPr>
        <w:t xml:space="preserve">y; trong </w:t>
      </w:r>
      <w:proofErr w:type="spellStart"/>
      <w:r w:rsidRPr="001E5F31">
        <w:rPr>
          <w:rStyle w:val="BodyTextChar1"/>
          <w:rFonts w:ascii="Arial" w:hAnsi="Arial" w:cs="Arial"/>
          <w:color w:val="000000"/>
          <w:sz w:val="20"/>
          <w:szCs w:val="20"/>
          <w:lang w:val="en-US" w:eastAsia="vi-VN"/>
        </w:rPr>
        <w:t>đó</w:t>
      </w:r>
      <w:proofErr w:type="spellEnd"/>
      <w:r w:rsidRPr="001E5F31">
        <w:rPr>
          <w:rStyle w:val="BodyTextChar1"/>
          <w:rFonts w:ascii="Arial" w:hAnsi="Arial" w:cs="Arial"/>
          <w:color w:val="000000"/>
          <w:sz w:val="20"/>
          <w:szCs w:val="20"/>
          <w:lang w:eastAsia="vi-VN"/>
        </w:rPr>
        <w:t>, giá</w:t>
      </w:r>
      <w:r w:rsidR="005D789B" w:rsidRPr="001E5F31">
        <w:rPr>
          <w:rStyle w:val="BodyTextChar1"/>
          <w:rFonts w:ascii="Arial" w:hAnsi="Arial" w:cs="Arial"/>
          <w:color w:val="000000"/>
          <w:sz w:val="20"/>
          <w:szCs w:val="20"/>
          <w:lang w:eastAsia="vi-VN"/>
        </w:rPr>
        <w:t xml:space="preserve"> sàn nộp ngân sách nhà nước (m</w:t>
      </w:r>
      <w:r w:rsidR="005D789B" w:rsidRPr="001E5F31">
        <w:rPr>
          <w:rStyle w:val="BodyTextChar1"/>
          <w:rFonts w:ascii="Arial" w:hAnsi="Arial" w:cs="Arial"/>
          <w:color w:val="000000"/>
          <w:sz w:val="20"/>
          <w:szCs w:val="20"/>
          <w:vertAlign w:val="subscript"/>
          <w:lang w:eastAsia="vi-VN"/>
        </w:rPr>
        <w:t>3</w:t>
      </w:r>
      <w:r w:rsidR="005D789B" w:rsidRPr="001E5F31">
        <w:rPr>
          <w:rStyle w:val="BodyTextChar1"/>
          <w:rFonts w:ascii="Arial" w:hAnsi="Arial" w:cs="Arial"/>
          <w:color w:val="000000"/>
          <w:sz w:val="20"/>
          <w:szCs w:val="20"/>
          <w:lang w:eastAsia="vi-VN"/>
        </w:rPr>
        <w:t xml:space="preserve">) được xác định theo quy định tại </w:t>
      </w:r>
      <w:bookmarkStart w:id="11" w:name="dc_6"/>
      <w:r w:rsidR="00C27236" w:rsidRPr="001E5F31">
        <w:rPr>
          <w:rStyle w:val="BodyTextChar1"/>
          <w:rFonts w:ascii="Arial" w:hAnsi="Arial" w:cs="Arial"/>
          <w:color w:val="000000"/>
          <w:sz w:val="20"/>
          <w:szCs w:val="20"/>
          <w:lang w:eastAsia="vi-VN"/>
        </w:rPr>
        <w:t>điểm k khoản 2 Điều 47 Nghị định số 25/2020/NĐ-CP</w:t>
      </w:r>
      <w:bookmarkEnd w:id="11"/>
      <w:r w:rsidRPr="001E5F31">
        <w:rPr>
          <w:rStyle w:val="BodyTextChar1"/>
          <w:rFonts w:ascii="Arial" w:hAnsi="Arial" w:cs="Arial"/>
          <w:color w:val="000000"/>
          <w:sz w:val="20"/>
          <w:szCs w:val="20"/>
          <w:lang w:eastAsia="vi-VN"/>
        </w:rPr>
        <w:t xml:space="preserve"> và hướng dẫn tại </w:t>
      </w:r>
      <w:r w:rsidR="001E5F31" w:rsidRPr="001E5F31">
        <w:rPr>
          <w:rStyle w:val="BodyTextChar1"/>
          <w:rFonts w:ascii="Arial" w:hAnsi="Arial" w:cs="Arial"/>
          <w:color w:val="000000"/>
          <w:sz w:val="20"/>
          <w:szCs w:val="20"/>
          <w:lang w:eastAsia="vi-VN"/>
        </w:rPr>
        <w:t>Phụ lục</w:t>
      </w:r>
      <w:r w:rsidRPr="001E5F31">
        <w:rPr>
          <w:rStyle w:val="BodyTextChar1"/>
          <w:rFonts w:ascii="Arial" w:hAnsi="Arial" w:cs="Arial"/>
          <w:color w:val="000000"/>
          <w:sz w:val="20"/>
          <w:szCs w:val="20"/>
          <w:lang w:eastAsia="vi-VN"/>
        </w:rPr>
        <w:t xml:space="preserve"> V</w:t>
      </w:r>
      <w:r w:rsidRPr="001E5F31">
        <w:rPr>
          <w:rStyle w:val="BodyTextChar1"/>
          <w:rFonts w:ascii="Arial" w:hAnsi="Arial" w:cs="Arial"/>
          <w:color w:val="000000"/>
          <w:sz w:val="20"/>
          <w:szCs w:val="20"/>
          <w:lang w:val="en-US" w:eastAsia="vi-VN"/>
        </w:rPr>
        <w:t>I</w:t>
      </w:r>
      <w:r w:rsidRPr="001E5F31">
        <w:rPr>
          <w:rStyle w:val="BodyTextChar1"/>
          <w:rFonts w:ascii="Arial" w:hAnsi="Arial" w:cs="Arial"/>
          <w:color w:val="000000"/>
          <w:sz w:val="20"/>
          <w:szCs w:val="20"/>
          <w:lang w:eastAsia="vi-VN"/>
        </w:rPr>
        <w:t>Il ban hành kèm theo Thông tư này.</w:t>
      </w:r>
    </w:p>
    <w:p w14:paraId="4532CEF8" w14:textId="77777777" w:rsidR="005D789B" w:rsidRPr="001E5F31" w:rsidRDefault="006530CD" w:rsidP="00ED4B93">
      <w:pPr>
        <w:pStyle w:val="BodyText"/>
        <w:shd w:val="clear" w:color="auto" w:fill="auto"/>
        <w:tabs>
          <w:tab w:val="left" w:pos="919"/>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3. </w:t>
      </w:r>
      <w:r w:rsidRPr="001E5F31">
        <w:rPr>
          <w:rStyle w:val="BodyTextChar1"/>
          <w:rFonts w:ascii="Arial" w:hAnsi="Arial" w:cs="Arial"/>
          <w:color w:val="000000"/>
          <w:sz w:val="20"/>
          <w:szCs w:val="20"/>
          <w:lang w:eastAsia="vi-VN"/>
        </w:rPr>
        <w:t>Đối với dự án áp dụng hì</w:t>
      </w:r>
      <w:r w:rsidR="00065F45" w:rsidRPr="001E5F31">
        <w:rPr>
          <w:rStyle w:val="BodyTextChar1"/>
          <w:rFonts w:ascii="Arial" w:hAnsi="Arial" w:cs="Arial"/>
          <w:color w:val="000000"/>
          <w:sz w:val="20"/>
          <w:szCs w:val="20"/>
          <w:lang w:eastAsia="vi-VN"/>
        </w:rPr>
        <w:t>nh th</w:t>
      </w:r>
      <w:r w:rsidR="00065F45" w:rsidRPr="001E5F31">
        <w:rPr>
          <w:rStyle w:val="BodyTextChar1"/>
          <w:rFonts w:ascii="Arial" w:hAnsi="Arial" w:cs="Arial"/>
          <w:color w:val="000000"/>
          <w:sz w:val="20"/>
          <w:szCs w:val="20"/>
          <w:lang w:val="en-GB" w:eastAsia="vi-VN"/>
        </w:rPr>
        <w:t>ứ</w:t>
      </w:r>
      <w:r w:rsidR="005D789B" w:rsidRPr="001E5F31">
        <w:rPr>
          <w:rStyle w:val="BodyTextChar1"/>
          <w:rFonts w:ascii="Arial" w:hAnsi="Arial" w:cs="Arial"/>
          <w:color w:val="000000"/>
          <w:sz w:val="20"/>
          <w:szCs w:val="20"/>
          <w:lang w:eastAsia="vi-VN"/>
        </w:rPr>
        <w:t xml:space="preserve">c chỉ định thầu theo quy định </w:t>
      </w:r>
      <w:r w:rsidRPr="001E5F31">
        <w:rPr>
          <w:rStyle w:val="BodyTextChar1"/>
          <w:rFonts w:ascii="Arial" w:hAnsi="Arial" w:cs="Arial"/>
          <w:color w:val="000000"/>
          <w:sz w:val="20"/>
          <w:szCs w:val="20"/>
          <w:lang w:eastAsia="vi-VN"/>
        </w:rPr>
        <w:t xml:space="preserve">tại </w:t>
      </w:r>
      <w:bookmarkStart w:id="12" w:name="dc_7"/>
      <w:r w:rsidR="00C27236" w:rsidRPr="001E5F31">
        <w:rPr>
          <w:rStyle w:val="BodyTextChar1"/>
          <w:rFonts w:ascii="Arial" w:hAnsi="Arial" w:cs="Arial"/>
          <w:color w:val="000000"/>
          <w:sz w:val="20"/>
          <w:szCs w:val="20"/>
          <w:lang w:eastAsia="vi-VN"/>
        </w:rPr>
        <w:t>khoản 3 Điều 10 Nghị định số 25/2020/NĐ-CP</w:t>
      </w:r>
      <w:bookmarkEnd w:id="12"/>
      <w:r w:rsidR="005D789B" w:rsidRPr="001E5F31">
        <w:rPr>
          <w:rStyle w:val="BodyTextChar1"/>
          <w:rFonts w:ascii="Arial" w:hAnsi="Arial" w:cs="Arial"/>
          <w:color w:val="000000"/>
          <w:sz w:val="20"/>
          <w:szCs w:val="20"/>
          <w:lang w:eastAsia="vi-VN"/>
        </w:rPr>
        <w:t>, h</w:t>
      </w:r>
      <w:r w:rsidRPr="001E5F31">
        <w:rPr>
          <w:rStyle w:val="BodyTextChar1"/>
          <w:rFonts w:ascii="Arial" w:hAnsi="Arial" w:cs="Arial"/>
          <w:color w:val="000000"/>
          <w:sz w:val="20"/>
          <w:szCs w:val="20"/>
          <w:lang w:eastAsia="vi-VN"/>
        </w:rPr>
        <w:t>ồ sơ yêu cầu được lập trên cơ sở</w:t>
      </w:r>
      <w:r w:rsidR="005D789B" w:rsidRPr="001E5F31">
        <w:rPr>
          <w:rStyle w:val="BodyTextChar1"/>
          <w:rFonts w:ascii="Arial" w:hAnsi="Arial" w:cs="Arial"/>
          <w:color w:val="000000"/>
          <w:sz w:val="20"/>
          <w:szCs w:val="20"/>
          <w:lang w:eastAsia="vi-VN"/>
        </w:rPr>
        <w:t xml:space="preserve"> chỉnh sửa nội dung </w:t>
      </w:r>
      <w:r w:rsidR="001E5F31" w:rsidRPr="001E5F31">
        <w:rPr>
          <w:rStyle w:val="BodyTextChar1"/>
          <w:rFonts w:ascii="Arial" w:hAnsi="Arial" w:cs="Arial"/>
          <w:color w:val="000000"/>
          <w:sz w:val="20"/>
          <w:szCs w:val="20"/>
          <w:lang w:eastAsia="vi-VN"/>
        </w:rPr>
        <w:t>mẫu</w:t>
      </w:r>
      <w:r w:rsidR="005D789B" w:rsidRPr="001E5F31">
        <w:rPr>
          <w:rStyle w:val="BodyTextChar1"/>
          <w:rFonts w:ascii="Arial" w:hAnsi="Arial" w:cs="Arial"/>
          <w:color w:val="000000"/>
          <w:sz w:val="20"/>
          <w:szCs w:val="20"/>
          <w:lang w:eastAsia="vi-VN"/>
        </w:rPr>
        <w:t xml:space="preserve"> hồ sơ quy định tại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VII ban hành kèm theo Thông tư </w:t>
      </w:r>
      <w:r w:rsidRPr="001E5F31">
        <w:rPr>
          <w:rStyle w:val="BodyTextChar1"/>
          <w:rFonts w:ascii="Arial" w:hAnsi="Arial" w:cs="Arial"/>
          <w:color w:val="000000"/>
          <w:sz w:val="20"/>
          <w:szCs w:val="20"/>
          <w:lang w:eastAsia="vi-VN"/>
        </w:rPr>
        <w:t>này, như</w:t>
      </w:r>
      <w:r w:rsidR="005D789B" w:rsidRPr="001E5F31">
        <w:rPr>
          <w:rStyle w:val="BodyTextChar1"/>
          <w:rFonts w:ascii="Arial" w:hAnsi="Arial" w:cs="Arial"/>
          <w:color w:val="000000"/>
          <w:sz w:val="20"/>
          <w:szCs w:val="20"/>
          <w:lang w:eastAsia="vi-VN"/>
        </w:rPr>
        <w:t xml:space="preserve">ng phải bảo đảm phù hợp với quy định của Luật </w:t>
      </w:r>
      <w:r w:rsidRPr="001E5F31">
        <w:rPr>
          <w:rStyle w:val="BodyTextChar1"/>
          <w:rFonts w:ascii="Arial" w:hAnsi="Arial" w:cs="Arial"/>
          <w:color w:val="000000"/>
          <w:sz w:val="20"/>
          <w:szCs w:val="20"/>
          <w:lang w:eastAsia="vi-VN"/>
        </w:rPr>
        <w:t>Đấu thầu</w:t>
      </w:r>
      <w:r w:rsidR="005D789B" w:rsidRPr="001E5F31">
        <w:rPr>
          <w:rStyle w:val="BodyTextChar1"/>
          <w:rFonts w:ascii="Arial" w:hAnsi="Arial" w:cs="Arial"/>
          <w:color w:val="000000"/>
          <w:sz w:val="20"/>
          <w:szCs w:val="20"/>
          <w:lang w:eastAsia="vi-VN"/>
        </w:rPr>
        <w:t xml:space="preserve">, Nghị định số 25/2020/NĐ-CP, </w:t>
      </w:r>
      <w:bookmarkStart w:id="13" w:name="dc_8"/>
      <w:r w:rsidR="00C27236" w:rsidRPr="001E5F31">
        <w:rPr>
          <w:rStyle w:val="BodyTextChar1"/>
          <w:rFonts w:ascii="Arial" w:hAnsi="Arial" w:cs="Arial"/>
          <w:color w:val="000000"/>
          <w:sz w:val="20"/>
          <w:szCs w:val="20"/>
          <w:lang w:eastAsia="vi-VN"/>
        </w:rPr>
        <w:t>Điều 108 Nghị định số 31/2021/NĐ-CP</w:t>
      </w:r>
      <w:bookmarkEnd w:id="13"/>
      <w:r w:rsidR="005D789B" w:rsidRPr="001E5F31">
        <w:rPr>
          <w:rStyle w:val="BodyTextChar1"/>
          <w:rFonts w:ascii="Arial" w:hAnsi="Arial" w:cs="Arial"/>
          <w:color w:val="000000"/>
          <w:sz w:val="20"/>
          <w:szCs w:val="20"/>
          <w:lang w:eastAsia="vi-VN"/>
        </w:rPr>
        <w:t xml:space="preserve"> ngày 26 tháng 3 năm 2021 </w:t>
      </w:r>
      <w:r w:rsidR="001B6248"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w:t>
      </w:r>
      <w:r w:rsidR="001B6248" w:rsidRPr="001E5F31">
        <w:rPr>
          <w:rStyle w:val="BodyTextChar1"/>
          <w:rFonts w:ascii="Arial" w:hAnsi="Arial" w:cs="Arial"/>
          <w:color w:val="000000"/>
          <w:sz w:val="20"/>
          <w:szCs w:val="20"/>
          <w:lang w:eastAsia="vi-VN"/>
        </w:rPr>
        <w:t>Chính phủ</w:t>
      </w:r>
      <w:r w:rsidR="005D789B" w:rsidRPr="001E5F31">
        <w:rPr>
          <w:rStyle w:val="BodyTextChar1"/>
          <w:rFonts w:ascii="Arial" w:hAnsi="Arial" w:cs="Arial"/>
          <w:color w:val="000000"/>
          <w:sz w:val="20"/>
          <w:szCs w:val="20"/>
          <w:lang w:eastAsia="vi-VN"/>
        </w:rPr>
        <w:t xml:space="preserve"> quy định chi </w:t>
      </w:r>
      <w:r w:rsidR="00C27236" w:rsidRPr="001E5F31">
        <w:rPr>
          <w:rStyle w:val="BodyTextChar1"/>
          <w:rFonts w:ascii="Arial" w:hAnsi="Arial" w:cs="Arial"/>
          <w:color w:val="000000"/>
          <w:sz w:val="20"/>
          <w:szCs w:val="20"/>
          <w:lang w:eastAsia="vi-VN"/>
        </w:rPr>
        <w:t>tiết</w:t>
      </w:r>
      <w:r w:rsidR="005D789B" w:rsidRPr="001E5F31">
        <w:rPr>
          <w:rStyle w:val="BodyTextChar1"/>
          <w:rFonts w:ascii="Arial" w:hAnsi="Arial" w:cs="Arial"/>
          <w:color w:val="000000"/>
          <w:sz w:val="20"/>
          <w:szCs w:val="20"/>
          <w:lang w:eastAsia="vi-VN"/>
        </w:rPr>
        <w:t xml:space="preserve"> và hướng dẫn thi hành một số </w:t>
      </w:r>
      <w:r w:rsidR="00C27236" w:rsidRPr="001E5F31">
        <w:rPr>
          <w:rStyle w:val="BodyTextChar1"/>
          <w:rFonts w:ascii="Arial" w:hAnsi="Arial" w:cs="Arial"/>
          <w:color w:val="000000"/>
          <w:sz w:val="20"/>
          <w:szCs w:val="20"/>
          <w:lang w:eastAsia="vi-VN"/>
        </w:rPr>
        <w:t>điều</w:t>
      </w:r>
      <w:r w:rsidR="005D789B" w:rsidRPr="001E5F31">
        <w:rPr>
          <w:rStyle w:val="BodyTextChar1"/>
          <w:rFonts w:ascii="Arial" w:hAnsi="Arial" w:cs="Arial"/>
          <w:color w:val="000000"/>
          <w:sz w:val="20"/>
          <w:szCs w:val="20"/>
          <w:lang w:eastAsia="vi-VN"/>
        </w:rPr>
        <w:t xml:space="preserve"> </w:t>
      </w:r>
      <w:r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Luật Đầu tư (sau đây gọi là Nghị định số 31/2021/NĐ-CP), </w:t>
      </w:r>
      <w:bookmarkStart w:id="14" w:name="dc_9"/>
      <w:r w:rsidR="00C27236" w:rsidRPr="001E5F31">
        <w:rPr>
          <w:rStyle w:val="BodyTextChar1"/>
          <w:rFonts w:ascii="Arial" w:hAnsi="Arial" w:cs="Arial"/>
          <w:color w:val="000000"/>
          <w:sz w:val="20"/>
          <w:szCs w:val="20"/>
          <w:lang w:eastAsia="vi-VN"/>
        </w:rPr>
        <w:t>Điều 89 Nghị định số 35/2021/NĐ-CP</w:t>
      </w:r>
      <w:bookmarkEnd w:id="14"/>
      <w:r w:rsidR="005D789B" w:rsidRPr="001E5F31">
        <w:rPr>
          <w:rStyle w:val="BodyTextChar1"/>
          <w:rFonts w:ascii="Arial" w:hAnsi="Arial" w:cs="Arial"/>
          <w:color w:val="000000"/>
          <w:sz w:val="20"/>
          <w:szCs w:val="20"/>
          <w:lang w:eastAsia="vi-VN"/>
        </w:rPr>
        <w:t xml:space="preserve"> và quy định </w:t>
      </w:r>
      <w:r w:rsidR="001B6248"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pháp </w:t>
      </w:r>
      <w:r w:rsidRPr="001E5F31">
        <w:rPr>
          <w:rStyle w:val="BodyTextChar1"/>
          <w:rFonts w:ascii="Arial" w:hAnsi="Arial" w:cs="Arial"/>
          <w:color w:val="000000"/>
          <w:sz w:val="20"/>
          <w:szCs w:val="20"/>
          <w:lang w:eastAsia="vi-VN"/>
        </w:rPr>
        <w:t>luật khác có liên quan</w:t>
      </w:r>
      <w:r w:rsidR="00065F45" w:rsidRPr="001E5F31">
        <w:rPr>
          <w:rStyle w:val="BodyTextChar1"/>
          <w:rFonts w:ascii="Arial" w:hAnsi="Arial" w:cs="Arial"/>
          <w:color w:val="000000"/>
          <w:sz w:val="20"/>
          <w:szCs w:val="20"/>
          <w:lang w:val="en-GB" w:eastAsia="vi-VN"/>
        </w:rPr>
        <w:t>.</w:t>
      </w:r>
      <w:r w:rsidRPr="001E5F31">
        <w:rPr>
          <w:rStyle w:val="BodyTextChar1"/>
          <w:rFonts w:ascii="Arial" w:hAnsi="Arial" w:cs="Arial"/>
          <w:color w:val="000000"/>
          <w:sz w:val="20"/>
          <w:szCs w:val="20"/>
          <w:lang w:eastAsia="vi-VN"/>
        </w:rPr>
        <w:t xml:space="preserve"> Hồ sơ yê</w:t>
      </w:r>
      <w:r w:rsidR="005D789B" w:rsidRPr="001E5F31">
        <w:rPr>
          <w:rStyle w:val="BodyTextChar1"/>
          <w:rFonts w:ascii="Arial" w:hAnsi="Arial" w:cs="Arial"/>
          <w:color w:val="000000"/>
          <w:sz w:val="20"/>
          <w:szCs w:val="20"/>
          <w:lang w:eastAsia="vi-VN"/>
        </w:rPr>
        <w:t xml:space="preserve">u </w:t>
      </w:r>
      <w:r w:rsidR="001B6248" w:rsidRPr="001E5F31">
        <w:rPr>
          <w:rStyle w:val="BodyTextChar1"/>
          <w:rFonts w:ascii="Arial" w:hAnsi="Arial" w:cs="Arial"/>
          <w:color w:val="000000"/>
          <w:sz w:val="20"/>
          <w:szCs w:val="20"/>
          <w:lang w:eastAsia="vi-VN"/>
        </w:rPr>
        <w:t>cầu</w:t>
      </w:r>
      <w:r w:rsidR="005D789B" w:rsidRPr="001E5F31">
        <w:rPr>
          <w:rStyle w:val="BodyTextChar1"/>
          <w:rFonts w:ascii="Arial" w:hAnsi="Arial" w:cs="Arial"/>
          <w:color w:val="000000"/>
          <w:sz w:val="20"/>
          <w:szCs w:val="20"/>
          <w:lang w:eastAsia="vi-VN"/>
        </w:rPr>
        <w:t xml:space="preserve"> không </w:t>
      </w:r>
      <w:r w:rsidR="00C37655" w:rsidRPr="001E5F31">
        <w:rPr>
          <w:rStyle w:val="BodyTextChar1"/>
          <w:rFonts w:ascii="Arial" w:hAnsi="Arial" w:cs="Arial"/>
          <w:color w:val="000000"/>
          <w:sz w:val="20"/>
          <w:szCs w:val="20"/>
          <w:lang w:eastAsia="vi-VN"/>
        </w:rPr>
        <w:t>được</w:t>
      </w:r>
      <w:r w:rsidR="005D789B" w:rsidRPr="001E5F31">
        <w:rPr>
          <w:rStyle w:val="BodyTextChar1"/>
          <w:rFonts w:ascii="Arial" w:hAnsi="Arial" w:cs="Arial"/>
          <w:color w:val="000000"/>
          <w:sz w:val="20"/>
          <w:szCs w:val="20"/>
          <w:lang w:eastAsia="vi-VN"/>
        </w:rPr>
        <w:t xml:space="preserve"> quy định nội dung so sánh, xếp hạng nhà đầu tư.</w:t>
      </w:r>
    </w:p>
    <w:p w14:paraId="493AE41F" w14:textId="77777777" w:rsidR="005D789B" w:rsidRPr="001E5F31" w:rsidRDefault="00845B99" w:rsidP="00ED4B93">
      <w:pPr>
        <w:pStyle w:val="BodyText"/>
        <w:shd w:val="clear" w:color="auto" w:fill="auto"/>
        <w:spacing w:before="120" w:after="0" w:line="240" w:lineRule="auto"/>
        <w:ind w:firstLine="0"/>
        <w:rPr>
          <w:rStyle w:val="BodyTextChar1"/>
          <w:rFonts w:ascii="Arial" w:hAnsi="Arial" w:cs="Arial"/>
          <w:b/>
          <w:bCs/>
          <w:sz w:val="20"/>
          <w:szCs w:val="20"/>
          <w:lang w:eastAsia="vi-VN"/>
        </w:rPr>
      </w:pPr>
      <w:bookmarkStart w:id="15" w:name="dieu_5"/>
      <w:r w:rsidRPr="00845B99">
        <w:rPr>
          <w:rStyle w:val="BodyTextChar1"/>
          <w:rFonts w:ascii="Arial" w:hAnsi="Arial" w:cs="Arial"/>
          <w:b/>
          <w:bCs/>
          <w:color w:val="000000"/>
          <w:sz w:val="20"/>
          <w:szCs w:val="20"/>
          <w:lang w:eastAsia="vi-VN"/>
        </w:rPr>
        <w:t>Điều 5. Nguyên tắc áp dụng, chỉnh sửa các mẫu hồ sơ</w:t>
      </w:r>
      <w:bookmarkEnd w:id="15"/>
    </w:p>
    <w:p w14:paraId="734E65E8" w14:textId="77777777" w:rsidR="005D789B" w:rsidRPr="001E5F31" w:rsidRDefault="006530CD" w:rsidP="00ED4B93">
      <w:pPr>
        <w:pStyle w:val="BodyText"/>
        <w:shd w:val="clear" w:color="auto" w:fill="auto"/>
        <w:tabs>
          <w:tab w:val="left" w:pos="909"/>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1. </w:t>
      </w:r>
      <w:r w:rsidR="005D789B" w:rsidRPr="001E5F31">
        <w:rPr>
          <w:rStyle w:val="BodyTextChar1"/>
          <w:rFonts w:ascii="Arial" w:hAnsi="Arial" w:cs="Arial"/>
          <w:color w:val="000000"/>
          <w:sz w:val="20"/>
          <w:szCs w:val="20"/>
          <w:lang w:eastAsia="vi-VN"/>
        </w:rPr>
        <w:t xml:space="preserve">Trong các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w:t>
      </w:r>
      <w:r w:rsidR="005D789B" w:rsidRPr="001E5F31">
        <w:rPr>
          <w:rStyle w:val="BodyTextChar1"/>
          <w:rFonts w:ascii="Arial" w:hAnsi="Arial" w:cs="Arial"/>
          <w:color w:val="000000"/>
          <w:sz w:val="20"/>
          <w:szCs w:val="20"/>
          <w:lang w:val="en-US"/>
        </w:rPr>
        <w:t xml:space="preserve">I, </w:t>
      </w:r>
      <w:r w:rsidR="005D789B" w:rsidRPr="001E5F31">
        <w:rPr>
          <w:rStyle w:val="BodyTextChar1"/>
          <w:rFonts w:ascii="Arial" w:hAnsi="Arial" w:cs="Arial"/>
          <w:color w:val="000000"/>
          <w:sz w:val="20"/>
          <w:szCs w:val="20"/>
          <w:lang w:eastAsia="vi-VN"/>
        </w:rPr>
        <w:t xml:space="preserve">II, </w:t>
      </w:r>
      <w:r w:rsidR="005D789B" w:rsidRPr="001E5F31">
        <w:rPr>
          <w:rStyle w:val="BodyTextChar1"/>
          <w:rFonts w:ascii="Arial" w:hAnsi="Arial" w:cs="Arial"/>
          <w:color w:val="000000"/>
          <w:sz w:val="20"/>
          <w:szCs w:val="20"/>
          <w:lang w:val="en-US"/>
        </w:rPr>
        <w:t xml:space="preserve">III, </w:t>
      </w:r>
      <w:r w:rsidR="005D789B" w:rsidRPr="001E5F31">
        <w:rPr>
          <w:rStyle w:val="BodyTextChar1"/>
          <w:rFonts w:ascii="Arial" w:hAnsi="Arial" w:cs="Arial"/>
          <w:color w:val="000000"/>
          <w:sz w:val="20"/>
          <w:szCs w:val="20"/>
          <w:lang w:eastAsia="vi-VN"/>
        </w:rPr>
        <w:t xml:space="preserve">IV, V, VI </w:t>
      </w:r>
      <w:r w:rsidRPr="001E5F31">
        <w:rPr>
          <w:rStyle w:val="BodyTextChar1"/>
          <w:rFonts w:ascii="Arial" w:hAnsi="Arial" w:cs="Arial"/>
          <w:color w:val="000000"/>
          <w:sz w:val="20"/>
          <w:szCs w:val="20"/>
          <w:lang w:eastAsia="vi-VN"/>
        </w:rPr>
        <w:t>và</w:t>
      </w:r>
      <w:r w:rsidR="005D789B" w:rsidRPr="001E5F31">
        <w:rPr>
          <w:rStyle w:val="BodyTextChar1"/>
          <w:rFonts w:ascii="Arial" w:hAnsi="Arial" w:cs="Arial"/>
          <w:color w:val="000000"/>
          <w:sz w:val="20"/>
          <w:szCs w:val="20"/>
          <w:lang w:eastAsia="vi-VN"/>
        </w:rPr>
        <w:t xml:space="preserve"> VII ban hành kèm theo Thông tư này, những chữ in nghiêng là nội dung nhằm </w:t>
      </w:r>
      <w:r w:rsidR="00C27236" w:rsidRPr="001E5F31">
        <w:rPr>
          <w:rStyle w:val="BodyTextChar1"/>
          <w:rFonts w:ascii="Arial" w:hAnsi="Arial" w:cs="Arial"/>
          <w:color w:val="000000"/>
          <w:sz w:val="20"/>
          <w:szCs w:val="20"/>
          <w:lang w:eastAsia="vi-VN"/>
        </w:rPr>
        <w:t>mục</w:t>
      </w:r>
      <w:r w:rsidR="005D789B" w:rsidRPr="001E5F31">
        <w:rPr>
          <w:rStyle w:val="BodyTextChar1"/>
          <w:rFonts w:ascii="Arial" w:hAnsi="Arial" w:cs="Arial"/>
          <w:color w:val="000000"/>
          <w:sz w:val="20"/>
          <w:szCs w:val="20"/>
          <w:lang w:eastAsia="vi-VN"/>
        </w:rPr>
        <w:t xml:space="preserve"> đích hướng dẫn, minh họa </w:t>
      </w:r>
      <w:r w:rsidRPr="001E5F31">
        <w:rPr>
          <w:rStyle w:val="BodyTextChar1"/>
          <w:rFonts w:ascii="Arial" w:hAnsi="Arial" w:cs="Arial"/>
          <w:color w:val="000000"/>
          <w:sz w:val="20"/>
          <w:szCs w:val="20"/>
          <w:lang w:eastAsia="vi-VN"/>
        </w:rPr>
        <w:t>và</w:t>
      </w:r>
      <w:r w:rsidR="005D789B" w:rsidRPr="001E5F31">
        <w:rPr>
          <w:rStyle w:val="BodyTextChar1"/>
          <w:rFonts w:ascii="Arial" w:hAnsi="Arial" w:cs="Arial"/>
          <w:color w:val="000000"/>
          <w:sz w:val="20"/>
          <w:szCs w:val="20"/>
          <w:lang w:eastAsia="vi-VN"/>
        </w:rPr>
        <w:t xml:space="preserve"> </w:t>
      </w:r>
      <w:r w:rsidR="00C37655" w:rsidRPr="001E5F31">
        <w:rPr>
          <w:rStyle w:val="BodyTextChar1"/>
          <w:rFonts w:ascii="Arial" w:hAnsi="Arial" w:cs="Arial"/>
          <w:color w:val="000000"/>
          <w:sz w:val="20"/>
          <w:szCs w:val="20"/>
          <w:lang w:eastAsia="vi-VN"/>
        </w:rPr>
        <w:t>được</w:t>
      </w:r>
      <w:r w:rsidRPr="001E5F31">
        <w:rPr>
          <w:rStyle w:val="BodyTextChar1"/>
          <w:rFonts w:ascii="Arial" w:hAnsi="Arial" w:cs="Arial"/>
          <w:color w:val="000000"/>
          <w:sz w:val="20"/>
          <w:szCs w:val="20"/>
          <w:lang w:eastAsia="vi-VN"/>
        </w:rPr>
        <w:t xml:space="preserve"> cụ thể</w:t>
      </w:r>
      <w:r w:rsidR="005D789B" w:rsidRPr="001E5F31">
        <w:rPr>
          <w:rStyle w:val="BodyTextChar1"/>
          <w:rFonts w:ascii="Arial" w:hAnsi="Arial" w:cs="Arial"/>
          <w:color w:val="000000"/>
          <w:sz w:val="20"/>
          <w:szCs w:val="20"/>
          <w:lang w:eastAsia="vi-VN"/>
        </w:rPr>
        <w:t xml:space="preserve"> hóa trên </w:t>
      </w:r>
      <w:proofErr w:type="spellStart"/>
      <w:r w:rsidRPr="001E5F31">
        <w:rPr>
          <w:rStyle w:val="BodyTextChar1"/>
          <w:rFonts w:ascii="Arial" w:hAnsi="Arial" w:cs="Arial"/>
          <w:color w:val="000000"/>
          <w:sz w:val="20"/>
          <w:szCs w:val="20"/>
          <w:lang w:val="en-US" w:eastAsia="vi-VN"/>
        </w:rPr>
        <w:t>cơ</w:t>
      </w:r>
      <w:proofErr w:type="spellEnd"/>
      <w:r w:rsidRPr="001E5F31">
        <w:rPr>
          <w:rStyle w:val="BodyTextChar1"/>
          <w:rFonts w:ascii="Arial" w:hAnsi="Arial" w:cs="Arial"/>
          <w:color w:val="000000"/>
          <w:sz w:val="20"/>
          <w:szCs w:val="20"/>
          <w:lang w:eastAsia="vi-VN"/>
        </w:rPr>
        <w:t xml:space="preserve"> sở quy mô</w:t>
      </w:r>
      <w:r w:rsidR="005D789B" w:rsidRPr="001E5F31">
        <w:rPr>
          <w:rStyle w:val="BodyTextChar1"/>
          <w:rFonts w:ascii="Arial" w:hAnsi="Arial" w:cs="Arial"/>
          <w:color w:val="000000"/>
          <w:sz w:val="20"/>
          <w:szCs w:val="20"/>
          <w:lang w:eastAsia="vi-VN"/>
        </w:rPr>
        <w:t xml:space="preserve">, tính </w:t>
      </w:r>
      <w:proofErr w:type="spellStart"/>
      <w:r w:rsidRPr="001E5F31">
        <w:rPr>
          <w:rStyle w:val="BodyTextChar1"/>
          <w:rFonts w:ascii="Arial" w:hAnsi="Arial" w:cs="Arial"/>
          <w:color w:val="000000"/>
          <w:sz w:val="20"/>
          <w:szCs w:val="20"/>
          <w:lang w:val="en-US"/>
        </w:rPr>
        <w:t>chấ</w:t>
      </w:r>
      <w:r w:rsidR="005D789B" w:rsidRPr="001E5F31">
        <w:rPr>
          <w:rStyle w:val="BodyTextChar1"/>
          <w:rFonts w:ascii="Arial" w:hAnsi="Arial" w:cs="Arial"/>
          <w:color w:val="000000"/>
          <w:sz w:val="20"/>
          <w:szCs w:val="20"/>
          <w:lang w:val="en-US"/>
        </w:rPr>
        <w:t>t</w:t>
      </w:r>
      <w:proofErr w:type="spellEnd"/>
      <w:r w:rsidR="005D789B" w:rsidRPr="001E5F31">
        <w:rPr>
          <w:rStyle w:val="BodyTextChar1"/>
          <w:rFonts w:ascii="Arial" w:hAnsi="Arial" w:cs="Arial"/>
          <w:color w:val="000000"/>
          <w:sz w:val="20"/>
          <w:szCs w:val="20"/>
          <w:lang w:val="en-US"/>
        </w:rPr>
        <w:t xml:space="preserve">, </w:t>
      </w:r>
      <w:r w:rsidR="005D789B" w:rsidRPr="001E5F31">
        <w:rPr>
          <w:rStyle w:val="BodyTextChar1"/>
          <w:rFonts w:ascii="Arial" w:hAnsi="Arial" w:cs="Arial"/>
          <w:color w:val="000000"/>
          <w:sz w:val="20"/>
          <w:szCs w:val="20"/>
          <w:lang w:eastAsia="vi-VN"/>
        </w:rPr>
        <w:t xml:space="preserve">lĩnh vực </w:t>
      </w:r>
      <w:r w:rsidRPr="001E5F31">
        <w:rPr>
          <w:rStyle w:val="BodyTextChar1"/>
          <w:rFonts w:ascii="Arial" w:hAnsi="Arial" w:cs="Arial"/>
          <w:color w:val="000000"/>
          <w:sz w:val="20"/>
          <w:szCs w:val="20"/>
          <w:lang w:eastAsia="vi-VN"/>
        </w:rPr>
        <w:t>và</w:t>
      </w:r>
      <w:r w:rsidR="005D789B" w:rsidRPr="001E5F31">
        <w:rPr>
          <w:rStyle w:val="BodyTextChar1"/>
          <w:rFonts w:ascii="Arial" w:hAnsi="Arial" w:cs="Arial"/>
          <w:color w:val="000000"/>
          <w:sz w:val="20"/>
          <w:szCs w:val="20"/>
          <w:lang w:eastAsia="vi-VN"/>
        </w:rPr>
        <w:t xml:space="preserve"> </w:t>
      </w:r>
      <w:r w:rsidR="00C27236" w:rsidRPr="001E5F31">
        <w:rPr>
          <w:rStyle w:val="BodyTextChar1"/>
          <w:rFonts w:ascii="Arial" w:hAnsi="Arial" w:cs="Arial"/>
          <w:color w:val="000000"/>
          <w:sz w:val="20"/>
          <w:szCs w:val="20"/>
          <w:lang w:eastAsia="vi-VN"/>
        </w:rPr>
        <w:t>điều</w:t>
      </w:r>
      <w:r w:rsidR="005D789B" w:rsidRPr="001E5F31">
        <w:rPr>
          <w:rStyle w:val="BodyTextChar1"/>
          <w:rFonts w:ascii="Arial" w:hAnsi="Arial" w:cs="Arial"/>
          <w:color w:val="000000"/>
          <w:sz w:val="20"/>
          <w:szCs w:val="20"/>
          <w:lang w:eastAsia="vi-VN"/>
        </w:rPr>
        <w:t xml:space="preserve"> kiện riêng (nếu có) </w:t>
      </w:r>
      <w:r w:rsidR="001B6248"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từng dự án.</w:t>
      </w:r>
    </w:p>
    <w:p w14:paraId="21A85DA9" w14:textId="77777777" w:rsidR="005D789B" w:rsidRPr="001E5F31" w:rsidRDefault="006530CD" w:rsidP="00ED4B93">
      <w:pPr>
        <w:pStyle w:val="BodyText"/>
        <w:shd w:val="clear" w:color="auto" w:fill="auto"/>
        <w:tabs>
          <w:tab w:val="left" w:pos="904"/>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2. </w:t>
      </w:r>
      <w:r w:rsidR="005D789B" w:rsidRPr="001E5F31">
        <w:rPr>
          <w:rStyle w:val="BodyTextChar1"/>
          <w:rFonts w:ascii="Arial" w:hAnsi="Arial" w:cs="Arial"/>
          <w:color w:val="000000"/>
          <w:sz w:val="20"/>
          <w:szCs w:val="20"/>
          <w:lang w:eastAsia="vi-VN"/>
        </w:rPr>
        <w:t xml:space="preserve">Ngoài các tiêu chí đánh </w:t>
      </w:r>
      <w:proofErr w:type="spellStart"/>
      <w:r w:rsidRPr="001E5F31">
        <w:rPr>
          <w:rStyle w:val="BodyTextChar1"/>
          <w:rFonts w:ascii="Arial" w:hAnsi="Arial" w:cs="Arial"/>
          <w:color w:val="000000"/>
          <w:sz w:val="20"/>
          <w:szCs w:val="20"/>
          <w:lang w:val="en-US" w:eastAsia="vi-VN"/>
        </w:rPr>
        <w:t>giá</w:t>
      </w:r>
      <w:proofErr w:type="spellEnd"/>
      <w:r w:rsidR="005D789B" w:rsidRPr="001E5F31">
        <w:rPr>
          <w:rStyle w:val="BodyTextChar1"/>
          <w:rFonts w:ascii="Arial" w:hAnsi="Arial" w:cs="Arial"/>
          <w:color w:val="000000"/>
          <w:sz w:val="20"/>
          <w:szCs w:val="20"/>
          <w:lang w:eastAsia="vi-VN"/>
        </w:rPr>
        <w:t xml:space="preserve"> </w:t>
      </w:r>
      <w:r w:rsidRPr="001E5F31">
        <w:rPr>
          <w:rStyle w:val="BodyTextChar1"/>
          <w:rFonts w:ascii="Arial" w:hAnsi="Arial" w:cs="Arial"/>
          <w:color w:val="000000"/>
          <w:sz w:val="20"/>
          <w:szCs w:val="20"/>
          <w:lang w:eastAsia="vi-VN"/>
        </w:rPr>
        <w:t>về</w:t>
      </w:r>
      <w:r w:rsidR="005D789B" w:rsidRPr="001E5F31">
        <w:rPr>
          <w:rStyle w:val="BodyTextChar1"/>
          <w:rFonts w:ascii="Arial" w:hAnsi="Arial" w:cs="Arial"/>
          <w:color w:val="000000"/>
          <w:sz w:val="20"/>
          <w:szCs w:val="20"/>
          <w:lang w:eastAsia="vi-VN"/>
        </w:rPr>
        <w:t xml:space="preserve"> năng lực, </w:t>
      </w:r>
      <w:r w:rsidR="001B6248" w:rsidRPr="001E5F31">
        <w:rPr>
          <w:rStyle w:val="BodyTextChar1"/>
          <w:rFonts w:ascii="Arial" w:hAnsi="Arial" w:cs="Arial"/>
          <w:color w:val="000000"/>
          <w:sz w:val="20"/>
          <w:szCs w:val="20"/>
          <w:lang w:eastAsia="vi-VN"/>
        </w:rPr>
        <w:t>kinh</w:t>
      </w:r>
      <w:r w:rsidR="005D789B" w:rsidRPr="001E5F31">
        <w:rPr>
          <w:rStyle w:val="BodyTextChar1"/>
          <w:rFonts w:ascii="Arial" w:hAnsi="Arial" w:cs="Arial"/>
          <w:color w:val="000000"/>
          <w:sz w:val="20"/>
          <w:szCs w:val="20"/>
          <w:lang w:eastAsia="vi-VN"/>
        </w:rPr>
        <w:t xml:space="preserve"> nghiệm của nhà </w:t>
      </w:r>
      <w:r w:rsidR="001B6248" w:rsidRPr="001E5F31">
        <w:rPr>
          <w:rStyle w:val="BodyTextChar1"/>
          <w:rFonts w:ascii="Arial" w:hAnsi="Arial" w:cs="Arial"/>
          <w:color w:val="000000"/>
          <w:sz w:val="20"/>
          <w:szCs w:val="20"/>
          <w:lang w:eastAsia="vi-VN"/>
        </w:rPr>
        <w:t>đầu</w:t>
      </w:r>
      <w:r w:rsidR="005D789B" w:rsidRPr="001E5F31">
        <w:rPr>
          <w:rStyle w:val="BodyTextChar1"/>
          <w:rFonts w:ascii="Arial" w:hAnsi="Arial" w:cs="Arial"/>
          <w:color w:val="000000"/>
          <w:sz w:val="20"/>
          <w:szCs w:val="20"/>
          <w:lang w:eastAsia="vi-VN"/>
        </w:rPr>
        <w:t xml:space="preserve"> tư theo quy định tại các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w:t>
      </w:r>
      <w:r w:rsidR="000F21D7" w:rsidRPr="001E5F31">
        <w:rPr>
          <w:rStyle w:val="BodyTextChar1"/>
          <w:rFonts w:ascii="Arial" w:hAnsi="Arial" w:cs="Arial"/>
          <w:color w:val="000000"/>
          <w:sz w:val="20"/>
          <w:szCs w:val="20"/>
          <w:lang w:val="en-US"/>
        </w:rPr>
        <w:t>I,</w:t>
      </w:r>
      <w:r w:rsidR="005D789B" w:rsidRPr="001E5F31">
        <w:rPr>
          <w:rStyle w:val="BodyTextChar1"/>
          <w:rFonts w:ascii="Arial" w:hAnsi="Arial" w:cs="Arial"/>
          <w:color w:val="000000"/>
          <w:sz w:val="20"/>
          <w:szCs w:val="20"/>
          <w:lang w:val="en-US"/>
        </w:rPr>
        <w:t xml:space="preserve"> </w:t>
      </w:r>
      <w:r w:rsidR="005D789B" w:rsidRPr="001E5F31">
        <w:rPr>
          <w:rStyle w:val="BodyTextChar1"/>
          <w:rFonts w:ascii="Arial" w:hAnsi="Arial" w:cs="Arial"/>
          <w:color w:val="000000"/>
          <w:sz w:val="20"/>
          <w:szCs w:val="20"/>
          <w:lang w:eastAsia="vi-VN"/>
        </w:rPr>
        <w:t xml:space="preserve">II, IV và VII </w:t>
      </w:r>
      <w:r w:rsidR="000F21D7" w:rsidRPr="001E5F31">
        <w:rPr>
          <w:rStyle w:val="BodyTextChar1"/>
          <w:rFonts w:ascii="Arial" w:hAnsi="Arial" w:cs="Arial"/>
          <w:color w:val="000000"/>
          <w:sz w:val="20"/>
          <w:szCs w:val="20"/>
          <w:lang w:eastAsia="vi-VN"/>
        </w:rPr>
        <w:t xml:space="preserve">ban hành kèm theo Thông tư này, </w:t>
      </w:r>
      <w:r w:rsidR="005D789B" w:rsidRPr="001E5F31">
        <w:rPr>
          <w:rStyle w:val="BodyTextChar1"/>
          <w:rFonts w:ascii="Arial" w:hAnsi="Arial" w:cs="Arial"/>
          <w:color w:val="000000"/>
          <w:sz w:val="20"/>
          <w:szCs w:val="20"/>
          <w:lang w:eastAsia="vi-VN"/>
        </w:rPr>
        <w:t xml:space="preserve">tiêu chí đánh </w:t>
      </w:r>
      <w:r w:rsidR="000F21D7" w:rsidRPr="001E5F31">
        <w:rPr>
          <w:rStyle w:val="BodyTextChar1"/>
          <w:rFonts w:ascii="Arial" w:hAnsi="Arial" w:cs="Arial"/>
          <w:color w:val="000000"/>
          <w:sz w:val="20"/>
          <w:szCs w:val="20"/>
          <w:lang w:eastAsia="vi-VN"/>
        </w:rPr>
        <w:t>giá</w:t>
      </w:r>
      <w:r w:rsidR="005D789B" w:rsidRPr="001E5F31">
        <w:rPr>
          <w:rStyle w:val="BodyTextChar1"/>
          <w:rFonts w:ascii="Arial" w:hAnsi="Arial" w:cs="Arial"/>
          <w:color w:val="000000"/>
          <w:sz w:val="20"/>
          <w:szCs w:val="20"/>
          <w:lang w:eastAsia="vi-VN"/>
        </w:rPr>
        <w:t xml:space="preserve"> khác </w:t>
      </w:r>
      <w:r w:rsidR="00C37655" w:rsidRPr="001E5F31">
        <w:rPr>
          <w:rStyle w:val="BodyTextChar1"/>
          <w:rFonts w:ascii="Arial" w:hAnsi="Arial" w:cs="Arial"/>
          <w:color w:val="000000"/>
          <w:sz w:val="20"/>
          <w:szCs w:val="20"/>
          <w:lang w:eastAsia="vi-VN"/>
        </w:rPr>
        <w:t>được</w:t>
      </w:r>
      <w:r w:rsidR="005D789B" w:rsidRPr="001E5F31">
        <w:rPr>
          <w:rStyle w:val="BodyTextChar1"/>
          <w:rFonts w:ascii="Arial" w:hAnsi="Arial" w:cs="Arial"/>
          <w:color w:val="000000"/>
          <w:sz w:val="20"/>
          <w:szCs w:val="20"/>
          <w:lang w:eastAsia="vi-VN"/>
        </w:rPr>
        <w:t xml:space="preserve"> bổ sung trên cơ </w:t>
      </w:r>
      <w:proofErr w:type="spellStart"/>
      <w:r w:rsidR="000F21D7" w:rsidRPr="001E5F31">
        <w:rPr>
          <w:rStyle w:val="BodyTextChar1"/>
          <w:rFonts w:ascii="Arial" w:hAnsi="Arial" w:cs="Arial"/>
          <w:color w:val="000000"/>
          <w:sz w:val="20"/>
          <w:szCs w:val="20"/>
          <w:lang w:val="en-US" w:eastAsia="vi-VN"/>
        </w:rPr>
        <w:t>sở</w:t>
      </w:r>
      <w:proofErr w:type="spellEnd"/>
      <w:r w:rsidR="005D789B" w:rsidRPr="001E5F31">
        <w:rPr>
          <w:rStyle w:val="BodyTextChar1"/>
          <w:rFonts w:ascii="Arial" w:hAnsi="Arial" w:cs="Arial"/>
          <w:color w:val="000000"/>
          <w:sz w:val="20"/>
          <w:szCs w:val="20"/>
          <w:lang w:eastAsia="vi-VN"/>
        </w:rPr>
        <w:t xml:space="preserve"> bảo đảm các nguyên tắc sau đây:</w:t>
      </w:r>
    </w:p>
    <w:p w14:paraId="531DD0EB" w14:textId="77777777" w:rsidR="005D789B" w:rsidRPr="001E5F31" w:rsidRDefault="000F21D7" w:rsidP="00ED4B93">
      <w:pPr>
        <w:pStyle w:val="BodyText"/>
        <w:shd w:val="clear" w:color="auto" w:fill="auto"/>
        <w:tabs>
          <w:tab w:val="left" w:pos="928"/>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a) </w:t>
      </w:r>
      <w:r w:rsidRPr="001E5F31">
        <w:rPr>
          <w:rStyle w:val="BodyTextChar1"/>
          <w:rFonts w:ascii="Arial" w:hAnsi="Arial" w:cs="Arial"/>
          <w:color w:val="000000"/>
          <w:sz w:val="20"/>
          <w:szCs w:val="20"/>
          <w:lang w:eastAsia="vi-VN"/>
        </w:rPr>
        <w:t>Phù hợp với quy mô, tính chấ</w:t>
      </w:r>
      <w:r w:rsidR="005D789B" w:rsidRPr="001E5F31">
        <w:rPr>
          <w:rStyle w:val="BodyTextChar1"/>
          <w:rFonts w:ascii="Arial" w:hAnsi="Arial" w:cs="Arial"/>
          <w:color w:val="000000"/>
          <w:sz w:val="20"/>
          <w:szCs w:val="20"/>
          <w:lang w:eastAsia="vi-VN"/>
        </w:rPr>
        <w:t xml:space="preserve">t, lĩnh vực và </w:t>
      </w:r>
      <w:r w:rsidR="00C27236" w:rsidRPr="001E5F31">
        <w:rPr>
          <w:rStyle w:val="BodyTextChar1"/>
          <w:rFonts w:ascii="Arial" w:hAnsi="Arial" w:cs="Arial"/>
          <w:color w:val="000000"/>
          <w:sz w:val="20"/>
          <w:szCs w:val="20"/>
          <w:lang w:eastAsia="vi-VN"/>
        </w:rPr>
        <w:t>điều</w:t>
      </w:r>
      <w:r w:rsidR="005D789B" w:rsidRPr="001E5F31">
        <w:rPr>
          <w:rStyle w:val="BodyTextChar1"/>
          <w:rFonts w:ascii="Arial" w:hAnsi="Arial" w:cs="Arial"/>
          <w:color w:val="000000"/>
          <w:sz w:val="20"/>
          <w:szCs w:val="20"/>
          <w:lang w:eastAsia="vi-VN"/>
        </w:rPr>
        <w:t xml:space="preserve"> kiện riêng (nếu có) </w:t>
      </w:r>
      <w:r w:rsidR="006530CD"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từng dự án;</w:t>
      </w:r>
    </w:p>
    <w:p w14:paraId="39E4ADE0" w14:textId="77777777" w:rsidR="005D789B" w:rsidRPr="001E5F31" w:rsidRDefault="000F21D7" w:rsidP="00ED4B93">
      <w:pPr>
        <w:pStyle w:val="BodyText"/>
        <w:shd w:val="clear" w:color="auto" w:fill="auto"/>
        <w:tabs>
          <w:tab w:val="left" w:pos="947"/>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b) </w:t>
      </w:r>
      <w:r w:rsidR="005D789B" w:rsidRPr="001E5F31">
        <w:rPr>
          <w:rStyle w:val="BodyTextChar1"/>
          <w:rFonts w:ascii="Arial" w:hAnsi="Arial" w:cs="Arial"/>
          <w:color w:val="000000"/>
          <w:sz w:val="20"/>
          <w:szCs w:val="20"/>
          <w:lang w:eastAsia="vi-VN"/>
        </w:rPr>
        <w:t>Không trái với quy định của pháp luật; không</w:t>
      </w:r>
      <w:r w:rsidRPr="001E5F31">
        <w:rPr>
          <w:rStyle w:val="BodyTextChar1"/>
          <w:rFonts w:ascii="Arial" w:hAnsi="Arial" w:cs="Arial"/>
          <w:color w:val="000000"/>
          <w:sz w:val="20"/>
          <w:szCs w:val="20"/>
          <w:lang w:eastAsia="vi-VN"/>
        </w:rPr>
        <w:t xml:space="preserve"> làm hạn chế sự tham gia của nhà</w:t>
      </w:r>
      <w:r w:rsidR="005D789B" w:rsidRPr="001E5F31">
        <w:rPr>
          <w:rStyle w:val="BodyTextChar1"/>
          <w:rFonts w:ascii="Arial" w:hAnsi="Arial" w:cs="Arial"/>
          <w:color w:val="000000"/>
          <w:sz w:val="20"/>
          <w:szCs w:val="20"/>
          <w:lang w:eastAsia="vi-VN"/>
        </w:rPr>
        <w:t xml:space="preserve"> </w:t>
      </w:r>
      <w:r w:rsidR="001B6248" w:rsidRPr="001E5F31">
        <w:rPr>
          <w:rStyle w:val="BodyTextChar1"/>
          <w:rFonts w:ascii="Arial" w:hAnsi="Arial" w:cs="Arial"/>
          <w:color w:val="000000"/>
          <w:sz w:val="20"/>
          <w:szCs w:val="20"/>
          <w:lang w:eastAsia="vi-VN"/>
        </w:rPr>
        <w:t>đầu</w:t>
      </w:r>
      <w:r w:rsidRPr="001E5F31">
        <w:rPr>
          <w:rStyle w:val="BodyTextChar1"/>
          <w:rFonts w:ascii="Arial" w:hAnsi="Arial" w:cs="Arial"/>
          <w:color w:val="000000"/>
          <w:sz w:val="20"/>
          <w:szCs w:val="20"/>
          <w:lang w:eastAsia="vi-VN"/>
        </w:rPr>
        <w:t xml:space="preserve"> tư hoặc tạo lợi thế cho một hoặc một số</w:t>
      </w:r>
      <w:r w:rsidR="005D789B" w:rsidRPr="001E5F31">
        <w:rPr>
          <w:rStyle w:val="BodyTextChar1"/>
          <w:rFonts w:ascii="Arial" w:hAnsi="Arial" w:cs="Arial"/>
          <w:color w:val="000000"/>
          <w:sz w:val="20"/>
          <w:szCs w:val="20"/>
          <w:lang w:eastAsia="vi-VN"/>
        </w:rPr>
        <w:t xml:space="preserve"> nhà </w:t>
      </w:r>
      <w:r w:rsidR="001B6248" w:rsidRPr="001E5F31">
        <w:rPr>
          <w:rStyle w:val="BodyTextChar1"/>
          <w:rFonts w:ascii="Arial" w:hAnsi="Arial" w:cs="Arial"/>
          <w:color w:val="000000"/>
          <w:sz w:val="20"/>
          <w:szCs w:val="20"/>
          <w:lang w:eastAsia="vi-VN"/>
        </w:rPr>
        <w:t>đầu</w:t>
      </w:r>
      <w:r w:rsidRPr="001E5F31">
        <w:rPr>
          <w:rStyle w:val="BodyTextChar1"/>
          <w:rFonts w:ascii="Arial" w:hAnsi="Arial" w:cs="Arial"/>
          <w:color w:val="000000"/>
          <w:sz w:val="20"/>
          <w:szCs w:val="20"/>
          <w:lang w:eastAsia="vi-VN"/>
        </w:rPr>
        <w:t xml:space="preserve"> tư gây ra sự cạnh tranh không bình đẳng.</w:t>
      </w:r>
    </w:p>
    <w:p w14:paraId="14EF3070" w14:textId="77777777" w:rsidR="005D789B" w:rsidRPr="001E5F31" w:rsidRDefault="000F21D7" w:rsidP="00ED4B93">
      <w:pPr>
        <w:pStyle w:val="BodyText"/>
        <w:shd w:val="clear" w:color="auto" w:fill="auto"/>
        <w:tabs>
          <w:tab w:val="left" w:pos="919"/>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3. </w:t>
      </w:r>
      <w:r w:rsidR="005D789B" w:rsidRPr="001E5F31">
        <w:rPr>
          <w:rStyle w:val="BodyTextChar1"/>
          <w:rFonts w:ascii="Arial" w:hAnsi="Arial" w:cs="Arial"/>
          <w:color w:val="000000"/>
          <w:sz w:val="20"/>
          <w:szCs w:val="20"/>
          <w:lang w:eastAsia="vi-VN"/>
        </w:rPr>
        <w:t xml:space="preserve">Trường hợp </w:t>
      </w:r>
      <w:r w:rsidRPr="001E5F31">
        <w:rPr>
          <w:rStyle w:val="BodyTextChar1"/>
          <w:rFonts w:ascii="Arial" w:hAnsi="Arial" w:cs="Arial"/>
          <w:color w:val="000000"/>
          <w:sz w:val="20"/>
          <w:szCs w:val="20"/>
          <w:lang w:eastAsia="vi-VN"/>
        </w:rPr>
        <w:t xml:space="preserve">bổ sung tiêu chí đánh giá theo quy định tại </w:t>
      </w:r>
      <w:r w:rsidR="00C27236" w:rsidRPr="001E5F31">
        <w:rPr>
          <w:rStyle w:val="BodyTextChar1"/>
          <w:rFonts w:ascii="Arial" w:hAnsi="Arial" w:cs="Arial"/>
          <w:color w:val="000000"/>
          <w:sz w:val="20"/>
          <w:szCs w:val="20"/>
          <w:lang w:eastAsia="vi-VN"/>
        </w:rPr>
        <w:t>khoản</w:t>
      </w:r>
      <w:r w:rsidRPr="001E5F31">
        <w:rPr>
          <w:rStyle w:val="BodyTextChar1"/>
          <w:rFonts w:ascii="Arial" w:hAnsi="Arial" w:cs="Arial"/>
          <w:color w:val="000000"/>
          <w:sz w:val="20"/>
          <w:szCs w:val="20"/>
          <w:lang w:eastAsia="vi-VN"/>
        </w:rPr>
        <w:t xml:space="preserve"> 2 </w:t>
      </w:r>
      <w:r w:rsidR="00C27236" w:rsidRPr="001E5F31">
        <w:rPr>
          <w:rStyle w:val="BodyTextChar1"/>
          <w:rFonts w:ascii="Arial" w:hAnsi="Arial" w:cs="Arial"/>
          <w:color w:val="000000"/>
          <w:sz w:val="20"/>
          <w:szCs w:val="20"/>
          <w:lang w:eastAsia="vi-VN"/>
        </w:rPr>
        <w:t>Điều</w:t>
      </w:r>
      <w:r w:rsidRPr="001E5F31">
        <w:rPr>
          <w:rStyle w:val="BodyTextChar1"/>
          <w:rFonts w:ascii="Arial" w:hAnsi="Arial" w:cs="Arial"/>
          <w:color w:val="000000"/>
          <w:sz w:val="20"/>
          <w:szCs w:val="20"/>
          <w:lang w:eastAsia="vi-VN"/>
        </w:rPr>
        <w:t xml:space="preserve"> này, tờ trình đề nghị phê duyệt hồ</w:t>
      </w:r>
      <w:r w:rsidR="005D789B" w:rsidRPr="001E5F31">
        <w:rPr>
          <w:rStyle w:val="BodyTextChar1"/>
          <w:rFonts w:ascii="Arial" w:hAnsi="Arial" w:cs="Arial"/>
          <w:color w:val="000000"/>
          <w:sz w:val="20"/>
          <w:szCs w:val="20"/>
          <w:lang w:eastAsia="vi-VN"/>
        </w:rPr>
        <w:t xml:space="preserve"> sơ mời sơ tuyển, hồ sơ </w:t>
      </w:r>
      <w:r w:rsidRPr="001E5F31">
        <w:rPr>
          <w:rStyle w:val="BodyTextChar1"/>
          <w:rFonts w:ascii="Arial" w:hAnsi="Arial" w:cs="Arial"/>
          <w:color w:val="000000"/>
          <w:sz w:val="20"/>
          <w:szCs w:val="20"/>
          <w:lang w:eastAsia="vi-VN"/>
        </w:rPr>
        <w:t>mời</w:t>
      </w:r>
      <w:r w:rsidR="005D789B" w:rsidRPr="001E5F31">
        <w:rPr>
          <w:rStyle w:val="BodyTextChar1"/>
          <w:rFonts w:ascii="Arial" w:hAnsi="Arial" w:cs="Arial"/>
          <w:color w:val="000000"/>
          <w:sz w:val="20"/>
          <w:szCs w:val="20"/>
          <w:lang w:eastAsia="vi-VN"/>
        </w:rPr>
        <w:t xml:space="preserve"> đàm phán, </w:t>
      </w:r>
      <w:r w:rsidR="00C37655" w:rsidRPr="001E5F31">
        <w:rPr>
          <w:rStyle w:val="BodyTextChar1"/>
          <w:rFonts w:ascii="Arial" w:hAnsi="Arial" w:cs="Arial"/>
          <w:color w:val="000000"/>
          <w:sz w:val="20"/>
          <w:szCs w:val="20"/>
          <w:lang w:eastAsia="vi-VN"/>
        </w:rPr>
        <w:t>hồ sơ</w:t>
      </w:r>
      <w:r w:rsidRPr="001E5F31">
        <w:rPr>
          <w:rStyle w:val="BodyTextChar1"/>
          <w:rFonts w:ascii="Arial" w:hAnsi="Arial" w:cs="Arial"/>
          <w:color w:val="000000"/>
          <w:sz w:val="20"/>
          <w:szCs w:val="20"/>
          <w:lang w:eastAsia="vi-VN"/>
        </w:rPr>
        <w:t xml:space="preserve"> mời thầu, hồ sơ yêu cầu phả</w:t>
      </w:r>
      <w:r w:rsidR="005D789B" w:rsidRPr="001E5F31">
        <w:rPr>
          <w:rStyle w:val="BodyTextChar1"/>
          <w:rFonts w:ascii="Arial" w:hAnsi="Arial" w:cs="Arial"/>
          <w:color w:val="000000"/>
          <w:sz w:val="20"/>
          <w:szCs w:val="20"/>
          <w:lang w:eastAsia="vi-VN"/>
        </w:rPr>
        <w:t xml:space="preserve">i </w:t>
      </w:r>
      <w:r w:rsidRPr="001E5F31">
        <w:rPr>
          <w:rStyle w:val="BodyTextChar1"/>
          <w:rFonts w:ascii="Arial" w:hAnsi="Arial" w:cs="Arial"/>
          <w:color w:val="000000"/>
          <w:sz w:val="20"/>
          <w:szCs w:val="20"/>
          <w:lang w:eastAsia="vi-VN"/>
        </w:rPr>
        <w:t>có</w:t>
      </w:r>
      <w:r w:rsidR="005D789B" w:rsidRPr="001E5F31">
        <w:rPr>
          <w:rStyle w:val="BodyTextChar1"/>
          <w:rFonts w:ascii="Arial" w:hAnsi="Arial" w:cs="Arial"/>
          <w:color w:val="000000"/>
          <w:sz w:val="20"/>
          <w:szCs w:val="20"/>
          <w:lang w:eastAsia="vi-VN"/>
        </w:rPr>
        <w:t xml:space="preserve"> thuyết minh chi </w:t>
      </w:r>
      <w:r w:rsidR="00C27236" w:rsidRPr="001E5F31">
        <w:rPr>
          <w:rStyle w:val="BodyTextChar1"/>
          <w:rFonts w:ascii="Arial" w:hAnsi="Arial" w:cs="Arial"/>
          <w:color w:val="000000"/>
          <w:sz w:val="20"/>
          <w:szCs w:val="20"/>
          <w:lang w:eastAsia="vi-VN"/>
        </w:rPr>
        <w:t>tiết</w:t>
      </w:r>
      <w:r w:rsidR="005D789B" w:rsidRPr="001E5F31">
        <w:rPr>
          <w:rStyle w:val="BodyTextChar1"/>
          <w:rFonts w:ascii="Arial" w:hAnsi="Arial" w:cs="Arial"/>
          <w:color w:val="000000"/>
          <w:sz w:val="20"/>
          <w:szCs w:val="20"/>
          <w:lang w:eastAsia="vi-VN"/>
        </w:rPr>
        <w:t xml:space="preserve"> về </w:t>
      </w:r>
      <w:r w:rsidRPr="001E5F31">
        <w:rPr>
          <w:rStyle w:val="BodyTextChar1"/>
          <w:rFonts w:ascii="Arial" w:hAnsi="Arial" w:cs="Arial"/>
          <w:color w:val="000000"/>
          <w:sz w:val="20"/>
          <w:szCs w:val="20"/>
          <w:lang w:eastAsia="vi-VN"/>
        </w:rPr>
        <w:t>các nội dung bổ</w:t>
      </w:r>
      <w:r w:rsidR="005D789B" w:rsidRPr="001E5F31">
        <w:rPr>
          <w:rStyle w:val="BodyTextChar1"/>
          <w:rFonts w:ascii="Arial" w:hAnsi="Arial" w:cs="Arial"/>
          <w:color w:val="000000"/>
          <w:sz w:val="20"/>
          <w:szCs w:val="20"/>
          <w:lang w:eastAsia="vi-VN"/>
        </w:rPr>
        <w:t xml:space="preserve"> sung và lý do </w:t>
      </w:r>
      <w:proofErr w:type="spellStart"/>
      <w:r w:rsidRPr="001E5F31">
        <w:rPr>
          <w:rStyle w:val="BodyTextChar1"/>
          <w:rFonts w:ascii="Arial" w:hAnsi="Arial" w:cs="Arial"/>
          <w:color w:val="000000"/>
          <w:sz w:val="20"/>
          <w:szCs w:val="20"/>
          <w:lang w:val="en-US" w:eastAsia="vi-VN"/>
        </w:rPr>
        <w:t>đề</w:t>
      </w:r>
      <w:proofErr w:type="spellEnd"/>
      <w:r w:rsidR="005D789B" w:rsidRPr="001E5F31">
        <w:rPr>
          <w:rStyle w:val="BodyTextChar1"/>
          <w:rFonts w:ascii="Arial" w:hAnsi="Arial" w:cs="Arial"/>
          <w:color w:val="000000"/>
          <w:sz w:val="20"/>
          <w:szCs w:val="20"/>
          <w:lang w:eastAsia="vi-VN"/>
        </w:rPr>
        <w:t xml:space="preserve"> xuất để </w:t>
      </w:r>
      <w:proofErr w:type="spellStart"/>
      <w:r w:rsidRPr="001E5F31">
        <w:rPr>
          <w:rStyle w:val="BodyTextChar1"/>
          <w:rFonts w:ascii="Arial" w:hAnsi="Arial" w:cs="Arial"/>
          <w:color w:val="000000"/>
          <w:sz w:val="20"/>
          <w:szCs w:val="20"/>
          <w:lang w:val="en-US"/>
        </w:rPr>
        <w:t>cấ</w:t>
      </w:r>
      <w:r w:rsidR="005D789B" w:rsidRPr="001E5F31">
        <w:rPr>
          <w:rStyle w:val="BodyTextChar1"/>
          <w:rFonts w:ascii="Arial" w:hAnsi="Arial" w:cs="Arial"/>
          <w:color w:val="000000"/>
          <w:sz w:val="20"/>
          <w:szCs w:val="20"/>
          <w:lang w:val="en-US"/>
        </w:rPr>
        <w:t>p</w:t>
      </w:r>
      <w:proofErr w:type="spellEnd"/>
      <w:r w:rsidR="005D789B" w:rsidRPr="001E5F31">
        <w:rPr>
          <w:rStyle w:val="BodyTextChar1"/>
          <w:rFonts w:ascii="Arial" w:hAnsi="Arial" w:cs="Arial"/>
          <w:color w:val="000000"/>
          <w:sz w:val="20"/>
          <w:szCs w:val="20"/>
          <w:lang w:val="en-US"/>
        </w:rPr>
        <w:t xml:space="preserve"> </w:t>
      </w:r>
      <w:r w:rsidRPr="001E5F31">
        <w:rPr>
          <w:rStyle w:val="BodyTextChar1"/>
          <w:rFonts w:ascii="Arial" w:hAnsi="Arial" w:cs="Arial"/>
          <w:color w:val="000000"/>
          <w:sz w:val="20"/>
          <w:szCs w:val="20"/>
          <w:lang w:eastAsia="vi-VN"/>
        </w:rPr>
        <w:t>có thẩ</w:t>
      </w:r>
      <w:r w:rsidR="005D789B" w:rsidRPr="001E5F31">
        <w:rPr>
          <w:rStyle w:val="BodyTextChar1"/>
          <w:rFonts w:ascii="Arial" w:hAnsi="Arial" w:cs="Arial"/>
          <w:color w:val="000000"/>
          <w:sz w:val="20"/>
          <w:szCs w:val="20"/>
          <w:lang w:eastAsia="vi-VN"/>
        </w:rPr>
        <w:t>m quyền xem xét, quyết định.</w:t>
      </w:r>
    </w:p>
    <w:p w14:paraId="3721E5CC" w14:textId="77777777" w:rsidR="005D789B" w:rsidRPr="001E5F31" w:rsidRDefault="00C27236" w:rsidP="00ED4B93">
      <w:pPr>
        <w:pStyle w:val="BodyText"/>
        <w:shd w:val="clear" w:color="auto" w:fill="auto"/>
        <w:spacing w:before="120" w:after="0" w:line="240" w:lineRule="auto"/>
        <w:ind w:firstLine="0"/>
        <w:rPr>
          <w:rStyle w:val="BodyTextChar1"/>
          <w:rFonts w:ascii="Arial" w:hAnsi="Arial" w:cs="Arial"/>
          <w:b/>
          <w:bCs/>
          <w:sz w:val="20"/>
          <w:szCs w:val="20"/>
          <w:lang w:eastAsia="vi-VN"/>
        </w:rPr>
      </w:pPr>
      <w:bookmarkStart w:id="16" w:name="dieu_6"/>
      <w:r w:rsidRPr="001E5F31">
        <w:rPr>
          <w:rStyle w:val="BodyTextChar1"/>
          <w:rFonts w:ascii="Arial" w:hAnsi="Arial" w:cs="Arial"/>
          <w:b/>
          <w:bCs/>
          <w:color w:val="000000"/>
          <w:sz w:val="20"/>
          <w:szCs w:val="20"/>
          <w:lang w:eastAsia="vi-VN"/>
        </w:rPr>
        <w:t>Điều</w:t>
      </w:r>
      <w:r w:rsidR="005D789B" w:rsidRPr="001E5F31">
        <w:rPr>
          <w:rStyle w:val="BodyTextChar1"/>
          <w:rFonts w:ascii="Arial" w:hAnsi="Arial" w:cs="Arial"/>
          <w:b/>
          <w:bCs/>
          <w:color w:val="000000"/>
          <w:sz w:val="20"/>
          <w:szCs w:val="20"/>
          <w:lang w:eastAsia="vi-VN"/>
        </w:rPr>
        <w:t xml:space="preserve"> 6. Quy </w:t>
      </w:r>
      <w:r w:rsidR="000F21D7" w:rsidRPr="001E5F31">
        <w:rPr>
          <w:rStyle w:val="BodyTextChar1"/>
          <w:rFonts w:ascii="Arial" w:hAnsi="Arial" w:cs="Arial"/>
          <w:b/>
          <w:bCs/>
          <w:color w:val="000000"/>
          <w:sz w:val="20"/>
          <w:szCs w:val="20"/>
          <w:lang w:eastAsia="vi-VN"/>
        </w:rPr>
        <w:t>định</w:t>
      </w:r>
      <w:r w:rsidR="005D789B" w:rsidRPr="001E5F31">
        <w:rPr>
          <w:rStyle w:val="BodyTextChar1"/>
          <w:rFonts w:ascii="Arial" w:hAnsi="Arial" w:cs="Arial"/>
          <w:b/>
          <w:bCs/>
          <w:color w:val="000000"/>
          <w:sz w:val="20"/>
          <w:szCs w:val="20"/>
          <w:lang w:eastAsia="vi-VN"/>
        </w:rPr>
        <w:t xml:space="preserve"> về việc </w:t>
      </w:r>
      <w:r w:rsidR="000F21D7" w:rsidRPr="001E5F31">
        <w:rPr>
          <w:rStyle w:val="BodyTextChar1"/>
          <w:rFonts w:ascii="Arial" w:hAnsi="Arial" w:cs="Arial"/>
          <w:b/>
          <w:bCs/>
          <w:color w:val="000000"/>
          <w:sz w:val="20"/>
          <w:szCs w:val="20"/>
          <w:lang w:eastAsia="vi-VN"/>
        </w:rPr>
        <w:t>thực</w:t>
      </w:r>
      <w:r w:rsidR="005D789B" w:rsidRPr="001E5F31">
        <w:rPr>
          <w:rStyle w:val="BodyTextChar1"/>
          <w:rFonts w:ascii="Arial" w:hAnsi="Arial" w:cs="Arial"/>
          <w:b/>
          <w:bCs/>
          <w:color w:val="000000"/>
          <w:sz w:val="20"/>
          <w:szCs w:val="20"/>
          <w:lang w:eastAsia="vi-VN"/>
        </w:rPr>
        <w:t xml:space="preserve"> hiện dự án đầu tư có sử dụng đất</w:t>
      </w:r>
      <w:bookmarkEnd w:id="16"/>
    </w:p>
    <w:p w14:paraId="2A7983ED" w14:textId="77777777" w:rsidR="005D789B" w:rsidRPr="008D69E2" w:rsidRDefault="008D69E2" w:rsidP="00ED4B93">
      <w:pPr>
        <w:pStyle w:val="BodyText"/>
        <w:shd w:val="clear" w:color="auto" w:fill="auto"/>
        <w:tabs>
          <w:tab w:val="left" w:pos="895"/>
        </w:tabs>
        <w:spacing w:before="120" w:after="0" w:line="240" w:lineRule="auto"/>
        <w:ind w:firstLine="0"/>
        <w:rPr>
          <w:rStyle w:val="BodyTextChar1"/>
          <w:rFonts w:ascii="Arial" w:hAnsi="Arial" w:cs="Arial"/>
          <w:sz w:val="20"/>
          <w:szCs w:val="20"/>
          <w:lang w:val="en-US" w:eastAsia="vi-VN"/>
        </w:rPr>
      </w:pPr>
      <w:bookmarkStart w:id="17" w:name="khoan_1_6"/>
      <w:r w:rsidRPr="008D69E2">
        <w:rPr>
          <w:rStyle w:val="BodyTextChar1"/>
          <w:rFonts w:ascii="Arial" w:hAnsi="Arial" w:cs="Arial"/>
          <w:color w:val="000000"/>
          <w:sz w:val="20"/>
          <w:szCs w:val="20"/>
          <w:lang w:val="en-US" w:eastAsia="vi-VN"/>
        </w:rPr>
        <w:t xml:space="preserve">1. </w:t>
      </w:r>
      <w:proofErr w:type="spellStart"/>
      <w:r w:rsidRPr="008D69E2">
        <w:rPr>
          <w:rStyle w:val="BodyTextChar1"/>
          <w:rFonts w:ascii="Arial" w:hAnsi="Arial" w:cs="Arial"/>
          <w:color w:val="000000"/>
          <w:sz w:val="20"/>
          <w:szCs w:val="20"/>
          <w:lang w:val="en-US" w:eastAsia="vi-VN"/>
        </w:rPr>
        <w:t>Dự</w:t>
      </w:r>
      <w:proofErr w:type="spellEnd"/>
      <w:r w:rsidRPr="008D69E2">
        <w:rPr>
          <w:rStyle w:val="BodyTextChar1"/>
          <w:rFonts w:ascii="Arial" w:hAnsi="Arial" w:cs="Arial"/>
          <w:color w:val="000000"/>
          <w:sz w:val="20"/>
          <w:szCs w:val="20"/>
          <w:lang w:val="en-US" w:eastAsia="vi-VN"/>
        </w:rPr>
        <w:t xml:space="preserve"> </w:t>
      </w:r>
      <w:proofErr w:type="spellStart"/>
      <w:r w:rsidRPr="008D69E2">
        <w:rPr>
          <w:rStyle w:val="BodyTextChar1"/>
          <w:rFonts w:ascii="Arial" w:hAnsi="Arial" w:cs="Arial"/>
          <w:color w:val="000000"/>
          <w:sz w:val="20"/>
          <w:szCs w:val="20"/>
          <w:lang w:val="en-US" w:eastAsia="vi-VN"/>
        </w:rPr>
        <w:t>án</w:t>
      </w:r>
      <w:proofErr w:type="spellEnd"/>
      <w:r w:rsidRPr="008D69E2">
        <w:rPr>
          <w:rStyle w:val="BodyTextChar1"/>
          <w:rFonts w:ascii="Arial" w:hAnsi="Arial" w:cs="Arial"/>
          <w:color w:val="000000"/>
          <w:sz w:val="20"/>
          <w:szCs w:val="20"/>
          <w:lang w:val="en-US" w:eastAsia="vi-VN"/>
        </w:rPr>
        <w:t xml:space="preserve"> </w:t>
      </w:r>
      <w:proofErr w:type="spellStart"/>
      <w:r w:rsidRPr="008D69E2">
        <w:rPr>
          <w:rStyle w:val="BodyTextChar1"/>
          <w:rFonts w:ascii="Arial" w:hAnsi="Arial" w:cs="Arial"/>
          <w:color w:val="000000"/>
          <w:sz w:val="20"/>
          <w:szCs w:val="20"/>
          <w:lang w:val="en-US" w:eastAsia="vi-VN"/>
        </w:rPr>
        <w:t>đầu</w:t>
      </w:r>
      <w:proofErr w:type="spellEnd"/>
      <w:r w:rsidRPr="008D69E2">
        <w:rPr>
          <w:rStyle w:val="BodyTextChar1"/>
          <w:rFonts w:ascii="Arial" w:hAnsi="Arial" w:cs="Arial"/>
          <w:color w:val="000000"/>
          <w:sz w:val="20"/>
          <w:szCs w:val="20"/>
          <w:lang w:val="en-US" w:eastAsia="vi-VN"/>
        </w:rPr>
        <w:t xml:space="preserve"> </w:t>
      </w:r>
      <w:proofErr w:type="spellStart"/>
      <w:r w:rsidRPr="008D69E2">
        <w:rPr>
          <w:rStyle w:val="BodyTextChar1"/>
          <w:rFonts w:ascii="Arial" w:hAnsi="Arial" w:cs="Arial"/>
          <w:color w:val="000000"/>
          <w:sz w:val="20"/>
          <w:szCs w:val="20"/>
          <w:lang w:val="en-US" w:eastAsia="vi-VN"/>
        </w:rPr>
        <w:t>tư</w:t>
      </w:r>
      <w:proofErr w:type="spellEnd"/>
      <w:r w:rsidRPr="008D69E2">
        <w:rPr>
          <w:rStyle w:val="BodyTextChar1"/>
          <w:rFonts w:ascii="Arial" w:hAnsi="Arial" w:cs="Arial"/>
          <w:color w:val="000000"/>
          <w:sz w:val="20"/>
          <w:szCs w:val="20"/>
          <w:lang w:val="en-US" w:eastAsia="vi-VN"/>
        </w:rPr>
        <w:t xml:space="preserve"> </w:t>
      </w:r>
      <w:proofErr w:type="spellStart"/>
      <w:r w:rsidRPr="008D69E2">
        <w:rPr>
          <w:rStyle w:val="BodyTextChar1"/>
          <w:rFonts w:ascii="Arial" w:hAnsi="Arial" w:cs="Arial"/>
          <w:color w:val="000000"/>
          <w:sz w:val="20"/>
          <w:szCs w:val="20"/>
          <w:lang w:val="en-US" w:eastAsia="vi-VN"/>
        </w:rPr>
        <w:t>có</w:t>
      </w:r>
      <w:proofErr w:type="spellEnd"/>
      <w:r w:rsidRPr="008D69E2">
        <w:rPr>
          <w:rStyle w:val="BodyTextChar1"/>
          <w:rFonts w:ascii="Arial" w:hAnsi="Arial" w:cs="Arial"/>
          <w:color w:val="000000"/>
          <w:sz w:val="20"/>
          <w:szCs w:val="20"/>
          <w:lang w:val="en-US" w:eastAsia="vi-VN"/>
        </w:rPr>
        <w:t xml:space="preserve"> </w:t>
      </w:r>
      <w:proofErr w:type="spellStart"/>
      <w:r w:rsidRPr="008D69E2">
        <w:rPr>
          <w:rStyle w:val="BodyTextChar1"/>
          <w:rFonts w:ascii="Arial" w:hAnsi="Arial" w:cs="Arial"/>
          <w:color w:val="000000"/>
          <w:sz w:val="20"/>
          <w:szCs w:val="20"/>
          <w:lang w:val="en-US" w:eastAsia="vi-VN"/>
        </w:rPr>
        <w:t>sử</w:t>
      </w:r>
      <w:proofErr w:type="spellEnd"/>
      <w:r w:rsidRPr="008D69E2">
        <w:rPr>
          <w:rStyle w:val="BodyTextChar1"/>
          <w:rFonts w:ascii="Arial" w:hAnsi="Arial" w:cs="Arial"/>
          <w:color w:val="000000"/>
          <w:sz w:val="20"/>
          <w:szCs w:val="20"/>
          <w:lang w:val="en-US" w:eastAsia="vi-VN"/>
        </w:rPr>
        <w:t xml:space="preserve"> </w:t>
      </w:r>
      <w:proofErr w:type="spellStart"/>
      <w:r w:rsidRPr="008D69E2">
        <w:rPr>
          <w:rStyle w:val="BodyTextChar1"/>
          <w:rFonts w:ascii="Arial" w:hAnsi="Arial" w:cs="Arial"/>
          <w:color w:val="000000"/>
          <w:sz w:val="20"/>
          <w:szCs w:val="20"/>
          <w:lang w:val="en-US" w:eastAsia="vi-VN"/>
        </w:rPr>
        <w:t>dụng</w:t>
      </w:r>
      <w:proofErr w:type="spellEnd"/>
      <w:r w:rsidRPr="008D69E2">
        <w:rPr>
          <w:rStyle w:val="BodyTextChar1"/>
          <w:rFonts w:ascii="Arial" w:hAnsi="Arial" w:cs="Arial"/>
          <w:color w:val="000000"/>
          <w:sz w:val="20"/>
          <w:szCs w:val="20"/>
          <w:lang w:val="en-US" w:eastAsia="vi-VN"/>
        </w:rPr>
        <w:t xml:space="preserve"> </w:t>
      </w:r>
      <w:proofErr w:type="spellStart"/>
      <w:r w:rsidRPr="008D69E2">
        <w:rPr>
          <w:rStyle w:val="BodyTextChar1"/>
          <w:rFonts w:ascii="Arial" w:hAnsi="Arial" w:cs="Arial"/>
          <w:color w:val="000000"/>
          <w:sz w:val="20"/>
          <w:szCs w:val="20"/>
          <w:lang w:val="en-US" w:eastAsia="vi-VN"/>
        </w:rPr>
        <w:t>đất</w:t>
      </w:r>
      <w:proofErr w:type="spellEnd"/>
      <w:r w:rsidRPr="008D69E2">
        <w:rPr>
          <w:rStyle w:val="BodyTextChar1"/>
          <w:rFonts w:ascii="Arial" w:hAnsi="Arial" w:cs="Arial"/>
          <w:color w:val="000000"/>
          <w:sz w:val="20"/>
          <w:szCs w:val="20"/>
          <w:lang w:val="en-US" w:eastAsia="vi-VN"/>
        </w:rPr>
        <w:t xml:space="preserve"> </w:t>
      </w:r>
      <w:proofErr w:type="spellStart"/>
      <w:r w:rsidRPr="008D69E2">
        <w:rPr>
          <w:rStyle w:val="BodyTextChar1"/>
          <w:rFonts w:ascii="Arial" w:hAnsi="Arial" w:cs="Arial"/>
          <w:color w:val="000000"/>
          <w:sz w:val="20"/>
          <w:szCs w:val="20"/>
          <w:lang w:val="en-US" w:eastAsia="vi-VN"/>
        </w:rPr>
        <w:t>quy</w:t>
      </w:r>
      <w:proofErr w:type="spellEnd"/>
      <w:r w:rsidRPr="008D69E2">
        <w:rPr>
          <w:rStyle w:val="BodyTextChar1"/>
          <w:rFonts w:ascii="Arial" w:hAnsi="Arial" w:cs="Arial"/>
          <w:color w:val="000000"/>
          <w:sz w:val="20"/>
          <w:szCs w:val="20"/>
          <w:lang w:val="en-US" w:eastAsia="vi-VN"/>
        </w:rPr>
        <w:t xml:space="preserve"> </w:t>
      </w:r>
      <w:proofErr w:type="spellStart"/>
      <w:r w:rsidRPr="008D69E2">
        <w:rPr>
          <w:rStyle w:val="BodyTextChar1"/>
          <w:rFonts w:ascii="Arial" w:hAnsi="Arial" w:cs="Arial"/>
          <w:color w:val="000000"/>
          <w:sz w:val="20"/>
          <w:szCs w:val="20"/>
          <w:lang w:val="en-US" w:eastAsia="vi-VN"/>
        </w:rPr>
        <w:t>định</w:t>
      </w:r>
      <w:proofErr w:type="spellEnd"/>
      <w:r w:rsidRPr="008D69E2">
        <w:rPr>
          <w:rStyle w:val="BodyTextChar1"/>
          <w:rFonts w:ascii="Arial" w:hAnsi="Arial" w:cs="Arial"/>
          <w:color w:val="000000"/>
          <w:sz w:val="20"/>
          <w:szCs w:val="20"/>
          <w:lang w:val="en-US" w:eastAsia="vi-VN"/>
        </w:rPr>
        <w:t xml:space="preserve"> </w:t>
      </w:r>
      <w:proofErr w:type="spellStart"/>
      <w:r w:rsidRPr="008D69E2">
        <w:rPr>
          <w:rStyle w:val="BodyTextChar1"/>
          <w:rFonts w:ascii="Arial" w:hAnsi="Arial" w:cs="Arial"/>
          <w:color w:val="000000"/>
          <w:sz w:val="20"/>
          <w:szCs w:val="20"/>
          <w:lang w:val="en-US" w:eastAsia="vi-VN"/>
        </w:rPr>
        <w:t>tại</w:t>
      </w:r>
      <w:bookmarkEnd w:id="17"/>
      <w:proofErr w:type="spellEnd"/>
      <w:r w:rsidR="005D789B" w:rsidRPr="001E5F31">
        <w:rPr>
          <w:rStyle w:val="BodyTextChar1"/>
          <w:rFonts w:ascii="Arial" w:hAnsi="Arial" w:cs="Arial"/>
          <w:color w:val="000000"/>
          <w:sz w:val="20"/>
          <w:szCs w:val="20"/>
          <w:lang w:eastAsia="vi-VN"/>
        </w:rPr>
        <w:t xml:space="preserve"> </w:t>
      </w:r>
      <w:bookmarkStart w:id="18" w:name="dc_10"/>
      <w:r w:rsidR="00C27236" w:rsidRPr="001E5F31">
        <w:rPr>
          <w:rStyle w:val="BodyTextChar1"/>
          <w:rFonts w:ascii="Arial" w:hAnsi="Arial" w:cs="Arial"/>
          <w:color w:val="000000"/>
          <w:sz w:val="20"/>
          <w:szCs w:val="20"/>
          <w:lang w:eastAsia="vi-VN"/>
        </w:rPr>
        <w:t>khoản 1 Điều 11 Nghị định số 25/2020/NĐ-CP</w:t>
      </w:r>
      <w:bookmarkEnd w:id="18"/>
      <w:r w:rsidR="005D789B" w:rsidRPr="001E5F31">
        <w:rPr>
          <w:rStyle w:val="BodyTextChar1"/>
          <w:rFonts w:ascii="Arial" w:hAnsi="Arial" w:cs="Arial"/>
          <w:color w:val="000000"/>
          <w:sz w:val="20"/>
          <w:szCs w:val="20"/>
          <w:lang w:eastAsia="vi-VN"/>
        </w:rPr>
        <w:t xml:space="preserve"> </w:t>
      </w:r>
      <w:bookmarkStart w:id="19" w:name="khoan_1_6_name"/>
      <w:proofErr w:type="spellStart"/>
      <w:r w:rsidR="005D789B" w:rsidRPr="008D69E2">
        <w:rPr>
          <w:rStyle w:val="BodyTextChar1"/>
          <w:rFonts w:ascii="Arial" w:hAnsi="Arial" w:cs="Arial"/>
          <w:color w:val="000000"/>
          <w:sz w:val="20"/>
          <w:szCs w:val="20"/>
          <w:lang w:val="en-US" w:eastAsia="vi-VN"/>
        </w:rPr>
        <w:t>được</w:t>
      </w:r>
      <w:proofErr w:type="spellEnd"/>
      <w:r w:rsidR="005D789B" w:rsidRPr="008D69E2">
        <w:rPr>
          <w:rStyle w:val="BodyTextChar1"/>
          <w:rFonts w:ascii="Arial" w:hAnsi="Arial" w:cs="Arial"/>
          <w:color w:val="000000"/>
          <w:sz w:val="20"/>
          <w:szCs w:val="20"/>
          <w:lang w:val="en-US" w:eastAsia="vi-VN"/>
        </w:rPr>
        <w:t xml:space="preserve"> </w:t>
      </w:r>
      <w:proofErr w:type="spellStart"/>
      <w:r w:rsidR="005D789B" w:rsidRPr="008D69E2">
        <w:rPr>
          <w:rStyle w:val="BodyTextChar1"/>
          <w:rFonts w:ascii="Arial" w:hAnsi="Arial" w:cs="Arial"/>
          <w:color w:val="000000"/>
          <w:sz w:val="20"/>
          <w:szCs w:val="20"/>
          <w:lang w:val="en-US" w:eastAsia="vi-VN"/>
        </w:rPr>
        <w:t>xác</w:t>
      </w:r>
      <w:proofErr w:type="spellEnd"/>
      <w:r w:rsidR="005D789B" w:rsidRPr="008D69E2">
        <w:rPr>
          <w:rStyle w:val="BodyTextChar1"/>
          <w:rFonts w:ascii="Arial" w:hAnsi="Arial" w:cs="Arial"/>
          <w:color w:val="000000"/>
          <w:sz w:val="20"/>
          <w:szCs w:val="20"/>
          <w:lang w:val="en-US" w:eastAsia="vi-VN"/>
        </w:rPr>
        <w:t xml:space="preserve"> </w:t>
      </w:r>
      <w:proofErr w:type="spellStart"/>
      <w:r w:rsidR="005D789B" w:rsidRPr="008D69E2">
        <w:rPr>
          <w:rStyle w:val="BodyTextChar1"/>
          <w:rFonts w:ascii="Arial" w:hAnsi="Arial" w:cs="Arial"/>
          <w:color w:val="000000"/>
          <w:sz w:val="20"/>
          <w:szCs w:val="20"/>
          <w:lang w:val="en-US" w:eastAsia="vi-VN"/>
        </w:rPr>
        <w:t>định</w:t>
      </w:r>
      <w:proofErr w:type="spellEnd"/>
      <w:r w:rsidR="005D789B" w:rsidRPr="008D69E2">
        <w:rPr>
          <w:rStyle w:val="BodyTextChar1"/>
          <w:rFonts w:ascii="Arial" w:hAnsi="Arial" w:cs="Arial"/>
          <w:color w:val="000000"/>
          <w:sz w:val="20"/>
          <w:szCs w:val="20"/>
          <w:lang w:val="en-US" w:eastAsia="vi-VN"/>
        </w:rPr>
        <w:t xml:space="preserve"> </w:t>
      </w:r>
      <w:proofErr w:type="spellStart"/>
      <w:r w:rsidR="005D789B" w:rsidRPr="008D69E2">
        <w:rPr>
          <w:rStyle w:val="BodyTextChar1"/>
          <w:rFonts w:ascii="Arial" w:hAnsi="Arial" w:cs="Arial"/>
          <w:color w:val="000000"/>
          <w:sz w:val="20"/>
          <w:szCs w:val="20"/>
          <w:lang w:val="en-US" w:eastAsia="vi-VN"/>
        </w:rPr>
        <w:t>theo</w:t>
      </w:r>
      <w:proofErr w:type="spellEnd"/>
      <w:r w:rsidR="005D789B" w:rsidRPr="008D69E2">
        <w:rPr>
          <w:rStyle w:val="BodyTextChar1"/>
          <w:rFonts w:ascii="Arial" w:hAnsi="Arial" w:cs="Arial"/>
          <w:color w:val="000000"/>
          <w:sz w:val="20"/>
          <w:szCs w:val="20"/>
          <w:lang w:val="en-US" w:eastAsia="vi-VN"/>
        </w:rPr>
        <w:t xml:space="preserve"> </w:t>
      </w:r>
      <w:proofErr w:type="spellStart"/>
      <w:r w:rsidR="005D789B" w:rsidRPr="008D69E2">
        <w:rPr>
          <w:rStyle w:val="BodyTextChar1"/>
          <w:rFonts w:ascii="Arial" w:hAnsi="Arial" w:cs="Arial"/>
          <w:color w:val="000000"/>
          <w:sz w:val="20"/>
          <w:szCs w:val="20"/>
          <w:lang w:val="en-US" w:eastAsia="vi-VN"/>
        </w:rPr>
        <w:t>các</w:t>
      </w:r>
      <w:proofErr w:type="spellEnd"/>
      <w:r w:rsidR="005D789B" w:rsidRPr="008D69E2">
        <w:rPr>
          <w:rStyle w:val="BodyTextChar1"/>
          <w:rFonts w:ascii="Arial" w:hAnsi="Arial" w:cs="Arial"/>
          <w:color w:val="000000"/>
          <w:sz w:val="20"/>
          <w:szCs w:val="20"/>
          <w:lang w:val="en-US" w:eastAsia="vi-VN"/>
        </w:rPr>
        <w:t xml:space="preserve"> </w:t>
      </w:r>
      <w:proofErr w:type="spellStart"/>
      <w:r w:rsidR="005D789B" w:rsidRPr="008D69E2">
        <w:rPr>
          <w:rStyle w:val="BodyTextChar1"/>
          <w:rFonts w:ascii="Arial" w:hAnsi="Arial" w:cs="Arial"/>
          <w:color w:val="000000"/>
          <w:sz w:val="20"/>
          <w:szCs w:val="20"/>
          <w:lang w:val="en-US" w:eastAsia="vi-VN"/>
        </w:rPr>
        <w:t>quy</w:t>
      </w:r>
      <w:proofErr w:type="spellEnd"/>
      <w:r w:rsidR="005D789B" w:rsidRPr="008D69E2">
        <w:rPr>
          <w:rStyle w:val="BodyTextChar1"/>
          <w:rFonts w:ascii="Arial" w:hAnsi="Arial" w:cs="Arial"/>
          <w:color w:val="000000"/>
          <w:sz w:val="20"/>
          <w:szCs w:val="20"/>
          <w:lang w:val="en-US" w:eastAsia="vi-VN"/>
        </w:rPr>
        <w:t xml:space="preserve"> </w:t>
      </w:r>
      <w:proofErr w:type="spellStart"/>
      <w:r w:rsidR="005D789B" w:rsidRPr="008D69E2">
        <w:rPr>
          <w:rStyle w:val="BodyTextChar1"/>
          <w:rFonts w:ascii="Arial" w:hAnsi="Arial" w:cs="Arial"/>
          <w:color w:val="000000"/>
          <w:sz w:val="20"/>
          <w:szCs w:val="20"/>
          <w:lang w:val="en-US" w:eastAsia="vi-VN"/>
        </w:rPr>
        <w:t>định</w:t>
      </w:r>
      <w:proofErr w:type="spellEnd"/>
      <w:r w:rsidR="005D789B" w:rsidRPr="008D69E2">
        <w:rPr>
          <w:rStyle w:val="BodyTextChar1"/>
          <w:rFonts w:ascii="Arial" w:hAnsi="Arial" w:cs="Arial"/>
          <w:color w:val="000000"/>
          <w:sz w:val="20"/>
          <w:szCs w:val="20"/>
          <w:lang w:val="en-US" w:eastAsia="vi-VN"/>
        </w:rPr>
        <w:t xml:space="preserve"> </w:t>
      </w:r>
      <w:proofErr w:type="spellStart"/>
      <w:r w:rsidR="005D789B" w:rsidRPr="008D69E2">
        <w:rPr>
          <w:rStyle w:val="BodyTextChar1"/>
          <w:rFonts w:ascii="Arial" w:hAnsi="Arial" w:cs="Arial"/>
          <w:color w:val="000000"/>
          <w:sz w:val="20"/>
          <w:szCs w:val="20"/>
          <w:lang w:val="en-US" w:eastAsia="vi-VN"/>
        </w:rPr>
        <w:t>sau</w:t>
      </w:r>
      <w:proofErr w:type="spellEnd"/>
      <w:r w:rsidR="005D789B" w:rsidRPr="008D69E2">
        <w:rPr>
          <w:rStyle w:val="BodyTextChar1"/>
          <w:rFonts w:ascii="Arial" w:hAnsi="Arial" w:cs="Arial"/>
          <w:color w:val="000000"/>
          <w:sz w:val="20"/>
          <w:szCs w:val="20"/>
          <w:lang w:val="en-US" w:eastAsia="vi-VN"/>
        </w:rPr>
        <w:t>:</w:t>
      </w:r>
      <w:bookmarkEnd w:id="19"/>
    </w:p>
    <w:p w14:paraId="12C6D326" w14:textId="77777777" w:rsidR="005D789B" w:rsidRPr="001E5F31" w:rsidRDefault="000F21D7" w:rsidP="00ED4B93">
      <w:pPr>
        <w:pStyle w:val="BodyText"/>
        <w:shd w:val="clear" w:color="auto" w:fill="auto"/>
        <w:tabs>
          <w:tab w:val="left" w:pos="923"/>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a) </w:t>
      </w:r>
      <w:r w:rsidR="005D789B" w:rsidRPr="001E5F31">
        <w:rPr>
          <w:rStyle w:val="BodyTextChar1"/>
          <w:rFonts w:ascii="Arial" w:hAnsi="Arial" w:cs="Arial"/>
          <w:color w:val="000000"/>
          <w:sz w:val="20"/>
          <w:szCs w:val="20"/>
          <w:lang w:eastAsia="vi-VN"/>
        </w:rPr>
        <w:t xml:space="preserve">Khu </w:t>
      </w:r>
      <w:proofErr w:type="spellStart"/>
      <w:r w:rsidRPr="001E5F31">
        <w:rPr>
          <w:rStyle w:val="BodyTextChar1"/>
          <w:rFonts w:ascii="Arial" w:hAnsi="Arial" w:cs="Arial"/>
          <w:color w:val="000000"/>
          <w:sz w:val="20"/>
          <w:szCs w:val="20"/>
          <w:lang w:val="en-US" w:eastAsia="vi-VN"/>
        </w:rPr>
        <w:t>đô</w:t>
      </w:r>
      <w:proofErr w:type="spellEnd"/>
      <w:r w:rsidR="005D789B" w:rsidRPr="001E5F31">
        <w:rPr>
          <w:rStyle w:val="BodyTextChar1"/>
          <w:rFonts w:ascii="Arial" w:hAnsi="Arial" w:cs="Arial"/>
          <w:color w:val="000000"/>
          <w:sz w:val="20"/>
          <w:szCs w:val="20"/>
          <w:lang w:eastAsia="vi-VN"/>
        </w:rPr>
        <w:t xml:space="preserve"> thị được</w:t>
      </w:r>
      <w:r w:rsidRPr="001E5F31">
        <w:rPr>
          <w:rStyle w:val="BodyTextChar1"/>
          <w:rFonts w:ascii="Arial" w:hAnsi="Arial" w:cs="Arial"/>
          <w:color w:val="000000"/>
          <w:sz w:val="20"/>
          <w:szCs w:val="20"/>
          <w:lang w:eastAsia="vi-VN"/>
        </w:rPr>
        <w:t xml:space="preserve"> xác định theo quy định tại </w:t>
      </w:r>
      <w:bookmarkStart w:id="20" w:name="dc_11"/>
      <w:r w:rsidR="00A23B00" w:rsidRPr="001E5F31">
        <w:rPr>
          <w:rStyle w:val="BodyTextChar1"/>
          <w:rFonts w:ascii="Arial" w:hAnsi="Arial" w:cs="Arial"/>
          <w:color w:val="000000"/>
          <w:sz w:val="20"/>
          <w:szCs w:val="20"/>
          <w:lang w:eastAsia="vi-VN"/>
        </w:rPr>
        <w:t xml:space="preserve">khoản 1 Mục VII </w:t>
      </w:r>
      <w:r w:rsidR="001E5F31" w:rsidRPr="001E5F31">
        <w:rPr>
          <w:rStyle w:val="BodyTextChar1"/>
          <w:rFonts w:ascii="Arial" w:hAnsi="Arial" w:cs="Arial"/>
          <w:color w:val="000000"/>
          <w:sz w:val="20"/>
          <w:szCs w:val="20"/>
          <w:lang w:eastAsia="vi-VN"/>
        </w:rPr>
        <w:t>Phụ lục</w:t>
      </w:r>
      <w:r w:rsidR="00A23B00" w:rsidRPr="001E5F31">
        <w:rPr>
          <w:rStyle w:val="BodyTextChar1"/>
          <w:rFonts w:ascii="Arial" w:hAnsi="Arial" w:cs="Arial"/>
          <w:color w:val="000000"/>
          <w:sz w:val="20"/>
          <w:szCs w:val="20"/>
          <w:lang w:eastAsia="vi-VN"/>
        </w:rPr>
        <w:t xml:space="preserve"> IX ban hành kèm theo Nghị định số 15/2021/NĐ-CP</w:t>
      </w:r>
      <w:bookmarkEnd w:id="20"/>
      <w:r w:rsidR="005D789B" w:rsidRPr="001E5F31">
        <w:rPr>
          <w:rStyle w:val="BodyTextChar1"/>
          <w:rFonts w:ascii="Arial" w:hAnsi="Arial" w:cs="Arial"/>
          <w:color w:val="000000"/>
          <w:sz w:val="20"/>
          <w:szCs w:val="20"/>
          <w:lang w:eastAsia="vi-VN"/>
        </w:rPr>
        <w:t xml:space="preserve"> ngày 03 tháng 3 năm 2021 củ</w:t>
      </w:r>
      <w:r w:rsidRPr="001E5F31">
        <w:rPr>
          <w:rStyle w:val="BodyTextChar1"/>
          <w:rFonts w:ascii="Arial" w:hAnsi="Arial" w:cs="Arial"/>
          <w:color w:val="000000"/>
          <w:sz w:val="20"/>
          <w:szCs w:val="20"/>
          <w:lang w:eastAsia="vi-VN"/>
        </w:rPr>
        <w:t xml:space="preserve">a Chính phủ quy định chi </w:t>
      </w:r>
      <w:r w:rsidR="00C27236" w:rsidRPr="001E5F31">
        <w:rPr>
          <w:rStyle w:val="BodyTextChar1"/>
          <w:rFonts w:ascii="Arial" w:hAnsi="Arial" w:cs="Arial"/>
          <w:color w:val="000000"/>
          <w:sz w:val="20"/>
          <w:szCs w:val="20"/>
          <w:lang w:eastAsia="vi-VN"/>
        </w:rPr>
        <w:t>tiết</w:t>
      </w:r>
      <w:r w:rsidRPr="001E5F31">
        <w:rPr>
          <w:rStyle w:val="BodyTextChar1"/>
          <w:rFonts w:ascii="Arial" w:hAnsi="Arial" w:cs="Arial"/>
          <w:color w:val="000000"/>
          <w:sz w:val="20"/>
          <w:szCs w:val="20"/>
          <w:lang w:eastAsia="vi-VN"/>
        </w:rPr>
        <w:t xml:space="preserve"> một số</w:t>
      </w:r>
      <w:r w:rsidR="005D789B" w:rsidRPr="001E5F31">
        <w:rPr>
          <w:rStyle w:val="BodyTextChar1"/>
          <w:rFonts w:ascii="Arial" w:hAnsi="Arial" w:cs="Arial"/>
          <w:color w:val="000000"/>
          <w:sz w:val="20"/>
          <w:szCs w:val="20"/>
          <w:lang w:eastAsia="vi-VN"/>
        </w:rPr>
        <w:t xml:space="preserve"> nội dung </w:t>
      </w:r>
      <w:r w:rsidRPr="001E5F31">
        <w:rPr>
          <w:rStyle w:val="BodyTextChar1"/>
          <w:rFonts w:ascii="Arial" w:hAnsi="Arial" w:cs="Arial"/>
          <w:color w:val="000000"/>
          <w:sz w:val="20"/>
          <w:szCs w:val="20"/>
          <w:lang w:eastAsia="vi-VN"/>
        </w:rPr>
        <w:t>về</w:t>
      </w:r>
      <w:r w:rsidR="005D789B" w:rsidRPr="001E5F31">
        <w:rPr>
          <w:rStyle w:val="BodyTextChar1"/>
          <w:rFonts w:ascii="Arial" w:hAnsi="Arial" w:cs="Arial"/>
          <w:color w:val="000000"/>
          <w:sz w:val="20"/>
          <w:szCs w:val="20"/>
          <w:lang w:eastAsia="vi-VN"/>
        </w:rPr>
        <w:t xml:space="preserve"> quản lý dự án đầu tư xây dựng;</w:t>
      </w:r>
    </w:p>
    <w:p w14:paraId="709F072F" w14:textId="77777777" w:rsidR="005D789B" w:rsidRPr="001E5F31" w:rsidRDefault="000F21D7" w:rsidP="00ED4B93">
      <w:pPr>
        <w:pStyle w:val="BodyText"/>
        <w:shd w:val="clear" w:color="auto" w:fill="auto"/>
        <w:tabs>
          <w:tab w:val="left" w:pos="957"/>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b) </w:t>
      </w:r>
      <w:r w:rsidRPr="001E5F31">
        <w:rPr>
          <w:rStyle w:val="BodyTextChar1"/>
          <w:rFonts w:ascii="Arial" w:hAnsi="Arial" w:cs="Arial"/>
          <w:color w:val="000000"/>
          <w:sz w:val="20"/>
          <w:szCs w:val="20"/>
          <w:lang w:eastAsia="vi-VN"/>
        </w:rPr>
        <w:t>Nhà ở</w:t>
      </w:r>
      <w:r w:rsidR="005D789B" w:rsidRPr="001E5F31">
        <w:rPr>
          <w:rStyle w:val="BodyTextChar1"/>
          <w:rFonts w:ascii="Arial" w:hAnsi="Arial" w:cs="Arial"/>
          <w:color w:val="000000"/>
          <w:sz w:val="20"/>
          <w:szCs w:val="20"/>
          <w:lang w:eastAsia="vi-VN"/>
        </w:rPr>
        <w:t xml:space="preserve"> thương mại được</w:t>
      </w:r>
      <w:r w:rsidRPr="001E5F31">
        <w:rPr>
          <w:rStyle w:val="BodyTextChar1"/>
          <w:rFonts w:ascii="Arial" w:hAnsi="Arial" w:cs="Arial"/>
          <w:color w:val="000000"/>
          <w:sz w:val="20"/>
          <w:szCs w:val="20"/>
          <w:lang w:eastAsia="vi-VN"/>
        </w:rPr>
        <w:t xml:space="preserve"> xác định theo quy định tại </w:t>
      </w:r>
      <w:bookmarkStart w:id="21" w:name="dc_12"/>
      <w:r w:rsidR="00A23B00" w:rsidRPr="001E5F31">
        <w:rPr>
          <w:rStyle w:val="BodyTextChar1"/>
          <w:rFonts w:ascii="Arial" w:hAnsi="Arial" w:cs="Arial"/>
          <w:color w:val="000000"/>
          <w:sz w:val="20"/>
          <w:szCs w:val="20"/>
          <w:lang w:eastAsia="vi-VN"/>
        </w:rPr>
        <w:t>khoản 4 Điều 3 Luật Nhà ở số 65/2014/QH13</w:t>
      </w:r>
      <w:bookmarkEnd w:id="21"/>
      <w:r w:rsidR="005D789B" w:rsidRPr="001E5F31">
        <w:rPr>
          <w:rStyle w:val="BodyTextChar1"/>
          <w:rFonts w:ascii="Arial" w:hAnsi="Arial" w:cs="Arial"/>
          <w:color w:val="000000"/>
          <w:sz w:val="20"/>
          <w:szCs w:val="20"/>
          <w:lang w:eastAsia="vi-VN"/>
        </w:rPr>
        <w:t xml:space="preserve"> ngày 25 tháng 11 năm 2014;</w:t>
      </w:r>
    </w:p>
    <w:p w14:paraId="1FE380A0" w14:textId="77777777" w:rsidR="005D789B" w:rsidRPr="001E5F31" w:rsidRDefault="000F21D7" w:rsidP="00ED4B93">
      <w:pPr>
        <w:pStyle w:val="BodyText"/>
        <w:shd w:val="clear" w:color="auto" w:fill="auto"/>
        <w:tabs>
          <w:tab w:val="left" w:pos="894"/>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c) </w:t>
      </w:r>
      <w:r w:rsidR="005D789B" w:rsidRPr="001E5F31">
        <w:rPr>
          <w:rStyle w:val="BodyTextChar1"/>
          <w:rFonts w:ascii="Arial" w:hAnsi="Arial" w:cs="Arial"/>
          <w:color w:val="000000"/>
          <w:sz w:val="20"/>
          <w:szCs w:val="20"/>
          <w:lang w:eastAsia="vi-VN"/>
        </w:rPr>
        <w:t>Công t</w:t>
      </w:r>
      <w:r w:rsidR="00DE7772" w:rsidRPr="001E5F31">
        <w:rPr>
          <w:rStyle w:val="BodyTextChar1"/>
          <w:rFonts w:ascii="Arial" w:hAnsi="Arial" w:cs="Arial"/>
          <w:color w:val="000000"/>
          <w:sz w:val="20"/>
          <w:szCs w:val="20"/>
          <w:lang w:eastAsia="vi-VN"/>
        </w:rPr>
        <w:t>rình trụ sở, văn phòng làm việc gồm các tò</w:t>
      </w:r>
      <w:r w:rsidR="005D789B" w:rsidRPr="001E5F31">
        <w:rPr>
          <w:rStyle w:val="BodyTextChar1"/>
          <w:rFonts w:ascii="Arial" w:hAnsi="Arial" w:cs="Arial"/>
          <w:color w:val="000000"/>
          <w:sz w:val="20"/>
          <w:szCs w:val="20"/>
          <w:lang w:eastAsia="vi-VN"/>
        </w:rPr>
        <w:t>a</w:t>
      </w:r>
      <w:r w:rsidR="00DE7772" w:rsidRPr="001E5F31">
        <w:rPr>
          <w:rStyle w:val="BodyTextChar1"/>
          <w:rFonts w:ascii="Arial" w:hAnsi="Arial" w:cs="Arial"/>
          <w:color w:val="000000"/>
          <w:sz w:val="20"/>
          <w:szCs w:val="20"/>
          <w:lang w:eastAsia="vi-VN"/>
        </w:rPr>
        <w:t xml:space="preserve"> nhà sử dụng làm văn phò</w:t>
      </w:r>
      <w:r w:rsidR="005D789B" w:rsidRPr="001E5F31">
        <w:rPr>
          <w:rStyle w:val="BodyTextChar1"/>
          <w:rFonts w:ascii="Arial" w:hAnsi="Arial" w:cs="Arial"/>
          <w:color w:val="000000"/>
          <w:sz w:val="20"/>
          <w:szCs w:val="20"/>
          <w:lang w:eastAsia="vi-VN"/>
        </w:rPr>
        <w:t xml:space="preserve">ng kết hợp lưu trú được xác định theo quy định </w:t>
      </w:r>
      <w:r w:rsidR="00A23B00" w:rsidRPr="001E5F31">
        <w:rPr>
          <w:rStyle w:val="BodyTextChar1"/>
          <w:rFonts w:ascii="Arial" w:hAnsi="Arial" w:cs="Arial"/>
          <w:color w:val="000000"/>
          <w:sz w:val="20"/>
          <w:szCs w:val="20"/>
          <w:lang w:eastAsia="vi-VN"/>
        </w:rPr>
        <w:t xml:space="preserve">tại </w:t>
      </w:r>
      <w:bookmarkStart w:id="22" w:name="dc_13"/>
      <w:r w:rsidR="00A23B00" w:rsidRPr="001E5F31">
        <w:rPr>
          <w:rStyle w:val="BodyTextChar1"/>
          <w:rFonts w:ascii="Arial" w:hAnsi="Arial" w:cs="Arial"/>
          <w:color w:val="000000"/>
          <w:sz w:val="20"/>
          <w:szCs w:val="20"/>
          <w:lang w:eastAsia="vi-VN"/>
        </w:rPr>
        <w:t xml:space="preserve">điểm h khoản 2 Mục I </w:t>
      </w:r>
      <w:r w:rsidR="001E5F31" w:rsidRPr="001E5F31">
        <w:rPr>
          <w:rStyle w:val="BodyTextChar1"/>
          <w:rFonts w:ascii="Arial" w:hAnsi="Arial" w:cs="Arial"/>
          <w:color w:val="000000"/>
          <w:sz w:val="20"/>
          <w:szCs w:val="20"/>
          <w:lang w:eastAsia="vi-VN"/>
        </w:rPr>
        <w:t>Phụ lục</w:t>
      </w:r>
      <w:r w:rsidR="00A23B00" w:rsidRPr="001E5F31">
        <w:rPr>
          <w:rStyle w:val="BodyTextChar1"/>
          <w:rFonts w:ascii="Arial" w:hAnsi="Arial" w:cs="Arial"/>
          <w:color w:val="000000"/>
          <w:sz w:val="20"/>
          <w:szCs w:val="20"/>
          <w:lang w:eastAsia="vi-VN"/>
        </w:rPr>
        <w:t xml:space="preserve"> I ban hành kèm theo Nghị định số 06/2021/NĐ-CP</w:t>
      </w:r>
      <w:bookmarkEnd w:id="22"/>
      <w:r w:rsidR="005D789B" w:rsidRPr="001E5F31">
        <w:rPr>
          <w:rStyle w:val="BodyTextChar1"/>
          <w:rFonts w:ascii="Arial" w:hAnsi="Arial" w:cs="Arial"/>
          <w:color w:val="000000"/>
          <w:sz w:val="20"/>
          <w:szCs w:val="20"/>
          <w:lang w:eastAsia="vi-VN"/>
        </w:rPr>
        <w:t xml:space="preserve"> ngày 26 tháng 01 năm 2021 </w:t>
      </w:r>
      <w:r w:rsidR="001B6248"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w:t>
      </w:r>
      <w:r w:rsidR="001B6248" w:rsidRPr="001E5F31">
        <w:rPr>
          <w:rStyle w:val="BodyTextChar1"/>
          <w:rFonts w:ascii="Arial" w:hAnsi="Arial" w:cs="Arial"/>
          <w:color w:val="000000"/>
          <w:sz w:val="20"/>
          <w:szCs w:val="20"/>
          <w:lang w:eastAsia="vi-VN"/>
        </w:rPr>
        <w:t>Chính phủ</w:t>
      </w:r>
      <w:r w:rsidR="00DE7772" w:rsidRPr="001E5F31">
        <w:rPr>
          <w:rStyle w:val="BodyTextChar1"/>
          <w:rFonts w:ascii="Arial" w:hAnsi="Arial" w:cs="Arial"/>
          <w:color w:val="000000"/>
          <w:sz w:val="20"/>
          <w:szCs w:val="20"/>
          <w:lang w:eastAsia="vi-VN"/>
        </w:rPr>
        <w:t xml:space="preserve"> quy định chi </w:t>
      </w:r>
      <w:r w:rsidR="00C27236" w:rsidRPr="001E5F31">
        <w:rPr>
          <w:rStyle w:val="BodyTextChar1"/>
          <w:rFonts w:ascii="Arial" w:hAnsi="Arial" w:cs="Arial"/>
          <w:color w:val="000000"/>
          <w:sz w:val="20"/>
          <w:szCs w:val="20"/>
          <w:lang w:eastAsia="vi-VN"/>
        </w:rPr>
        <w:t>tiết</w:t>
      </w:r>
      <w:r w:rsidR="00DE7772" w:rsidRPr="001E5F31">
        <w:rPr>
          <w:rStyle w:val="BodyTextChar1"/>
          <w:rFonts w:ascii="Arial" w:hAnsi="Arial" w:cs="Arial"/>
          <w:color w:val="000000"/>
          <w:sz w:val="20"/>
          <w:szCs w:val="20"/>
          <w:lang w:eastAsia="vi-VN"/>
        </w:rPr>
        <w:t xml:space="preserve"> một số</w:t>
      </w:r>
      <w:r w:rsidR="005D789B" w:rsidRPr="001E5F31">
        <w:rPr>
          <w:rStyle w:val="BodyTextChar1"/>
          <w:rFonts w:ascii="Arial" w:hAnsi="Arial" w:cs="Arial"/>
          <w:color w:val="000000"/>
          <w:sz w:val="20"/>
          <w:szCs w:val="20"/>
          <w:lang w:eastAsia="vi-VN"/>
        </w:rPr>
        <w:t xml:space="preserve"> nội dung về quản lý chất lượng, thi cô</w:t>
      </w:r>
      <w:r w:rsidR="00DE7772" w:rsidRPr="001E5F31">
        <w:rPr>
          <w:rStyle w:val="BodyTextChar1"/>
          <w:rFonts w:ascii="Arial" w:hAnsi="Arial" w:cs="Arial"/>
          <w:color w:val="000000"/>
          <w:sz w:val="20"/>
          <w:szCs w:val="20"/>
          <w:lang w:eastAsia="vi-VN"/>
        </w:rPr>
        <w:t>ng xây dựng và bả</w:t>
      </w:r>
      <w:r w:rsidR="005D789B" w:rsidRPr="001E5F31">
        <w:rPr>
          <w:rStyle w:val="BodyTextChar1"/>
          <w:rFonts w:ascii="Arial" w:hAnsi="Arial" w:cs="Arial"/>
          <w:color w:val="000000"/>
          <w:sz w:val="20"/>
          <w:szCs w:val="20"/>
          <w:lang w:eastAsia="vi-VN"/>
        </w:rPr>
        <w:t>o trì công trình xây d</w:t>
      </w:r>
      <w:r w:rsidR="00DE7772" w:rsidRPr="001E5F31">
        <w:rPr>
          <w:rStyle w:val="BodyTextChar1"/>
          <w:rFonts w:ascii="Arial" w:hAnsi="Arial" w:cs="Arial"/>
          <w:color w:val="000000"/>
          <w:sz w:val="20"/>
          <w:szCs w:val="20"/>
          <w:lang w:eastAsia="vi-VN"/>
        </w:rPr>
        <w:t>ựng (sau đây gọi là Nghị định số</w:t>
      </w:r>
      <w:r w:rsidR="005D789B" w:rsidRPr="001E5F31">
        <w:rPr>
          <w:rStyle w:val="BodyTextChar1"/>
          <w:rFonts w:ascii="Arial" w:hAnsi="Arial" w:cs="Arial"/>
          <w:color w:val="000000"/>
          <w:sz w:val="20"/>
          <w:szCs w:val="20"/>
          <w:lang w:eastAsia="vi-VN"/>
        </w:rPr>
        <w:t xml:space="preserve"> 06/202</w:t>
      </w:r>
      <w:r w:rsidR="00DE7772" w:rsidRPr="001E5F31">
        <w:rPr>
          <w:rStyle w:val="BodyTextChar1"/>
          <w:rFonts w:ascii="Arial" w:hAnsi="Arial" w:cs="Arial"/>
          <w:color w:val="000000"/>
          <w:sz w:val="20"/>
          <w:szCs w:val="20"/>
          <w:lang w:val="en-US"/>
        </w:rPr>
        <w:t>1/NĐ</w:t>
      </w:r>
      <w:r w:rsidR="005D789B" w:rsidRPr="001E5F31">
        <w:rPr>
          <w:rStyle w:val="BodyTextChar1"/>
          <w:rFonts w:ascii="Arial" w:hAnsi="Arial" w:cs="Arial"/>
          <w:color w:val="000000"/>
          <w:sz w:val="20"/>
          <w:szCs w:val="20"/>
          <w:lang w:val="en-US"/>
        </w:rPr>
        <w:t>-CP);</w:t>
      </w:r>
    </w:p>
    <w:p w14:paraId="75CA38FD" w14:textId="77777777" w:rsidR="005D789B" w:rsidRPr="001E5F31" w:rsidRDefault="00DE7772" w:rsidP="00ED4B93">
      <w:pPr>
        <w:pStyle w:val="BodyText"/>
        <w:shd w:val="clear" w:color="auto" w:fill="auto"/>
        <w:tabs>
          <w:tab w:val="left" w:pos="918"/>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d) </w:t>
      </w:r>
      <w:r w:rsidR="005D789B" w:rsidRPr="001E5F31">
        <w:rPr>
          <w:rStyle w:val="BodyTextChar1"/>
          <w:rFonts w:ascii="Arial" w:hAnsi="Arial" w:cs="Arial"/>
          <w:color w:val="000000"/>
          <w:sz w:val="20"/>
          <w:szCs w:val="20"/>
          <w:lang w:eastAsia="vi-VN"/>
        </w:rPr>
        <w:t xml:space="preserve">Công </w:t>
      </w:r>
      <w:r w:rsidRPr="001E5F31">
        <w:rPr>
          <w:rStyle w:val="BodyTextChar1"/>
          <w:rFonts w:ascii="Arial" w:hAnsi="Arial" w:cs="Arial"/>
          <w:color w:val="000000"/>
          <w:sz w:val="20"/>
          <w:szCs w:val="20"/>
          <w:lang w:eastAsia="vi-VN"/>
        </w:rPr>
        <w:t>trình</w:t>
      </w:r>
      <w:r w:rsidR="005D789B" w:rsidRPr="001E5F31">
        <w:rPr>
          <w:rStyle w:val="BodyTextChar1"/>
          <w:rFonts w:ascii="Arial" w:hAnsi="Arial" w:cs="Arial"/>
          <w:color w:val="000000"/>
          <w:sz w:val="20"/>
          <w:szCs w:val="20"/>
          <w:lang w:eastAsia="vi-VN"/>
        </w:rPr>
        <w:t xml:space="preserve"> thương mại gồm </w:t>
      </w:r>
      <w:proofErr w:type="spellStart"/>
      <w:r w:rsidRPr="001E5F31">
        <w:rPr>
          <w:rStyle w:val="BodyTextChar1"/>
          <w:rFonts w:ascii="Arial" w:hAnsi="Arial" w:cs="Arial"/>
          <w:color w:val="000000"/>
          <w:sz w:val="20"/>
          <w:szCs w:val="20"/>
          <w:lang w:val="en-US"/>
        </w:rPr>
        <w:t>trung</w:t>
      </w:r>
      <w:proofErr w:type="spellEnd"/>
      <w:r w:rsidR="005D789B" w:rsidRPr="001E5F31">
        <w:rPr>
          <w:rStyle w:val="BodyTextChar1"/>
          <w:rFonts w:ascii="Arial" w:hAnsi="Arial" w:cs="Arial"/>
          <w:color w:val="000000"/>
          <w:sz w:val="20"/>
          <w:szCs w:val="20"/>
          <w:lang w:val="en-US"/>
        </w:rPr>
        <w:t xml:space="preserve"> </w:t>
      </w:r>
      <w:r w:rsidR="005D789B" w:rsidRPr="001E5F31">
        <w:rPr>
          <w:rStyle w:val="BodyTextChar1"/>
          <w:rFonts w:ascii="Arial" w:hAnsi="Arial" w:cs="Arial"/>
          <w:color w:val="000000"/>
          <w:sz w:val="20"/>
          <w:szCs w:val="20"/>
          <w:lang w:eastAsia="vi-VN"/>
        </w:rPr>
        <w:t xml:space="preserve">tâm thương mại, siêu thị, cửa hàng; nhà hàng, </w:t>
      </w:r>
      <w:proofErr w:type="spellStart"/>
      <w:r w:rsidRPr="001E5F31">
        <w:rPr>
          <w:rStyle w:val="BodyTextChar1"/>
          <w:rFonts w:ascii="Arial" w:hAnsi="Arial" w:cs="Arial"/>
          <w:color w:val="000000"/>
          <w:sz w:val="20"/>
          <w:szCs w:val="20"/>
          <w:lang w:val="en-US" w:eastAsia="vi-VN"/>
        </w:rPr>
        <w:t>cửa</w:t>
      </w:r>
      <w:proofErr w:type="spellEnd"/>
      <w:r w:rsidRPr="001E5F31">
        <w:rPr>
          <w:rStyle w:val="BodyTextChar1"/>
          <w:rFonts w:ascii="Arial" w:hAnsi="Arial" w:cs="Arial"/>
          <w:color w:val="000000"/>
          <w:sz w:val="20"/>
          <w:szCs w:val="20"/>
          <w:lang w:eastAsia="vi-VN"/>
        </w:rPr>
        <w:t xml:space="preserve"> hà</w:t>
      </w:r>
      <w:r w:rsidR="005D789B" w:rsidRPr="001E5F31">
        <w:rPr>
          <w:rStyle w:val="BodyTextChar1"/>
          <w:rFonts w:ascii="Arial" w:hAnsi="Arial" w:cs="Arial"/>
          <w:color w:val="000000"/>
          <w:sz w:val="20"/>
          <w:szCs w:val="20"/>
          <w:lang w:eastAsia="vi-VN"/>
        </w:rPr>
        <w:t xml:space="preserve">ng ăn uống, giải khát </w:t>
      </w:r>
      <w:r w:rsidR="00C37655" w:rsidRPr="001E5F31">
        <w:rPr>
          <w:rStyle w:val="BodyTextChar1"/>
          <w:rFonts w:ascii="Arial" w:hAnsi="Arial" w:cs="Arial"/>
          <w:color w:val="000000"/>
          <w:sz w:val="20"/>
          <w:szCs w:val="20"/>
          <w:lang w:eastAsia="vi-VN"/>
        </w:rPr>
        <w:t>được</w:t>
      </w:r>
      <w:r w:rsidR="005D789B" w:rsidRPr="001E5F31">
        <w:rPr>
          <w:rStyle w:val="BodyTextChar1"/>
          <w:rFonts w:ascii="Arial" w:hAnsi="Arial" w:cs="Arial"/>
          <w:color w:val="000000"/>
          <w:sz w:val="20"/>
          <w:szCs w:val="20"/>
          <w:lang w:eastAsia="vi-VN"/>
        </w:rPr>
        <w:t xml:space="preserve"> xác </w:t>
      </w:r>
      <w:proofErr w:type="spellStart"/>
      <w:r w:rsidRPr="001E5F31">
        <w:rPr>
          <w:rStyle w:val="BodyTextChar1"/>
          <w:rFonts w:ascii="Arial" w:hAnsi="Arial" w:cs="Arial"/>
          <w:color w:val="000000"/>
          <w:sz w:val="20"/>
          <w:szCs w:val="20"/>
          <w:lang w:val="en-US" w:eastAsia="vi-VN"/>
        </w:rPr>
        <w:t>định</w:t>
      </w:r>
      <w:proofErr w:type="spellEnd"/>
      <w:r w:rsidR="005D789B" w:rsidRPr="001E5F31">
        <w:rPr>
          <w:rStyle w:val="BodyTextChar1"/>
          <w:rFonts w:ascii="Arial" w:hAnsi="Arial" w:cs="Arial"/>
          <w:color w:val="000000"/>
          <w:sz w:val="20"/>
          <w:szCs w:val="20"/>
          <w:lang w:eastAsia="vi-VN"/>
        </w:rPr>
        <w:t xml:space="preserve"> theo quy </w:t>
      </w:r>
      <w:r w:rsidR="000F21D7" w:rsidRPr="001E5F31">
        <w:rPr>
          <w:rStyle w:val="BodyTextChar1"/>
          <w:rFonts w:ascii="Arial" w:hAnsi="Arial" w:cs="Arial"/>
          <w:color w:val="000000"/>
          <w:sz w:val="20"/>
          <w:szCs w:val="20"/>
          <w:lang w:eastAsia="vi-VN"/>
        </w:rPr>
        <w:t>định</w:t>
      </w:r>
      <w:r w:rsidR="005D789B" w:rsidRPr="001E5F31">
        <w:rPr>
          <w:rStyle w:val="BodyTextChar1"/>
          <w:rFonts w:ascii="Arial" w:hAnsi="Arial" w:cs="Arial"/>
          <w:color w:val="000000"/>
          <w:sz w:val="20"/>
          <w:szCs w:val="20"/>
          <w:lang w:eastAsia="vi-VN"/>
        </w:rPr>
        <w:t xml:space="preserve"> tại </w:t>
      </w:r>
      <w:bookmarkStart w:id="23" w:name="dc_14"/>
      <w:r w:rsidR="00A23B00" w:rsidRPr="001E5F31">
        <w:rPr>
          <w:rStyle w:val="BodyTextChar1"/>
          <w:rFonts w:ascii="Arial" w:hAnsi="Arial" w:cs="Arial"/>
          <w:color w:val="000000"/>
          <w:sz w:val="20"/>
          <w:szCs w:val="20"/>
          <w:lang w:eastAsia="vi-VN"/>
        </w:rPr>
        <w:t xml:space="preserve">điểm e khoản 2 Mục I </w:t>
      </w:r>
      <w:r w:rsidR="001E5F31" w:rsidRPr="001E5F31">
        <w:rPr>
          <w:rStyle w:val="BodyTextChar1"/>
          <w:rFonts w:ascii="Arial" w:hAnsi="Arial" w:cs="Arial"/>
          <w:color w:val="000000"/>
          <w:sz w:val="20"/>
          <w:szCs w:val="20"/>
          <w:lang w:eastAsia="vi-VN"/>
        </w:rPr>
        <w:t>Phụ lục</w:t>
      </w:r>
      <w:r w:rsidR="00A23B00" w:rsidRPr="001E5F31">
        <w:rPr>
          <w:rStyle w:val="BodyTextChar1"/>
          <w:rFonts w:ascii="Arial" w:hAnsi="Arial" w:cs="Arial"/>
          <w:color w:val="000000"/>
          <w:sz w:val="20"/>
          <w:szCs w:val="20"/>
          <w:lang w:eastAsia="vi-VN"/>
        </w:rPr>
        <w:t xml:space="preserve"> I ban hành kèm theo Nghị định số 06/2021/NĐ-CP</w:t>
      </w:r>
      <w:bookmarkEnd w:id="23"/>
      <w:r w:rsidR="005D789B" w:rsidRPr="001E5F31">
        <w:rPr>
          <w:rStyle w:val="BodyTextChar1"/>
          <w:rFonts w:ascii="Arial" w:hAnsi="Arial" w:cs="Arial"/>
          <w:color w:val="000000"/>
          <w:sz w:val="20"/>
          <w:szCs w:val="20"/>
          <w:lang w:eastAsia="vi-VN"/>
        </w:rPr>
        <w:t>;</w:t>
      </w:r>
    </w:p>
    <w:p w14:paraId="69F92AF5" w14:textId="77777777" w:rsidR="005D789B" w:rsidRPr="001E5F31" w:rsidRDefault="005D789B" w:rsidP="00ED4B93">
      <w:pPr>
        <w:pStyle w:val="BodyText"/>
        <w:shd w:val="clear" w:color="auto" w:fill="auto"/>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eastAsia="vi-VN"/>
        </w:rPr>
        <w:t>đ) Công trình dịch v</w:t>
      </w:r>
      <w:r w:rsidR="00DE7772" w:rsidRPr="001E5F31">
        <w:rPr>
          <w:rStyle w:val="BodyTextChar1"/>
          <w:rFonts w:ascii="Arial" w:hAnsi="Arial" w:cs="Arial"/>
          <w:color w:val="000000"/>
          <w:sz w:val="20"/>
          <w:szCs w:val="20"/>
          <w:lang w:eastAsia="vi-VN"/>
        </w:rPr>
        <w:t>ụ gồm khách sạn, nhà khách, nhà nghỉ; cơ sở nghỉ</w:t>
      </w:r>
      <w:r w:rsidRPr="001E5F31">
        <w:rPr>
          <w:rStyle w:val="BodyTextChar1"/>
          <w:rFonts w:ascii="Arial" w:hAnsi="Arial" w:cs="Arial"/>
          <w:color w:val="000000"/>
          <w:sz w:val="20"/>
          <w:szCs w:val="20"/>
          <w:lang w:eastAsia="vi-VN"/>
        </w:rPr>
        <w:t xml:space="preserve"> dưỡng; biệt thự </w:t>
      </w:r>
      <w:proofErr w:type="spellStart"/>
      <w:r w:rsidR="00DE7772" w:rsidRPr="001E5F31">
        <w:rPr>
          <w:rStyle w:val="BodyTextChar1"/>
          <w:rFonts w:ascii="Arial" w:hAnsi="Arial" w:cs="Arial"/>
          <w:color w:val="000000"/>
          <w:sz w:val="20"/>
          <w:szCs w:val="20"/>
          <w:lang w:val="en-US" w:eastAsia="vi-VN"/>
        </w:rPr>
        <w:t>lưu</w:t>
      </w:r>
      <w:proofErr w:type="spellEnd"/>
      <w:r w:rsidRPr="001E5F31">
        <w:rPr>
          <w:rStyle w:val="BodyTextChar1"/>
          <w:rFonts w:ascii="Arial" w:hAnsi="Arial" w:cs="Arial"/>
          <w:color w:val="000000"/>
          <w:sz w:val="20"/>
          <w:szCs w:val="20"/>
          <w:lang w:eastAsia="vi-VN"/>
        </w:rPr>
        <w:t xml:space="preserve"> </w:t>
      </w:r>
      <w:proofErr w:type="spellStart"/>
      <w:r w:rsidR="00DE7772" w:rsidRPr="001E5F31">
        <w:rPr>
          <w:rStyle w:val="BodyTextChar1"/>
          <w:rFonts w:ascii="Arial" w:hAnsi="Arial" w:cs="Arial"/>
          <w:color w:val="000000"/>
          <w:sz w:val="20"/>
          <w:szCs w:val="20"/>
          <w:lang w:val="en-US" w:eastAsia="vi-VN"/>
        </w:rPr>
        <w:t>trú</w:t>
      </w:r>
      <w:proofErr w:type="spellEnd"/>
      <w:r w:rsidRPr="001E5F31">
        <w:rPr>
          <w:rStyle w:val="BodyTextChar1"/>
          <w:rFonts w:ascii="Arial" w:hAnsi="Arial" w:cs="Arial"/>
          <w:color w:val="000000"/>
          <w:sz w:val="20"/>
          <w:szCs w:val="20"/>
          <w:lang w:eastAsia="vi-VN"/>
        </w:rPr>
        <w:t xml:space="preserve">, căn hộ lưu </w:t>
      </w:r>
      <w:proofErr w:type="spellStart"/>
      <w:r w:rsidR="00DE7772" w:rsidRPr="001E5F31">
        <w:rPr>
          <w:rStyle w:val="BodyTextChar1"/>
          <w:rFonts w:ascii="Arial" w:hAnsi="Arial" w:cs="Arial"/>
          <w:color w:val="000000"/>
          <w:sz w:val="20"/>
          <w:szCs w:val="20"/>
          <w:lang w:val="en-US" w:eastAsia="vi-VN"/>
        </w:rPr>
        <w:t>trú</w:t>
      </w:r>
      <w:proofErr w:type="spellEnd"/>
      <w:r w:rsidRPr="001E5F31">
        <w:rPr>
          <w:rStyle w:val="BodyTextChar1"/>
          <w:rFonts w:ascii="Arial" w:hAnsi="Arial" w:cs="Arial"/>
          <w:color w:val="000000"/>
          <w:sz w:val="20"/>
          <w:szCs w:val="20"/>
          <w:lang w:eastAsia="vi-VN"/>
        </w:rPr>
        <w:t xml:space="preserve"> và các cơ </w:t>
      </w:r>
      <w:r w:rsidR="00DE7772" w:rsidRPr="001E5F31">
        <w:rPr>
          <w:rStyle w:val="BodyTextChar1"/>
          <w:rFonts w:ascii="Arial" w:hAnsi="Arial" w:cs="Arial"/>
          <w:color w:val="000000"/>
          <w:sz w:val="20"/>
          <w:szCs w:val="20"/>
          <w:lang w:eastAsia="vi-VN"/>
        </w:rPr>
        <w:t>sở</w:t>
      </w:r>
      <w:r w:rsidRPr="001E5F31">
        <w:rPr>
          <w:rStyle w:val="BodyTextChar1"/>
          <w:rFonts w:ascii="Arial" w:hAnsi="Arial" w:cs="Arial"/>
          <w:color w:val="000000"/>
          <w:sz w:val="20"/>
          <w:szCs w:val="20"/>
          <w:lang w:eastAsia="vi-VN"/>
        </w:rPr>
        <w:t xml:space="preserve"> dịch vụ lưu trú khác </w:t>
      </w:r>
      <w:r w:rsidR="00C37655" w:rsidRPr="001E5F31">
        <w:rPr>
          <w:rStyle w:val="BodyTextChar1"/>
          <w:rFonts w:ascii="Arial" w:hAnsi="Arial" w:cs="Arial"/>
          <w:color w:val="000000"/>
          <w:sz w:val="20"/>
          <w:szCs w:val="20"/>
          <w:lang w:eastAsia="vi-VN"/>
        </w:rPr>
        <w:t>được</w:t>
      </w:r>
      <w:r w:rsidRPr="001E5F31">
        <w:rPr>
          <w:rStyle w:val="BodyTextChar1"/>
          <w:rFonts w:ascii="Arial" w:hAnsi="Arial" w:cs="Arial"/>
          <w:color w:val="000000"/>
          <w:sz w:val="20"/>
          <w:szCs w:val="20"/>
          <w:lang w:eastAsia="vi-VN"/>
        </w:rPr>
        <w:t xml:space="preserve"> xác định theo quy định tại </w:t>
      </w:r>
      <w:bookmarkStart w:id="24" w:name="dc_15"/>
      <w:r w:rsidR="00A23B00" w:rsidRPr="001E5F31">
        <w:rPr>
          <w:rStyle w:val="BodyTextChar1"/>
          <w:rFonts w:ascii="Arial" w:hAnsi="Arial" w:cs="Arial"/>
          <w:color w:val="000000"/>
          <w:sz w:val="20"/>
          <w:szCs w:val="20"/>
          <w:lang w:eastAsia="vi-VN"/>
        </w:rPr>
        <w:t xml:space="preserve">điểm g khoản 2 Mục I </w:t>
      </w:r>
      <w:r w:rsidR="001E5F31" w:rsidRPr="001E5F31">
        <w:rPr>
          <w:rStyle w:val="BodyTextChar1"/>
          <w:rFonts w:ascii="Arial" w:hAnsi="Arial" w:cs="Arial"/>
          <w:color w:val="000000"/>
          <w:sz w:val="20"/>
          <w:szCs w:val="20"/>
          <w:lang w:eastAsia="vi-VN"/>
        </w:rPr>
        <w:t>Phụ lục</w:t>
      </w:r>
      <w:r w:rsidR="00A23B00" w:rsidRPr="001E5F31">
        <w:rPr>
          <w:rStyle w:val="BodyTextChar1"/>
          <w:rFonts w:ascii="Arial" w:hAnsi="Arial" w:cs="Arial"/>
          <w:color w:val="000000"/>
          <w:sz w:val="20"/>
          <w:szCs w:val="20"/>
          <w:lang w:eastAsia="vi-VN"/>
        </w:rPr>
        <w:t xml:space="preserve"> I ban hành kèm theo Nghị định số 06/2021/NĐ-CP</w:t>
      </w:r>
      <w:bookmarkEnd w:id="24"/>
      <w:r w:rsidRPr="001E5F31">
        <w:rPr>
          <w:rStyle w:val="BodyTextChar1"/>
          <w:rFonts w:ascii="Arial" w:hAnsi="Arial" w:cs="Arial"/>
          <w:color w:val="000000"/>
          <w:sz w:val="20"/>
          <w:szCs w:val="20"/>
          <w:lang w:eastAsia="vi-VN"/>
        </w:rPr>
        <w:t>.</w:t>
      </w:r>
    </w:p>
    <w:p w14:paraId="16F1EC52" w14:textId="77777777" w:rsidR="005D789B" w:rsidRPr="008D69E2" w:rsidRDefault="00DE7772" w:rsidP="00ED4B93">
      <w:pPr>
        <w:pStyle w:val="BodyText"/>
        <w:shd w:val="clear" w:color="auto" w:fill="auto"/>
        <w:tabs>
          <w:tab w:val="left" w:pos="879"/>
        </w:tabs>
        <w:spacing w:before="120" w:after="0" w:line="240" w:lineRule="auto"/>
        <w:ind w:firstLine="0"/>
        <w:rPr>
          <w:rStyle w:val="BodyTextChar1"/>
          <w:rFonts w:ascii="Arial" w:hAnsi="Arial" w:cs="Arial"/>
          <w:sz w:val="20"/>
          <w:szCs w:val="20"/>
          <w:lang w:val="en-US" w:eastAsia="vi-VN"/>
        </w:rPr>
      </w:pPr>
      <w:bookmarkStart w:id="25" w:name="khoan_2_6"/>
      <w:r w:rsidRPr="001E5F31">
        <w:rPr>
          <w:rStyle w:val="BodyTextChar1"/>
          <w:rFonts w:ascii="Arial" w:hAnsi="Arial" w:cs="Arial"/>
          <w:color w:val="000000"/>
          <w:sz w:val="20"/>
          <w:szCs w:val="20"/>
          <w:lang w:val="en-US" w:eastAsia="vi-VN"/>
        </w:rPr>
        <w:t xml:space="preserve">2. </w:t>
      </w:r>
      <w:r w:rsidR="005D789B" w:rsidRPr="008D69E2">
        <w:rPr>
          <w:rStyle w:val="BodyTextChar1"/>
          <w:rFonts w:ascii="Arial" w:hAnsi="Arial" w:cs="Arial"/>
          <w:color w:val="000000"/>
          <w:sz w:val="20"/>
          <w:szCs w:val="20"/>
          <w:lang w:val="en-US" w:eastAsia="vi-VN"/>
        </w:rPr>
        <w:t xml:space="preserve">Yêu cầu sơ bộ về năng lực, kinh nghiệm </w:t>
      </w:r>
      <w:r w:rsidR="001B6248" w:rsidRPr="008D69E2">
        <w:rPr>
          <w:rStyle w:val="BodyTextChar1"/>
          <w:rFonts w:ascii="Arial" w:hAnsi="Arial" w:cs="Arial"/>
          <w:color w:val="000000"/>
          <w:sz w:val="20"/>
          <w:szCs w:val="20"/>
          <w:lang w:val="en-US" w:eastAsia="vi-VN"/>
        </w:rPr>
        <w:t>của</w:t>
      </w:r>
      <w:r w:rsidRPr="008D69E2">
        <w:rPr>
          <w:rStyle w:val="BodyTextChar1"/>
          <w:rFonts w:ascii="Arial" w:hAnsi="Arial" w:cs="Arial"/>
          <w:color w:val="000000"/>
          <w:sz w:val="20"/>
          <w:szCs w:val="20"/>
          <w:lang w:val="en-US" w:eastAsia="vi-VN"/>
        </w:rPr>
        <w:t xml:space="preserve"> nhà đầu tư và</w:t>
      </w:r>
      <w:r w:rsidR="005D789B" w:rsidRPr="008D69E2">
        <w:rPr>
          <w:rStyle w:val="BodyTextChar1"/>
          <w:rFonts w:ascii="Arial" w:hAnsi="Arial" w:cs="Arial"/>
          <w:color w:val="000000"/>
          <w:sz w:val="20"/>
          <w:szCs w:val="20"/>
          <w:lang w:val="en-US" w:eastAsia="vi-VN"/>
        </w:rPr>
        <w:t xml:space="preserve"> </w:t>
      </w:r>
      <w:r w:rsidRPr="008D69E2">
        <w:rPr>
          <w:rStyle w:val="BodyTextChar1"/>
          <w:rFonts w:ascii="Arial" w:hAnsi="Arial" w:cs="Arial"/>
          <w:color w:val="000000"/>
          <w:sz w:val="20"/>
          <w:szCs w:val="20"/>
          <w:lang w:val="en-US" w:eastAsia="vi-VN"/>
        </w:rPr>
        <w:t xml:space="preserve">công bố danh </w:t>
      </w:r>
      <w:r w:rsidR="00C27236" w:rsidRPr="008D69E2">
        <w:rPr>
          <w:rStyle w:val="BodyTextChar1"/>
          <w:rFonts w:ascii="Arial" w:hAnsi="Arial" w:cs="Arial"/>
          <w:color w:val="000000"/>
          <w:sz w:val="20"/>
          <w:szCs w:val="20"/>
          <w:lang w:val="en-US" w:eastAsia="vi-VN"/>
        </w:rPr>
        <w:t>mục</w:t>
      </w:r>
      <w:r w:rsidRPr="008D69E2">
        <w:rPr>
          <w:rStyle w:val="BodyTextChar1"/>
          <w:rFonts w:ascii="Arial" w:hAnsi="Arial" w:cs="Arial"/>
          <w:color w:val="000000"/>
          <w:sz w:val="20"/>
          <w:szCs w:val="20"/>
          <w:lang w:val="en-US" w:eastAsia="vi-VN"/>
        </w:rPr>
        <w:t xml:space="preserve"> dự án đầu tư có sử dụng đất đố</w:t>
      </w:r>
      <w:r w:rsidR="005D789B" w:rsidRPr="008D69E2">
        <w:rPr>
          <w:rStyle w:val="BodyTextChar1"/>
          <w:rFonts w:ascii="Arial" w:hAnsi="Arial" w:cs="Arial"/>
          <w:color w:val="000000"/>
          <w:sz w:val="20"/>
          <w:szCs w:val="20"/>
          <w:lang w:val="en-US" w:eastAsia="vi-VN"/>
        </w:rPr>
        <w:t xml:space="preserve">i với dự án thuộc diện </w:t>
      </w:r>
      <w:proofErr w:type="spellStart"/>
      <w:r w:rsidRPr="001E5F31">
        <w:rPr>
          <w:rStyle w:val="BodyTextChar1"/>
          <w:rFonts w:ascii="Arial" w:hAnsi="Arial" w:cs="Arial"/>
          <w:color w:val="000000"/>
          <w:sz w:val="20"/>
          <w:szCs w:val="20"/>
          <w:lang w:val="en-US" w:eastAsia="vi-VN"/>
        </w:rPr>
        <w:t>chấ</w:t>
      </w:r>
      <w:r w:rsidR="005D789B" w:rsidRPr="001E5F31">
        <w:rPr>
          <w:rStyle w:val="BodyTextChar1"/>
          <w:rFonts w:ascii="Arial" w:hAnsi="Arial" w:cs="Arial"/>
          <w:color w:val="000000"/>
          <w:sz w:val="20"/>
          <w:szCs w:val="20"/>
          <w:lang w:val="en-US" w:eastAsia="vi-VN"/>
        </w:rPr>
        <w:t>p</w:t>
      </w:r>
      <w:proofErr w:type="spellEnd"/>
      <w:r w:rsidR="005D789B" w:rsidRPr="001E5F31">
        <w:rPr>
          <w:rStyle w:val="BodyTextChar1"/>
          <w:rFonts w:ascii="Arial" w:hAnsi="Arial" w:cs="Arial"/>
          <w:color w:val="000000"/>
          <w:sz w:val="20"/>
          <w:szCs w:val="20"/>
          <w:lang w:val="en-US" w:eastAsia="vi-VN"/>
        </w:rPr>
        <w:t xml:space="preserve"> </w:t>
      </w:r>
      <w:r w:rsidRPr="008D69E2">
        <w:rPr>
          <w:rStyle w:val="BodyTextChar1"/>
          <w:rFonts w:ascii="Arial" w:hAnsi="Arial" w:cs="Arial"/>
          <w:color w:val="000000"/>
          <w:sz w:val="20"/>
          <w:szCs w:val="20"/>
          <w:lang w:val="en-US" w:eastAsia="vi-VN"/>
        </w:rPr>
        <w:t>thuận chủ</w:t>
      </w:r>
      <w:r w:rsidR="005D789B" w:rsidRPr="008D69E2">
        <w:rPr>
          <w:rStyle w:val="BodyTextChar1"/>
          <w:rFonts w:ascii="Arial" w:hAnsi="Arial" w:cs="Arial"/>
          <w:color w:val="000000"/>
          <w:sz w:val="20"/>
          <w:szCs w:val="20"/>
          <w:lang w:val="en-US" w:eastAsia="vi-VN"/>
        </w:rPr>
        <w:t xml:space="preserve"> trương </w:t>
      </w:r>
      <w:r w:rsidR="001B6248" w:rsidRPr="008D69E2">
        <w:rPr>
          <w:rStyle w:val="BodyTextChar1"/>
          <w:rFonts w:ascii="Arial" w:hAnsi="Arial" w:cs="Arial"/>
          <w:color w:val="000000"/>
          <w:sz w:val="20"/>
          <w:szCs w:val="20"/>
          <w:lang w:val="en-US" w:eastAsia="vi-VN"/>
        </w:rPr>
        <w:t>đầu</w:t>
      </w:r>
      <w:r w:rsidR="005D789B" w:rsidRPr="008D69E2">
        <w:rPr>
          <w:rStyle w:val="BodyTextChar1"/>
          <w:rFonts w:ascii="Arial" w:hAnsi="Arial" w:cs="Arial"/>
          <w:color w:val="000000"/>
          <w:sz w:val="20"/>
          <w:szCs w:val="20"/>
          <w:lang w:val="en-US" w:eastAsia="vi-VN"/>
        </w:rPr>
        <w:t xml:space="preserve"> tư theo quy định</w:t>
      </w:r>
      <w:r w:rsidRPr="008D69E2">
        <w:rPr>
          <w:rStyle w:val="BodyTextChar1"/>
          <w:rFonts w:ascii="Arial" w:hAnsi="Arial" w:cs="Arial"/>
          <w:color w:val="000000"/>
          <w:sz w:val="20"/>
          <w:szCs w:val="20"/>
          <w:lang w:val="en-US" w:eastAsia="vi-VN"/>
        </w:rPr>
        <w:t xml:space="preserve"> tại</w:t>
      </w:r>
      <w:bookmarkEnd w:id="25"/>
      <w:r w:rsidRPr="001E5F31">
        <w:rPr>
          <w:rStyle w:val="BodyTextChar1"/>
          <w:rFonts w:ascii="Arial" w:hAnsi="Arial" w:cs="Arial"/>
          <w:color w:val="000000"/>
          <w:sz w:val="20"/>
          <w:szCs w:val="20"/>
          <w:lang w:eastAsia="vi-VN"/>
        </w:rPr>
        <w:t xml:space="preserve"> </w:t>
      </w:r>
      <w:bookmarkStart w:id="26" w:name="dc_16"/>
      <w:r w:rsidR="00A23B00" w:rsidRPr="001E5F31">
        <w:rPr>
          <w:rStyle w:val="BodyTextChar1"/>
          <w:rFonts w:ascii="Arial" w:hAnsi="Arial" w:cs="Arial"/>
          <w:color w:val="000000"/>
          <w:sz w:val="20"/>
          <w:szCs w:val="20"/>
          <w:lang w:eastAsia="vi-VN"/>
        </w:rPr>
        <w:t>điểm a khoản 1 Điều 12 Nghị định số 25/2020/NĐ-CP</w:t>
      </w:r>
      <w:bookmarkEnd w:id="26"/>
      <w:r w:rsidR="005D789B" w:rsidRPr="001E5F31">
        <w:rPr>
          <w:rStyle w:val="BodyTextChar1"/>
          <w:rFonts w:ascii="Arial" w:hAnsi="Arial" w:cs="Arial"/>
          <w:color w:val="000000"/>
          <w:sz w:val="20"/>
          <w:szCs w:val="20"/>
          <w:lang w:eastAsia="vi-VN"/>
        </w:rPr>
        <w:t xml:space="preserve"> </w:t>
      </w:r>
      <w:bookmarkStart w:id="27" w:name="khoan_2_6_name"/>
      <w:r w:rsidR="005D789B" w:rsidRPr="008D69E2">
        <w:rPr>
          <w:rStyle w:val="BodyTextChar1"/>
          <w:rFonts w:ascii="Arial" w:hAnsi="Arial" w:cs="Arial"/>
          <w:color w:val="000000"/>
          <w:sz w:val="20"/>
          <w:szCs w:val="20"/>
          <w:lang w:val="en-US" w:eastAsia="vi-VN"/>
        </w:rPr>
        <w:t>được xác định và thực hiện như sau:</w:t>
      </w:r>
      <w:bookmarkEnd w:id="27"/>
    </w:p>
    <w:p w14:paraId="5A03CE2B" w14:textId="77777777" w:rsidR="005D789B" w:rsidRPr="001E5F31" w:rsidRDefault="00DE7772" w:rsidP="00ED4B93">
      <w:pPr>
        <w:pStyle w:val="BodyText"/>
        <w:shd w:val="clear" w:color="auto" w:fill="auto"/>
        <w:tabs>
          <w:tab w:val="left" w:pos="898"/>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a) </w:t>
      </w:r>
      <w:r w:rsidRPr="001E5F31">
        <w:rPr>
          <w:rStyle w:val="BodyTextChar1"/>
          <w:rFonts w:ascii="Arial" w:hAnsi="Arial" w:cs="Arial"/>
          <w:color w:val="000000"/>
          <w:sz w:val="20"/>
          <w:szCs w:val="20"/>
          <w:lang w:eastAsia="vi-VN"/>
        </w:rPr>
        <w:t>Đố</w:t>
      </w:r>
      <w:r w:rsidR="005D789B" w:rsidRPr="001E5F31">
        <w:rPr>
          <w:rStyle w:val="BodyTextChar1"/>
          <w:rFonts w:ascii="Arial" w:hAnsi="Arial" w:cs="Arial"/>
          <w:color w:val="000000"/>
          <w:sz w:val="20"/>
          <w:szCs w:val="20"/>
          <w:lang w:eastAsia="vi-VN"/>
        </w:rPr>
        <w:t>i với dự án</w:t>
      </w:r>
      <w:r w:rsidRPr="001E5F31">
        <w:rPr>
          <w:rStyle w:val="BodyTextChar1"/>
          <w:rFonts w:ascii="Arial" w:hAnsi="Arial" w:cs="Arial"/>
          <w:color w:val="000000"/>
          <w:sz w:val="20"/>
          <w:szCs w:val="20"/>
          <w:lang w:eastAsia="vi-VN"/>
        </w:rPr>
        <w:t xml:space="preserve"> thuộc thẩm quyền chấp thuận chủ</w:t>
      </w:r>
      <w:r w:rsidR="005D789B" w:rsidRPr="001E5F31">
        <w:rPr>
          <w:rStyle w:val="BodyTextChar1"/>
          <w:rFonts w:ascii="Arial" w:hAnsi="Arial" w:cs="Arial"/>
          <w:color w:val="000000"/>
          <w:sz w:val="20"/>
          <w:szCs w:val="20"/>
          <w:lang w:eastAsia="vi-VN"/>
        </w:rPr>
        <w:t xml:space="preserve"> trương đầu tư </w:t>
      </w:r>
      <w:r w:rsidR="001B6248" w:rsidRPr="001E5F31">
        <w:rPr>
          <w:rStyle w:val="BodyTextChar1"/>
          <w:rFonts w:ascii="Arial" w:hAnsi="Arial" w:cs="Arial"/>
          <w:color w:val="000000"/>
          <w:sz w:val="20"/>
          <w:szCs w:val="20"/>
          <w:lang w:eastAsia="vi-VN"/>
        </w:rPr>
        <w:t>của</w:t>
      </w:r>
      <w:r w:rsidRPr="001E5F31">
        <w:rPr>
          <w:rStyle w:val="BodyTextChar1"/>
          <w:rFonts w:ascii="Arial" w:hAnsi="Arial" w:cs="Arial"/>
          <w:color w:val="000000"/>
          <w:sz w:val="20"/>
          <w:szCs w:val="20"/>
          <w:lang w:eastAsia="vi-VN"/>
        </w:rPr>
        <w:t xml:space="preserve"> Thủ tướng Chính phủ</w:t>
      </w:r>
      <w:r w:rsidR="005D789B" w:rsidRPr="001E5F31">
        <w:rPr>
          <w:rStyle w:val="BodyTextChar1"/>
          <w:rFonts w:ascii="Arial" w:hAnsi="Arial" w:cs="Arial"/>
          <w:color w:val="000000"/>
          <w:sz w:val="20"/>
          <w:szCs w:val="20"/>
          <w:lang w:eastAsia="vi-VN"/>
        </w:rPr>
        <w:t>:</w:t>
      </w:r>
    </w:p>
    <w:p w14:paraId="5F09334B" w14:textId="77777777" w:rsidR="005D789B" w:rsidRPr="001E5F31" w:rsidRDefault="00CF0845" w:rsidP="00ED4B93">
      <w:pPr>
        <w:pStyle w:val="BodyText"/>
        <w:shd w:val="clear" w:color="auto" w:fill="auto"/>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Ủ</w:t>
      </w:r>
      <w:r w:rsidR="005D789B" w:rsidRPr="001E5F31">
        <w:rPr>
          <w:rStyle w:val="BodyTextChar1"/>
          <w:rFonts w:ascii="Arial" w:hAnsi="Arial" w:cs="Arial"/>
          <w:color w:val="000000"/>
          <w:sz w:val="20"/>
          <w:szCs w:val="20"/>
          <w:lang w:eastAsia="vi-VN"/>
        </w:rPr>
        <w:t xml:space="preserve">y ban nhân dân </w:t>
      </w:r>
      <w:proofErr w:type="spellStart"/>
      <w:r w:rsidRPr="001E5F31">
        <w:rPr>
          <w:rStyle w:val="BodyTextChar1"/>
          <w:rFonts w:ascii="Arial" w:hAnsi="Arial" w:cs="Arial"/>
          <w:color w:val="000000"/>
          <w:sz w:val="20"/>
          <w:szCs w:val="20"/>
          <w:lang w:val="en-US"/>
        </w:rPr>
        <w:t>cấp</w:t>
      </w:r>
      <w:proofErr w:type="spellEnd"/>
      <w:r w:rsidR="005D789B" w:rsidRPr="001E5F31">
        <w:rPr>
          <w:rStyle w:val="BodyTextChar1"/>
          <w:rFonts w:ascii="Arial" w:hAnsi="Arial" w:cs="Arial"/>
          <w:color w:val="000000"/>
          <w:sz w:val="20"/>
          <w:szCs w:val="20"/>
          <w:lang w:val="en-US"/>
        </w:rPr>
        <w:t xml:space="preserve"> </w:t>
      </w:r>
      <w:r w:rsidRPr="001E5F31">
        <w:rPr>
          <w:rStyle w:val="BodyTextChar1"/>
          <w:rFonts w:ascii="Arial" w:hAnsi="Arial" w:cs="Arial"/>
          <w:color w:val="000000"/>
          <w:sz w:val="20"/>
          <w:szCs w:val="20"/>
          <w:lang w:eastAsia="vi-VN"/>
        </w:rPr>
        <w:t>tỉ</w:t>
      </w:r>
      <w:r w:rsidR="005D789B" w:rsidRPr="001E5F31">
        <w:rPr>
          <w:rStyle w:val="BodyTextChar1"/>
          <w:rFonts w:ascii="Arial" w:hAnsi="Arial" w:cs="Arial"/>
          <w:color w:val="000000"/>
          <w:sz w:val="20"/>
          <w:szCs w:val="20"/>
          <w:lang w:eastAsia="vi-VN"/>
        </w:rPr>
        <w:t>nh là cơ quan tổ chức đấu thầu theo quy định tạ</w:t>
      </w:r>
      <w:r w:rsidRPr="001E5F31">
        <w:rPr>
          <w:rStyle w:val="BodyTextChar1"/>
          <w:rFonts w:ascii="Arial" w:hAnsi="Arial" w:cs="Arial"/>
          <w:color w:val="000000"/>
          <w:sz w:val="20"/>
          <w:szCs w:val="20"/>
          <w:lang w:eastAsia="vi-VN"/>
        </w:rPr>
        <w:t xml:space="preserve">i </w:t>
      </w:r>
      <w:bookmarkStart w:id="28" w:name="dc_17"/>
      <w:r w:rsidR="00A23B00" w:rsidRPr="001E5F31">
        <w:rPr>
          <w:rStyle w:val="BodyTextChar1"/>
          <w:rFonts w:ascii="Arial" w:hAnsi="Arial" w:cs="Arial"/>
          <w:color w:val="000000"/>
          <w:sz w:val="20"/>
          <w:szCs w:val="20"/>
          <w:lang w:eastAsia="vi-VN"/>
        </w:rPr>
        <w:t>khoản 8 Điều 32 Nghị định số 31/2021/NĐ-CP</w:t>
      </w:r>
      <w:bookmarkEnd w:id="28"/>
      <w:r w:rsidR="00077D83" w:rsidRPr="001E5F31">
        <w:rPr>
          <w:rStyle w:val="BodyTextChar1"/>
          <w:rFonts w:ascii="Arial" w:hAnsi="Arial" w:cs="Arial"/>
          <w:color w:val="000000"/>
          <w:sz w:val="20"/>
          <w:szCs w:val="20"/>
          <w:lang w:val="en-GB" w:eastAsia="vi-VN"/>
        </w:rPr>
        <w:t>.</w:t>
      </w:r>
      <w:r w:rsidR="005D789B" w:rsidRPr="001E5F31">
        <w:rPr>
          <w:rStyle w:val="BodyTextChar1"/>
          <w:rFonts w:ascii="Arial" w:hAnsi="Arial" w:cs="Arial"/>
          <w:color w:val="000000"/>
          <w:sz w:val="20"/>
          <w:szCs w:val="20"/>
          <w:lang w:eastAsia="vi-VN"/>
        </w:rPr>
        <w:t xml:space="preserve"> Căn cứ Quyết định chấp thuậ</w:t>
      </w:r>
      <w:r w:rsidRPr="001E5F31">
        <w:rPr>
          <w:rStyle w:val="BodyTextChar1"/>
          <w:rFonts w:ascii="Arial" w:hAnsi="Arial" w:cs="Arial"/>
          <w:color w:val="000000"/>
          <w:sz w:val="20"/>
          <w:szCs w:val="20"/>
          <w:lang w:eastAsia="vi-VN"/>
        </w:rPr>
        <w:t>n chủ</w:t>
      </w:r>
      <w:r w:rsidR="005D789B" w:rsidRPr="001E5F31">
        <w:rPr>
          <w:rStyle w:val="BodyTextChar1"/>
          <w:rFonts w:ascii="Arial" w:hAnsi="Arial" w:cs="Arial"/>
          <w:color w:val="000000"/>
          <w:sz w:val="20"/>
          <w:szCs w:val="20"/>
          <w:lang w:eastAsia="vi-VN"/>
        </w:rPr>
        <w:t xml:space="preserve"> trương đầu tư </w:t>
      </w:r>
      <w:r w:rsidR="006530CD"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dự</w:t>
      </w:r>
      <w:r w:rsidRPr="001E5F31">
        <w:rPr>
          <w:rStyle w:val="BodyTextChar1"/>
          <w:rFonts w:ascii="Arial" w:hAnsi="Arial" w:cs="Arial"/>
          <w:color w:val="000000"/>
          <w:sz w:val="20"/>
          <w:szCs w:val="20"/>
          <w:lang w:eastAsia="vi-VN"/>
        </w:rPr>
        <w:t xml:space="preserve"> án, </w:t>
      </w:r>
      <w:r w:rsidRPr="001E5F31">
        <w:rPr>
          <w:rStyle w:val="BodyTextChar1"/>
          <w:rFonts w:ascii="Arial" w:hAnsi="Arial" w:cs="Arial"/>
          <w:color w:val="000000"/>
          <w:sz w:val="20"/>
          <w:szCs w:val="20"/>
          <w:lang w:val="en-US" w:eastAsia="vi-VN"/>
        </w:rPr>
        <w:t>Ủ</w:t>
      </w:r>
      <w:r w:rsidR="005D789B" w:rsidRPr="001E5F31">
        <w:rPr>
          <w:rStyle w:val="BodyTextChar1"/>
          <w:rFonts w:ascii="Arial" w:hAnsi="Arial" w:cs="Arial"/>
          <w:color w:val="000000"/>
          <w:sz w:val="20"/>
          <w:szCs w:val="20"/>
          <w:lang w:eastAsia="vi-VN"/>
        </w:rPr>
        <w:t xml:space="preserve">y ban nhân dân </w:t>
      </w:r>
      <w:proofErr w:type="spellStart"/>
      <w:r w:rsidRPr="001E5F31">
        <w:rPr>
          <w:rStyle w:val="BodyTextChar1"/>
          <w:rFonts w:ascii="Arial" w:hAnsi="Arial" w:cs="Arial"/>
          <w:color w:val="000000"/>
          <w:sz w:val="20"/>
          <w:szCs w:val="20"/>
          <w:lang w:val="en-US"/>
        </w:rPr>
        <w:t>cấp</w:t>
      </w:r>
      <w:proofErr w:type="spellEnd"/>
      <w:r w:rsidRPr="001E5F31">
        <w:rPr>
          <w:rStyle w:val="BodyTextChar1"/>
          <w:rFonts w:ascii="Arial" w:hAnsi="Arial" w:cs="Arial"/>
          <w:color w:val="000000"/>
          <w:sz w:val="20"/>
          <w:szCs w:val="20"/>
          <w:lang w:val="en-US"/>
        </w:rPr>
        <w:t xml:space="preserve"> </w:t>
      </w:r>
      <w:proofErr w:type="spellStart"/>
      <w:r w:rsidRPr="001E5F31">
        <w:rPr>
          <w:rStyle w:val="BodyTextChar1"/>
          <w:rFonts w:ascii="Arial" w:hAnsi="Arial" w:cs="Arial"/>
          <w:color w:val="000000"/>
          <w:sz w:val="20"/>
          <w:szCs w:val="20"/>
          <w:lang w:val="en-US"/>
        </w:rPr>
        <w:t>tỉnh</w:t>
      </w:r>
      <w:proofErr w:type="spellEnd"/>
      <w:r w:rsidR="005D789B" w:rsidRPr="001E5F31">
        <w:rPr>
          <w:rStyle w:val="BodyTextChar1"/>
          <w:rFonts w:ascii="Arial" w:hAnsi="Arial" w:cs="Arial"/>
          <w:color w:val="000000"/>
          <w:sz w:val="20"/>
          <w:szCs w:val="20"/>
          <w:lang w:eastAsia="vi-VN"/>
        </w:rPr>
        <w:t xml:space="preserve"> giao Sở </w:t>
      </w:r>
      <w:r w:rsidR="001B6248" w:rsidRPr="001E5F31">
        <w:rPr>
          <w:rStyle w:val="BodyTextChar1"/>
          <w:rFonts w:ascii="Arial" w:hAnsi="Arial" w:cs="Arial"/>
          <w:color w:val="000000"/>
          <w:sz w:val="20"/>
          <w:szCs w:val="20"/>
          <w:lang w:eastAsia="vi-VN"/>
        </w:rPr>
        <w:t>Kế hoạch</w:t>
      </w:r>
      <w:r w:rsidR="005D789B" w:rsidRPr="001E5F31">
        <w:rPr>
          <w:rStyle w:val="BodyTextChar1"/>
          <w:rFonts w:ascii="Arial" w:hAnsi="Arial" w:cs="Arial"/>
          <w:color w:val="000000"/>
          <w:sz w:val="20"/>
          <w:szCs w:val="20"/>
          <w:lang w:eastAsia="vi-VN"/>
        </w:rPr>
        <w:t xml:space="preserve"> và Đầu </w:t>
      </w:r>
      <w:proofErr w:type="spellStart"/>
      <w:r w:rsidRPr="001E5F31">
        <w:rPr>
          <w:rStyle w:val="BodyTextChar1"/>
          <w:rFonts w:ascii="Arial" w:hAnsi="Arial" w:cs="Arial"/>
          <w:color w:val="000000"/>
          <w:sz w:val="20"/>
          <w:szCs w:val="20"/>
          <w:lang w:val="en-US" w:eastAsia="vi-VN"/>
        </w:rPr>
        <w:t>tư</w:t>
      </w:r>
      <w:proofErr w:type="spellEnd"/>
      <w:r w:rsidR="005D789B" w:rsidRPr="001E5F31">
        <w:rPr>
          <w:rStyle w:val="BodyTextChar1"/>
          <w:rFonts w:ascii="Arial" w:hAnsi="Arial" w:cs="Arial"/>
          <w:color w:val="000000"/>
          <w:sz w:val="20"/>
          <w:szCs w:val="20"/>
          <w:lang w:eastAsia="vi-VN"/>
        </w:rPr>
        <w:t xml:space="preserve"> chủ trì, phối hợp với các cơ quan có liên quan xác định yêu cầu sơ bộ về năng lực, kinh nghiệm củ</w:t>
      </w:r>
      <w:r w:rsidRPr="001E5F31">
        <w:rPr>
          <w:rStyle w:val="BodyTextChar1"/>
          <w:rFonts w:ascii="Arial" w:hAnsi="Arial" w:cs="Arial"/>
          <w:color w:val="000000"/>
          <w:sz w:val="20"/>
          <w:szCs w:val="20"/>
          <w:lang w:eastAsia="vi-VN"/>
        </w:rPr>
        <w:t xml:space="preserve">a nhà đầu tư, báo cáo </w:t>
      </w:r>
      <w:r w:rsidRPr="001E5F31">
        <w:rPr>
          <w:rStyle w:val="BodyTextChar1"/>
          <w:rFonts w:ascii="Arial" w:hAnsi="Arial" w:cs="Arial"/>
          <w:color w:val="000000"/>
          <w:sz w:val="20"/>
          <w:szCs w:val="20"/>
          <w:lang w:val="en-US" w:eastAsia="vi-VN"/>
        </w:rPr>
        <w:t>Ủ</w:t>
      </w:r>
      <w:r w:rsidR="005D789B" w:rsidRPr="001E5F31">
        <w:rPr>
          <w:rStyle w:val="BodyTextChar1"/>
          <w:rFonts w:ascii="Arial" w:hAnsi="Arial" w:cs="Arial"/>
          <w:color w:val="000000"/>
          <w:sz w:val="20"/>
          <w:szCs w:val="20"/>
          <w:lang w:eastAsia="vi-VN"/>
        </w:rPr>
        <w:t>y ban nhân d</w:t>
      </w:r>
      <w:r w:rsidRPr="001E5F31">
        <w:rPr>
          <w:rStyle w:val="BodyTextChar1"/>
          <w:rFonts w:ascii="Arial" w:hAnsi="Arial" w:cs="Arial"/>
          <w:color w:val="000000"/>
          <w:sz w:val="20"/>
          <w:szCs w:val="20"/>
          <w:lang w:eastAsia="vi-VN"/>
        </w:rPr>
        <w:t>â</w:t>
      </w:r>
      <w:r w:rsidR="005D789B" w:rsidRPr="001E5F31">
        <w:rPr>
          <w:rStyle w:val="BodyTextChar1"/>
          <w:rFonts w:ascii="Arial" w:hAnsi="Arial" w:cs="Arial"/>
          <w:color w:val="000000"/>
          <w:sz w:val="20"/>
          <w:szCs w:val="20"/>
          <w:lang w:eastAsia="vi-VN"/>
        </w:rPr>
        <w:t xml:space="preserve">n </w:t>
      </w:r>
      <w:proofErr w:type="spellStart"/>
      <w:r w:rsidRPr="001E5F31">
        <w:rPr>
          <w:rStyle w:val="BodyTextChar1"/>
          <w:rFonts w:ascii="Arial" w:hAnsi="Arial" w:cs="Arial"/>
          <w:color w:val="000000"/>
          <w:sz w:val="20"/>
          <w:szCs w:val="20"/>
          <w:lang w:val="en-US"/>
        </w:rPr>
        <w:t>cấ</w:t>
      </w:r>
      <w:r w:rsidR="005D789B" w:rsidRPr="001E5F31">
        <w:rPr>
          <w:rStyle w:val="BodyTextChar1"/>
          <w:rFonts w:ascii="Arial" w:hAnsi="Arial" w:cs="Arial"/>
          <w:color w:val="000000"/>
          <w:sz w:val="20"/>
          <w:szCs w:val="20"/>
          <w:lang w:val="en-US"/>
        </w:rPr>
        <w:t>p</w:t>
      </w:r>
      <w:proofErr w:type="spellEnd"/>
      <w:r w:rsidR="005D789B" w:rsidRPr="001E5F31">
        <w:rPr>
          <w:rStyle w:val="BodyTextChar1"/>
          <w:rFonts w:ascii="Arial" w:hAnsi="Arial" w:cs="Arial"/>
          <w:color w:val="000000"/>
          <w:sz w:val="20"/>
          <w:szCs w:val="20"/>
          <w:lang w:val="en-US"/>
        </w:rPr>
        <w:t xml:space="preserve"> </w:t>
      </w:r>
      <w:r w:rsidR="005D789B" w:rsidRPr="001E5F31">
        <w:rPr>
          <w:rStyle w:val="BodyTextChar1"/>
          <w:rFonts w:ascii="Arial" w:hAnsi="Arial" w:cs="Arial"/>
          <w:color w:val="000000"/>
          <w:sz w:val="20"/>
          <w:szCs w:val="20"/>
          <w:lang w:eastAsia="vi-VN"/>
        </w:rPr>
        <w:t xml:space="preserve">tỉnh phê duyệt </w:t>
      </w:r>
      <w:proofErr w:type="spellStart"/>
      <w:r w:rsidRPr="001E5F31">
        <w:rPr>
          <w:rStyle w:val="BodyTextChar1"/>
          <w:rFonts w:ascii="Arial" w:hAnsi="Arial" w:cs="Arial"/>
          <w:color w:val="000000"/>
          <w:sz w:val="20"/>
          <w:szCs w:val="20"/>
          <w:lang w:val="en-US" w:eastAsia="vi-VN"/>
        </w:rPr>
        <w:t>trước</w:t>
      </w:r>
      <w:proofErr w:type="spellEnd"/>
      <w:r w:rsidR="005D789B" w:rsidRPr="001E5F31">
        <w:rPr>
          <w:rStyle w:val="BodyTextChar1"/>
          <w:rFonts w:ascii="Arial" w:hAnsi="Arial" w:cs="Arial"/>
          <w:color w:val="000000"/>
          <w:sz w:val="20"/>
          <w:szCs w:val="20"/>
          <w:lang w:eastAsia="vi-VN"/>
        </w:rPr>
        <w:t xml:space="preserve"> khi công b</w:t>
      </w:r>
      <w:r w:rsidRPr="001E5F31">
        <w:rPr>
          <w:rStyle w:val="BodyTextChar1"/>
          <w:rFonts w:ascii="Arial" w:hAnsi="Arial" w:cs="Arial"/>
          <w:color w:val="000000"/>
          <w:sz w:val="20"/>
          <w:szCs w:val="20"/>
          <w:lang w:eastAsia="vi-VN"/>
        </w:rPr>
        <w:t>ố</w:t>
      </w:r>
      <w:r w:rsidR="005D789B" w:rsidRPr="001E5F31">
        <w:rPr>
          <w:rStyle w:val="BodyTextChar1"/>
          <w:rFonts w:ascii="Arial" w:hAnsi="Arial" w:cs="Arial"/>
          <w:color w:val="000000"/>
          <w:sz w:val="20"/>
          <w:szCs w:val="20"/>
          <w:lang w:eastAsia="vi-VN"/>
        </w:rPr>
        <w:t xml:space="preserve"> danh </w:t>
      </w:r>
      <w:r w:rsidR="00C27236" w:rsidRPr="001E5F31">
        <w:rPr>
          <w:rStyle w:val="BodyTextChar1"/>
          <w:rFonts w:ascii="Arial" w:hAnsi="Arial" w:cs="Arial"/>
          <w:color w:val="000000"/>
          <w:sz w:val="20"/>
          <w:szCs w:val="20"/>
          <w:lang w:eastAsia="vi-VN"/>
        </w:rPr>
        <w:t>mục</w:t>
      </w:r>
      <w:r w:rsidR="005D789B" w:rsidRPr="001E5F31">
        <w:rPr>
          <w:rStyle w:val="BodyTextChar1"/>
          <w:rFonts w:ascii="Arial" w:hAnsi="Arial" w:cs="Arial"/>
          <w:color w:val="000000"/>
          <w:sz w:val="20"/>
          <w:szCs w:val="20"/>
          <w:lang w:eastAsia="vi-VN"/>
        </w:rPr>
        <w:t xml:space="preserve"> dự án. Đ</w:t>
      </w:r>
      <w:r w:rsidRPr="001E5F31">
        <w:rPr>
          <w:rStyle w:val="BodyTextChar1"/>
          <w:rFonts w:ascii="Arial" w:hAnsi="Arial" w:cs="Arial"/>
          <w:color w:val="000000"/>
          <w:sz w:val="20"/>
          <w:szCs w:val="20"/>
          <w:lang w:eastAsia="vi-VN"/>
        </w:rPr>
        <w:t>ố</w:t>
      </w:r>
      <w:r w:rsidR="005D789B" w:rsidRPr="001E5F31">
        <w:rPr>
          <w:rStyle w:val="BodyTextChar1"/>
          <w:rFonts w:ascii="Arial" w:hAnsi="Arial" w:cs="Arial"/>
          <w:color w:val="000000"/>
          <w:sz w:val="20"/>
          <w:szCs w:val="20"/>
          <w:lang w:eastAsia="vi-VN"/>
        </w:rPr>
        <w:t xml:space="preserve">i với dự án thực hiện tại khu kinh tế, </w:t>
      </w:r>
      <w:r w:rsidRPr="001E5F31">
        <w:rPr>
          <w:rStyle w:val="BodyTextChar1"/>
          <w:rFonts w:ascii="Arial" w:hAnsi="Arial" w:cs="Arial"/>
          <w:color w:val="000000"/>
          <w:sz w:val="20"/>
          <w:szCs w:val="20"/>
          <w:lang w:val="en-US" w:eastAsia="vi-VN"/>
        </w:rPr>
        <w:t>Ủ</w:t>
      </w:r>
      <w:r w:rsidR="005D789B" w:rsidRPr="001E5F31">
        <w:rPr>
          <w:rStyle w:val="BodyTextChar1"/>
          <w:rFonts w:ascii="Arial" w:hAnsi="Arial" w:cs="Arial"/>
          <w:color w:val="000000"/>
          <w:sz w:val="20"/>
          <w:szCs w:val="20"/>
          <w:lang w:eastAsia="vi-VN"/>
        </w:rPr>
        <w:t>y ban nh</w:t>
      </w:r>
      <w:r w:rsidRPr="001E5F31">
        <w:rPr>
          <w:rStyle w:val="BodyTextChar1"/>
          <w:rFonts w:ascii="Arial" w:hAnsi="Arial" w:cs="Arial"/>
          <w:color w:val="000000"/>
          <w:sz w:val="20"/>
          <w:szCs w:val="20"/>
          <w:lang w:eastAsia="vi-VN"/>
        </w:rPr>
        <w:t>â</w:t>
      </w:r>
      <w:r w:rsidR="005D789B" w:rsidRPr="001E5F31">
        <w:rPr>
          <w:rStyle w:val="BodyTextChar1"/>
          <w:rFonts w:ascii="Arial" w:hAnsi="Arial" w:cs="Arial"/>
          <w:color w:val="000000"/>
          <w:sz w:val="20"/>
          <w:szCs w:val="20"/>
          <w:lang w:eastAsia="vi-VN"/>
        </w:rPr>
        <w:t>n dân cấ</w:t>
      </w:r>
      <w:r w:rsidRPr="001E5F31">
        <w:rPr>
          <w:rStyle w:val="BodyTextChar1"/>
          <w:rFonts w:ascii="Arial" w:hAnsi="Arial" w:cs="Arial"/>
          <w:color w:val="000000"/>
          <w:sz w:val="20"/>
          <w:szCs w:val="20"/>
          <w:lang w:eastAsia="vi-VN"/>
        </w:rPr>
        <w:t>p tỉnh giao Ban quả</w:t>
      </w:r>
      <w:r w:rsidR="005D789B" w:rsidRPr="001E5F31">
        <w:rPr>
          <w:rStyle w:val="BodyTextChar1"/>
          <w:rFonts w:ascii="Arial" w:hAnsi="Arial" w:cs="Arial"/>
          <w:color w:val="000000"/>
          <w:sz w:val="20"/>
          <w:szCs w:val="20"/>
          <w:lang w:eastAsia="vi-VN"/>
        </w:rPr>
        <w:t>n lý khu kinh tế tổ chức xác định, phê duyệ</w:t>
      </w:r>
      <w:r w:rsidRPr="001E5F31">
        <w:rPr>
          <w:rStyle w:val="BodyTextChar1"/>
          <w:rFonts w:ascii="Arial" w:hAnsi="Arial" w:cs="Arial"/>
          <w:color w:val="000000"/>
          <w:sz w:val="20"/>
          <w:szCs w:val="20"/>
          <w:lang w:eastAsia="vi-VN"/>
        </w:rPr>
        <w:t>t yêu cầ</w:t>
      </w:r>
      <w:r w:rsidR="005D789B" w:rsidRPr="001E5F31">
        <w:rPr>
          <w:rStyle w:val="BodyTextChar1"/>
          <w:rFonts w:ascii="Arial" w:hAnsi="Arial" w:cs="Arial"/>
          <w:color w:val="000000"/>
          <w:sz w:val="20"/>
          <w:szCs w:val="20"/>
          <w:lang w:eastAsia="vi-VN"/>
        </w:rPr>
        <w:t xml:space="preserve">u sơ bộ về năng lực, kinh nghiệm </w:t>
      </w:r>
      <w:r w:rsidR="001B6248"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nh</w:t>
      </w:r>
      <w:r w:rsidRPr="001E5F31">
        <w:rPr>
          <w:rStyle w:val="BodyTextChar1"/>
          <w:rFonts w:ascii="Arial" w:hAnsi="Arial" w:cs="Arial"/>
          <w:color w:val="000000"/>
          <w:sz w:val="20"/>
          <w:szCs w:val="20"/>
          <w:lang w:eastAsia="vi-VN"/>
        </w:rPr>
        <w:t>à</w:t>
      </w:r>
      <w:r w:rsidR="005D789B" w:rsidRPr="001E5F31">
        <w:rPr>
          <w:rStyle w:val="BodyTextChar1"/>
          <w:rFonts w:ascii="Arial" w:hAnsi="Arial" w:cs="Arial"/>
          <w:color w:val="000000"/>
          <w:sz w:val="20"/>
          <w:szCs w:val="20"/>
          <w:lang w:eastAsia="vi-VN"/>
        </w:rPr>
        <w:t xml:space="preserve"> đầu tư trướ</w:t>
      </w:r>
      <w:r w:rsidRPr="001E5F31">
        <w:rPr>
          <w:rStyle w:val="BodyTextChar1"/>
          <w:rFonts w:ascii="Arial" w:hAnsi="Arial" w:cs="Arial"/>
          <w:color w:val="000000"/>
          <w:sz w:val="20"/>
          <w:szCs w:val="20"/>
          <w:lang w:eastAsia="vi-VN"/>
        </w:rPr>
        <w:t>c khi công bố</w:t>
      </w:r>
      <w:r w:rsidR="005D789B" w:rsidRPr="001E5F31">
        <w:rPr>
          <w:rStyle w:val="BodyTextChar1"/>
          <w:rFonts w:ascii="Arial" w:hAnsi="Arial" w:cs="Arial"/>
          <w:color w:val="000000"/>
          <w:sz w:val="20"/>
          <w:szCs w:val="20"/>
          <w:lang w:eastAsia="vi-VN"/>
        </w:rPr>
        <w:t xml:space="preserve"> danh </w:t>
      </w:r>
      <w:r w:rsidR="00C27236" w:rsidRPr="001E5F31">
        <w:rPr>
          <w:rStyle w:val="BodyTextChar1"/>
          <w:rFonts w:ascii="Arial" w:hAnsi="Arial" w:cs="Arial"/>
          <w:color w:val="000000"/>
          <w:sz w:val="20"/>
          <w:szCs w:val="20"/>
          <w:lang w:eastAsia="vi-VN"/>
        </w:rPr>
        <w:t>mục</w:t>
      </w:r>
      <w:r w:rsidR="005D789B" w:rsidRPr="001E5F31">
        <w:rPr>
          <w:rStyle w:val="BodyTextChar1"/>
          <w:rFonts w:ascii="Arial" w:hAnsi="Arial" w:cs="Arial"/>
          <w:color w:val="000000"/>
          <w:sz w:val="20"/>
          <w:szCs w:val="20"/>
          <w:lang w:eastAsia="vi-VN"/>
        </w:rPr>
        <w:t xml:space="preserve"> dự án.</w:t>
      </w:r>
    </w:p>
    <w:p w14:paraId="7F019EC2" w14:textId="77777777" w:rsidR="005D789B" w:rsidRPr="001E5F31" w:rsidRDefault="00CF0845" w:rsidP="00ED4B93">
      <w:pPr>
        <w:pStyle w:val="BodyText"/>
        <w:shd w:val="clear" w:color="auto" w:fill="auto"/>
        <w:tabs>
          <w:tab w:val="left" w:pos="918"/>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b) </w:t>
      </w:r>
      <w:r w:rsidRPr="001E5F31">
        <w:rPr>
          <w:rStyle w:val="BodyTextChar1"/>
          <w:rFonts w:ascii="Arial" w:hAnsi="Arial" w:cs="Arial"/>
          <w:color w:val="000000"/>
          <w:sz w:val="20"/>
          <w:szCs w:val="20"/>
          <w:lang w:eastAsia="vi-VN"/>
        </w:rPr>
        <w:t>Đố</w:t>
      </w:r>
      <w:r w:rsidR="005D789B" w:rsidRPr="001E5F31">
        <w:rPr>
          <w:rStyle w:val="BodyTextChar1"/>
          <w:rFonts w:ascii="Arial" w:hAnsi="Arial" w:cs="Arial"/>
          <w:color w:val="000000"/>
          <w:sz w:val="20"/>
          <w:szCs w:val="20"/>
          <w:lang w:eastAsia="vi-VN"/>
        </w:rPr>
        <w:t xml:space="preserve">i với dự </w:t>
      </w:r>
      <w:r w:rsidRPr="001E5F31">
        <w:rPr>
          <w:rStyle w:val="BodyTextChar1"/>
          <w:rFonts w:ascii="Arial" w:hAnsi="Arial" w:cs="Arial"/>
          <w:color w:val="000000"/>
          <w:sz w:val="20"/>
          <w:szCs w:val="20"/>
          <w:lang w:eastAsia="vi-VN"/>
        </w:rPr>
        <w:t>á</w:t>
      </w:r>
      <w:r w:rsidR="005D789B" w:rsidRPr="001E5F31">
        <w:rPr>
          <w:rStyle w:val="BodyTextChar1"/>
          <w:rFonts w:ascii="Arial" w:hAnsi="Arial" w:cs="Arial"/>
          <w:color w:val="000000"/>
          <w:sz w:val="20"/>
          <w:szCs w:val="20"/>
          <w:lang w:eastAsia="vi-VN"/>
        </w:rPr>
        <w:t xml:space="preserve">n thuộc thẩm quyền chấp thuận chủ trương đầu tư </w:t>
      </w:r>
      <w:r w:rsidR="006530CD"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w:t>
      </w:r>
      <w:r w:rsidRPr="001E5F31">
        <w:rPr>
          <w:rStyle w:val="BodyTextChar1"/>
          <w:rFonts w:ascii="Arial" w:hAnsi="Arial" w:cs="Arial"/>
          <w:color w:val="000000"/>
          <w:sz w:val="20"/>
          <w:szCs w:val="20"/>
          <w:lang w:val="en-US" w:eastAsia="vi-VN"/>
        </w:rPr>
        <w:t>Ủ</w:t>
      </w:r>
      <w:r w:rsidR="005D789B" w:rsidRPr="001E5F31">
        <w:rPr>
          <w:rStyle w:val="BodyTextChar1"/>
          <w:rFonts w:ascii="Arial" w:hAnsi="Arial" w:cs="Arial"/>
          <w:color w:val="000000"/>
          <w:sz w:val="20"/>
          <w:szCs w:val="20"/>
          <w:lang w:eastAsia="vi-VN"/>
        </w:rPr>
        <w:t>y ban nhân dân cấ</w:t>
      </w:r>
      <w:r w:rsidRPr="001E5F31">
        <w:rPr>
          <w:rStyle w:val="BodyTextChar1"/>
          <w:rFonts w:ascii="Arial" w:hAnsi="Arial" w:cs="Arial"/>
          <w:color w:val="000000"/>
          <w:sz w:val="20"/>
          <w:szCs w:val="20"/>
          <w:lang w:eastAsia="vi-VN"/>
        </w:rPr>
        <w:t>p tỉ</w:t>
      </w:r>
      <w:r w:rsidR="005D789B" w:rsidRPr="001E5F31">
        <w:rPr>
          <w:rStyle w:val="BodyTextChar1"/>
          <w:rFonts w:ascii="Arial" w:hAnsi="Arial" w:cs="Arial"/>
          <w:color w:val="000000"/>
          <w:sz w:val="20"/>
          <w:szCs w:val="20"/>
          <w:lang w:eastAsia="vi-VN"/>
        </w:rPr>
        <w:t>nh:</w:t>
      </w:r>
    </w:p>
    <w:p w14:paraId="7C34627F" w14:textId="77777777" w:rsidR="005D789B" w:rsidRPr="001E5F31" w:rsidRDefault="005D789B" w:rsidP="00ED4B93">
      <w:pPr>
        <w:pStyle w:val="BodyText"/>
        <w:shd w:val="clear" w:color="auto" w:fill="auto"/>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eastAsia="vi-VN"/>
        </w:rPr>
        <w:t>S</w:t>
      </w:r>
      <w:r w:rsidR="00CF0845" w:rsidRPr="001E5F31">
        <w:rPr>
          <w:rStyle w:val="BodyTextChar1"/>
          <w:rFonts w:ascii="Arial" w:hAnsi="Arial" w:cs="Arial"/>
          <w:color w:val="000000"/>
          <w:sz w:val="20"/>
          <w:szCs w:val="20"/>
          <w:lang w:eastAsia="vi-VN"/>
        </w:rPr>
        <w:t xml:space="preserve">ở </w:t>
      </w:r>
      <w:r w:rsidRPr="001E5F31">
        <w:rPr>
          <w:rStyle w:val="BodyTextChar1"/>
          <w:rFonts w:ascii="Arial" w:hAnsi="Arial" w:cs="Arial"/>
          <w:color w:val="000000"/>
          <w:sz w:val="20"/>
          <w:szCs w:val="20"/>
          <w:lang w:eastAsia="vi-VN"/>
        </w:rPr>
        <w:t>Kế hoạ</w:t>
      </w:r>
      <w:r w:rsidR="00CF0845" w:rsidRPr="001E5F31">
        <w:rPr>
          <w:rStyle w:val="BodyTextChar1"/>
          <w:rFonts w:ascii="Arial" w:hAnsi="Arial" w:cs="Arial"/>
          <w:color w:val="000000"/>
          <w:sz w:val="20"/>
          <w:szCs w:val="20"/>
          <w:lang w:eastAsia="vi-VN"/>
        </w:rPr>
        <w:t>ch và Đầ</w:t>
      </w:r>
      <w:r w:rsidRPr="001E5F31">
        <w:rPr>
          <w:rStyle w:val="BodyTextChar1"/>
          <w:rFonts w:ascii="Arial" w:hAnsi="Arial" w:cs="Arial"/>
          <w:color w:val="000000"/>
          <w:sz w:val="20"/>
          <w:szCs w:val="20"/>
          <w:lang w:eastAsia="vi-VN"/>
        </w:rPr>
        <w:t>u tư hoặ</w:t>
      </w:r>
      <w:r w:rsidR="00CF0845" w:rsidRPr="001E5F31">
        <w:rPr>
          <w:rStyle w:val="BodyTextChar1"/>
          <w:rFonts w:ascii="Arial" w:hAnsi="Arial" w:cs="Arial"/>
          <w:color w:val="000000"/>
          <w:sz w:val="20"/>
          <w:szCs w:val="20"/>
          <w:lang w:eastAsia="vi-VN"/>
        </w:rPr>
        <w:t>c Ban Quả</w:t>
      </w:r>
      <w:r w:rsidRPr="001E5F31">
        <w:rPr>
          <w:rStyle w:val="BodyTextChar1"/>
          <w:rFonts w:ascii="Arial" w:hAnsi="Arial" w:cs="Arial"/>
          <w:color w:val="000000"/>
          <w:sz w:val="20"/>
          <w:szCs w:val="20"/>
          <w:lang w:eastAsia="vi-VN"/>
        </w:rPr>
        <w:t>n lý khu kinh tế (đối với dự án thực hiện tại khu kinh t</w:t>
      </w:r>
      <w:r w:rsidR="00CF0845" w:rsidRPr="001E5F31">
        <w:rPr>
          <w:rStyle w:val="BodyTextChar1"/>
          <w:rFonts w:ascii="Arial" w:hAnsi="Arial" w:cs="Arial"/>
          <w:color w:val="000000"/>
          <w:sz w:val="20"/>
          <w:szCs w:val="20"/>
          <w:lang w:eastAsia="vi-VN"/>
        </w:rPr>
        <w:t>ế</w:t>
      </w:r>
      <w:r w:rsidRPr="001E5F31">
        <w:rPr>
          <w:rStyle w:val="BodyTextChar1"/>
          <w:rFonts w:ascii="Arial" w:hAnsi="Arial" w:cs="Arial"/>
          <w:color w:val="000000"/>
          <w:sz w:val="20"/>
          <w:szCs w:val="20"/>
          <w:lang w:eastAsia="vi-VN"/>
        </w:rPr>
        <w:t xml:space="preserve">) là cơ quan tổ chức đấu thầu theo quy định tại </w:t>
      </w:r>
      <w:bookmarkStart w:id="29" w:name="dc_18"/>
      <w:r w:rsidR="009774D5" w:rsidRPr="001E5F31">
        <w:rPr>
          <w:rStyle w:val="BodyTextChar1"/>
          <w:rFonts w:ascii="Arial" w:hAnsi="Arial" w:cs="Arial"/>
          <w:color w:val="000000"/>
          <w:sz w:val="20"/>
          <w:szCs w:val="20"/>
          <w:lang w:eastAsia="vi-VN"/>
        </w:rPr>
        <w:t>khoản 6 Điều 33 Nghị định số 31/2021/NĐ-CP</w:t>
      </w:r>
      <w:bookmarkEnd w:id="29"/>
      <w:r w:rsidRPr="001E5F31">
        <w:rPr>
          <w:rStyle w:val="BodyTextChar1"/>
          <w:rFonts w:ascii="Arial" w:hAnsi="Arial" w:cs="Arial"/>
          <w:color w:val="000000"/>
          <w:sz w:val="20"/>
          <w:szCs w:val="20"/>
          <w:lang w:eastAsia="vi-VN"/>
        </w:rPr>
        <w:t>. Căn cứ Quyết định chấp thuậ</w:t>
      </w:r>
      <w:r w:rsidR="00CF0845" w:rsidRPr="001E5F31">
        <w:rPr>
          <w:rStyle w:val="BodyTextChar1"/>
          <w:rFonts w:ascii="Arial" w:hAnsi="Arial" w:cs="Arial"/>
          <w:color w:val="000000"/>
          <w:sz w:val="20"/>
          <w:szCs w:val="20"/>
          <w:lang w:eastAsia="vi-VN"/>
        </w:rPr>
        <w:t>n chủ</w:t>
      </w:r>
      <w:r w:rsidRPr="001E5F31">
        <w:rPr>
          <w:rStyle w:val="BodyTextChar1"/>
          <w:rFonts w:ascii="Arial" w:hAnsi="Arial" w:cs="Arial"/>
          <w:color w:val="000000"/>
          <w:sz w:val="20"/>
          <w:szCs w:val="20"/>
          <w:lang w:eastAsia="vi-VN"/>
        </w:rPr>
        <w:t xml:space="preserve"> trương đầu tư của dự</w:t>
      </w:r>
      <w:r w:rsidR="00CF0845" w:rsidRPr="001E5F31">
        <w:rPr>
          <w:rStyle w:val="BodyTextChar1"/>
          <w:rFonts w:ascii="Arial" w:hAnsi="Arial" w:cs="Arial"/>
          <w:color w:val="000000"/>
          <w:sz w:val="20"/>
          <w:szCs w:val="20"/>
          <w:lang w:eastAsia="vi-VN"/>
        </w:rPr>
        <w:t xml:space="preserve"> án, Sở</w:t>
      </w:r>
      <w:r w:rsidRPr="001E5F31">
        <w:rPr>
          <w:rStyle w:val="BodyTextChar1"/>
          <w:rFonts w:ascii="Arial" w:hAnsi="Arial" w:cs="Arial"/>
          <w:color w:val="000000"/>
          <w:sz w:val="20"/>
          <w:szCs w:val="20"/>
          <w:lang w:eastAsia="vi-VN"/>
        </w:rPr>
        <w:t xml:space="preserve"> </w:t>
      </w:r>
      <w:r w:rsidR="001B6248" w:rsidRPr="001E5F31">
        <w:rPr>
          <w:rStyle w:val="BodyTextChar1"/>
          <w:rFonts w:ascii="Arial" w:hAnsi="Arial" w:cs="Arial"/>
          <w:color w:val="000000"/>
          <w:sz w:val="20"/>
          <w:szCs w:val="20"/>
          <w:lang w:eastAsia="vi-VN"/>
        </w:rPr>
        <w:t>Kế hoạch</w:t>
      </w:r>
      <w:r w:rsidRPr="001E5F31">
        <w:rPr>
          <w:rStyle w:val="BodyTextChar1"/>
          <w:rFonts w:ascii="Arial" w:hAnsi="Arial" w:cs="Arial"/>
          <w:color w:val="000000"/>
          <w:sz w:val="20"/>
          <w:szCs w:val="20"/>
          <w:lang w:eastAsia="vi-VN"/>
        </w:rPr>
        <w:t xml:space="preserve"> và Đầu tư </w:t>
      </w:r>
      <w:proofErr w:type="spellStart"/>
      <w:r w:rsidR="00CF0845" w:rsidRPr="001E5F31">
        <w:rPr>
          <w:rStyle w:val="BodyTextChar1"/>
          <w:rFonts w:ascii="Arial" w:hAnsi="Arial" w:cs="Arial"/>
          <w:color w:val="000000"/>
          <w:sz w:val="20"/>
          <w:szCs w:val="20"/>
          <w:lang w:val="en-US" w:eastAsia="vi-VN"/>
        </w:rPr>
        <w:t>chủ</w:t>
      </w:r>
      <w:proofErr w:type="spellEnd"/>
      <w:r w:rsidR="00CF0845" w:rsidRPr="001E5F31">
        <w:rPr>
          <w:rStyle w:val="BodyTextChar1"/>
          <w:rFonts w:ascii="Arial" w:hAnsi="Arial" w:cs="Arial"/>
          <w:color w:val="000000"/>
          <w:sz w:val="20"/>
          <w:szCs w:val="20"/>
          <w:lang w:val="en-US" w:eastAsia="vi-VN"/>
        </w:rPr>
        <w:t xml:space="preserve"> </w:t>
      </w:r>
      <w:proofErr w:type="spellStart"/>
      <w:r w:rsidR="00CF0845" w:rsidRPr="001E5F31">
        <w:rPr>
          <w:rStyle w:val="BodyTextChar1"/>
          <w:rFonts w:ascii="Arial" w:hAnsi="Arial" w:cs="Arial"/>
          <w:color w:val="000000"/>
          <w:sz w:val="20"/>
          <w:szCs w:val="20"/>
          <w:lang w:val="en-US" w:eastAsia="vi-VN"/>
        </w:rPr>
        <w:t>trì</w:t>
      </w:r>
      <w:proofErr w:type="spellEnd"/>
      <w:r w:rsidRPr="001E5F31">
        <w:rPr>
          <w:rStyle w:val="BodyTextChar1"/>
          <w:rFonts w:ascii="Arial" w:hAnsi="Arial" w:cs="Arial"/>
          <w:color w:val="000000"/>
          <w:sz w:val="20"/>
          <w:szCs w:val="20"/>
          <w:lang w:eastAsia="vi-VN"/>
        </w:rPr>
        <w:t>, phối hợp với các cơ quan có liên quan, xác định yêu cầu sơ bộ về</w:t>
      </w:r>
      <w:r w:rsidR="00CF0845" w:rsidRPr="001E5F31">
        <w:rPr>
          <w:rStyle w:val="BodyTextChar1"/>
          <w:rFonts w:ascii="Arial" w:hAnsi="Arial" w:cs="Arial"/>
          <w:color w:val="000000"/>
          <w:sz w:val="20"/>
          <w:szCs w:val="20"/>
          <w:lang w:eastAsia="vi-VN"/>
        </w:rPr>
        <w:t xml:space="preserve"> nă</w:t>
      </w:r>
      <w:r w:rsidRPr="001E5F31">
        <w:rPr>
          <w:rStyle w:val="BodyTextChar1"/>
          <w:rFonts w:ascii="Arial" w:hAnsi="Arial" w:cs="Arial"/>
          <w:color w:val="000000"/>
          <w:sz w:val="20"/>
          <w:szCs w:val="20"/>
          <w:lang w:eastAsia="vi-VN"/>
        </w:rPr>
        <w:t xml:space="preserve">ng lực, kinh nghiệm </w:t>
      </w:r>
      <w:r w:rsidR="001B6248" w:rsidRPr="001E5F31">
        <w:rPr>
          <w:rStyle w:val="BodyTextChar1"/>
          <w:rFonts w:ascii="Arial" w:hAnsi="Arial" w:cs="Arial"/>
          <w:color w:val="000000"/>
          <w:sz w:val="20"/>
          <w:szCs w:val="20"/>
          <w:lang w:eastAsia="vi-VN"/>
        </w:rPr>
        <w:t>của</w:t>
      </w:r>
      <w:r w:rsidRPr="001E5F31">
        <w:rPr>
          <w:rStyle w:val="BodyTextChar1"/>
          <w:rFonts w:ascii="Arial" w:hAnsi="Arial" w:cs="Arial"/>
          <w:color w:val="000000"/>
          <w:sz w:val="20"/>
          <w:szCs w:val="20"/>
          <w:lang w:eastAsia="vi-VN"/>
        </w:rPr>
        <w:t xml:space="preserve"> nhà đầu tư, báo cáo </w:t>
      </w:r>
      <w:r w:rsidR="00CF0845" w:rsidRPr="001E5F31">
        <w:rPr>
          <w:rStyle w:val="BodyTextChar1"/>
          <w:rFonts w:ascii="Arial" w:hAnsi="Arial" w:cs="Arial"/>
          <w:color w:val="000000"/>
          <w:sz w:val="20"/>
          <w:szCs w:val="20"/>
          <w:lang w:val="en-US" w:eastAsia="vi-VN"/>
        </w:rPr>
        <w:t>Ủ</w:t>
      </w:r>
      <w:r w:rsidRPr="001E5F31">
        <w:rPr>
          <w:rStyle w:val="BodyTextChar1"/>
          <w:rFonts w:ascii="Arial" w:hAnsi="Arial" w:cs="Arial"/>
          <w:color w:val="000000"/>
          <w:sz w:val="20"/>
          <w:szCs w:val="20"/>
          <w:lang w:eastAsia="vi-VN"/>
        </w:rPr>
        <w:t>y ban nhân dân c</w:t>
      </w:r>
      <w:r w:rsidR="00CF0845" w:rsidRPr="001E5F31">
        <w:rPr>
          <w:rStyle w:val="BodyTextChar1"/>
          <w:rFonts w:ascii="Arial" w:hAnsi="Arial" w:cs="Arial"/>
          <w:color w:val="000000"/>
          <w:sz w:val="20"/>
          <w:szCs w:val="20"/>
          <w:lang w:eastAsia="vi-VN"/>
        </w:rPr>
        <w:t>ấ</w:t>
      </w:r>
      <w:r w:rsidRPr="001E5F31">
        <w:rPr>
          <w:rStyle w:val="BodyTextChar1"/>
          <w:rFonts w:ascii="Arial" w:hAnsi="Arial" w:cs="Arial"/>
          <w:color w:val="000000"/>
          <w:sz w:val="20"/>
          <w:szCs w:val="20"/>
          <w:lang w:eastAsia="vi-VN"/>
        </w:rPr>
        <w:t xml:space="preserve">p tỉnh phê duyệt trước khi công bố danh </w:t>
      </w:r>
      <w:r w:rsidR="00C27236" w:rsidRPr="001E5F31">
        <w:rPr>
          <w:rStyle w:val="BodyTextChar1"/>
          <w:rFonts w:ascii="Arial" w:hAnsi="Arial" w:cs="Arial"/>
          <w:color w:val="000000"/>
          <w:sz w:val="20"/>
          <w:szCs w:val="20"/>
          <w:lang w:eastAsia="vi-VN"/>
        </w:rPr>
        <w:t>mục</w:t>
      </w:r>
      <w:r w:rsidRPr="001E5F31">
        <w:rPr>
          <w:rStyle w:val="BodyTextChar1"/>
          <w:rFonts w:ascii="Arial" w:hAnsi="Arial" w:cs="Arial"/>
          <w:color w:val="000000"/>
          <w:sz w:val="20"/>
          <w:szCs w:val="20"/>
          <w:lang w:eastAsia="vi-VN"/>
        </w:rPr>
        <w:t xml:space="preserve"> dự án. Đ</w:t>
      </w:r>
      <w:r w:rsidR="00CF0845" w:rsidRPr="001E5F31">
        <w:rPr>
          <w:rStyle w:val="BodyTextChar1"/>
          <w:rFonts w:ascii="Arial" w:hAnsi="Arial" w:cs="Arial"/>
          <w:color w:val="000000"/>
          <w:sz w:val="20"/>
          <w:szCs w:val="20"/>
          <w:lang w:eastAsia="vi-VN"/>
        </w:rPr>
        <w:t>ố</w:t>
      </w:r>
      <w:r w:rsidRPr="001E5F31">
        <w:rPr>
          <w:rStyle w:val="BodyTextChar1"/>
          <w:rFonts w:ascii="Arial" w:hAnsi="Arial" w:cs="Arial"/>
          <w:color w:val="000000"/>
          <w:sz w:val="20"/>
          <w:szCs w:val="20"/>
          <w:lang w:eastAsia="vi-VN"/>
        </w:rPr>
        <w:t>i với dự án thực hiện tại khu kinh tế</w:t>
      </w:r>
      <w:r w:rsidR="00CF0845" w:rsidRPr="001E5F31">
        <w:rPr>
          <w:rStyle w:val="BodyTextChar1"/>
          <w:rFonts w:ascii="Arial" w:hAnsi="Arial" w:cs="Arial"/>
          <w:color w:val="000000"/>
          <w:sz w:val="20"/>
          <w:szCs w:val="20"/>
          <w:lang w:eastAsia="vi-VN"/>
        </w:rPr>
        <w:t>, Ban quả</w:t>
      </w:r>
      <w:r w:rsidRPr="001E5F31">
        <w:rPr>
          <w:rStyle w:val="BodyTextChar1"/>
          <w:rFonts w:ascii="Arial" w:hAnsi="Arial" w:cs="Arial"/>
          <w:color w:val="000000"/>
          <w:sz w:val="20"/>
          <w:szCs w:val="20"/>
          <w:lang w:eastAsia="vi-VN"/>
        </w:rPr>
        <w:t>n lý khu kinh t</w:t>
      </w:r>
      <w:r w:rsidR="00CF0845" w:rsidRPr="001E5F31">
        <w:rPr>
          <w:rStyle w:val="BodyTextChar1"/>
          <w:rFonts w:ascii="Arial" w:hAnsi="Arial" w:cs="Arial"/>
          <w:color w:val="000000"/>
          <w:sz w:val="20"/>
          <w:szCs w:val="20"/>
          <w:lang w:eastAsia="vi-VN"/>
        </w:rPr>
        <w:t>ế</w:t>
      </w:r>
      <w:r w:rsidRPr="001E5F31">
        <w:rPr>
          <w:rStyle w:val="BodyTextChar1"/>
          <w:rFonts w:ascii="Arial" w:hAnsi="Arial" w:cs="Arial"/>
          <w:color w:val="000000"/>
          <w:sz w:val="20"/>
          <w:szCs w:val="20"/>
          <w:lang w:eastAsia="vi-VN"/>
        </w:rPr>
        <w:t xml:space="preserve"> </w:t>
      </w:r>
      <w:r w:rsidR="001B6248" w:rsidRPr="001E5F31">
        <w:rPr>
          <w:rStyle w:val="BodyTextChar1"/>
          <w:rFonts w:ascii="Arial" w:hAnsi="Arial" w:cs="Arial"/>
          <w:color w:val="000000"/>
          <w:sz w:val="20"/>
          <w:szCs w:val="20"/>
          <w:lang w:eastAsia="vi-VN"/>
        </w:rPr>
        <w:t>tổ chức</w:t>
      </w:r>
      <w:r w:rsidRPr="001E5F31">
        <w:rPr>
          <w:rStyle w:val="BodyTextChar1"/>
          <w:rFonts w:ascii="Arial" w:hAnsi="Arial" w:cs="Arial"/>
          <w:color w:val="000000"/>
          <w:sz w:val="20"/>
          <w:szCs w:val="20"/>
          <w:lang w:eastAsia="vi-VN"/>
        </w:rPr>
        <w:t xml:space="preserve"> xác định, phê duyệ</w:t>
      </w:r>
      <w:r w:rsidR="00CF0845" w:rsidRPr="001E5F31">
        <w:rPr>
          <w:rStyle w:val="BodyTextChar1"/>
          <w:rFonts w:ascii="Arial" w:hAnsi="Arial" w:cs="Arial"/>
          <w:color w:val="000000"/>
          <w:sz w:val="20"/>
          <w:szCs w:val="20"/>
          <w:lang w:eastAsia="vi-VN"/>
        </w:rPr>
        <w:t>t yê</w:t>
      </w:r>
      <w:r w:rsidRPr="001E5F31">
        <w:rPr>
          <w:rStyle w:val="BodyTextChar1"/>
          <w:rFonts w:ascii="Arial" w:hAnsi="Arial" w:cs="Arial"/>
          <w:color w:val="000000"/>
          <w:sz w:val="20"/>
          <w:szCs w:val="20"/>
          <w:lang w:eastAsia="vi-VN"/>
        </w:rPr>
        <w:t>u cầ</w:t>
      </w:r>
      <w:r w:rsidR="00CF0845" w:rsidRPr="001E5F31">
        <w:rPr>
          <w:rStyle w:val="BodyTextChar1"/>
          <w:rFonts w:ascii="Arial" w:hAnsi="Arial" w:cs="Arial"/>
          <w:color w:val="000000"/>
          <w:sz w:val="20"/>
          <w:szCs w:val="20"/>
          <w:lang w:eastAsia="vi-VN"/>
        </w:rPr>
        <w:t>u sơ</w:t>
      </w:r>
      <w:r w:rsidRPr="001E5F31">
        <w:rPr>
          <w:rStyle w:val="BodyTextChar1"/>
          <w:rFonts w:ascii="Arial" w:hAnsi="Arial" w:cs="Arial"/>
          <w:color w:val="000000"/>
          <w:sz w:val="20"/>
          <w:szCs w:val="20"/>
          <w:lang w:eastAsia="vi-VN"/>
        </w:rPr>
        <w:t xml:space="preserve"> bộ về năng lực, kinh nghiệm của nhà đầu tư trước khi công bố danh </w:t>
      </w:r>
      <w:r w:rsidR="00C27236" w:rsidRPr="001E5F31">
        <w:rPr>
          <w:rStyle w:val="BodyTextChar1"/>
          <w:rFonts w:ascii="Arial" w:hAnsi="Arial" w:cs="Arial"/>
          <w:color w:val="000000"/>
          <w:sz w:val="20"/>
          <w:szCs w:val="20"/>
          <w:lang w:eastAsia="vi-VN"/>
        </w:rPr>
        <w:t>mục</w:t>
      </w:r>
      <w:r w:rsidRPr="001E5F31">
        <w:rPr>
          <w:rStyle w:val="BodyTextChar1"/>
          <w:rFonts w:ascii="Arial" w:hAnsi="Arial" w:cs="Arial"/>
          <w:color w:val="000000"/>
          <w:sz w:val="20"/>
          <w:szCs w:val="20"/>
          <w:lang w:eastAsia="vi-VN"/>
        </w:rPr>
        <w:t xml:space="preserve"> dự án.</w:t>
      </w:r>
    </w:p>
    <w:p w14:paraId="00B3A33E" w14:textId="77777777" w:rsidR="005D789B" w:rsidRPr="001E5F31" w:rsidRDefault="00CF0845" w:rsidP="00ED4B93">
      <w:pPr>
        <w:pStyle w:val="BodyText"/>
        <w:shd w:val="clear" w:color="auto" w:fill="auto"/>
        <w:tabs>
          <w:tab w:val="left" w:pos="894"/>
        </w:tabs>
        <w:spacing w:before="120" w:after="0" w:line="240" w:lineRule="auto"/>
        <w:ind w:firstLine="0"/>
        <w:rPr>
          <w:rFonts w:ascii="Arial" w:hAnsi="Arial" w:cs="Arial"/>
          <w:color w:val="000000"/>
          <w:sz w:val="20"/>
          <w:szCs w:val="20"/>
        </w:rPr>
      </w:pPr>
      <w:bookmarkStart w:id="30" w:name="khoan_3_6"/>
      <w:r w:rsidRPr="001E5F31">
        <w:rPr>
          <w:rStyle w:val="BodyTextChar1"/>
          <w:rFonts w:ascii="Arial" w:hAnsi="Arial" w:cs="Arial"/>
          <w:color w:val="000000"/>
          <w:sz w:val="20"/>
          <w:szCs w:val="20"/>
          <w:lang w:val="en-US" w:eastAsia="vi-VN"/>
        </w:rPr>
        <w:t xml:space="preserve">3. </w:t>
      </w:r>
      <w:r w:rsidR="005D789B" w:rsidRPr="008D69E2">
        <w:rPr>
          <w:rStyle w:val="BodyTextChar1"/>
          <w:rFonts w:ascii="Arial" w:hAnsi="Arial" w:cs="Arial"/>
          <w:color w:val="000000"/>
          <w:sz w:val="20"/>
          <w:szCs w:val="20"/>
          <w:lang w:val="en-US" w:eastAsia="vi-VN"/>
        </w:rPr>
        <w:t xml:space="preserve">Việc đánh giá sơ bộ năng lực, kinh </w:t>
      </w:r>
      <w:proofErr w:type="spellStart"/>
      <w:r w:rsidRPr="001E5F31">
        <w:rPr>
          <w:rStyle w:val="BodyTextChar1"/>
          <w:rFonts w:ascii="Arial" w:hAnsi="Arial" w:cs="Arial"/>
          <w:color w:val="000000"/>
          <w:sz w:val="20"/>
          <w:szCs w:val="20"/>
          <w:lang w:val="en-US" w:eastAsia="vi-VN"/>
        </w:rPr>
        <w:t>nghiệm</w:t>
      </w:r>
      <w:proofErr w:type="spellEnd"/>
      <w:r w:rsidR="005D789B" w:rsidRPr="008D69E2">
        <w:rPr>
          <w:rStyle w:val="BodyTextChar1"/>
          <w:rFonts w:ascii="Arial" w:hAnsi="Arial" w:cs="Arial"/>
          <w:color w:val="000000"/>
          <w:sz w:val="20"/>
          <w:szCs w:val="20"/>
          <w:lang w:val="en-US" w:eastAsia="vi-VN"/>
        </w:rPr>
        <w:t xml:space="preserve"> của nh</w:t>
      </w:r>
      <w:r w:rsidRPr="008D69E2">
        <w:rPr>
          <w:rStyle w:val="BodyTextChar1"/>
          <w:rFonts w:ascii="Arial" w:hAnsi="Arial" w:cs="Arial"/>
          <w:color w:val="000000"/>
          <w:sz w:val="20"/>
          <w:szCs w:val="20"/>
          <w:lang w:val="en-US" w:eastAsia="vi-VN"/>
        </w:rPr>
        <w:t>à</w:t>
      </w:r>
      <w:r w:rsidR="005D789B" w:rsidRPr="008D69E2">
        <w:rPr>
          <w:rStyle w:val="BodyTextChar1"/>
          <w:rFonts w:ascii="Arial" w:hAnsi="Arial" w:cs="Arial"/>
          <w:color w:val="000000"/>
          <w:sz w:val="20"/>
          <w:szCs w:val="20"/>
          <w:lang w:val="en-US" w:eastAsia="vi-VN"/>
        </w:rPr>
        <w:t xml:space="preserve"> </w:t>
      </w:r>
      <w:r w:rsidR="001B6248" w:rsidRPr="008D69E2">
        <w:rPr>
          <w:rStyle w:val="BodyTextChar1"/>
          <w:rFonts w:ascii="Arial" w:hAnsi="Arial" w:cs="Arial"/>
          <w:color w:val="000000"/>
          <w:sz w:val="20"/>
          <w:szCs w:val="20"/>
          <w:lang w:val="en-US" w:eastAsia="vi-VN"/>
        </w:rPr>
        <w:t>đầu</w:t>
      </w:r>
      <w:r w:rsidR="005D789B" w:rsidRPr="008D69E2">
        <w:rPr>
          <w:rStyle w:val="BodyTextChar1"/>
          <w:rFonts w:ascii="Arial" w:hAnsi="Arial" w:cs="Arial"/>
          <w:color w:val="000000"/>
          <w:sz w:val="20"/>
          <w:szCs w:val="20"/>
          <w:lang w:val="en-US" w:eastAsia="vi-VN"/>
        </w:rPr>
        <w:t xml:space="preserve"> tư được thực hiện theo quy định tại</w:t>
      </w:r>
      <w:bookmarkEnd w:id="30"/>
      <w:r w:rsidR="005D789B" w:rsidRPr="001E5F31">
        <w:rPr>
          <w:rStyle w:val="BodyTextChar1"/>
          <w:rFonts w:ascii="Arial" w:hAnsi="Arial" w:cs="Arial"/>
          <w:color w:val="000000"/>
          <w:sz w:val="20"/>
          <w:szCs w:val="20"/>
          <w:lang w:eastAsia="vi-VN"/>
        </w:rPr>
        <w:t xml:space="preserve"> </w:t>
      </w:r>
      <w:bookmarkStart w:id="31" w:name="dc_19"/>
      <w:r w:rsidR="009774D5" w:rsidRPr="001E5F31">
        <w:rPr>
          <w:rStyle w:val="BodyTextChar1"/>
          <w:rFonts w:ascii="Arial" w:hAnsi="Arial" w:cs="Arial"/>
          <w:color w:val="000000"/>
          <w:sz w:val="20"/>
          <w:szCs w:val="20"/>
          <w:lang w:eastAsia="vi-VN"/>
        </w:rPr>
        <w:t>Điều 13 Nghị định số 25/2020/NĐ-CP</w:t>
      </w:r>
      <w:bookmarkEnd w:id="31"/>
      <w:r w:rsidR="005D789B" w:rsidRPr="001E5F31">
        <w:rPr>
          <w:rStyle w:val="BodyTextChar1"/>
          <w:rFonts w:ascii="Arial" w:hAnsi="Arial" w:cs="Arial"/>
          <w:color w:val="000000"/>
          <w:sz w:val="20"/>
          <w:szCs w:val="20"/>
          <w:lang w:eastAsia="vi-VN"/>
        </w:rPr>
        <w:t>.</w:t>
      </w:r>
    </w:p>
    <w:p w14:paraId="068A33CE" w14:textId="77777777" w:rsidR="005D789B" w:rsidRPr="001E5F31" w:rsidRDefault="005D789B" w:rsidP="00ED4B93">
      <w:pPr>
        <w:pStyle w:val="BodyText"/>
        <w:shd w:val="clear" w:color="auto" w:fill="auto"/>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eastAsia="vi-VN"/>
        </w:rPr>
        <w:t>Trư</w:t>
      </w:r>
      <w:r w:rsidR="00CF0845" w:rsidRPr="001E5F31">
        <w:rPr>
          <w:rStyle w:val="BodyTextChar1"/>
          <w:rFonts w:ascii="Arial" w:hAnsi="Arial" w:cs="Arial"/>
          <w:color w:val="000000"/>
          <w:sz w:val="20"/>
          <w:szCs w:val="20"/>
          <w:lang w:eastAsia="vi-VN"/>
        </w:rPr>
        <w:t>ờ</w:t>
      </w:r>
      <w:r w:rsidRPr="001E5F31">
        <w:rPr>
          <w:rStyle w:val="BodyTextChar1"/>
          <w:rFonts w:ascii="Arial" w:hAnsi="Arial" w:cs="Arial"/>
          <w:color w:val="000000"/>
          <w:sz w:val="20"/>
          <w:szCs w:val="20"/>
          <w:lang w:eastAsia="vi-VN"/>
        </w:rPr>
        <w:t>ng hợp chỉ có một nhà đầu tư đáp ứng y</w:t>
      </w:r>
      <w:r w:rsidR="00CF0845" w:rsidRPr="001E5F31">
        <w:rPr>
          <w:rStyle w:val="BodyTextChar1"/>
          <w:rFonts w:ascii="Arial" w:hAnsi="Arial" w:cs="Arial"/>
          <w:color w:val="000000"/>
          <w:sz w:val="20"/>
          <w:szCs w:val="20"/>
          <w:lang w:eastAsia="vi-VN"/>
        </w:rPr>
        <w:t>ê</w:t>
      </w:r>
      <w:r w:rsidRPr="001E5F31">
        <w:rPr>
          <w:rStyle w:val="BodyTextChar1"/>
          <w:rFonts w:ascii="Arial" w:hAnsi="Arial" w:cs="Arial"/>
          <w:color w:val="000000"/>
          <w:sz w:val="20"/>
          <w:szCs w:val="20"/>
          <w:lang w:eastAsia="vi-VN"/>
        </w:rPr>
        <w:t>u cầu sơ bộ về năng lự</w:t>
      </w:r>
      <w:r w:rsidR="00CF0845" w:rsidRPr="001E5F31">
        <w:rPr>
          <w:rStyle w:val="BodyTextChar1"/>
          <w:rFonts w:ascii="Arial" w:hAnsi="Arial" w:cs="Arial"/>
          <w:color w:val="000000"/>
          <w:sz w:val="20"/>
          <w:szCs w:val="20"/>
          <w:lang w:eastAsia="vi-VN"/>
        </w:rPr>
        <w:t>c, kinh nghiệ</w:t>
      </w:r>
      <w:r w:rsidRPr="001E5F31">
        <w:rPr>
          <w:rStyle w:val="BodyTextChar1"/>
          <w:rFonts w:ascii="Arial" w:hAnsi="Arial" w:cs="Arial"/>
          <w:color w:val="000000"/>
          <w:sz w:val="20"/>
          <w:szCs w:val="20"/>
          <w:lang w:eastAsia="vi-VN"/>
        </w:rPr>
        <w:t xml:space="preserve">m thì nhà </w:t>
      </w:r>
      <w:r w:rsidR="001B6248" w:rsidRPr="001E5F31">
        <w:rPr>
          <w:rStyle w:val="BodyTextChar1"/>
          <w:rFonts w:ascii="Arial" w:hAnsi="Arial" w:cs="Arial"/>
          <w:color w:val="000000"/>
          <w:sz w:val="20"/>
          <w:szCs w:val="20"/>
          <w:lang w:eastAsia="vi-VN"/>
        </w:rPr>
        <w:t>đầu tư</w:t>
      </w:r>
      <w:r w:rsidRPr="001E5F31">
        <w:rPr>
          <w:rStyle w:val="BodyTextChar1"/>
          <w:rFonts w:ascii="Arial" w:hAnsi="Arial" w:cs="Arial"/>
          <w:color w:val="000000"/>
          <w:sz w:val="20"/>
          <w:szCs w:val="20"/>
          <w:lang w:eastAsia="vi-VN"/>
        </w:rPr>
        <w:t xml:space="preserve"> đó nộp hồ sơ đề nghị chấp thuậ</w:t>
      </w:r>
      <w:r w:rsidR="00CF0845" w:rsidRPr="001E5F31">
        <w:rPr>
          <w:rStyle w:val="BodyTextChar1"/>
          <w:rFonts w:ascii="Arial" w:hAnsi="Arial" w:cs="Arial"/>
          <w:color w:val="000000"/>
          <w:sz w:val="20"/>
          <w:szCs w:val="20"/>
          <w:lang w:eastAsia="vi-VN"/>
        </w:rPr>
        <w:t>n nhà</w:t>
      </w:r>
      <w:r w:rsidRPr="001E5F31">
        <w:rPr>
          <w:rStyle w:val="BodyTextChar1"/>
          <w:rFonts w:ascii="Arial" w:hAnsi="Arial" w:cs="Arial"/>
          <w:color w:val="000000"/>
          <w:sz w:val="20"/>
          <w:szCs w:val="20"/>
          <w:lang w:eastAsia="vi-VN"/>
        </w:rPr>
        <w:t xml:space="preserve"> đầu tư theo quy định tại </w:t>
      </w:r>
      <w:bookmarkStart w:id="32" w:name="dc_20"/>
      <w:r w:rsidR="009774D5" w:rsidRPr="001E5F31">
        <w:rPr>
          <w:rStyle w:val="BodyTextChar1"/>
          <w:rFonts w:ascii="Arial" w:hAnsi="Arial" w:cs="Arial"/>
          <w:color w:val="000000"/>
          <w:sz w:val="20"/>
          <w:szCs w:val="20"/>
          <w:lang w:eastAsia="vi-VN"/>
        </w:rPr>
        <w:t>khoản 3 Điều 29 Luật Đầu tư</w:t>
      </w:r>
      <w:bookmarkEnd w:id="32"/>
      <w:r w:rsidRPr="001E5F31">
        <w:rPr>
          <w:rStyle w:val="BodyTextChar1"/>
          <w:rFonts w:ascii="Arial" w:hAnsi="Arial" w:cs="Arial"/>
          <w:color w:val="000000"/>
          <w:sz w:val="20"/>
          <w:szCs w:val="20"/>
          <w:lang w:eastAsia="vi-VN"/>
        </w:rPr>
        <w:t xml:space="preserve"> và </w:t>
      </w:r>
      <w:bookmarkStart w:id="33" w:name="dc_21"/>
      <w:r w:rsidR="009774D5" w:rsidRPr="001E5F31">
        <w:rPr>
          <w:rStyle w:val="BodyTextChar1"/>
          <w:rFonts w:ascii="Arial" w:hAnsi="Arial" w:cs="Arial"/>
          <w:color w:val="000000"/>
          <w:sz w:val="20"/>
          <w:szCs w:val="20"/>
          <w:lang w:eastAsia="vi-VN"/>
        </w:rPr>
        <w:t>điểm a khoản 2 Điều 30 Nghị định số 31/2021/NĐ-CP</w:t>
      </w:r>
      <w:bookmarkEnd w:id="33"/>
      <w:r w:rsidR="00640433" w:rsidRPr="001E5F31">
        <w:rPr>
          <w:rStyle w:val="BodyTextChar1"/>
          <w:rFonts w:ascii="Arial" w:hAnsi="Arial" w:cs="Arial"/>
          <w:color w:val="000000"/>
          <w:sz w:val="20"/>
          <w:szCs w:val="20"/>
          <w:lang w:eastAsia="vi-VN"/>
        </w:rPr>
        <w:t xml:space="preserve"> mà không phả</w:t>
      </w:r>
      <w:r w:rsidRPr="001E5F31">
        <w:rPr>
          <w:rStyle w:val="BodyTextChar1"/>
          <w:rFonts w:ascii="Arial" w:hAnsi="Arial" w:cs="Arial"/>
          <w:color w:val="000000"/>
          <w:sz w:val="20"/>
          <w:szCs w:val="20"/>
          <w:lang w:eastAsia="vi-VN"/>
        </w:rPr>
        <w:t>i xác định giá sàn nộp ngân sách nh</w:t>
      </w:r>
      <w:r w:rsidR="00640433" w:rsidRPr="001E5F31">
        <w:rPr>
          <w:rStyle w:val="BodyTextChar1"/>
          <w:rFonts w:ascii="Arial" w:hAnsi="Arial" w:cs="Arial"/>
          <w:color w:val="000000"/>
          <w:sz w:val="20"/>
          <w:szCs w:val="20"/>
          <w:lang w:eastAsia="vi-VN"/>
        </w:rPr>
        <w:t>à</w:t>
      </w:r>
      <w:r w:rsidRPr="001E5F31">
        <w:rPr>
          <w:rStyle w:val="BodyTextChar1"/>
          <w:rFonts w:ascii="Arial" w:hAnsi="Arial" w:cs="Arial"/>
          <w:color w:val="000000"/>
          <w:sz w:val="20"/>
          <w:szCs w:val="20"/>
          <w:lang w:eastAsia="vi-VN"/>
        </w:rPr>
        <w:t xml:space="preserve"> nước theo quy định tại </w:t>
      </w:r>
      <w:r w:rsidR="00C27236" w:rsidRPr="001E5F31">
        <w:rPr>
          <w:rStyle w:val="BodyTextChar1"/>
          <w:rFonts w:ascii="Arial" w:hAnsi="Arial" w:cs="Arial"/>
          <w:color w:val="000000"/>
          <w:sz w:val="20"/>
          <w:szCs w:val="20"/>
          <w:lang w:eastAsia="vi-VN"/>
        </w:rPr>
        <w:t>khoản</w:t>
      </w:r>
      <w:r w:rsidRPr="001E5F31">
        <w:rPr>
          <w:rStyle w:val="BodyTextChar1"/>
          <w:rFonts w:ascii="Arial" w:hAnsi="Arial" w:cs="Arial"/>
          <w:color w:val="000000"/>
          <w:sz w:val="20"/>
          <w:szCs w:val="20"/>
          <w:lang w:eastAsia="vi-VN"/>
        </w:rPr>
        <w:t xml:space="preserve"> 2 </w:t>
      </w:r>
      <w:r w:rsidR="00C27236" w:rsidRPr="001E5F31">
        <w:rPr>
          <w:rStyle w:val="BodyTextChar1"/>
          <w:rFonts w:ascii="Arial" w:hAnsi="Arial" w:cs="Arial"/>
          <w:color w:val="000000"/>
          <w:sz w:val="20"/>
          <w:szCs w:val="20"/>
          <w:lang w:eastAsia="vi-VN"/>
        </w:rPr>
        <w:t>Điều</w:t>
      </w:r>
      <w:r w:rsidRPr="001E5F31">
        <w:rPr>
          <w:rStyle w:val="BodyTextChar1"/>
          <w:rFonts w:ascii="Arial" w:hAnsi="Arial" w:cs="Arial"/>
          <w:color w:val="000000"/>
          <w:sz w:val="20"/>
          <w:szCs w:val="20"/>
          <w:lang w:eastAsia="vi-VN"/>
        </w:rPr>
        <w:t xml:space="preserve"> 4 Thông tư </w:t>
      </w:r>
      <w:r w:rsidR="006530CD" w:rsidRPr="001E5F31">
        <w:rPr>
          <w:rStyle w:val="BodyTextChar1"/>
          <w:rFonts w:ascii="Arial" w:hAnsi="Arial" w:cs="Arial"/>
          <w:color w:val="000000"/>
          <w:sz w:val="20"/>
          <w:szCs w:val="20"/>
          <w:lang w:eastAsia="vi-VN"/>
        </w:rPr>
        <w:t>này</w:t>
      </w:r>
      <w:r w:rsidRPr="001E5F31">
        <w:rPr>
          <w:rStyle w:val="BodyTextChar1"/>
          <w:rFonts w:ascii="Arial" w:hAnsi="Arial" w:cs="Arial"/>
          <w:color w:val="000000"/>
          <w:sz w:val="20"/>
          <w:szCs w:val="20"/>
          <w:lang w:eastAsia="vi-VN"/>
        </w:rPr>
        <w:t>.</w:t>
      </w:r>
    </w:p>
    <w:p w14:paraId="7EF214BD" w14:textId="77777777" w:rsidR="005D789B" w:rsidRPr="008D69E2" w:rsidRDefault="00640433" w:rsidP="00ED4B93">
      <w:pPr>
        <w:pStyle w:val="BodyText"/>
        <w:shd w:val="clear" w:color="auto" w:fill="auto"/>
        <w:tabs>
          <w:tab w:val="left" w:pos="879"/>
        </w:tabs>
        <w:spacing w:before="120" w:after="0" w:line="240" w:lineRule="auto"/>
        <w:ind w:firstLine="0"/>
        <w:rPr>
          <w:rStyle w:val="BodyTextChar1"/>
          <w:rFonts w:ascii="Arial" w:hAnsi="Arial" w:cs="Arial"/>
          <w:sz w:val="20"/>
          <w:szCs w:val="20"/>
          <w:lang w:val="en-US" w:eastAsia="vi-VN"/>
        </w:rPr>
      </w:pPr>
      <w:bookmarkStart w:id="34" w:name="khoan_4_6"/>
      <w:r w:rsidRPr="001E5F31">
        <w:rPr>
          <w:rStyle w:val="BodyTextChar1"/>
          <w:rFonts w:ascii="Arial" w:hAnsi="Arial" w:cs="Arial"/>
          <w:color w:val="000000"/>
          <w:sz w:val="20"/>
          <w:szCs w:val="20"/>
          <w:lang w:val="en-US" w:eastAsia="vi-VN"/>
        </w:rPr>
        <w:t xml:space="preserve">4. </w:t>
      </w:r>
      <w:r w:rsidR="005D789B" w:rsidRPr="008D69E2">
        <w:rPr>
          <w:rStyle w:val="BodyTextChar1"/>
          <w:rFonts w:ascii="Arial" w:hAnsi="Arial" w:cs="Arial"/>
          <w:color w:val="000000"/>
          <w:sz w:val="20"/>
          <w:szCs w:val="20"/>
          <w:lang w:val="en-US" w:eastAsia="vi-VN"/>
        </w:rPr>
        <w:t>Doanh nghiệp dự án do nh</w:t>
      </w:r>
      <w:r w:rsidRPr="008D69E2">
        <w:rPr>
          <w:rStyle w:val="BodyTextChar1"/>
          <w:rFonts w:ascii="Arial" w:hAnsi="Arial" w:cs="Arial"/>
          <w:color w:val="000000"/>
          <w:sz w:val="20"/>
          <w:szCs w:val="20"/>
          <w:lang w:val="en-US" w:eastAsia="vi-VN"/>
        </w:rPr>
        <w:t>à</w:t>
      </w:r>
      <w:r w:rsidR="005D789B" w:rsidRPr="008D69E2">
        <w:rPr>
          <w:rStyle w:val="BodyTextChar1"/>
          <w:rFonts w:ascii="Arial" w:hAnsi="Arial" w:cs="Arial"/>
          <w:color w:val="000000"/>
          <w:sz w:val="20"/>
          <w:szCs w:val="20"/>
          <w:lang w:val="en-US" w:eastAsia="vi-VN"/>
        </w:rPr>
        <w:t xml:space="preserve"> </w:t>
      </w:r>
      <w:r w:rsidR="001B6248" w:rsidRPr="008D69E2">
        <w:rPr>
          <w:rStyle w:val="BodyTextChar1"/>
          <w:rFonts w:ascii="Arial" w:hAnsi="Arial" w:cs="Arial"/>
          <w:color w:val="000000"/>
          <w:sz w:val="20"/>
          <w:szCs w:val="20"/>
          <w:lang w:val="en-US" w:eastAsia="vi-VN"/>
        </w:rPr>
        <w:t>đầu</w:t>
      </w:r>
      <w:r w:rsidR="005D789B" w:rsidRPr="008D69E2">
        <w:rPr>
          <w:rStyle w:val="BodyTextChar1"/>
          <w:rFonts w:ascii="Arial" w:hAnsi="Arial" w:cs="Arial"/>
          <w:color w:val="000000"/>
          <w:sz w:val="20"/>
          <w:szCs w:val="20"/>
          <w:lang w:val="en-US" w:eastAsia="vi-VN"/>
        </w:rPr>
        <w:t xml:space="preserve"> tư </w:t>
      </w:r>
      <w:proofErr w:type="spellStart"/>
      <w:r w:rsidRPr="001E5F31">
        <w:rPr>
          <w:rStyle w:val="BodyTextChar1"/>
          <w:rFonts w:ascii="Arial" w:hAnsi="Arial" w:cs="Arial"/>
          <w:color w:val="000000"/>
          <w:sz w:val="20"/>
          <w:szCs w:val="20"/>
          <w:lang w:val="en-US" w:eastAsia="vi-VN"/>
        </w:rPr>
        <w:t>trúng</w:t>
      </w:r>
      <w:proofErr w:type="spellEnd"/>
      <w:r w:rsidR="005D789B" w:rsidRPr="001E5F31">
        <w:rPr>
          <w:rStyle w:val="BodyTextChar1"/>
          <w:rFonts w:ascii="Arial" w:hAnsi="Arial" w:cs="Arial"/>
          <w:color w:val="000000"/>
          <w:sz w:val="20"/>
          <w:szCs w:val="20"/>
          <w:lang w:val="en-US" w:eastAsia="vi-VN"/>
        </w:rPr>
        <w:t xml:space="preserve"> </w:t>
      </w:r>
      <w:r w:rsidR="005D789B" w:rsidRPr="008D69E2">
        <w:rPr>
          <w:rStyle w:val="BodyTextChar1"/>
          <w:rFonts w:ascii="Arial" w:hAnsi="Arial" w:cs="Arial"/>
          <w:color w:val="000000"/>
          <w:sz w:val="20"/>
          <w:szCs w:val="20"/>
          <w:lang w:val="en-US" w:eastAsia="vi-VN"/>
        </w:rPr>
        <w:t>thầu thành lập đ</w:t>
      </w:r>
      <w:r w:rsidRPr="008D69E2">
        <w:rPr>
          <w:rStyle w:val="BodyTextChar1"/>
          <w:rFonts w:ascii="Arial" w:hAnsi="Arial" w:cs="Arial"/>
          <w:color w:val="000000"/>
          <w:sz w:val="20"/>
          <w:szCs w:val="20"/>
          <w:lang w:val="en-US" w:eastAsia="vi-VN"/>
        </w:rPr>
        <w:t>ể</w:t>
      </w:r>
      <w:r w:rsidR="005D789B" w:rsidRPr="008D69E2">
        <w:rPr>
          <w:rStyle w:val="BodyTextChar1"/>
          <w:rFonts w:ascii="Arial" w:hAnsi="Arial" w:cs="Arial"/>
          <w:color w:val="000000"/>
          <w:sz w:val="20"/>
          <w:szCs w:val="20"/>
          <w:lang w:val="en-US" w:eastAsia="vi-VN"/>
        </w:rPr>
        <w:t xml:space="preserve"> thực hiện dự án theo quy định tạ</w:t>
      </w:r>
      <w:r w:rsidRPr="008D69E2">
        <w:rPr>
          <w:rStyle w:val="BodyTextChar1"/>
          <w:rFonts w:ascii="Arial" w:hAnsi="Arial" w:cs="Arial"/>
          <w:color w:val="000000"/>
          <w:sz w:val="20"/>
          <w:szCs w:val="20"/>
          <w:lang w:val="en-US" w:eastAsia="vi-VN"/>
        </w:rPr>
        <w:t>i</w:t>
      </w:r>
      <w:bookmarkEnd w:id="34"/>
      <w:r w:rsidRPr="001E5F31">
        <w:rPr>
          <w:rStyle w:val="BodyTextChar1"/>
          <w:rFonts w:ascii="Arial" w:hAnsi="Arial" w:cs="Arial"/>
          <w:color w:val="000000"/>
          <w:sz w:val="20"/>
          <w:szCs w:val="20"/>
          <w:lang w:eastAsia="vi-VN"/>
        </w:rPr>
        <w:t xml:space="preserve"> </w:t>
      </w:r>
      <w:bookmarkStart w:id="35" w:name="dc_22"/>
      <w:r w:rsidR="009774D5" w:rsidRPr="001E5F31">
        <w:rPr>
          <w:rStyle w:val="BodyTextChar1"/>
          <w:rFonts w:ascii="Arial" w:hAnsi="Arial" w:cs="Arial"/>
          <w:color w:val="000000"/>
          <w:sz w:val="20"/>
          <w:szCs w:val="20"/>
          <w:lang w:eastAsia="vi-VN"/>
        </w:rPr>
        <w:t>khoản 5 Điều 57 Nghị định số 25/2020/NĐ-CP</w:t>
      </w:r>
      <w:bookmarkEnd w:id="35"/>
      <w:r w:rsidR="005D789B" w:rsidRPr="001E5F31">
        <w:rPr>
          <w:rStyle w:val="BodyTextChar1"/>
          <w:rFonts w:ascii="Arial" w:hAnsi="Arial" w:cs="Arial"/>
          <w:color w:val="000000"/>
          <w:sz w:val="20"/>
          <w:szCs w:val="20"/>
          <w:lang w:eastAsia="vi-VN"/>
        </w:rPr>
        <w:t xml:space="preserve"> </w:t>
      </w:r>
      <w:bookmarkStart w:id="36" w:name="khoan_4_6_name"/>
      <w:proofErr w:type="spellStart"/>
      <w:r w:rsidRPr="001E5F31">
        <w:rPr>
          <w:rStyle w:val="BodyTextChar1"/>
          <w:rFonts w:ascii="Arial" w:hAnsi="Arial" w:cs="Arial"/>
          <w:color w:val="000000"/>
          <w:sz w:val="20"/>
          <w:szCs w:val="20"/>
          <w:lang w:val="en-US" w:eastAsia="vi-VN"/>
        </w:rPr>
        <w:t>được</w:t>
      </w:r>
      <w:proofErr w:type="spellEnd"/>
      <w:r w:rsidR="005D789B" w:rsidRPr="008D69E2">
        <w:rPr>
          <w:rStyle w:val="BodyTextChar1"/>
          <w:rFonts w:ascii="Arial" w:hAnsi="Arial" w:cs="Arial"/>
          <w:color w:val="000000"/>
          <w:sz w:val="20"/>
          <w:szCs w:val="20"/>
          <w:lang w:val="en-US" w:eastAsia="vi-VN"/>
        </w:rPr>
        <w:t xml:space="preserve"> kế thừa quyền và nghĩa vụ thực hiện dự án </w:t>
      </w:r>
      <w:r w:rsidR="001B6248" w:rsidRPr="008D69E2">
        <w:rPr>
          <w:rStyle w:val="BodyTextChar1"/>
          <w:rFonts w:ascii="Arial" w:hAnsi="Arial" w:cs="Arial"/>
          <w:color w:val="000000"/>
          <w:sz w:val="20"/>
          <w:szCs w:val="20"/>
          <w:lang w:val="en-US" w:eastAsia="vi-VN"/>
        </w:rPr>
        <w:t>đầu tư</w:t>
      </w:r>
      <w:r w:rsidR="005D789B" w:rsidRPr="008D69E2">
        <w:rPr>
          <w:rStyle w:val="BodyTextChar1"/>
          <w:rFonts w:ascii="Arial" w:hAnsi="Arial" w:cs="Arial"/>
          <w:color w:val="000000"/>
          <w:sz w:val="20"/>
          <w:szCs w:val="20"/>
          <w:lang w:val="en-US" w:eastAsia="vi-VN"/>
        </w:rPr>
        <w:t xml:space="preserve"> m</w:t>
      </w:r>
      <w:r w:rsidRPr="008D69E2">
        <w:rPr>
          <w:rStyle w:val="BodyTextChar1"/>
          <w:rFonts w:ascii="Arial" w:hAnsi="Arial" w:cs="Arial"/>
          <w:color w:val="000000"/>
          <w:sz w:val="20"/>
          <w:szCs w:val="20"/>
          <w:lang w:val="en-US" w:eastAsia="vi-VN"/>
        </w:rPr>
        <w:t>à</w:t>
      </w:r>
      <w:r w:rsidR="005D789B" w:rsidRPr="008D69E2">
        <w:rPr>
          <w:rStyle w:val="BodyTextChar1"/>
          <w:rFonts w:ascii="Arial" w:hAnsi="Arial" w:cs="Arial"/>
          <w:color w:val="000000"/>
          <w:sz w:val="20"/>
          <w:szCs w:val="20"/>
          <w:lang w:val="en-US" w:eastAsia="vi-VN"/>
        </w:rPr>
        <w:t xml:space="preserve"> nhà đầu tư trúng thầu đã cam kết tạ</w:t>
      </w:r>
      <w:r w:rsidRPr="008D69E2">
        <w:rPr>
          <w:rStyle w:val="BodyTextChar1"/>
          <w:rFonts w:ascii="Arial" w:hAnsi="Arial" w:cs="Arial"/>
          <w:color w:val="000000"/>
          <w:sz w:val="20"/>
          <w:szCs w:val="20"/>
          <w:lang w:val="en-US" w:eastAsia="vi-VN"/>
        </w:rPr>
        <w:t>i hồ</w:t>
      </w:r>
      <w:r w:rsidR="005D789B" w:rsidRPr="008D69E2">
        <w:rPr>
          <w:rStyle w:val="BodyTextChar1"/>
          <w:rFonts w:ascii="Arial" w:hAnsi="Arial" w:cs="Arial"/>
          <w:color w:val="000000"/>
          <w:sz w:val="20"/>
          <w:szCs w:val="20"/>
          <w:lang w:val="en-US" w:eastAsia="vi-VN"/>
        </w:rPr>
        <w:t xml:space="preserve"> sơ dự thầ</w:t>
      </w:r>
      <w:r w:rsidRPr="008D69E2">
        <w:rPr>
          <w:rStyle w:val="BodyTextChar1"/>
          <w:rFonts w:ascii="Arial" w:hAnsi="Arial" w:cs="Arial"/>
          <w:color w:val="000000"/>
          <w:sz w:val="20"/>
          <w:szCs w:val="20"/>
          <w:lang w:val="en-US" w:eastAsia="vi-VN"/>
        </w:rPr>
        <w:t>u và phải đáp ứ</w:t>
      </w:r>
      <w:r w:rsidR="005D789B" w:rsidRPr="008D69E2">
        <w:rPr>
          <w:rStyle w:val="BodyTextChar1"/>
          <w:rFonts w:ascii="Arial" w:hAnsi="Arial" w:cs="Arial"/>
          <w:color w:val="000000"/>
          <w:sz w:val="20"/>
          <w:szCs w:val="20"/>
          <w:lang w:val="en-US" w:eastAsia="vi-VN"/>
        </w:rPr>
        <w:t xml:space="preserve">ng các </w:t>
      </w:r>
      <w:r w:rsidR="00C27236" w:rsidRPr="008D69E2">
        <w:rPr>
          <w:rStyle w:val="BodyTextChar1"/>
          <w:rFonts w:ascii="Arial" w:hAnsi="Arial" w:cs="Arial"/>
          <w:color w:val="000000"/>
          <w:sz w:val="20"/>
          <w:szCs w:val="20"/>
          <w:lang w:val="en-US" w:eastAsia="vi-VN"/>
        </w:rPr>
        <w:t>điều</w:t>
      </w:r>
      <w:r w:rsidR="005D789B" w:rsidRPr="008D69E2">
        <w:rPr>
          <w:rStyle w:val="BodyTextChar1"/>
          <w:rFonts w:ascii="Arial" w:hAnsi="Arial" w:cs="Arial"/>
          <w:color w:val="000000"/>
          <w:sz w:val="20"/>
          <w:szCs w:val="20"/>
          <w:lang w:val="en-US" w:eastAsia="vi-VN"/>
        </w:rPr>
        <w:t xml:space="preserve"> kiện theo quy định của pháp luật về doanh nghiệp, </w:t>
      </w:r>
      <w:r w:rsidR="001B6248" w:rsidRPr="008D69E2">
        <w:rPr>
          <w:rStyle w:val="BodyTextChar1"/>
          <w:rFonts w:ascii="Arial" w:hAnsi="Arial" w:cs="Arial"/>
          <w:color w:val="000000"/>
          <w:sz w:val="20"/>
          <w:szCs w:val="20"/>
          <w:lang w:val="en-US" w:eastAsia="vi-VN"/>
        </w:rPr>
        <w:t>đầu</w:t>
      </w:r>
      <w:r w:rsidR="005D789B" w:rsidRPr="008D69E2">
        <w:rPr>
          <w:rStyle w:val="BodyTextChar1"/>
          <w:rFonts w:ascii="Arial" w:hAnsi="Arial" w:cs="Arial"/>
          <w:color w:val="000000"/>
          <w:sz w:val="20"/>
          <w:szCs w:val="20"/>
          <w:lang w:val="en-US" w:eastAsia="vi-VN"/>
        </w:rPr>
        <w:t xml:space="preserve"> tư, xây dựng, đất đai, nhà </w:t>
      </w:r>
      <w:r w:rsidRPr="008D69E2">
        <w:rPr>
          <w:rStyle w:val="BodyTextChar1"/>
          <w:rFonts w:ascii="Arial" w:hAnsi="Arial" w:cs="Arial"/>
          <w:color w:val="000000"/>
          <w:sz w:val="20"/>
          <w:szCs w:val="20"/>
          <w:lang w:val="en-US" w:eastAsia="vi-VN"/>
        </w:rPr>
        <w:t>ở</w:t>
      </w:r>
      <w:r w:rsidR="005D789B" w:rsidRPr="008D69E2">
        <w:rPr>
          <w:rStyle w:val="BodyTextChar1"/>
          <w:rFonts w:ascii="Arial" w:hAnsi="Arial" w:cs="Arial"/>
          <w:color w:val="000000"/>
          <w:sz w:val="20"/>
          <w:szCs w:val="20"/>
          <w:lang w:val="en-US" w:eastAsia="vi-VN"/>
        </w:rPr>
        <w:t xml:space="preserve">, </w:t>
      </w:r>
      <w:r w:rsidR="001B6248" w:rsidRPr="008D69E2">
        <w:rPr>
          <w:rStyle w:val="BodyTextChar1"/>
          <w:rFonts w:ascii="Arial" w:hAnsi="Arial" w:cs="Arial"/>
          <w:color w:val="000000"/>
          <w:sz w:val="20"/>
          <w:szCs w:val="20"/>
          <w:lang w:val="en-US" w:eastAsia="vi-VN"/>
        </w:rPr>
        <w:t>kinh</w:t>
      </w:r>
      <w:r w:rsidR="005D789B" w:rsidRPr="008D69E2">
        <w:rPr>
          <w:rStyle w:val="BodyTextChar1"/>
          <w:rFonts w:ascii="Arial" w:hAnsi="Arial" w:cs="Arial"/>
          <w:color w:val="000000"/>
          <w:sz w:val="20"/>
          <w:szCs w:val="20"/>
          <w:lang w:val="en-US" w:eastAsia="vi-VN"/>
        </w:rPr>
        <w:t xml:space="preserve"> doanh b</w:t>
      </w:r>
      <w:r w:rsidRPr="008D69E2">
        <w:rPr>
          <w:rStyle w:val="BodyTextChar1"/>
          <w:rFonts w:ascii="Arial" w:hAnsi="Arial" w:cs="Arial"/>
          <w:color w:val="000000"/>
          <w:sz w:val="20"/>
          <w:szCs w:val="20"/>
          <w:lang w:val="en-US" w:eastAsia="vi-VN"/>
        </w:rPr>
        <w:t>ấ</w:t>
      </w:r>
      <w:r w:rsidR="005D789B" w:rsidRPr="008D69E2">
        <w:rPr>
          <w:rStyle w:val="BodyTextChar1"/>
          <w:rFonts w:ascii="Arial" w:hAnsi="Arial" w:cs="Arial"/>
          <w:color w:val="000000"/>
          <w:sz w:val="20"/>
          <w:szCs w:val="20"/>
          <w:lang w:val="en-US" w:eastAsia="vi-VN"/>
        </w:rPr>
        <w:t xml:space="preserve">t động sản và pháp luật có liên quan (nếu </w:t>
      </w:r>
      <w:r w:rsidR="000F21D7" w:rsidRPr="008D69E2">
        <w:rPr>
          <w:rStyle w:val="BodyTextChar1"/>
          <w:rFonts w:ascii="Arial" w:hAnsi="Arial" w:cs="Arial"/>
          <w:color w:val="000000"/>
          <w:sz w:val="20"/>
          <w:szCs w:val="20"/>
          <w:lang w:val="en-US" w:eastAsia="vi-VN"/>
        </w:rPr>
        <w:t>có</w:t>
      </w:r>
      <w:r w:rsidR="005D789B" w:rsidRPr="008D69E2">
        <w:rPr>
          <w:rStyle w:val="BodyTextChar1"/>
          <w:rFonts w:ascii="Arial" w:hAnsi="Arial" w:cs="Arial"/>
          <w:color w:val="000000"/>
          <w:sz w:val="20"/>
          <w:szCs w:val="20"/>
          <w:lang w:val="en-US" w:eastAsia="vi-VN"/>
        </w:rPr>
        <w:t>).</w:t>
      </w:r>
      <w:bookmarkEnd w:id="36"/>
    </w:p>
    <w:p w14:paraId="2812971F" w14:textId="77777777" w:rsidR="005D789B" w:rsidRPr="001E5F31" w:rsidRDefault="00C27236" w:rsidP="00ED4B93">
      <w:pPr>
        <w:pStyle w:val="BodyText"/>
        <w:shd w:val="clear" w:color="auto" w:fill="auto"/>
        <w:spacing w:before="120" w:after="0" w:line="240" w:lineRule="auto"/>
        <w:ind w:firstLine="0"/>
        <w:rPr>
          <w:rStyle w:val="BodyTextChar1"/>
          <w:rFonts w:ascii="Arial" w:hAnsi="Arial" w:cs="Arial"/>
          <w:b/>
          <w:bCs/>
          <w:sz w:val="20"/>
          <w:szCs w:val="20"/>
          <w:lang w:eastAsia="vi-VN"/>
        </w:rPr>
      </w:pPr>
      <w:bookmarkStart w:id="37" w:name="dieu_7"/>
      <w:r w:rsidRPr="001E5F31">
        <w:rPr>
          <w:rStyle w:val="BodyTextChar1"/>
          <w:rFonts w:ascii="Arial" w:hAnsi="Arial" w:cs="Arial"/>
          <w:b/>
          <w:bCs/>
          <w:color w:val="000000"/>
          <w:sz w:val="20"/>
          <w:szCs w:val="20"/>
          <w:lang w:eastAsia="vi-VN"/>
        </w:rPr>
        <w:t>Điều</w:t>
      </w:r>
      <w:r w:rsidR="005D789B" w:rsidRPr="001E5F31">
        <w:rPr>
          <w:rStyle w:val="BodyTextChar1"/>
          <w:rFonts w:ascii="Arial" w:hAnsi="Arial" w:cs="Arial"/>
          <w:b/>
          <w:bCs/>
          <w:color w:val="000000"/>
          <w:sz w:val="20"/>
          <w:szCs w:val="20"/>
          <w:lang w:eastAsia="vi-VN"/>
        </w:rPr>
        <w:t xml:space="preserve"> 7. Quy đị</w:t>
      </w:r>
      <w:r w:rsidR="00640433" w:rsidRPr="001E5F31">
        <w:rPr>
          <w:rStyle w:val="BodyTextChar1"/>
          <w:rFonts w:ascii="Arial" w:hAnsi="Arial" w:cs="Arial"/>
          <w:b/>
          <w:bCs/>
          <w:color w:val="000000"/>
          <w:sz w:val="20"/>
          <w:szCs w:val="20"/>
          <w:lang w:eastAsia="vi-VN"/>
        </w:rPr>
        <w:t>nh chuyể</w:t>
      </w:r>
      <w:r w:rsidR="005D789B" w:rsidRPr="001E5F31">
        <w:rPr>
          <w:rStyle w:val="BodyTextChar1"/>
          <w:rFonts w:ascii="Arial" w:hAnsi="Arial" w:cs="Arial"/>
          <w:b/>
          <w:bCs/>
          <w:color w:val="000000"/>
          <w:sz w:val="20"/>
          <w:szCs w:val="20"/>
          <w:lang w:eastAsia="vi-VN"/>
        </w:rPr>
        <w:t>n ti</w:t>
      </w:r>
      <w:r w:rsidR="00640433" w:rsidRPr="001E5F31">
        <w:rPr>
          <w:rStyle w:val="BodyTextChar1"/>
          <w:rFonts w:ascii="Arial" w:hAnsi="Arial" w:cs="Arial"/>
          <w:b/>
          <w:bCs/>
          <w:color w:val="000000"/>
          <w:sz w:val="20"/>
          <w:szCs w:val="20"/>
          <w:lang w:eastAsia="vi-VN"/>
        </w:rPr>
        <w:t>ế</w:t>
      </w:r>
      <w:r w:rsidR="005D789B" w:rsidRPr="001E5F31">
        <w:rPr>
          <w:rStyle w:val="BodyTextChar1"/>
          <w:rFonts w:ascii="Arial" w:hAnsi="Arial" w:cs="Arial"/>
          <w:b/>
          <w:bCs/>
          <w:color w:val="000000"/>
          <w:sz w:val="20"/>
          <w:szCs w:val="20"/>
          <w:lang w:eastAsia="vi-VN"/>
        </w:rPr>
        <w:t>p</w:t>
      </w:r>
      <w:bookmarkEnd w:id="37"/>
    </w:p>
    <w:p w14:paraId="6C3C4F9C" w14:textId="77777777" w:rsidR="005D789B" w:rsidRPr="001E5F31" w:rsidRDefault="00640433" w:rsidP="00ED4B93">
      <w:pPr>
        <w:pStyle w:val="BodyText"/>
        <w:shd w:val="clear" w:color="auto" w:fill="auto"/>
        <w:tabs>
          <w:tab w:val="left" w:pos="844"/>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1. </w:t>
      </w:r>
      <w:r w:rsidR="005D789B" w:rsidRPr="001E5F31">
        <w:rPr>
          <w:rStyle w:val="BodyTextChar1"/>
          <w:rFonts w:ascii="Arial" w:hAnsi="Arial" w:cs="Arial"/>
          <w:color w:val="000000"/>
          <w:sz w:val="20"/>
          <w:szCs w:val="20"/>
          <w:lang w:eastAsia="vi-VN"/>
        </w:rPr>
        <w:t>Đối với dự án đầ</w:t>
      </w:r>
      <w:r w:rsidRPr="001E5F31">
        <w:rPr>
          <w:rStyle w:val="BodyTextChar1"/>
          <w:rFonts w:ascii="Arial" w:hAnsi="Arial" w:cs="Arial"/>
          <w:color w:val="000000"/>
          <w:sz w:val="20"/>
          <w:szCs w:val="20"/>
          <w:lang w:eastAsia="vi-VN"/>
        </w:rPr>
        <w:t>u tư có</w:t>
      </w:r>
      <w:r w:rsidR="005D789B" w:rsidRPr="001E5F31">
        <w:rPr>
          <w:rStyle w:val="BodyTextChar1"/>
          <w:rFonts w:ascii="Arial" w:hAnsi="Arial" w:cs="Arial"/>
          <w:color w:val="000000"/>
          <w:sz w:val="20"/>
          <w:szCs w:val="20"/>
          <w:lang w:eastAsia="vi-VN"/>
        </w:rPr>
        <w:t xml:space="preserve"> </w:t>
      </w:r>
      <w:r w:rsidR="000F21D7" w:rsidRPr="001E5F31">
        <w:rPr>
          <w:rStyle w:val="BodyTextChar1"/>
          <w:rFonts w:ascii="Arial" w:hAnsi="Arial" w:cs="Arial"/>
          <w:color w:val="000000"/>
          <w:sz w:val="20"/>
          <w:szCs w:val="20"/>
          <w:lang w:eastAsia="vi-VN"/>
        </w:rPr>
        <w:t>sử dụng</w:t>
      </w:r>
      <w:r w:rsidR="005D789B" w:rsidRPr="001E5F31">
        <w:rPr>
          <w:rStyle w:val="BodyTextChar1"/>
          <w:rFonts w:ascii="Arial" w:hAnsi="Arial" w:cs="Arial"/>
          <w:color w:val="000000"/>
          <w:sz w:val="20"/>
          <w:szCs w:val="20"/>
          <w:lang w:eastAsia="vi-VN"/>
        </w:rPr>
        <w:t xml:space="preserve"> đất:</w:t>
      </w:r>
    </w:p>
    <w:p w14:paraId="60C6FB39" w14:textId="77777777" w:rsidR="005D789B" w:rsidRPr="001E5F31" w:rsidRDefault="00640433" w:rsidP="00ED4B93">
      <w:pPr>
        <w:pStyle w:val="BodyText"/>
        <w:shd w:val="clear" w:color="auto" w:fill="auto"/>
        <w:tabs>
          <w:tab w:val="left" w:pos="908"/>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a) </w:t>
      </w:r>
      <w:r w:rsidR="005D789B" w:rsidRPr="001E5F31">
        <w:rPr>
          <w:rStyle w:val="BodyTextChar1"/>
          <w:rFonts w:ascii="Arial" w:hAnsi="Arial" w:cs="Arial"/>
          <w:color w:val="000000"/>
          <w:sz w:val="20"/>
          <w:szCs w:val="20"/>
          <w:lang w:eastAsia="vi-VN"/>
        </w:rPr>
        <w:t>Hồ sơ mờ</w:t>
      </w:r>
      <w:r w:rsidRPr="001E5F31">
        <w:rPr>
          <w:rStyle w:val="BodyTextChar1"/>
          <w:rFonts w:ascii="Arial" w:hAnsi="Arial" w:cs="Arial"/>
          <w:color w:val="000000"/>
          <w:sz w:val="20"/>
          <w:szCs w:val="20"/>
          <w:lang w:eastAsia="vi-VN"/>
        </w:rPr>
        <w:t>i thầu, hồ sơ y</w:t>
      </w:r>
      <w:r w:rsidR="005D789B" w:rsidRPr="001E5F31">
        <w:rPr>
          <w:rStyle w:val="BodyTextChar1"/>
          <w:rFonts w:ascii="Arial" w:hAnsi="Arial" w:cs="Arial"/>
          <w:color w:val="000000"/>
          <w:sz w:val="20"/>
          <w:szCs w:val="20"/>
          <w:lang w:eastAsia="vi-VN"/>
        </w:rPr>
        <w:t xml:space="preserve">êu cầu đã được phát hành theo quy định </w:t>
      </w:r>
      <w:r w:rsidR="006530CD"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Nghị định s</w:t>
      </w:r>
      <w:r w:rsidRPr="001E5F31">
        <w:rPr>
          <w:rStyle w:val="BodyTextChar1"/>
          <w:rFonts w:ascii="Arial" w:hAnsi="Arial" w:cs="Arial"/>
          <w:color w:val="000000"/>
          <w:sz w:val="20"/>
          <w:szCs w:val="20"/>
          <w:lang w:eastAsia="vi-VN"/>
        </w:rPr>
        <w:t>ố</w:t>
      </w:r>
      <w:r w:rsidR="005D789B" w:rsidRPr="001E5F31">
        <w:rPr>
          <w:rStyle w:val="BodyTextChar1"/>
          <w:rFonts w:ascii="Arial" w:hAnsi="Arial" w:cs="Arial"/>
          <w:color w:val="000000"/>
          <w:sz w:val="20"/>
          <w:szCs w:val="20"/>
          <w:lang w:eastAsia="vi-VN"/>
        </w:rPr>
        <w:t xml:space="preserve"> 30/2015/NĐ-CP ngày 17 tháng 3 năm 2015 </w:t>
      </w:r>
      <w:proofErr w:type="spellStart"/>
      <w:r w:rsidRPr="001E5F31">
        <w:rPr>
          <w:rStyle w:val="BodyTextChar1"/>
          <w:rFonts w:ascii="Arial" w:hAnsi="Arial" w:cs="Arial"/>
          <w:color w:val="000000"/>
          <w:sz w:val="20"/>
          <w:szCs w:val="20"/>
          <w:lang w:val="en-US" w:eastAsia="vi-VN"/>
        </w:rPr>
        <w:t>của</w:t>
      </w:r>
      <w:proofErr w:type="spellEnd"/>
      <w:r w:rsidRPr="001E5F31">
        <w:rPr>
          <w:rStyle w:val="BodyTextChar1"/>
          <w:rFonts w:ascii="Arial" w:hAnsi="Arial" w:cs="Arial"/>
          <w:color w:val="000000"/>
          <w:sz w:val="20"/>
          <w:szCs w:val="20"/>
          <w:lang w:eastAsia="vi-VN"/>
        </w:rPr>
        <w:t xml:space="preserve"> Chính phủ</w:t>
      </w:r>
      <w:r w:rsidR="005D789B" w:rsidRPr="001E5F31">
        <w:rPr>
          <w:rStyle w:val="BodyTextChar1"/>
          <w:rFonts w:ascii="Arial" w:hAnsi="Arial" w:cs="Arial"/>
          <w:color w:val="000000"/>
          <w:sz w:val="20"/>
          <w:szCs w:val="20"/>
          <w:lang w:eastAsia="vi-VN"/>
        </w:rPr>
        <w:t xml:space="preserve"> quy định chi </w:t>
      </w:r>
      <w:r w:rsidR="00C27236" w:rsidRPr="001E5F31">
        <w:rPr>
          <w:rStyle w:val="BodyTextChar1"/>
          <w:rFonts w:ascii="Arial" w:hAnsi="Arial" w:cs="Arial"/>
          <w:color w:val="000000"/>
          <w:sz w:val="20"/>
          <w:szCs w:val="20"/>
          <w:lang w:eastAsia="vi-VN"/>
        </w:rPr>
        <w:t>tiết</w:t>
      </w:r>
      <w:r w:rsidR="005D789B" w:rsidRPr="001E5F31">
        <w:rPr>
          <w:rStyle w:val="BodyTextChar1"/>
          <w:rFonts w:ascii="Arial" w:hAnsi="Arial" w:cs="Arial"/>
          <w:color w:val="000000"/>
          <w:sz w:val="20"/>
          <w:szCs w:val="20"/>
          <w:lang w:eastAsia="vi-VN"/>
        </w:rPr>
        <w:t xml:space="preserve"> thi hành một số </w:t>
      </w:r>
      <w:r w:rsidR="00C27236" w:rsidRPr="001E5F31">
        <w:rPr>
          <w:rStyle w:val="BodyTextChar1"/>
          <w:rFonts w:ascii="Arial" w:hAnsi="Arial" w:cs="Arial"/>
          <w:color w:val="000000"/>
          <w:sz w:val="20"/>
          <w:szCs w:val="20"/>
          <w:lang w:eastAsia="vi-VN"/>
        </w:rPr>
        <w:t>điều</w:t>
      </w:r>
      <w:r w:rsidR="005D789B" w:rsidRPr="001E5F31">
        <w:rPr>
          <w:rStyle w:val="BodyTextChar1"/>
          <w:rFonts w:ascii="Arial" w:hAnsi="Arial" w:cs="Arial"/>
          <w:color w:val="000000"/>
          <w:sz w:val="20"/>
          <w:szCs w:val="20"/>
          <w:lang w:eastAsia="vi-VN"/>
        </w:rPr>
        <w:t xml:space="preserve"> của Luật Đấu thầu về lựa chọn nhà đầu tư (sau đây gọi là Nghị định số 30/2015/NĐ-CP) và Thông tư s</w:t>
      </w:r>
      <w:r w:rsidRPr="001E5F31">
        <w:rPr>
          <w:rStyle w:val="BodyTextChar1"/>
          <w:rFonts w:ascii="Arial" w:hAnsi="Arial" w:cs="Arial"/>
          <w:color w:val="000000"/>
          <w:sz w:val="20"/>
          <w:szCs w:val="20"/>
          <w:lang w:eastAsia="vi-VN"/>
        </w:rPr>
        <w:t xml:space="preserve">ố </w:t>
      </w:r>
      <w:r w:rsidRPr="001E5F31">
        <w:rPr>
          <w:rStyle w:val="BodyTextChar1"/>
          <w:rFonts w:ascii="Arial" w:hAnsi="Arial" w:cs="Arial"/>
          <w:color w:val="000000"/>
          <w:sz w:val="20"/>
          <w:szCs w:val="20"/>
          <w:lang w:val="en-US"/>
        </w:rPr>
        <w:t>16/2016/TT-BKHĐ</w:t>
      </w:r>
      <w:r w:rsidR="005D789B" w:rsidRPr="001E5F31">
        <w:rPr>
          <w:rStyle w:val="BodyTextChar1"/>
          <w:rFonts w:ascii="Arial" w:hAnsi="Arial" w:cs="Arial"/>
          <w:color w:val="000000"/>
          <w:sz w:val="20"/>
          <w:szCs w:val="20"/>
          <w:lang w:val="en-US"/>
        </w:rPr>
        <w:t xml:space="preserve">T </w:t>
      </w:r>
      <w:r w:rsidRPr="001E5F31">
        <w:rPr>
          <w:rStyle w:val="BodyTextChar1"/>
          <w:rFonts w:ascii="Arial" w:hAnsi="Arial" w:cs="Arial"/>
          <w:color w:val="000000"/>
          <w:sz w:val="20"/>
          <w:szCs w:val="20"/>
          <w:lang w:eastAsia="vi-VN"/>
        </w:rPr>
        <w:t>ngà</w:t>
      </w:r>
      <w:r w:rsidR="005D789B" w:rsidRPr="001E5F31">
        <w:rPr>
          <w:rStyle w:val="BodyTextChar1"/>
          <w:rFonts w:ascii="Arial" w:hAnsi="Arial" w:cs="Arial"/>
          <w:color w:val="000000"/>
          <w:sz w:val="20"/>
          <w:szCs w:val="20"/>
          <w:lang w:eastAsia="vi-VN"/>
        </w:rPr>
        <w:t xml:space="preserve">y 16 tháng 12 năm 2016 của Bộ trưởng Bộ Kế hoạch và Đầu tư </w:t>
      </w:r>
      <w:r w:rsidR="001B6248" w:rsidRPr="001E5F31">
        <w:rPr>
          <w:rStyle w:val="BodyTextChar1"/>
          <w:rFonts w:ascii="Arial" w:hAnsi="Arial" w:cs="Arial"/>
          <w:color w:val="000000"/>
          <w:sz w:val="20"/>
          <w:szCs w:val="20"/>
          <w:lang w:eastAsia="vi-VN"/>
        </w:rPr>
        <w:t>hướng dẫn</w:t>
      </w:r>
      <w:r w:rsidR="005D789B" w:rsidRPr="001E5F31">
        <w:rPr>
          <w:rStyle w:val="BodyTextChar1"/>
          <w:rFonts w:ascii="Arial" w:hAnsi="Arial" w:cs="Arial"/>
          <w:color w:val="000000"/>
          <w:sz w:val="20"/>
          <w:szCs w:val="20"/>
          <w:lang w:eastAsia="vi-VN"/>
        </w:rPr>
        <w:t xml:space="preserve"> lập hồ sơ mời thầu, hồ sơ yêu cầu lựa chọn nhà </w:t>
      </w:r>
      <w:r w:rsidR="001B6248" w:rsidRPr="001E5F31">
        <w:rPr>
          <w:rStyle w:val="BodyTextChar1"/>
          <w:rFonts w:ascii="Arial" w:hAnsi="Arial" w:cs="Arial"/>
          <w:color w:val="000000"/>
          <w:sz w:val="20"/>
          <w:szCs w:val="20"/>
          <w:lang w:eastAsia="vi-VN"/>
        </w:rPr>
        <w:t>đầu</w:t>
      </w:r>
      <w:r w:rsidR="005D789B" w:rsidRPr="001E5F31">
        <w:rPr>
          <w:rStyle w:val="BodyTextChar1"/>
          <w:rFonts w:ascii="Arial" w:hAnsi="Arial" w:cs="Arial"/>
          <w:color w:val="000000"/>
          <w:sz w:val="20"/>
          <w:szCs w:val="20"/>
          <w:lang w:eastAsia="vi-VN"/>
        </w:rPr>
        <w:t xml:space="preserve"> tư thực hiện dự</w:t>
      </w:r>
      <w:r w:rsidRPr="001E5F31">
        <w:rPr>
          <w:rStyle w:val="BodyTextChar1"/>
          <w:rFonts w:ascii="Arial" w:hAnsi="Arial" w:cs="Arial"/>
          <w:color w:val="000000"/>
          <w:sz w:val="20"/>
          <w:szCs w:val="20"/>
          <w:lang w:eastAsia="vi-VN"/>
        </w:rPr>
        <w:t xml:space="preserve"> án đầ</w:t>
      </w:r>
      <w:r w:rsidR="005D789B" w:rsidRPr="001E5F31">
        <w:rPr>
          <w:rStyle w:val="BodyTextChar1"/>
          <w:rFonts w:ascii="Arial" w:hAnsi="Arial" w:cs="Arial"/>
          <w:color w:val="000000"/>
          <w:sz w:val="20"/>
          <w:szCs w:val="20"/>
          <w:lang w:eastAsia="vi-VN"/>
        </w:rPr>
        <w:t xml:space="preserve">u tư có sử dụng đất (sau </w:t>
      </w:r>
      <w:r w:rsidR="001B6248" w:rsidRPr="001E5F31">
        <w:rPr>
          <w:rStyle w:val="BodyTextChar1"/>
          <w:rFonts w:ascii="Arial" w:hAnsi="Arial" w:cs="Arial"/>
          <w:color w:val="000000"/>
          <w:sz w:val="20"/>
          <w:szCs w:val="20"/>
          <w:lang w:eastAsia="vi-VN"/>
        </w:rPr>
        <w:t>đây</w:t>
      </w:r>
      <w:r w:rsidR="005D789B" w:rsidRPr="001E5F31">
        <w:rPr>
          <w:rStyle w:val="BodyTextChar1"/>
          <w:rFonts w:ascii="Arial" w:hAnsi="Arial" w:cs="Arial"/>
          <w:color w:val="000000"/>
          <w:sz w:val="20"/>
          <w:szCs w:val="20"/>
          <w:lang w:eastAsia="vi-VN"/>
        </w:rPr>
        <w:t xml:space="preserve"> gọi là Thông tư số 16/2016/TT-BKHĐT) mà đế</w:t>
      </w:r>
      <w:r w:rsidRPr="001E5F31">
        <w:rPr>
          <w:rStyle w:val="BodyTextChar1"/>
          <w:rFonts w:ascii="Arial" w:hAnsi="Arial" w:cs="Arial"/>
          <w:color w:val="000000"/>
          <w:sz w:val="20"/>
          <w:szCs w:val="20"/>
          <w:lang w:eastAsia="vi-VN"/>
        </w:rPr>
        <w:t>n ngày Thô</w:t>
      </w:r>
      <w:r w:rsidR="005D789B" w:rsidRPr="001E5F31">
        <w:rPr>
          <w:rStyle w:val="BodyTextChar1"/>
          <w:rFonts w:ascii="Arial" w:hAnsi="Arial" w:cs="Arial"/>
          <w:color w:val="000000"/>
          <w:sz w:val="20"/>
          <w:szCs w:val="20"/>
          <w:lang w:eastAsia="vi-VN"/>
        </w:rPr>
        <w:t>ng tư nà</w:t>
      </w:r>
      <w:r w:rsidRPr="001E5F31">
        <w:rPr>
          <w:rStyle w:val="BodyTextChar1"/>
          <w:rFonts w:ascii="Arial" w:hAnsi="Arial" w:cs="Arial"/>
          <w:color w:val="000000"/>
          <w:sz w:val="20"/>
          <w:szCs w:val="20"/>
          <w:lang w:eastAsia="vi-VN"/>
        </w:rPr>
        <w:t>y</w:t>
      </w:r>
      <w:r w:rsidR="005D789B" w:rsidRPr="001E5F31">
        <w:rPr>
          <w:rStyle w:val="BodyTextChar1"/>
          <w:rFonts w:ascii="Arial" w:hAnsi="Arial" w:cs="Arial"/>
          <w:color w:val="000000"/>
          <w:sz w:val="20"/>
          <w:szCs w:val="20"/>
          <w:lang w:eastAsia="vi-VN"/>
        </w:rPr>
        <w:t xml:space="preserve"> có hiệu lực thi hành chưa</w:t>
      </w:r>
      <w:r w:rsidRPr="001E5F31">
        <w:rPr>
          <w:rStyle w:val="BodyTextChar1"/>
          <w:rFonts w:ascii="Arial" w:hAnsi="Arial" w:cs="Arial"/>
          <w:color w:val="000000"/>
          <w:sz w:val="20"/>
          <w:szCs w:val="20"/>
          <w:lang w:eastAsia="vi-VN"/>
        </w:rPr>
        <w:t xml:space="preserve"> có kế</w:t>
      </w:r>
      <w:r w:rsidR="005D789B" w:rsidRPr="001E5F31">
        <w:rPr>
          <w:rStyle w:val="BodyTextChar1"/>
          <w:rFonts w:ascii="Arial" w:hAnsi="Arial" w:cs="Arial"/>
          <w:color w:val="000000"/>
          <w:sz w:val="20"/>
          <w:szCs w:val="20"/>
          <w:lang w:eastAsia="vi-VN"/>
        </w:rPr>
        <w:t>t quả lựa chọ</w:t>
      </w:r>
      <w:r w:rsidRPr="001E5F31">
        <w:rPr>
          <w:rStyle w:val="BodyTextChar1"/>
          <w:rFonts w:ascii="Arial" w:hAnsi="Arial" w:cs="Arial"/>
          <w:color w:val="000000"/>
          <w:sz w:val="20"/>
          <w:szCs w:val="20"/>
          <w:lang w:eastAsia="vi-VN"/>
        </w:rPr>
        <w:t>n nhà đầ</w:t>
      </w:r>
      <w:r w:rsidR="005D789B" w:rsidRPr="001E5F31">
        <w:rPr>
          <w:rStyle w:val="BodyTextChar1"/>
          <w:rFonts w:ascii="Arial" w:hAnsi="Arial" w:cs="Arial"/>
          <w:color w:val="000000"/>
          <w:sz w:val="20"/>
          <w:szCs w:val="20"/>
          <w:lang w:eastAsia="vi-VN"/>
        </w:rPr>
        <w:t xml:space="preserve">u tư thì tiếp tục đánh giá hồ </w:t>
      </w:r>
      <w:r w:rsidR="000B2067" w:rsidRPr="001E5F31">
        <w:rPr>
          <w:rStyle w:val="BodyTextChar1"/>
          <w:rFonts w:ascii="Arial" w:hAnsi="Arial" w:cs="Arial"/>
          <w:color w:val="000000"/>
          <w:sz w:val="20"/>
          <w:szCs w:val="20"/>
          <w:lang w:val="en-GB" w:eastAsia="vi-VN"/>
        </w:rPr>
        <w:t>s</w:t>
      </w:r>
      <w:r w:rsidR="005D789B" w:rsidRPr="001E5F31">
        <w:rPr>
          <w:rStyle w:val="BodyTextChar1"/>
          <w:rFonts w:ascii="Arial" w:hAnsi="Arial" w:cs="Arial"/>
          <w:color w:val="000000"/>
          <w:sz w:val="20"/>
          <w:szCs w:val="20"/>
          <w:lang w:eastAsia="vi-VN"/>
        </w:rPr>
        <w:t>ơ dự thầ</w:t>
      </w:r>
      <w:r w:rsidRPr="001E5F31">
        <w:rPr>
          <w:rStyle w:val="BodyTextChar1"/>
          <w:rFonts w:ascii="Arial" w:hAnsi="Arial" w:cs="Arial"/>
          <w:color w:val="000000"/>
          <w:sz w:val="20"/>
          <w:szCs w:val="20"/>
          <w:lang w:eastAsia="vi-VN"/>
        </w:rPr>
        <w:t>u, hồ</w:t>
      </w:r>
      <w:r w:rsidR="005D789B" w:rsidRPr="001E5F31">
        <w:rPr>
          <w:rStyle w:val="BodyTextChar1"/>
          <w:rFonts w:ascii="Arial" w:hAnsi="Arial" w:cs="Arial"/>
          <w:color w:val="000000"/>
          <w:sz w:val="20"/>
          <w:szCs w:val="20"/>
          <w:lang w:eastAsia="vi-VN"/>
        </w:rPr>
        <w:t xml:space="preserve"> sơ đề xuất căn cứ hồ sơ mời thầu, hồ sơ yêu cầu đã phát hành;</w:t>
      </w:r>
    </w:p>
    <w:p w14:paraId="4CA094BF" w14:textId="77777777" w:rsidR="005D789B" w:rsidRPr="001E5F31" w:rsidRDefault="00640433" w:rsidP="00ED4B93">
      <w:pPr>
        <w:pStyle w:val="BodyText"/>
        <w:shd w:val="clear" w:color="auto" w:fill="auto"/>
        <w:tabs>
          <w:tab w:val="left" w:pos="974"/>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b) </w:t>
      </w:r>
      <w:r w:rsidR="000B2067" w:rsidRPr="001E5F31">
        <w:rPr>
          <w:rStyle w:val="BodyTextChar1"/>
          <w:rFonts w:ascii="Arial" w:hAnsi="Arial" w:cs="Arial"/>
          <w:color w:val="000000"/>
          <w:sz w:val="20"/>
          <w:szCs w:val="20"/>
          <w:lang w:eastAsia="vi-VN"/>
        </w:rPr>
        <w:t>Hồ sơ m</w:t>
      </w:r>
      <w:r w:rsidR="000B2067" w:rsidRPr="001E5F31">
        <w:rPr>
          <w:rStyle w:val="BodyTextChar1"/>
          <w:rFonts w:ascii="Arial" w:hAnsi="Arial" w:cs="Arial"/>
          <w:color w:val="000000"/>
          <w:sz w:val="20"/>
          <w:szCs w:val="20"/>
          <w:lang w:val="en-GB" w:eastAsia="vi-VN"/>
        </w:rPr>
        <w:t>ờ</w:t>
      </w:r>
      <w:r w:rsidR="005D789B" w:rsidRPr="001E5F31">
        <w:rPr>
          <w:rStyle w:val="BodyTextChar1"/>
          <w:rFonts w:ascii="Arial" w:hAnsi="Arial" w:cs="Arial"/>
          <w:color w:val="000000"/>
          <w:sz w:val="20"/>
          <w:szCs w:val="20"/>
          <w:lang w:eastAsia="vi-VN"/>
        </w:rPr>
        <w:t xml:space="preserve">i sơ tuyển đã </w:t>
      </w:r>
      <w:r w:rsidR="00C37655" w:rsidRPr="001E5F31">
        <w:rPr>
          <w:rStyle w:val="BodyTextChar1"/>
          <w:rFonts w:ascii="Arial" w:hAnsi="Arial" w:cs="Arial"/>
          <w:color w:val="000000"/>
          <w:sz w:val="20"/>
          <w:szCs w:val="20"/>
          <w:lang w:eastAsia="vi-VN"/>
        </w:rPr>
        <w:t>được</w:t>
      </w:r>
      <w:r w:rsidR="005D789B" w:rsidRPr="001E5F31">
        <w:rPr>
          <w:rStyle w:val="BodyTextChar1"/>
          <w:rFonts w:ascii="Arial" w:hAnsi="Arial" w:cs="Arial"/>
          <w:color w:val="000000"/>
          <w:sz w:val="20"/>
          <w:szCs w:val="20"/>
          <w:lang w:eastAsia="vi-VN"/>
        </w:rPr>
        <w:t xml:space="preserve"> phát hành trước ngày Nghị định s</w:t>
      </w:r>
      <w:r w:rsidRPr="001E5F31">
        <w:rPr>
          <w:rStyle w:val="BodyTextChar1"/>
          <w:rFonts w:ascii="Arial" w:hAnsi="Arial" w:cs="Arial"/>
          <w:color w:val="000000"/>
          <w:sz w:val="20"/>
          <w:szCs w:val="20"/>
          <w:lang w:eastAsia="vi-VN"/>
        </w:rPr>
        <w:t>ố</w:t>
      </w:r>
      <w:r w:rsidR="005D789B" w:rsidRPr="001E5F31">
        <w:rPr>
          <w:rStyle w:val="BodyTextChar1"/>
          <w:rFonts w:ascii="Arial" w:hAnsi="Arial" w:cs="Arial"/>
          <w:color w:val="000000"/>
          <w:sz w:val="20"/>
          <w:szCs w:val="20"/>
          <w:lang w:eastAsia="vi-VN"/>
        </w:rPr>
        <w:t xml:space="preserve"> 25/2020/NĐ-CP </w:t>
      </w:r>
      <w:r w:rsidR="000F21D7" w:rsidRPr="001E5F31">
        <w:rPr>
          <w:rStyle w:val="BodyTextChar1"/>
          <w:rFonts w:ascii="Arial" w:hAnsi="Arial" w:cs="Arial"/>
          <w:color w:val="000000"/>
          <w:sz w:val="20"/>
          <w:szCs w:val="20"/>
          <w:lang w:eastAsia="vi-VN"/>
        </w:rPr>
        <w:t>có</w:t>
      </w:r>
      <w:r w:rsidR="005D789B" w:rsidRPr="001E5F31">
        <w:rPr>
          <w:rStyle w:val="BodyTextChar1"/>
          <w:rFonts w:ascii="Arial" w:hAnsi="Arial" w:cs="Arial"/>
          <w:color w:val="000000"/>
          <w:sz w:val="20"/>
          <w:szCs w:val="20"/>
          <w:lang w:eastAsia="vi-VN"/>
        </w:rPr>
        <w:t xml:space="preserve"> hiệu lực thi hành thì ti</w:t>
      </w:r>
      <w:r w:rsidRPr="001E5F31">
        <w:rPr>
          <w:rStyle w:val="BodyTextChar1"/>
          <w:rFonts w:ascii="Arial" w:hAnsi="Arial" w:cs="Arial"/>
          <w:color w:val="000000"/>
          <w:sz w:val="20"/>
          <w:szCs w:val="20"/>
          <w:lang w:eastAsia="vi-VN"/>
        </w:rPr>
        <w:t>ế</w:t>
      </w:r>
      <w:r w:rsidR="005D789B" w:rsidRPr="001E5F31">
        <w:rPr>
          <w:rStyle w:val="BodyTextChar1"/>
          <w:rFonts w:ascii="Arial" w:hAnsi="Arial" w:cs="Arial"/>
          <w:color w:val="000000"/>
          <w:sz w:val="20"/>
          <w:szCs w:val="20"/>
          <w:lang w:eastAsia="vi-VN"/>
        </w:rPr>
        <w:t>p tục lựa chọ</w:t>
      </w:r>
      <w:r w:rsidRPr="001E5F31">
        <w:rPr>
          <w:rStyle w:val="BodyTextChar1"/>
          <w:rFonts w:ascii="Arial" w:hAnsi="Arial" w:cs="Arial"/>
          <w:color w:val="000000"/>
          <w:sz w:val="20"/>
          <w:szCs w:val="20"/>
          <w:lang w:eastAsia="vi-VN"/>
        </w:rPr>
        <w:t>n nhà</w:t>
      </w:r>
      <w:r w:rsidR="005D789B" w:rsidRPr="001E5F31">
        <w:rPr>
          <w:rStyle w:val="BodyTextChar1"/>
          <w:rFonts w:ascii="Arial" w:hAnsi="Arial" w:cs="Arial"/>
          <w:color w:val="000000"/>
          <w:sz w:val="20"/>
          <w:szCs w:val="20"/>
          <w:lang w:eastAsia="vi-VN"/>
        </w:rPr>
        <w:t xml:space="preserve"> </w:t>
      </w:r>
      <w:r w:rsidR="001B6248" w:rsidRPr="001E5F31">
        <w:rPr>
          <w:rStyle w:val="BodyTextChar1"/>
          <w:rFonts w:ascii="Arial" w:hAnsi="Arial" w:cs="Arial"/>
          <w:color w:val="000000"/>
          <w:sz w:val="20"/>
          <w:szCs w:val="20"/>
          <w:lang w:eastAsia="vi-VN"/>
        </w:rPr>
        <w:t>đầu</w:t>
      </w:r>
      <w:r w:rsidR="005D789B" w:rsidRPr="001E5F31">
        <w:rPr>
          <w:rStyle w:val="BodyTextChar1"/>
          <w:rFonts w:ascii="Arial" w:hAnsi="Arial" w:cs="Arial"/>
          <w:color w:val="000000"/>
          <w:sz w:val="20"/>
          <w:szCs w:val="20"/>
          <w:lang w:eastAsia="vi-VN"/>
        </w:rPr>
        <w:t xml:space="preserve"> tư theo quy định tạ</w:t>
      </w:r>
      <w:r w:rsidRPr="001E5F31">
        <w:rPr>
          <w:rStyle w:val="BodyTextChar1"/>
          <w:rFonts w:ascii="Arial" w:hAnsi="Arial" w:cs="Arial"/>
          <w:color w:val="000000"/>
          <w:sz w:val="20"/>
          <w:szCs w:val="20"/>
          <w:lang w:eastAsia="vi-VN"/>
        </w:rPr>
        <w:t xml:space="preserve">i </w:t>
      </w:r>
      <w:bookmarkStart w:id="38" w:name="dc_23"/>
      <w:r w:rsidR="009774D5" w:rsidRPr="001E5F31">
        <w:rPr>
          <w:rStyle w:val="BodyTextChar1"/>
          <w:rFonts w:ascii="Arial" w:hAnsi="Arial" w:cs="Arial"/>
          <w:color w:val="000000"/>
          <w:sz w:val="20"/>
          <w:szCs w:val="20"/>
          <w:lang w:eastAsia="vi-VN"/>
        </w:rPr>
        <w:t>khoản 3 Điều 90 Nghị định số 25/2020/NĐ-CP</w:t>
      </w:r>
      <w:bookmarkEnd w:id="38"/>
      <w:r w:rsidR="005D789B" w:rsidRPr="001E5F31">
        <w:rPr>
          <w:rStyle w:val="BodyTextChar1"/>
          <w:rFonts w:ascii="Arial" w:hAnsi="Arial" w:cs="Arial"/>
          <w:color w:val="000000"/>
          <w:sz w:val="20"/>
          <w:szCs w:val="20"/>
          <w:lang w:eastAsia="vi-VN"/>
        </w:rPr>
        <w:t>. Nội d</w:t>
      </w:r>
      <w:r w:rsidR="000B2067" w:rsidRPr="001E5F31">
        <w:rPr>
          <w:rStyle w:val="BodyTextChar1"/>
          <w:rFonts w:ascii="Arial" w:hAnsi="Arial" w:cs="Arial"/>
          <w:color w:val="000000"/>
          <w:sz w:val="20"/>
          <w:szCs w:val="20"/>
          <w:lang w:val="en-GB" w:eastAsia="vi-VN"/>
        </w:rPr>
        <w:t>u</w:t>
      </w:r>
      <w:r w:rsidR="005D789B" w:rsidRPr="001E5F31">
        <w:rPr>
          <w:rStyle w:val="BodyTextChar1"/>
          <w:rFonts w:ascii="Arial" w:hAnsi="Arial" w:cs="Arial"/>
          <w:color w:val="000000"/>
          <w:sz w:val="20"/>
          <w:szCs w:val="20"/>
          <w:lang w:eastAsia="vi-VN"/>
        </w:rPr>
        <w:t>ng hồ sơ mời thầu, hồ</w:t>
      </w:r>
      <w:r w:rsidRPr="001E5F31">
        <w:rPr>
          <w:rStyle w:val="BodyTextChar1"/>
          <w:rFonts w:ascii="Arial" w:hAnsi="Arial" w:cs="Arial"/>
          <w:color w:val="000000"/>
          <w:sz w:val="20"/>
          <w:szCs w:val="20"/>
          <w:lang w:eastAsia="vi-VN"/>
        </w:rPr>
        <w:t xml:space="preserve"> sơ yêu cầ</w:t>
      </w:r>
      <w:r w:rsidR="005D789B" w:rsidRPr="001E5F31">
        <w:rPr>
          <w:rStyle w:val="BodyTextChar1"/>
          <w:rFonts w:ascii="Arial" w:hAnsi="Arial" w:cs="Arial"/>
          <w:color w:val="000000"/>
          <w:sz w:val="20"/>
          <w:szCs w:val="20"/>
          <w:lang w:eastAsia="vi-VN"/>
        </w:rPr>
        <w:t xml:space="preserve">u </w:t>
      </w:r>
      <w:r w:rsidR="00C37655" w:rsidRPr="001E5F31">
        <w:rPr>
          <w:rStyle w:val="BodyTextChar1"/>
          <w:rFonts w:ascii="Arial" w:hAnsi="Arial" w:cs="Arial"/>
          <w:color w:val="000000"/>
          <w:sz w:val="20"/>
          <w:szCs w:val="20"/>
          <w:lang w:eastAsia="vi-VN"/>
        </w:rPr>
        <w:t>được</w:t>
      </w:r>
      <w:r w:rsidR="005D789B" w:rsidRPr="001E5F31">
        <w:rPr>
          <w:rStyle w:val="BodyTextChar1"/>
          <w:rFonts w:ascii="Arial" w:hAnsi="Arial" w:cs="Arial"/>
          <w:color w:val="000000"/>
          <w:sz w:val="20"/>
          <w:szCs w:val="20"/>
          <w:lang w:eastAsia="vi-VN"/>
        </w:rPr>
        <w:t xml:space="preserve"> xây dựng theo quy định </w:t>
      </w:r>
      <w:proofErr w:type="spellStart"/>
      <w:r w:rsidRPr="001E5F31">
        <w:rPr>
          <w:rStyle w:val="BodyTextChar1"/>
          <w:rFonts w:ascii="Arial" w:hAnsi="Arial" w:cs="Arial"/>
          <w:color w:val="000000"/>
          <w:sz w:val="20"/>
          <w:szCs w:val="20"/>
          <w:lang w:val="en-US" w:eastAsia="vi-VN"/>
        </w:rPr>
        <w:t>tại</w:t>
      </w:r>
      <w:proofErr w:type="spellEnd"/>
      <w:r w:rsidRPr="001E5F31">
        <w:rPr>
          <w:rStyle w:val="BodyTextChar1"/>
          <w:rFonts w:ascii="Arial" w:hAnsi="Arial" w:cs="Arial"/>
          <w:color w:val="000000"/>
          <w:sz w:val="20"/>
          <w:szCs w:val="20"/>
          <w:lang w:eastAsia="vi-VN"/>
        </w:rPr>
        <w:t xml:space="preserve"> Nghị</w:t>
      </w:r>
      <w:r w:rsidR="005D789B" w:rsidRPr="001E5F31">
        <w:rPr>
          <w:rStyle w:val="BodyTextChar1"/>
          <w:rFonts w:ascii="Arial" w:hAnsi="Arial" w:cs="Arial"/>
          <w:color w:val="000000"/>
          <w:sz w:val="20"/>
          <w:szCs w:val="20"/>
          <w:lang w:eastAsia="vi-VN"/>
        </w:rPr>
        <w:t xml:space="preserve"> đị</w:t>
      </w:r>
      <w:r w:rsidRPr="001E5F31">
        <w:rPr>
          <w:rStyle w:val="BodyTextChar1"/>
          <w:rFonts w:ascii="Arial" w:hAnsi="Arial" w:cs="Arial"/>
          <w:color w:val="000000"/>
          <w:sz w:val="20"/>
          <w:szCs w:val="20"/>
          <w:lang w:eastAsia="vi-VN"/>
        </w:rPr>
        <w:t>nh số 30/2015/NĐ-CP, Thông tư h</w:t>
      </w:r>
      <w:r w:rsidR="005D789B" w:rsidRPr="001E5F31">
        <w:rPr>
          <w:rStyle w:val="BodyTextChar1"/>
          <w:rFonts w:ascii="Arial" w:hAnsi="Arial" w:cs="Arial"/>
          <w:color w:val="000000"/>
          <w:sz w:val="20"/>
          <w:szCs w:val="20"/>
          <w:lang w:eastAsia="vi-VN"/>
        </w:rPr>
        <w:t xml:space="preserve">ướng dẫn Nghị định số 30/2015/NĐ-CP và quy định </w:t>
      </w:r>
      <w:r w:rsidR="001B6248"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pháp luật về đất đai, nhà ở, kinh doanh bất </w:t>
      </w:r>
      <w:proofErr w:type="spellStart"/>
      <w:r w:rsidRPr="001E5F31">
        <w:rPr>
          <w:rStyle w:val="BodyTextChar1"/>
          <w:rFonts w:ascii="Arial" w:hAnsi="Arial" w:cs="Arial"/>
          <w:color w:val="000000"/>
          <w:sz w:val="20"/>
          <w:szCs w:val="20"/>
          <w:lang w:val="en-US" w:eastAsia="vi-VN"/>
        </w:rPr>
        <w:t>động</w:t>
      </w:r>
      <w:proofErr w:type="spellEnd"/>
      <w:r w:rsidR="005D789B" w:rsidRPr="001E5F31">
        <w:rPr>
          <w:rStyle w:val="BodyTextChar1"/>
          <w:rFonts w:ascii="Arial" w:hAnsi="Arial" w:cs="Arial"/>
          <w:color w:val="000000"/>
          <w:sz w:val="20"/>
          <w:szCs w:val="20"/>
          <w:lang w:eastAsia="vi-VN"/>
        </w:rPr>
        <w:t xml:space="preserve"> sản, </w:t>
      </w:r>
      <w:r w:rsidR="001B6248" w:rsidRPr="001E5F31">
        <w:rPr>
          <w:rStyle w:val="BodyTextChar1"/>
          <w:rFonts w:ascii="Arial" w:hAnsi="Arial" w:cs="Arial"/>
          <w:color w:val="000000"/>
          <w:sz w:val="20"/>
          <w:szCs w:val="20"/>
          <w:lang w:eastAsia="vi-VN"/>
        </w:rPr>
        <w:t>đầu</w:t>
      </w:r>
      <w:r w:rsidR="005D789B" w:rsidRPr="001E5F31">
        <w:rPr>
          <w:rStyle w:val="BodyTextChar1"/>
          <w:rFonts w:ascii="Arial" w:hAnsi="Arial" w:cs="Arial"/>
          <w:color w:val="000000"/>
          <w:sz w:val="20"/>
          <w:szCs w:val="20"/>
          <w:lang w:eastAsia="vi-VN"/>
        </w:rPr>
        <w:t xml:space="preserve"> tư, xây dựng </w:t>
      </w:r>
      <w:r w:rsidR="000F21D7" w:rsidRPr="001E5F31">
        <w:rPr>
          <w:rStyle w:val="BodyTextChar1"/>
          <w:rFonts w:ascii="Arial" w:hAnsi="Arial" w:cs="Arial"/>
          <w:color w:val="000000"/>
          <w:sz w:val="20"/>
          <w:szCs w:val="20"/>
          <w:lang w:eastAsia="vi-VN"/>
        </w:rPr>
        <w:t>có</w:t>
      </w:r>
      <w:r w:rsidR="005D789B" w:rsidRPr="001E5F31">
        <w:rPr>
          <w:rStyle w:val="BodyTextChar1"/>
          <w:rFonts w:ascii="Arial" w:hAnsi="Arial" w:cs="Arial"/>
          <w:color w:val="000000"/>
          <w:sz w:val="20"/>
          <w:szCs w:val="20"/>
          <w:lang w:eastAsia="vi-VN"/>
        </w:rPr>
        <w:t xml:space="preserve"> hiệu lực tại thời </w:t>
      </w:r>
      <w:r w:rsidR="00C27236" w:rsidRPr="001E5F31">
        <w:rPr>
          <w:rStyle w:val="BodyTextChar1"/>
          <w:rFonts w:ascii="Arial" w:hAnsi="Arial" w:cs="Arial"/>
          <w:color w:val="000000"/>
          <w:sz w:val="20"/>
          <w:szCs w:val="20"/>
          <w:lang w:eastAsia="vi-VN"/>
        </w:rPr>
        <w:t>điểm</w:t>
      </w:r>
      <w:r w:rsidR="005D789B" w:rsidRPr="001E5F31">
        <w:rPr>
          <w:rStyle w:val="BodyTextChar1"/>
          <w:rFonts w:ascii="Arial" w:hAnsi="Arial" w:cs="Arial"/>
          <w:color w:val="000000"/>
          <w:sz w:val="20"/>
          <w:szCs w:val="20"/>
          <w:lang w:eastAsia="vi-VN"/>
        </w:rPr>
        <w:t xml:space="preserve"> phê duyệt hồ sơ mời thầu, hồ sơ yêu cầu;</w:t>
      </w:r>
    </w:p>
    <w:p w14:paraId="47773176" w14:textId="77777777" w:rsidR="005D789B" w:rsidRPr="001E5F31" w:rsidRDefault="00640433" w:rsidP="00ED4B93">
      <w:pPr>
        <w:pStyle w:val="BodyText"/>
        <w:shd w:val="clear" w:color="auto" w:fill="auto"/>
        <w:tabs>
          <w:tab w:val="left" w:pos="922"/>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c) </w:t>
      </w:r>
      <w:r w:rsidR="005D789B" w:rsidRPr="001E5F31">
        <w:rPr>
          <w:rStyle w:val="BodyTextChar1"/>
          <w:rFonts w:ascii="Arial" w:hAnsi="Arial" w:cs="Arial"/>
          <w:color w:val="000000"/>
          <w:sz w:val="20"/>
          <w:szCs w:val="20"/>
          <w:lang w:eastAsia="vi-VN"/>
        </w:rPr>
        <w:t xml:space="preserve">Trường hợp danh </w:t>
      </w:r>
      <w:r w:rsidR="00C27236" w:rsidRPr="001E5F31">
        <w:rPr>
          <w:rStyle w:val="BodyTextChar1"/>
          <w:rFonts w:ascii="Arial" w:hAnsi="Arial" w:cs="Arial"/>
          <w:color w:val="000000"/>
          <w:sz w:val="20"/>
          <w:szCs w:val="20"/>
          <w:lang w:eastAsia="vi-VN"/>
        </w:rPr>
        <w:t>mục</w:t>
      </w:r>
      <w:r w:rsidR="005D789B" w:rsidRPr="001E5F31">
        <w:rPr>
          <w:rStyle w:val="BodyTextChar1"/>
          <w:rFonts w:ascii="Arial" w:hAnsi="Arial" w:cs="Arial"/>
          <w:color w:val="000000"/>
          <w:sz w:val="20"/>
          <w:szCs w:val="20"/>
          <w:lang w:eastAsia="vi-VN"/>
        </w:rPr>
        <w:t xml:space="preserve"> dự án đã được c</w:t>
      </w:r>
      <w:r w:rsidRPr="001E5F31">
        <w:rPr>
          <w:rStyle w:val="BodyTextChar1"/>
          <w:rFonts w:ascii="Arial" w:hAnsi="Arial" w:cs="Arial"/>
          <w:color w:val="000000"/>
          <w:sz w:val="20"/>
          <w:szCs w:val="20"/>
          <w:lang w:eastAsia="vi-VN"/>
        </w:rPr>
        <w:t>ô</w:t>
      </w:r>
      <w:r w:rsidR="005D789B" w:rsidRPr="001E5F31">
        <w:rPr>
          <w:rStyle w:val="BodyTextChar1"/>
          <w:rFonts w:ascii="Arial" w:hAnsi="Arial" w:cs="Arial"/>
          <w:color w:val="000000"/>
          <w:sz w:val="20"/>
          <w:szCs w:val="20"/>
          <w:lang w:eastAsia="vi-VN"/>
        </w:rPr>
        <w:t xml:space="preserve">ng bố trên Hệ thống mạng </w:t>
      </w:r>
      <w:proofErr w:type="spellStart"/>
      <w:r w:rsidRPr="001E5F31">
        <w:rPr>
          <w:rStyle w:val="BodyTextChar1"/>
          <w:rFonts w:ascii="Arial" w:hAnsi="Arial" w:cs="Arial"/>
          <w:color w:val="000000"/>
          <w:sz w:val="20"/>
          <w:szCs w:val="20"/>
          <w:lang w:val="en-US" w:eastAsia="vi-VN"/>
        </w:rPr>
        <w:t>đấu</w:t>
      </w:r>
      <w:proofErr w:type="spellEnd"/>
      <w:r w:rsidR="005D789B" w:rsidRPr="001E5F31">
        <w:rPr>
          <w:rStyle w:val="BodyTextChar1"/>
          <w:rFonts w:ascii="Arial" w:hAnsi="Arial" w:cs="Arial"/>
          <w:color w:val="000000"/>
          <w:sz w:val="20"/>
          <w:szCs w:val="20"/>
          <w:lang w:eastAsia="vi-VN"/>
        </w:rPr>
        <w:t xml:space="preserve"> thầu quốc gia tuân thủ quy định của Nghị </w:t>
      </w:r>
      <w:r w:rsidR="00C37655" w:rsidRPr="001E5F31">
        <w:rPr>
          <w:rStyle w:val="BodyTextChar1"/>
          <w:rFonts w:ascii="Arial" w:hAnsi="Arial" w:cs="Arial"/>
          <w:color w:val="000000"/>
          <w:sz w:val="20"/>
          <w:szCs w:val="20"/>
          <w:lang w:eastAsia="vi-VN"/>
        </w:rPr>
        <w:t>định</w:t>
      </w:r>
      <w:r w:rsidR="005D789B" w:rsidRPr="001E5F31">
        <w:rPr>
          <w:rStyle w:val="BodyTextChar1"/>
          <w:rFonts w:ascii="Arial" w:hAnsi="Arial" w:cs="Arial"/>
          <w:color w:val="000000"/>
          <w:sz w:val="20"/>
          <w:szCs w:val="20"/>
          <w:lang w:eastAsia="vi-VN"/>
        </w:rPr>
        <w:t xml:space="preserve"> số </w:t>
      </w:r>
      <w:r w:rsidRPr="001E5F31">
        <w:rPr>
          <w:rStyle w:val="BodyTextChar1"/>
          <w:rFonts w:ascii="Arial" w:hAnsi="Arial" w:cs="Arial"/>
          <w:color w:val="000000"/>
          <w:sz w:val="20"/>
          <w:szCs w:val="20"/>
          <w:lang w:val="en-US"/>
        </w:rPr>
        <w:t>25/2020/NĐ</w:t>
      </w:r>
      <w:r w:rsidR="005D789B" w:rsidRPr="001E5F31">
        <w:rPr>
          <w:rStyle w:val="BodyTextChar1"/>
          <w:rFonts w:ascii="Arial" w:hAnsi="Arial" w:cs="Arial"/>
          <w:color w:val="000000"/>
          <w:sz w:val="20"/>
          <w:szCs w:val="20"/>
          <w:lang w:val="en-US"/>
        </w:rPr>
        <w:t xml:space="preserve">-CP, </w:t>
      </w:r>
      <w:r w:rsidR="005D789B" w:rsidRPr="001E5F31">
        <w:rPr>
          <w:rStyle w:val="BodyTextChar1"/>
          <w:rFonts w:ascii="Arial" w:hAnsi="Arial" w:cs="Arial"/>
          <w:color w:val="000000"/>
          <w:sz w:val="20"/>
          <w:szCs w:val="20"/>
          <w:lang w:eastAsia="vi-VN"/>
        </w:rPr>
        <w:t xml:space="preserve">Thông tư số 06/2020/TT-BKHĐT và có hai nhà đầu tư trở lên đáp ứng yêu cầu sơ bộ về năng lực, kinh nghiệm mà đến thời </w:t>
      </w:r>
      <w:r w:rsidR="00C27236" w:rsidRPr="001E5F31">
        <w:rPr>
          <w:rStyle w:val="BodyTextChar1"/>
          <w:rFonts w:ascii="Arial" w:hAnsi="Arial" w:cs="Arial"/>
          <w:color w:val="000000"/>
          <w:sz w:val="20"/>
          <w:szCs w:val="20"/>
          <w:lang w:eastAsia="vi-VN"/>
        </w:rPr>
        <w:t>điểm</w:t>
      </w:r>
      <w:r w:rsidR="005D789B" w:rsidRPr="001E5F31">
        <w:rPr>
          <w:rStyle w:val="BodyTextChar1"/>
          <w:rFonts w:ascii="Arial" w:hAnsi="Arial" w:cs="Arial"/>
          <w:color w:val="000000"/>
          <w:sz w:val="20"/>
          <w:szCs w:val="20"/>
          <w:lang w:eastAsia="vi-VN"/>
        </w:rPr>
        <w:t xml:space="preserve"> Thông tư này </w:t>
      </w:r>
      <w:r w:rsidR="000F21D7" w:rsidRPr="001E5F31">
        <w:rPr>
          <w:rStyle w:val="BodyTextChar1"/>
          <w:rFonts w:ascii="Arial" w:hAnsi="Arial" w:cs="Arial"/>
          <w:color w:val="000000"/>
          <w:sz w:val="20"/>
          <w:szCs w:val="20"/>
          <w:lang w:eastAsia="vi-VN"/>
        </w:rPr>
        <w:t>có</w:t>
      </w:r>
      <w:r w:rsidR="005D789B" w:rsidRPr="001E5F31">
        <w:rPr>
          <w:rStyle w:val="BodyTextChar1"/>
          <w:rFonts w:ascii="Arial" w:hAnsi="Arial" w:cs="Arial"/>
          <w:color w:val="000000"/>
          <w:sz w:val="20"/>
          <w:szCs w:val="20"/>
          <w:lang w:eastAsia="vi-VN"/>
        </w:rPr>
        <w:t xml:space="preserve"> hiệu lực thi h</w:t>
      </w:r>
      <w:r w:rsidR="005A42CF" w:rsidRPr="001E5F31">
        <w:rPr>
          <w:rStyle w:val="BodyTextChar1"/>
          <w:rFonts w:ascii="Arial" w:hAnsi="Arial" w:cs="Arial"/>
          <w:color w:val="000000"/>
          <w:sz w:val="20"/>
          <w:szCs w:val="20"/>
          <w:lang w:eastAsia="vi-VN"/>
        </w:rPr>
        <w:t>ành chưa phát hành hồ sơ mời thầ</w:t>
      </w:r>
      <w:r w:rsidR="005D789B" w:rsidRPr="001E5F31">
        <w:rPr>
          <w:rStyle w:val="BodyTextChar1"/>
          <w:rFonts w:ascii="Arial" w:hAnsi="Arial" w:cs="Arial"/>
          <w:color w:val="000000"/>
          <w:sz w:val="20"/>
          <w:szCs w:val="20"/>
          <w:lang w:eastAsia="vi-VN"/>
        </w:rPr>
        <w:t xml:space="preserve">u thì nội dung </w:t>
      </w:r>
      <w:r w:rsidR="00C37655" w:rsidRPr="001E5F31">
        <w:rPr>
          <w:rStyle w:val="BodyTextChar1"/>
          <w:rFonts w:ascii="Arial" w:hAnsi="Arial" w:cs="Arial"/>
          <w:color w:val="000000"/>
          <w:sz w:val="20"/>
          <w:szCs w:val="20"/>
          <w:lang w:eastAsia="vi-VN"/>
        </w:rPr>
        <w:t>hồ sơ</w:t>
      </w:r>
      <w:r w:rsidR="005A42CF" w:rsidRPr="001E5F31">
        <w:rPr>
          <w:rStyle w:val="BodyTextChar1"/>
          <w:rFonts w:ascii="Arial" w:hAnsi="Arial" w:cs="Arial"/>
          <w:color w:val="000000"/>
          <w:sz w:val="20"/>
          <w:szCs w:val="20"/>
          <w:lang w:eastAsia="vi-VN"/>
        </w:rPr>
        <w:t xml:space="preserve"> mời thầ</w:t>
      </w:r>
      <w:r w:rsidR="005D789B" w:rsidRPr="001E5F31">
        <w:rPr>
          <w:rStyle w:val="BodyTextChar1"/>
          <w:rFonts w:ascii="Arial" w:hAnsi="Arial" w:cs="Arial"/>
          <w:color w:val="000000"/>
          <w:sz w:val="20"/>
          <w:szCs w:val="20"/>
          <w:lang w:eastAsia="vi-VN"/>
        </w:rPr>
        <w:t>u được xây dựn</w:t>
      </w:r>
      <w:r w:rsidR="005A42CF" w:rsidRPr="001E5F31">
        <w:rPr>
          <w:rStyle w:val="BodyTextChar1"/>
          <w:rFonts w:ascii="Arial" w:hAnsi="Arial" w:cs="Arial"/>
          <w:color w:val="000000"/>
          <w:sz w:val="20"/>
          <w:szCs w:val="20"/>
          <w:lang w:eastAsia="vi-VN"/>
        </w:rPr>
        <w:t>g theo quy định tại Nghị định số</w:t>
      </w:r>
      <w:r w:rsidR="005D789B" w:rsidRPr="001E5F31">
        <w:rPr>
          <w:rStyle w:val="BodyTextChar1"/>
          <w:rFonts w:ascii="Arial" w:hAnsi="Arial" w:cs="Arial"/>
          <w:color w:val="000000"/>
          <w:sz w:val="20"/>
          <w:szCs w:val="20"/>
          <w:lang w:eastAsia="vi-VN"/>
        </w:rPr>
        <w:t xml:space="preserve"> </w:t>
      </w:r>
      <w:r w:rsidR="005A42CF" w:rsidRPr="001E5F31">
        <w:rPr>
          <w:rStyle w:val="BodyTextChar1"/>
          <w:rFonts w:ascii="Arial" w:hAnsi="Arial" w:cs="Arial"/>
          <w:color w:val="000000"/>
          <w:sz w:val="20"/>
          <w:szCs w:val="20"/>
          <w:lang w:val="en-US"/>
        </w:rPr>
        <w:t>25/2020/NĐ</w:t>
      </w:r>
      <w:r w:rsidR="005D789B" w:rsidRPr="001E5F31">
        <w:rPr>
          <w:rStyle w:val="BodyTextChar1"/>
          <w:rFonts w:ascii="Arial" w:hAnsi="Arial" w:cs="Arial"/>
          <w:color w:val="000000"/>
          <w:sz w:val="20"/>
          <w:szCs w:val="20"/>
          <w:lang w:val="en-US"/>
        </w:rPr>
        <w:t xml:space="preserve">-CP </w:t>
      </w:r>
      <w:r w:rsidR="005D789B" w:rsidRPr="001E5F31">
        <w:rPr>
          <w:rStyle w:val="BodyTextChar1"/>
          <w:rFonts w:ascii="Arial" w:hAnsi="Arial" w:cs="Arial"/>
          <w:color w:val="000000"/>
          <w:sz w:val="20"/>
          <w:szCs w:val="20"/>
          <w:lang w:eastAsia="vi-VN"/>
        </w:rPr>
        <w:t xml:space="preserve">ngày 28 tháng 02 năm 2020 quy định chi </w:t>
      </w:r>
      <w:r w:rsidR="00C27236" w:rsidRPr="001E5F31">
        <w:rPr>
          <w:rStyle w:val="BodyTextChar1"/>
          <w:rFonts w:ascii="Arial" w:hAnsi="Arial" w:cs="Arial"/>
          <w:color w:val="000000"/>
          <w:sz w:val="20"/>
          <w:szCs w:val="20"/>
          <w:lang w:eastAsia="vi-VN"/>
        </w:rPr>
        <w:t>tiết</w:t>
      </w:r>
      <w:r w:rsidR="005D789B" w:rsidRPr="001E5F31">
        <w:rPr>
          <w:rStyle w:val="BodyTextChar1"/>
          <w:rFonts w:ascii="Arial" w:hAnsi="Arial" w:cs="Arial"/>
          <w:color w:val="000000"/>
          <w:sz w:val="20"/>
          <w:szCs w:val="20"/>
          <w:lang w:eastAsia="vi-VN"/>
        </w:rPr>
        <w:t xml:space="preserve"> thi hành một số </w:t>
      </w:r>
      <w:r w:rsidR="00C27236" w:rsidRPr="001E5F31">
        <w:rPr>
          <w:rStyle w:val="BodyTextChar1"/>
          <w:rFonts w:ascii="Arial" w:hAnsi="Arial" w:cs="Arial"/>
          <w:color w:val="000000"/>
          <w:sz w:val="20"/>
          <w:szCs w:val="20"/>
          <w:lang w:eastAsia="vi-VN"/>
        </w:rPr>
        <w:t>điều</w:t>
      </w:r>
      <w:r w:rsidR="005A42CF" w:rsidRPr="001E5F31">
        <w:rPr>
          <w:rStyle w:val="BodyTextChar1"/>
          <w:rFonts w:ascii="Arial" w:hAnsi="Arial" w:cs="Arial"/>
          <w:color w:val="000000"/>
          <w:sz w:val="20"/>
          <w:szCs w:val="20"/>
          <w:lang w:eastAsia="vi-VN"/>
        </w:rPr>
        <w:t xml:space="preserve"> của Luật Đ</w:t>
      </w:r>
      <w:r w:rsidR="005A42CF" w:rsidRPr="001E5F31">
        <w:rPr>
          <w:rStyle w:val="BodyTextChar1"/>
          <w:rFonts w:ascii="Arial" w:hAnsi="Arial" w:cs="Arial"/>
          <w:color w:val="000000"/>
          <w:sz w:val="20"/>
          <w:szCs w:val="20"/>
          <w:lang w:val="en-US" w:eastAsia="vi-VN"/>
        </w:rPr>
        <w:t>ấ</w:t>
      </w:r>
      <w:r w:rsidR="005D789B" w:rsidRPr="001E5F31">
        <w:rPr>
          <w:rStyle w:val="BodyTextChar1"/>
          <w:rFonts w:ascii="Arial" w:hAnsi="Arial" w:cs="Arial"/>
          <w:color w:val="000000"/>
          <w:sz w:val="20"/>
          <w:szCs w:val="20"/>
          <w:lang w:eastAsia="vi-VN"/>
        </w:rPr>
        <w:t>u thầu về lựa chọn nhà đầu t</w:t>
      </w:r>
      <w:r w:rsidR="005A42CF" w:rsidRPr="001E5F31">
        <w:rPr>
          <w:rStyle w:val="BodyTextChar1"/>
          <w:rFonts w:ascii="Arial" w:hAnsi="Arial" w:cs="Arial"/>
          <w:color w:val="000000"/>
          <w:sz w:val="20"/>
          <w:szCs w:val="20"/>
          <w:lang w:eastAsia="vi-VN"/>
        </w:rPr>
        <w:t>ư (có hiệu lực thi hành kể</w:t>
      </w:r>
      <w:r w:rsidR="005D789B" w:rsidRPr="001E5F31">
        <w:rPr>
          <w:rStyle w:val="BodyTextChar1"/>
          <w:rFonts w:ascii="Arial" w:hAnsi="Arial" w:cs="Arial"/>
          <w:color w:val="000000"/>
          <w:sz w:val="20"/>
          <w:szCs w:val="20"/>
          <w:lang w:eastAsia="vi-VN"/>
        </w:rPr>
        <w:t xml:space="preserve"> từ ngày 20 tháng 4 năm 2020 </w:t>
      </w:r>
      <w:proofErr w:type="spellStart"/>
      <w:r w:rsidR="005A42CF" w:rsidRPr="001E5F31">
        <w:rPr>
          <w:rStyle w:val="BodyTextChar1"/>
          <w:rFonts w:ascii="Arial" w:hAnsi="Arial" w:cs="Arial"/>
          <w:color w:val="000000"/>
          <w:sz w:val="20"/>
          <w:szCs w:val="20"/>
          <w:lang w:val="en-US" w:eastAsia="vi-VN"/>
        </w:rPr>
        <w:t>đến</w:t>
      </w:r>
      <w:proofErr w:type="spellEnd"/>
      <w:r w:rsidR="005D789B" w:rsidRPr="001E5F31">
        <w:rPr>
          <w:rStyle w:val="BodyTextChar1"/>
          <w:rFonts w:ascii="Arial" w:hAnsi="Arial" w:cs="Arial"/>
          <w:color w:val="000000"/>
          <w:sz w:val="20"/>
          <w:szCs w:val="20"/>
          <w:lang w:eastAsia="vi-VN"/>
        </w:rPr>
        <w:t xml:space="preserve"> ngày 26 tháng 3 năm 2021), Thông tư số 06/2020/TT-BKHĐT và quy định </w:t>
      </w:r>
      <w:r w:rsidR="001B6248"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pháp luật </w:t>
      </w:r>
      <w:r w:rsidR="001B6248" w:rsidRPr="001E5F31">
        <w:rPr>
          <w:rStyle w:val="BodyTextChar1"/>
          <w:rFonts w:ascii="Arial" w:hAnsi="Arial" w:cs="Arial"/>
          <w:color w:val="000000"/>
          <w:sz w:val="20"/>
          <w:szCs w:val="20"/>
          <w:lang w:eastAsia="vi-VN"/>
        </w:rPr>
        <w:t>của</w:t>
      </w:r>
      <w:r w:rsidR="005A42CF" w:rsidRPr="001E5F31">
        <w:rPr>
          <w:rStyle w:val="BodyTextChar1"/>
          <w:rFonts w:ascii="Arial" w:hAnsi="Arial" w:cs="Arial"/>
          <w:color w:val="000000"/>
          <w:sz w:val="20"/>
          <w:szCs w:val="20"/>
          <w:lang w:eastAsia="vi-VN"/>
        </w:rPr>
        <w:t xml:space="preserve"> pháp luật về đất đai, nhà ở</w:t>
      </w:r>
      <w:r w:rsidR="005D789B" w:rsidRPr="001E5F31">
        <w:rPr>
          <w:rStyle w:val="BodyTextChar1"/>
          <w:rFonts w:ascii="Arial" w:hAnsi="Arial" w:cs="Arial"/>
          <w:color w:val="000000"/>
          <w:sz w:val="20"/>
          <w:szCs w:val="20"/>
          <w:lang w:eastAsia="vi-VN"/>
        </w:rPr>
        <w:t xml:space="preserve">, kinh doanh </w:t>
      </w:r>
      <w:proofErr w:type="spellStart"/>
      <w:r w:rsidR="005A42CF" w:rsidRPr="001E5F31">
        <w:rPr>
          <w:rStyle w:val="BodyTextChar1"/>
          <w:rFonts w:ascii="Arial" w:hAnsi="Arial" w:cs="Arial"/>
          <w:color w:val="000000"/>
          <w:sz w:val="20"/>
          <w:szCs w:val="20"/>
          <w:lang w:val="en-US"/>
        </w:rPr>
        <w:t>bất</w:t>
      </w:r>
      <w:proofErr w:type="spellEnd"/>
      <w:r w:rsidR="005D789B" w:rsidRPr="001E5F31">
        <w:rPr>
          <w:rStyle w:val="BodyTextChar1"/>
          <w:rFonts w:ascii="Arial" w:hAnsi="Arial" w:cs="Arial"/>
          <w:color w:val="000000"/>
          <w:sz w:val="20"/>
          <w:szCs w:val="20"/>
          <w:lang w:val="en-US"/>
        </w:rPr>
        <w:t xml:space="preserve"> </w:t>
      </w:r>
      <w:r w:rsidR="005D789B" w:rsidRPr="001E5F31">
        <w:rPr>
          <w:rStyle w:val="BodyTextChar1"/>
          <w:rFonts w:ascii="Arial" w:hAnsi="Arial" w:cs="Arial"/>
          <w:color w:val="000000"/>
          <w:sz w:val="20"/>
          <w:szCs w:val="20"/>
          <w:lang w:eastAsia="vi-VN"/>
        </w:rPr>
        <w:t xml:space="preserve">động sản, đầu tư, xây dựng có hiệu lực tại thời </w:t>
      </w:r>
      <w:r w:rsidR="00C27236" w:rsidRPr="001E5F31">
        <w:rPr>
          <w:rStyle w:val="BodyTextChar1"/>
          <w:rFonts w:ascii="Arial" w:hAnsi="Arial" w:cs="Arial"/>
          <w:color w:val="000000"/>
          <w:sz w:val="20"/>
          <w:szCs w:val="20"/>
          <w:lang w:eastAsia="vi-VN"/>
        </w:rPr>
        <w:t>điểm</w:t>
      </w:r>
      <w:r w:rsidR="005D789B" w:rsidRPr="001E5F31">
        <w:rPr>
          <w:rStyle w:val="BodyTextChar1"/>
          <w:rFonts w:ascii="Arial" w:hAnsi="Arial" w:cs="Arial"/>
          <w:color w:val="000000"/>
          <w:sz w:val="20"/>
          <w:szCs w:val="20"/>
          <w:lang w:eastAsia="vi-VN"/>
        </w:rPr>
        <w:t xml:space="preserve"> phê duyệt </w:t>
      </w:r>
      <w:r w:rsidR="00C37655" w:rsidRPr="001E5F31">
        <w:rPr>
          <w:rStyle w:val="BodyTextChar1"/>
          <w:rFonts w:ascii="Arial" w:hAnsi="Arial" w:cs="Arial"/>
          <w:color w:val="000000"/>
          <w:sz w:val="20"/>
          <w:szCs w:val="20"/>
          <w:lang w:eastAsia="vi-VN"/>
        </w:rPr>
        <w:t>hồ sơ</w:t>
      </w:r>
      <w:r w:rsidR="005D789B" w:rsidRPr="001E5F31">
        <w:rPr>
          <w:rStyle w:val="BodyTextChar1"/>
          <w:rFonts w:ascii="Arial" w:hAnsi="Arial" w:cs="Arial"/>
          <w:color w:val="000000"/>
          <w:sz w:val="20"/>
          <w:szCs w:val="20"/>
          <w:lang w:eastAsia="vi-VN"/>
        </w:rPr>
        <w:t xml:space="preserve"> mời thầu;</w:t>
      </w:r>
    </w:p>
    <w:p w14:paraId="42B1600C" w14:textId="77777777" w:rsidR="005D789B" w:rsidRPr="001E5F31" w:rsidRDefault="005A42CF" w:rsidP="00ED4B93">
      <w:pPr>
        <w:pStyle w:val="BodyText"/>
        <w:shd w:val="clear" w:color="auto" w:fill="auto"/>
        <w:tabs>
          <w:tab w:val="left" w:pos="922"/>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d) </w:t>
      </w:r>
      <w:r w:rsidR="005D789B" w:rsidRPr="001E5F31">
        <w:rPr>
          <w:rStyle w:val="BodyTextChar1"/>
          <w:rFonts w:ascii="Arial" w:hAnsi="Arial" w:cs="Arial"/>
          <w:color w:val="000000"/>
          <w:sz w:val="20"/>
          <w:szCs w:val="20"/>
          <w:lang w:eastAsia="vi-VN"/>
        </w:rPr>
        <w:t xml:space="preserve">Hồ sơ mời thầu, hồ sơ yêu cầu </w:t>
      </w:r>
      <w:proofErr w:type="spellStart"/>
      <w:r w:rsidRPr="001E5F31">
        <w:rPr>
          <w:rStyle w:val="BodyTextChar1"/>
          <w:rFonts w:ascii="Arial" w:hAnsi="Arial" w:cs="Arial"/>
          <w:color w:val="000000"/>
          <w:sz w:val="20"/>
          <w:szCs w:val="20"/>
          <w:lang w:val="en-US" w:eastAsia="vi-VN"/>
        </w:rPr>
        <w:t>đã</w:t>
      </w:r>
      <w:proofErr w:type="spellEnd"/>
      <w:r w:rsidR="005D789B" w:rsidRPr="001E5F31">
        <w:rPr>
          <w:rStyle w:val="BodyTextChar1"/>
          <w:rFonts w:ascii="Arial" w:hAnsi="Arial" w:cs="Arial"/>
          <w:color w:val="000000"/>
          <w:sz w:val="20"/>
          <w:szCs w:val="20"/>
          <w:lang w:eastAsia="vi-VN"/>
        </w:rPr>
        <w:t xml:space="preserve"> được phát hành theo quy </w:t>
      </w:r>
      <w:proofErr w:type="spellStart"/>
      <w:r w:rsidRPr="001E5F31">
        <w:rPr>
          <w:rStyle w:val="BodyTextChar1"/>
          <w:rFonts w:ascii="Arial" w:hAnsi="Arial" w:cs="Arial"/>
          <w:color w:val="000000"/>
          <w:sz w:val="20"/>
          <w:szCs w:val="20"/>
          <w:lang w:val="en-US" w:eastAsia="vi-VN"/>
        </w:rPr>
        <w:t>định</w:t>
      </w:r>
      <w:proofErr w:type="spellEnd"/>
      <w:r w:rsidR="005D789B" w:rsidRPr="001E5F31">
        <w:rPr>
          <w:rStyle w:val="BodyTextChar1"/>
          <w:rFonts w:ascii="Arial" w:hAnsi="Arial" w:cs="Arial"/>
          <w:color w:val="000000"/>
          <w:sz w:val="20"/>
          <w:szCs w:val="20"/>
          <w:lang w:eastAsia="vi-VN"/>
        </w:rPr>
        <w:t xml:space="preserve"> của Nghị định số 25/2020/NĐ-CP, Thông tư số </w:t>
      </w:r>
      <w:r w:rsidRPr="001E5F31">
        <w:rPr>
          <w:rStyle w:val="BodyTextChar1"/>
          <w:rFonts w:ascii="Arial" w:hAnsi="Arial" w:cs="Arial"/>
          <w:color w:val="000000"/>
          <w:sz w:val="20"/>
          <w:szCs w:val="20"/>
          <w:lang w:val="en-US"/>
        </w:rPr>
        <w:t>06/2020/TT-BKHĐ</w:t>
      </w:r>
      <w:r w:rsidR="005D789B" w:rsidRPr="001E5F31">
        <w:rPr>
          <w:rStyle w:val="BodyTextChar1"/>
          <w:rFonts w:ascii="Arial" w:hAnsi="Arial" w:cs="Arial"/>
          <w:color w:val="000000"/>
          <w:sz w:val="20"/>
          <w:szCs w:val="20"/>
          <w:lang w:val="en-US"/>
        </w:rPr>
        <w:t xml:space="preserve">T </w:t>
      </w:r>
      <w:r w:rsidR="005D789B" w:rsidRPr="001E5F31">
        <w:rPr>
          <w:rStyle w:val="BodyTextChar1"/>
          <w:rFonts w:ascii="Arial" w:hAnsi="Arial" w:cs="Arial"/>
          <w:color w:val="000000"/>
          <w:sz w:val="20"/>
          <w:szCs w:val="20"/>
          <w:lang w:eastAsia="vi-VN"/>
        </w:rPr>
        <w:t xml:space="preserve">mà đến ngày Thông tư </w:t>
      </w:r>
      <w:r w:rsidR="006530CD" w:rsidRPr="001E5F31">
        <w:rPr>
          <w:rStyle w:val="BodyTextChar1"/>
          <w:rFonts w:ascii="Arial" w:hAnsi="Arial" w:cs="Arial"/>
          <w:color w:val="000000"/>
          <w:sz w:val="20"/>
          <w:szCs w:val="20"/>
          <w:lang w:eastAsia="vi-VN"/>
        </w:rPr>
        <w:t>này</w:t>
      </w:r>
      <w:r w:rsidR="005D789B" w:rsidRPr="001E5F31">
        <w:rPr>
          <w:rStyle w:val="BodyTextChar1"/>
          <w:rFonts w:ascii="Arial" w:hAnsi="Arial" w:cs="Arial"/>
          <w:color w:val="000000"/>
          <w:sz w:val="20"/>
          <w:szCs w:val="20"/>
          <w:lang w:eastAsia="vi-VN"/>
        </w:rPr>
        <w:t xml:space="preserve"> có h</w:t>
      </w:r>
      <w:r w:rsidRPr="001E5F31">
        <w:rPr>
          <w:rStyle w:val="BodyTextChar1"/>
          <w:rFonts w:ascii="Arial" w:hAnsi="Arial" w:cs="Arial"/>
          <w:color w:val="000000"/>
          <w:sz w:val="20"/>
          <w:szCs w:val="20"/>
          <w:lang w:eastAsia="vi-VN"/>
        </w:rPr>
        <w:t>iệu lực thi hành chưa có kết quả</w:t>
      </w:r>
      <w:r w:rsidR="005D789B" w:rsidRPr="001E5F31">
        <w:rPr>
          <w:rStyle w:val="BodyTextChar1"/>
          <w:rFonts w:ascii="Arial" w:hAnsi="Arial" w:cs="Arial"/>
          <w:color w:val="000000"/>
          <w:sz w:val="20"/>
          <w:szCs w:val="20"/>
          <w:lang w:eastAsia="vi-VN"/>
        </w:rPr>
        <w:t xml:space="preserve"> lựa chọn nhà </w:t>
      </w:r>
      <w:r w:rsidR="001B6248" w:rsidRPr="001E5F31">
        <w:rPr>
          <w:rStyle w:val="BodyTextChar1"/>
          <w:rFonts w:ascii="Arial" w:hAnsi="Arial" w:cs="Arial"/>
          <w:color w:val="000000"/>
          <w:sz w:val="20"/>
          <w:szCs w:val="20"/>
          <w:lang w:eastAsia="vi-VN"/>
        </w:rPr>
        <w:t>đầu tư</w:t>
      </w:r>
      <w:r w:rsidRPr="001E5F31">
        <w:rPr>
          <w:rStyle w:val="BodyTextChar1"/>
          <w:rFonts w:ascii="Arial" w:hAnsi="Arial" w:cs="Arial"/>
          <w:color w:val="000000"/>
          <w:sz w:val="20"/>
          <w:szCs w:val="20"/>
          <w:lang w:eastAsia="vi-VN"/>
        </w:rPr>
        <w:t xml:space="preserve"> thì</w:t>
      </w:r>
      <w:r w:rsidR="005D789B" w:rsidRPr="001E5F31">
        <w:rPr>
          <w:rStyle w:val="BodyTextChar1"/>
          <w:rFonts w:ascii="Arial" w:hAnsi="Arial" w:cs="Arial"/>
          <w:color w:val="000000"/>
          <w:sz w:val="20"/>
          <w:szCs w:val="20"/>
          <w:lang w:eastAsia="vi-VN"/>
        </w:rPr>
        <w:t xml:space="preserve"> tiếp </w:t>
      </w:r>
      <w:proofErr w:type="spellStart"/>
      <w:r w:rsidRPr="001E5F31">
        <w:rPr>
          <w:rStyle w:val="BodyTextChar1"/>
          <w:rFonts w:ascii="Arial" w:hAnsi="Arial" w:cs="Arial"/>
          <w:color w:val="000000"/>
          <w:sz w:val="20"/>
          <w:szCs w:val="20"/>
          <w:lang w:val="en-US" w:eastAsia="vi-VN"/>
        </w:rPr>
        <w:t>tục</w:t>
      </w:r>
      <w:proofErr w:type="spellEnd"/>
      <w:r w:rsidR="005D789B" w:rsidRPr="001E5F31">
        <w:rPr>
          <w:rStyle w:val="BodyTextChar1"/>
          <w:rFonts w:ascii="Arial" w:hAnsi="Arial" w:cs="Arial"/>
          <w:color w:val="000000"/>
          <w:sz w:val="20"/>
          <w:szCs w:val="20"/>
          <w:lang w:eastAsia="vi-VN"/>
        </w:rPr>
        <w:t xml:space="preserve"> đánh giá hồ sơ dự thầu, hồ sơ đề xuất trên cơ sở hồ sơ mời thầu, hồ sơ yêu cầu đã phát hành;</w:t>
      </w:r>
    </w:p>
    <w:p w14:paraId="29BE8095" w14:textId="77777777" w:rsidR="005D789B" w:rsidRPr="001E5F31" w:rsidRDefault="005A42CF" w:rsidP="00ED4B93">
      <w:pPr>
        <w:pStyle w:val="BodyText"/>
        <w:shd w:val="clear" w:color="auto" w:fill="auto"/>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eastAsia="vi-VN"/>
        </w:rPr>
        <w:t>đ) Hợp đồng dự án đã được ký kết tuân thủ</w:t>
      </w:r>
      <w:r w:rsidR="005D789B" w:rsidRPr="001E5F31">
        <w:rPr>
          <w:rStyle w:val="BodyTextChar1"/>
          <w:rFonts w:ascii="Arial" w:hAnsi="Arial" w:cs="Arial"/>
          <w:color w:val="000000"/>
          <w:sz w:val="20"/>
          <w:szCs w:val="20"/>
          <w:lang w:eastAsia="vi-VN"/>
        </w:rPr>
        <w:t xml:space="preserve"> quy định </w:t>
      </w:r>
      <w:r w:rsidR="001B6248"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pháp luật trước thời </w:t>
      </w:r>
      <w:r w:rsidR="00C27236" w:rsidRPr="001E5F31">
        <w:rPr>
          <w:rStyle w:val="BodyTextChar1"/>
          <w:rFonts w:ascii="Arial" w:hAnsi="Arial" w:cs="Arial"/>
          <w:color w:val="000000"/>
          <w:sz w:val="20"/>
          <w:szCs w:val="20"/>
          <w:lang w:eastAsia="vi-VN"/>
        </w:rPr>
        <w:t>điểm</w:t>
      </w:r>
      <w:r w:rsidR="005D789B" w:rsidRPr="001E5F31">
        <w:rPr>
          <w:rStyle w:val="BodyTextChar1"/>
          <w:rFonts w:ascii="Arial" w:hAnsi="Arial" w:cs="Arial"/>
          <w:color w:val="000000"/>
          <w:sz w:val="20"/>
          <w:szCs w:val="20"/>
          <w:lang w:eastAsia="vi-VN"/>
        </w:rPr>
        <w:t xml:space="preserve"> Thông tư này có hiệu lực </w:t>
      </w:r>
      <w:r w:rsidR="001B6248" w:rsidRPr="001E5F31">
        <w:rPr>
          <w:rStyle w:val="BodyTextChar1"/>
          <w:rFonts w:ascii="Arial" w:hAnsi="Arial" w:cs="Arial"/>
          <w:color w:val="000000"/>
          <w:sz w:val="20"/>
          <w:szCs w:val="20"/>
          <w:lang w:eastAsia="vi-VN"/>
        </w:rPr>
        <w:t>thi hành</w:t>
      </w:r>
      <w:r w:rsidR="005D789B" w:rsidRPr="001E5F31">
        <w:rPr>
          <w:rStyle w:val="BodyTextChar1"/>
          <w:rFonts w:ascii="Arial" w:hAnsi="Arial" w:cs="Arial"/>
          <w:color w:val="000000"/>
          <w:sz w:val="20"/>
          <w:szCs w:val="20"/>
          <w:lang w:eastAsia="vi-VN"/>
        </w:rPr>
        <w:t xml:space="preserve"> được tiếp tục thực hiện theo quy định của hợp </w:t>
      </w:r>
      <w:proofErr w:type="spellStart"/>
      <w:r w:rsidRPr="001E5F31">
        <w:rPr>
          <w:rStyle w:val="BodyTextChar1"/>
          <w:rFonts w:ascii="Arial" w:hAnsi="Arial" w:cs="Arial"/>
          <w:color w:val="000000"/>
          <w:sz w:val="20"/>
          <w:szCs w:val="20"/>
          <w:lang w:val="en-US" w:eastAsia="vi-VN"/>
        </w:rPr>
        <w:t>đồng</w:t>
      </w:r>
      <w:proofErr w:type="spellEnd"/>
      <w:r w:rsidR="005D789B" w:rsidRPr="001E5F31">
        <w:rPr>
          <w:rStyle w:val="BodyTextChar1"/>
          <w:rFonts w:ascii="Arial" w:hAnsi="Arial" w:cs="Arial"/>
          <w:color w:val="000000"/>
          <w:sz w:val="20"/>
          <w:szCs w:val="20"/>
          <w:lang w:eastAsia="vi-VN"/>
        </w:rPr>
        <w:t xml:space="preserve"> dự án. Trường hợp dự án được </w:t>
      </w:r>
      <w:proofErr w:type="spellStart"/>
      <w:r w:rsidRPr="001E5F31">
        <w:rPr>
          <w:rStyle w:val="BodyTextChar1"/>
          <w:rFonts w:ascii="Arial" w:hAnsi="Arial" w:cs="Arial"/>
          <w:color w:val="000000"/>
          <w:sz w:val="20"/>
          <w:szCs w:val="20"/>
          <w:lang w:val="en-US"/>
        </w:rPr>
        <w:t>chấ</w:t>
      </w:r>
      <w:r w:rsidR="005D789B" w:rsidRPr="001E5F31">
        <w:rPr>
          <w:rStyle w:val="BodyTextChar1"/>
          <w:rFonts w:ascii="Arial" w:hAnsi="Arial" w:cs="Arial"/>
          <w:color w:val="000000"/>
          <w:sz w:val="20"/>
          <w:szCs w:val="20"/>
          <w:lang w:val="en-US"/>
        </w:rPr>
        <w:t>p</w:t>
      </w:r>
      <w:proofErr w:type="spellEnd"/>
      <w:r w:rsidR="005D789B" w:rsidRPr="001E5F31">
        <w:rPr>
          <w:rStyle w:val="BodyTextChar1"/>
          <w:rFonts w:ascii="Arial" w:hAnsi="Arial" w:cs="Arial"/>
          <w:color w:val="000000"/>
          <w:sz w:val="20"/>
          <w:szCs w:val="20"/>
          <w:lang w:val="en-US"/>
        </w:rPr>
        <w:t xml:space="preserve"> </w:t>
      </w:r>
      <w:r w:rsidRPr="001E5F31">
        <w:rPr>
          <w:rStyle w:val="BodyTextChar1"/>
          <w:rFonts w:ascii="Arial" w:hAnsi="Arial" w:cs="Arial"/>
          <w:color w:val="000000"/>
          <w:sz w:val="20"/>
          <w:szCs w:val="20"/>
          <w:lang w:eastAsia="vi-VN"/>
        </w:rPr>
        <w:t xml:space="preserve">thuận </w:t>
      </w:r>
      <w:r w:rsidR="00C27236" w:rsidRPr="001E5F31">
        <w:rPr>
          <w:rStyle w:val="BodyTextChar1"/>
          <w:rFonts w:ascii="Arial" w:hAnsi="Arial" w:cs="Arial"/>
          <w:color w:val="000000"/>
          <w:sz w:val="20"/>
          <w:szCs w:val="20"/>
          <w:lang w:eastAsia="vi-VN"/>
        </w:rPr>
        <w:t>điều</w:t>
      </w:r>
      <w:r w:rsidRPr="001E5F31">
        <w:rPr>
          <w:rStyle w:val="BodyTextChar1"/>
          <w:rFonts w:ascii="Arial" w:hAnsi="Arial" w:cs="Arial"/>
          <w:color w:val="000000"/>
          <w:sz w:val="20"/>
          <w:szCs w:val="20"/>
          <w:lang w:eastAsia="vi-VN"/>
        </w:rPr>
        <w:t xml:space="preserve"> chỉnh thì</w:t>
      </w:r>
      <w:r w:rsidR="005D789B" w:rsidRPr="001E5F31">
        <w:rPr>
          <w:rStyle w:val="BodyTextChar1"/>
          <w:rFonts w:ascii="Arial" w:hAnsi="Arial" w:cs="Arial"/>
          <w:color w:val="000000"/>
          <w:sz w:val="20"/>
          <w:szCs w:val="20"/>
          <w:lang w:eastAsia="vi-VN"/>
        </w:rPr>
        <w:t xml:space="preserve"> thực hiện </w:t>
      </w:r>
      <w:r w:rsidR="00C27236" w:rsidRPr="001E5F31">
        <w:rPr>
          <w:rStyle w:val="BodyTextChar1"/>
          <w:rFonts w:ascii="Arial" w:hAnsi="Arial" w:cs="Arial"/>
          <w:color w:val="000000"/>
          <w:sz w:val="20"/>
          <w:szCs w:val="20"/>
          <w:lang w:eastAsia="vi-VN"/>
        </w:rPr>
        <w:t>điều</w:t>
      </w:r>
      <w:r w:rsidR="005D789B" w:rsidRPr="001E5F31">
        <w:rPr>
          <w:rStyle w:val="BodyTextChar1"/>
          <w:rFonts w:ascii="Arial" w:hAnsi="Arial" w:cs="Arial"/>
          <w:color w:val="000000"/>
          <w:sz w:val="20"/>
          <w:szCs w:val="20"/>
          <w:lang w:eastAsia="vi-VN"/>
        </w:rPr>
        <w:t xml:space="preserve"> chỉnh dự án </w:t>
      </w:r>
      <w:r w:rsidR="001B6248" w:rsidRPr="001E5F31">
        <w:rPr>
          <w:rStyle w:val="BodyTextChar1"/>
          <w:rFonts w:ascii="Arial" w:hAnsi="Arial" w:cs="Arial"/>
          <w:color w:val="000000"/>
          <w:sz w:val="20"/>
          <w:szCs w:val="20"/>
          <w:lang w:eastAsia="vi-VN"/>
        </w:rPr>
        <w:t>đầu</w:t>
      </w:r>
      <w:r w:rsidR="005D789B" w:rsidRPr="001E5F31">
        <w:rPr>
          <w:rStyle w:val="BodyTextChar1"/>
          <w:rFonts w:ascii="Arial" w:hAnsi="Arial" w:cs="Arial"/>
          <w:color w:val="000000"/>
          <w:sz w:val="20"/>
          <w:szCs w:val="20"/>
          <w:lang w:eastAsia="vi-VN"/>
        </w:rPr>
        <w:t xml:space="preserve"> tư theo quy định </w:t>
      </w:r>
      <w:r w:rsidR="001B6248" w:rsidRPr="001E5F31">
        <w:rPr>
          <w:rStyle w:val="BodyTextChar1"/>
          <w:rFonts w:ascii="Arial" w:hAnsi="Arial" w:cs="Arial"/>
          <w:color w:val="000000"/>
          <w:sz w:val="20"/>
          <w:szCs w:val="20"/>
          <w:lang w:eastAsia="vi-VN"/>
        </w:rPr>
        <w:t>của</w:t>
      </w:r>
      <w:r w:rsidRPr="001E5F31">
        <w:rPr>
          <w:rStyle w:val="BodyTextChar1"/>
          <w:rFonts w:ascii="Arial" w:hAnsi="Arial" w:cs="Arial"/>
          <w:color w:val="000000"/>
          <w:sz w:val="20"/>
          <w:szCs w:val="20"/>
          <w:lang w:eastAsia="vi-VN"/>
        </w:rPr>
        <w:t xml:space="preserve"> pháp luật về đầu tư trước khi sửa đổi, bổ</w:t>
      </w:r>
      <w:r w:rsidR="005D789B" w:rsidRPr="001E5F31">
        <w:rPr>
          <w:rStyle w:val="BodyTextChar1"/>
          <w:rFonts w:ascii="Arial" w:hAnsi="Arial" w:cs="Arial"/>
          <w:color w:val="000000"/>
          <w:sz w:val="20"/>
          <w:szCs w:val="20"/>
          <w:lang w:eastAsia="vi-VN"/>
        </w:rPr>
        <w:t xml:space="preserve"> sung hợp đồng dự án.</w:t>
      </w:r>
    </w:p>
    <w:p w14:paraId="0C578DE7" w14:textId="77777777" w:rsidR="005D789B" w:rsidRPr="001E5F31" w:rsidRDefault="005A42CF" w:rsidP="00ED4B93">
      <w:pPr>
        <w:pStyle w:val="BodyText"/>
        <w:shd w:val="clear" w:color="auto" w:fill="auto"/>
        <w:tabs>
          <w:tab w:val="left" w:pos="884"/>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2. </w:t>
      </w:r>
      <w:r w:rsidR="005D789B" w:rsidRPr="001E5F31">
        <w:rPr>
          <w:rStyle w:val="BodyTextChar1"/>
          <w:rFonts w:ascii="Arial" w:hAnsi="Arial" w:cs="Arial"/>
          <w:color w:val="000000"/>
          <w:sz w:val="20"/>
          <w:szCs w:val="20"/>
          <w:lang w:eastAsia="vi-VN"/>
        </w:rPr>
        <w:t xml:space="preserve">Dự án </w:t>
      </w:r>
      <w:r w:rsidR="001B6248" w:rsidRPr="001E5F31">
        <w:rPr>
          <w:rStyle w:val="BodyTextChar1"/>
          <w:rFonts w:ascii="Arial" w:hAnsi="Arial" w:cs="Arial"/>
          <w:color w:val="000000"/>
          <w:sz w:val="20"/>
          <w:szCs w:val="20"/>
          <w:lang w:eastAsia="vi-VN"/>
        </w:rPr>
        <w:t>PPP</w:t>
      </w:r>
      <w:r w:rsidR="005D789B" w:rsidRPr="001E5F31">
        <w:rPr>
          <w:rStyle w:val="BodyTextChar1"/>
          <w:rFonts w:ascii="Arial" w:hAnsi="Arial" w:cs="Arial"/>
          <w:color w:val="000000"/>
          <w:sz w:val="20"/>
          <w:szCs w:val="20"/>
          <w:lang w:eastAsia="vi-VN"/>
        </w:rPr>
        <w:t xml:space="preserve"> </w:t>
      </w:r>
      <w:proofErr w:type="spellStart"/>
      <w:r w:rsidRPr="001E5F31">
        <w:rPr>
          <w:rStyle w:val="BodyTextChar1"/>
          <w:rFonts w:ascii="Arial" w:hAnsi="Arial" w:cs="Arial"/>
          <w:color w:val="000000"/>
          <w:sz w:val="20"/>
          <w:szCs w:val="20"/>
          <w:lang w:val="en-US" w:eastAsia="vi-VN"/>
        </w:rPr>
        <w:t>đã</w:t>
      </w:r>
      <w:proofErr w:type="spellEnd"/>
      <w:r w:rsidR="005D789B" w:rsidRPr="001E5F31">
        <w:rPr>
          <w:rStyle w:val="BodyTextChar1"/>
          <w:rFonts w:ascii="Arial" w:hAnsi="Arial" w:cs="Arial"/>
          <w:color w:val="000000"/>
          <w:sz w:val="20"/>
          <w:szCs w:val="20"/>
          <w:lang w:eastAsia="vi-VN"/>
        </w:rPr>
        <w:t xml:space="preserve"> phát hành hồ sơ mời </w:t>
      </w:r>
      <w:r w:rsidR="006530CD" w:rsidRPr="001E5F31">
        <w:rPr>
          <w:rStyle w:val="BodyTextChar1"/>
          <w:rFonts w:ascii="Arial" w:hAnsi="Arial" w:cs="Arial"/>
          <w:color w:val="000000"/>
          <w:sz w:val="20"/>
          <w:szCs w:val="20"/>
          <w:lang w:eastAsia="vi-VN"/>
        </w:rPr>
        <w:t>sơ tuyển</w:t>
      </w:r>
      <w:r w:rsidR="005D789B" w:rsidRPr="001E5F31">
        <w:rPr>
          <w:rStyle w:val="BodyTextChar1"/>
          <w:rFonts w:ascii="Arial" w:hAnsi="Arial" w:cs="Arial"/>
          <w:color w:val="000000"/>
          <w:sz w:val="20"/>
          <w:szCs w:val="20"/>
          <w:lang w:eastAsia="vi-VN"/>
        </w:rPr>
        <w:t xml:space="preserve">, </w:t>
      </w:r>
      <w:proofErr w:type="spellStart"/>
      <w:r w:rsidRPr="001E5F31">
        <w:rPr>
          <w:rStyle w:val="BodyTextChar1"/>
          <w:rFonts w:ascii="Arial" w:hAnsi="Arial" w:cs="Arial"/>
          <w:color w:val="000000"/>
          <w:sz w:val="20"/>
          <w:szCs w:val="20"/>
          <w:lang w:val="en-US" w:eastAsia="vi-VN"/>
        </w:rPr>
        <w:t>hồ</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sơ</w:t>
      </w:r>
      <w:proofErr w:type="spellEnd"/>
      <w:r w:rsidRPr="001E5F31">
        <w:rPr>
          <w:rStyle w:val="BodyTextChar1"/>
          <w:rFonts w:ascii="Arial" w:hAnsi="Arial" w:cs="Arial"/>
          <w:color w:val="000000"/>
          <w:sz w:val="20"/>
          <w:szCs w:val="20"/>
          <w:lang w:eastAsia="vi-VN"/>
        </w:rPr>
        <w:t xml:space="preserve"> mời đàm phá</w:t>
      </w:r>
      <w:r w:rsidR="005D789B" w:rsidRPr="001E5F31">
        <w:rPr>
          <w:rStyle w:val="BodyTextChar1"/>
          <w:rFonts w:ascii="Arial" w:hAnsi="Arial" w:cs="Arial"/>
          <w:color w:val="000000"/>
          <w:sz w:val="20"/>
          <w:szCs w:val="20"/>
          <w:lang w:eastAsia="vi-VN"/>
        </w:rPr>
        <w:t xml:space="preserve">n, </w:t>
      </w:r>
      <w:r w:rsidR="00C37655" w:rsidRPr="001E5F31">
        <w:rPr>
          <w:rStyle w:val="BodyTextChar1"/>
          <w:rFonts w:ascii="Arial" w:hAnsi="Arial" w:cs="Arial"/>
          <w:color w:val="000000"/>
          <w:sz w:val="20"/>
          <w:szCs w:val="20"/>
          <w:lang w:eastAsia="vi-VN"/>
        </w:rPr>
        <w:t>hồ sơ</w:t>
      </w:r>
      <w:r w:rsidR="005D789B" w:rsidRPr="001E5F31">
        <w:rPr>
          <w:rStyle w:val="BodyTextChar1"/>
          <w:rFonts w:ascii="Arial" w:hAnsi="Arial" w:cs="Arial"/>
          <w:color w:val="000000"/>
          <w:sz w:val="20"/>
          <w:szCs w:val="20"/>
          <w:lang w:eastAsia="vi-VN"/>
        </w:rPr>
        <w:t xml:space="preserve"> mời thầu theo quy định </w:t>
      </w:r>
      <w:r w:rsidR="001B6248" w:rsidRPr="001E5F31">
        <w:rPr>
          <w:rStyle w:val="BodyTextChar1"/>
          <w:rFonts w:ascii="Arial" w:hAnsi="Arial" w:cs="Arial"/>
          <w:color w:val="000000"/>
          <w:sz w:val="20"/>
          <w:szCs w:val="20"/>
          <w:lang w:eastAsia="vi-VN"/>
        </w:rPr>
        <w:t>của</w:t>
      </w:r>
      <w:r w:rsidR="005D789B" w:rsidRPr="001E5F31">
        <w:rPr>
          <w:rStyle w:val="BodyTextChar1"/>
          <w:rFonts w:ascii="Arial" w:hAnsi="Arial" w:cs="Arial"/>
          <w:color w:val="000000"/>
          <w:sz w:val="20"/>
          <w:szCs w:val="20"/>
          <w:lang w:eastAsia="vi-VN"/>
        </w:rPr>
        <w:t xml:space="preserve"> Luật </w:t>
      </w:r>
      <w:r w:rsidR="001B6248" w:rsidRPr="001E5F31">
        <w:rPr>
          <w:rStyle w:val="BodyTextChar1"/>
          <w:rFonts w:ascii="Arial" w:hAnsi="Arial" w:cs="Arial"/>
          <w:color w:val="000000"/>
          <w:sz w:val="20"/>
          <w:szCs w:val="20"/>
          <w:lang w:eastAsia="vi-VN"/>
        </w:rPr>
        <w:t>PPP</w:t>
      </w:r>
      <w:r w:rsidR="005D789B" w:rsidRPr="001E5F31">
        <w:rPr>
          <w:rStyle w:val="BodyTextChar1"/>
          <w:rFonts w:ascii="Arial" w:hAnsi="Arial" w:cs="Arial"/>
          <w:color w:val="000000"/>
          <w:sz w:val="20"/>
          <w:szCs w:val="20"/>
          <w:lang w:eastAsia="vi-VN"/>
        </w:rPr>
        <w:t xml:space="preserve"> và Nghị định số 35/2021/NĐ-CP thì tiếp tục đánh giá hồ sơ dự sơ tuyển,</w:t>
      </w:r>
      <w:r w:rsidRPr="001E5F31">
        <w:rPr>
          <w:rStyle w:val="BodyTextChar1"/>
          <w:rFonts w:ascii="Arial" w:hAnsi="Arial" w:cs="Arial"/>
          <w:color w:val="000000"/>
          <w:sz w:val="20"/>
          <w:szCs w:val="20"/>
          <w:lang w:eastAsia="vi-VN"/>
        </w:rPr>
        <w:t xml:space="preserve"> hồ sơ dự đàm phán, hồ sơ dự thầ</w:t>
      </w:r>
      <w:r w:rsidR="00C55F2F" w:rsidRPr="001E5F31">
        <w:rPr>
          <w:rStyle w:val="BodyTextChar1"/>
          <w:rFonts w:ascii="Arial" w:hAnsi="Arial" w:cs="Arial"/>
          <w:color w:val="000000"/>
          <w:sz w:val="20"/>
          <w:szCs w:val="20"/>
          <w:lang w:eastAsia="vi-VN"/>
        </w:rPr>
        <w:t xml:space="preserve">u trên cơ sở hồ </w:t>
      </w:r>
      <w:r w:rsidR="00C55F2F" w:rsidRPr="001E5F31">
        <w:rPr>
          <w:rStyle w:val="BodyTextChar1"/>
          <w:rFonts w:ascii="Arial" w:hAnsi="Arial" w:cs="Arial"/>
          <w:color w:val="000000"/>
          <w:sz w:val="20"/>
          <w:szCs w:val="20"/>
          <w:lang w:val="en-GB" w:eastAsia="vi-VN"/>
        </w:rPr>
        <w:t>s</w:t>
      </w:r>
      <w:r w:rsidR="005D789B" w:rsidRPr="001E5F31">
        <w:rPr>
          <w:rStyle w:val="BodyTextChar1"/>
          <w:rFonts w:ascii="Arial" w:hAnsi="Arial" w:cs="Arial"/>
          <w:color w:val="000000"/>
          <w:sz w:val="20"/>
          <w:szCs w:val="20"/>
          <w:lang w:eastAsia="vi-VN"/>
        </w:rPr>
        <w:t xml:space="preserve">ơ mời </w:t>
      </w:r>
      <w:r w:rsidR="006530CD" w:rsidRPr="001E5F31">
        <w:rPr>
          <w:rStyle w:val="BodyTextChar1"/>
          <w:rFonts w:ascii="Arial" w:hAnsi="Arial" w:cs="Arial"/>
          <w:color w:val="000000"/>
          <w:sz w:val="20"/>
          <w:szCs w:val="20"/>
          <w:lang w:eastAsia="vi-VN"/>
        </w:rPr>
        <w:t>sơ tuyển</w:t>
      </w:r>
      <w:r w:rsidR="005D789B" w:rsidRPr="001E5F31">
        <w:rPr>
          <w:rStyle w:val="BodyTextChar1"/>
          <w:rFonts w:ascii="Arial" w:hAnsi="Arial" w:cs="Arial"/>
          <w:color w:val="000000"/>
          <w:sz w:val="20"/>
          <w:szCs w:val="20"/>
          <w:lang w:eastAsia="vi-VN"/>
        </w:rPr>
        <w:t xml:space="preserve">, hồ </w:t>
      </w:r>
      <w:r w:rsidR="00C55F2F" w:rsidRPr="001E5F31">
        <w:rPr>
          <w:rStyle w:val="BodyTextChar1"/>
          <w:rFonts w:ascii="Arial" w:hAnsi="Arial" w:cs="Arial"/>
          <w:color w:val="000000"/>
          <w:sz w:val="20"/>
          <w:szCs w:val="20"/>
          <w:lang w:val="en-GB" w:eastAsia="vi-VN"/>
        </w:rPr>
        <w:t>s</w:t>
      </w:r>
      <w:r w:rsidR="005D789B" w:rsidRPr="001E5F31">
        <w:rPr>
          <w:rStyle w:val="BodyTextChar1"/>
          <w:rFonts w:ascii="Arial" w:hAnsi="Arial" w:cs="Arial"/>
          <w:color w:val="000000"/>
          <w:sz w:val="20"/>
          <w:szCs w:val="20"/>
          <w:lang w:eastAsia="vi-VN"/>
        </w:rPr>
        <w:t xml:space="preserve">ơ mời đàm phán, </w:t>
      </w:r>
      <w:r w:rsidR="00C37655" w:rsidRPr="001E5F31">
        <w:rPr>
          <w:rStyle w:val="BodyTextChar1"/>
          <w:rFonts w:ascii="Arial" w:hAnsi="Arial" w:cs="Arial"/>
          <w:color w:val="000000"/>
          <w:sz w:val="20"/>
          <w:szCs w:val="20"/>
          <w:lang w:eastAsia="vi-VN"/>
        </w:rPr>
        <w:t>hồ sơ</w:t>
      </w:r>
      <w:r w:rsidRPr="001E5F31">
        <w:rPr>
          <w:rStyle w:val="BodyTextChar1"/>
          <w:rFonts w:ascii="Arial" w:hAnsi="Arial" w:cs="Arial"/>
          <w:color w:val="000000"/>
          <w:sz w:val="20"/>
          <w:szCs w:val="20"/>
          <w:lang w:eastAsia="vi-VN"/>
        </w:rPr>
        <w:t xml:space="preserve"> mời thầu đã</w:t>
      </w:r>
      <w:r w:rsidR="005D789B" w:rsidRPr="001E5F31">
        <w:rPr>
          <w:rStyle w:val="BodyTextChar1"/>
          <w:rFonts w:ascii="Arial" w:hAnsi="Arial" w:cs="Arial"/>
          <w:color w:val="000000"/>
          <w:sz w:val="20"/>
          <w:szCs w:val="20"/>
          <w:lang w:eastAsia="vi-VN"/>
        </w:rPr>
        <w:t xml:space="preserve"> phát hành. Trình tự, thủ tục tiếp theo thực hiện theo quy định tại Luật </w:t>
      </w:r>
      <w:r w:rsidR="001B6248" w:rsidRPr="001E5F31">
        <w:rPr>
          <w:rStyle w:val="BodyTextChar1"/>
          <w:rFonts w:ascii="Arial" w:hAnsi="Arial" w:cs="Arial"/>
          <w:color w:val="000000"/>
          <w:sz w:val="20"/>
          <w:szCs w:val="20"/>
          <w:lang w:eastAsia="vi-VN"/>
        </w:rPr>
        <w:t>PPP</w:t>
      </w:r>
      <w:r w:rsidR="005D789B" w:rsidRPr="001E5F31">
        <w:rPr>
          <w:rStyle w:val="BodyTextChar1"/>
          <w:rFonts w:ascii="Arial" w:hAnsi="Arial" w:cs="Arial"/>
          <w:color w:val="000000"/>
          <w:sz w:val="20"/>
          <w:szCs w:val="20"/>
          <w:lang w:eastAsia="vi-VN"/>
        </w:rPr>
        <w:t>, Nghị định số 35/2021/NĐ-CP và Thông tư này.</w:t>
      </w:r>
    </w:p>
    <w:p w14:paraId="15EB8C1F" w14:textId="77777777" w:rsidR="005D789B" w:rsidRPr="001E5F31" w:rsidRDefault="00845B99" w:rsidP="00ED4B93">
      <w:pPr>
        <w:pStyle w:val="BodyText"/>
        <w:shd w:val="clear" w:color="auto" w:fill="auto"/>
        <w:spacing w:before="120" w:after="0" w:line="240" w:lineRule="auto"/>
        <w:ind w:firstLine="0"/>
        <w:rPr>
          <w:rStyle w:val="BodyTextChar1"/>
          <w:rFonts w:ascii="Arial" w:hAnsi="Arial" w:cs="Arial"/>
          <w:b/>
          <w:bCs/>
          <w:sz w:val="20"/>
          <w:szCs w:val="20"/>
          <w:lang w:eastAsia="vi-VN"/>
        </w:rPr>
      </w:pPr>
      <w:bookmarkStart w:id="39" w:name="dieu_8"/>
      <w:r w:rsidRPr="00845B99">
        <w:rPr>
          <w:rStyle w:val="BodyTextChar1"/>
          <w:rFonts w:ascii="Arial" w:hAnsi="Arial" w:cs="Arial"/>
          <w:b/>
          <w:bCs/>
          <w:color w:val="000000"/>
          <w:sz w:val="20"/>
          <w:szCs w:val="20"/>
          <w:lang w:eastAsia="vi-VN"/>
        </w:rPr>
        <w:t>Điều 8. Điều khoản thi hành</w:t>
      </w:r>
      <w:bookmarkEnd w:id="39"/>
    </w:p>
    <w:p w14:paraId="086B3364" w14:textId="77777777" w:rsidR="005D789B" w:rsidRPr="001E5F31" w:rsidRDefault="00053C76" w:rsidP="00ED4B93">
      <w:pPr>
        <w:pStyle w:val="BodyText"/>
        <w:shd w:val="clear" w:color="auto" w:fill="auto"/>
        <w:tabs>
          <w:tab w:val="left" w:pos="874"/>
        </w:tabs>
        <w:spacing w:before="120" w:after="0" w:line="240" w:lineRule="auto"/>
        <w:ind w:firstLine="0"/>
        <w:rPr>
          <w:rFonts w:ascii="Arial" w:hAnsi="Arial" w:cs="Arial"/>
          <w:color w:val="000000"/>
          <w:sz w:val="20"/>
          <w:szCs w:val="20"/>
        </w:rPr>
      </w:pPr>
      <w:bookmarkStart w:id="40" w:name="khoan_1_8"/>
      <w:r w:rsidRPr="001E5F31">
        <w:rPr>
          <w:rStyle w:val="BodyTextChar1"/>
          <w:rFonts w:ascii="Arial" w:hAnsi="Arial" w:cs="Arial"/>
          <w:color w:val="000000"/>
          <w:sz w:val="20"/>
          <w:szCs w:val="20"/>
          <w:lang w:val="en-US" w:eastAsia="vi-VN"/>
        </w:rPr>
        <w:t xml:space="preserve">1. </w:t>
      </w:r>
      <w:proofErr w:type="spellStart"/>
      <w:r w:rsidRPr="001E5F31">
        <w:rPr>
          <w:rStyle w:val="BodyTextChar1"/>
          <w:rFonts w:ascii="Arial" w:hAnsi="Arial" w:cs="Arial"/>
          <w:color w:val="000000"/>
          <w:sz w:val="20"/>
          <w:szCs w:val="20"/>
          <w:lang w:val="en-US" w:eastAsia="vi-VN"/>
        </w:rPr>
        <w:t>Bổ</w:t>
      </w:r>
      <w:proofErr w:type="spellEnd"/>
      <w:r w:rsidRPr="001E5F31">
        <w:rPr>
          <w:rStyle w:val="BodyTextChar1"/>
          <w:rFonts w:ascii="Arial" w:hAnsi="Arial" w:cs="Arial"/>
          <w:color w:val="000000"/>
          <w:sz w:val="20"/>
          <w:szCs w:val="20"/>
          <w:lang w:val="en-US" w:eastAsia="vi-VN"/>
        </w:rPr>
        <w:t xml:space="preserve"> sung </w:t>
      </w:r>
      <w:proofErr w:type="spellStart"/>
      <w:r w:rsidRPr="001E5F31">
        <w:rPr>
          <w:rStyle w:val="BodyTextChar1"/>
          <w:rFonts w:ascii="Arial" w:hAnsi="Arial" w:cs="Arial"/>
          <w:color w:val="000000"/>
          <w:sz w:val="20"/>
          <w:szCs w:val="20"/>
          <w:lang w:val="en-US" w:eastAsia="vi-VN"/>
        </w:rPr>
        <w:t>các</w:t>
      </w:r>
      <w:proofErr w:type="spellEnd"/>
      <w:r w:rsidRPr="001E5F31">
        <w:rPr>
          <w:rStyle w:val="BodyTextChar1"/>
          <w:rFonts w:ascii="Arial" w:hAnsi="Arial" w:cs="Arial"/>
          <w:color w:val="000000"/>
          <w:sz w:val="20"/>
          <w:szCs w:val="20"/>
          <w:lang w:val="en-US" w:eastAsia="vi-VN"/>
        </w:rPr>
        <w:t xml:space="preserve"> </w:t>
      </w:r>
      <w:proofErr w:type="spellStart"/>
      <w:r w:rsidR="001E5F31" w:rsidRPr="001E5F31">
        <w:rPr>
          <w:rStyle w:val="BodyTextChar1"/>
          <w:rFonts w:ascii="Arial" w:hAnsi="Arial" w:cs="Arial"/>
          <w:color w:val="000000"/>
          <w:sz w:val="20"/>
          <w:szCs w:val="20"/>
          <w:lang w:val="en-US" w:eastAsia="vi-VN"/>
        </w:rPr>
        <w:t>Mẫu</w:t>
      </w:r>
      <w:proofErr w:type="spellEnd"/>
      <w:r w:rsidRPr="001E5F31">
        <w:rPr>
          <w:rStyle w:val="BodyTextChar1"/>
          <w:rFonts w:ascii="Arial" w:hAnsi="Arial" w:cs="Arial"/>
          <w:color w:val="000000"/>
          <w:sz w:val="20"/>
          <w:szCs w:val="20"/>
          <w:lang w:val="en-US" w:eastAsia="vi-VN"/>
        </w:rPr>
        <w:t xml:space="preserve"> A.I.5a </w:t>
      </w:r>
      <w:proofErr w:type="spellStart"/>
      <w:r w:rsidRPr="001E5F31">
        <w:rPr>
          <w:rStyle w:val="BodyTextChar1"/>
          <w:rFonts w:ascii="Arial" w:hAnsi="Arial" w:cs="Arial"/>
          <w:color w:val="000000"/>
          <w:sz w:val="20"/>
          <w:szCs w:val="20"/>
          <w:lang w:val="en-US" w:eastAsia="vi-VN"/>
        </w:rPr>
        <w:t>và</w:t>
      </w:r>
      <w:proofErr w:type="spellEnd"/>
      <w:r w:rsidRPr="001E5F31">
        <w:rPr>
          <w:rStyle w:val="BodyTextChar1"/>
          <w:rFonts w:ascii="Arial" w:hAnsi="Arial" w:cs="Arial"/>
          <w:color w:val="000000"/>
          <w:sz w:val="20"/>
          <w:szCs w:val="20"/>
          <w:lang w:val="en-US" w:eastAsia="vi-VN"/>
        </w:rPr>
        <w:t xml:space="preserve"> A.II.5a ban </w:t>
      </w:r>
      <w:proofErr w:type="spellStart"/>
      <w:r w:rsidRPr="001E5F31">
        <w:rPr>
          <w:rStyle w:val="BodyTextChar1"/>
          <w:rFonts w:ascii="Arial" w:hAnsi="Arial" w:cs="Arial"/>
          <w:color w:val="000000"/>
          <w:sz w:val="20"/>
          <w:szCs w:val="20"/>
          <w:lang w:val="en-US" w:eastAsia="vi-VN"/>
        </w:rPr>
        <w:t>hành</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kèm</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theo</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Thông</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tư</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số</w:t>
      </w:r>
      <w:proofErr w:type="spellEnd"/>
      <w:r w:rsidRPr="001E5F31">
        <w:rPr>
          <w:rStyle w:val="BodyTextChar1"/>
          <w:rFonts w:ascii="Arial" w:hAnsi="Arial" w:cs="Arial"/>
          <w:color w:val="000000"/>
          <w:sz w:val="20"/>
          <w:szCs w:val="20"/>
          <w:lang w:val="en-US" w:eastAsia="vi-VN"/>
        </w:rPr>
        <w:t xml:space="preserve"> 03/2021/TT-BKHĐT </w:t>
      </w:r>
      <w:proofErr w:type="spellStart"/>
      <w:r w:rsidRPr="001E5F31">
        <w:rPr>
          <w:rStyle w:val="BodyTextChar1"/>
          <w:rFonts w:ascii="Arial" w:hAnsi="Arial" w:cs="Arial"/>
          <w:color w:val="000000"/>
          <w:sz w:val="20"/>
          <w:szCs w:val="20"/>
          <w:lang w:val="en-US" w:eastAsia="vi-VN"/>
        </w:rPr>
        <w:t>ngày</w:t>
      </w:r>
      <w:proofErr w:type="spellEnd"/>
      <w:r w:rsidRPr="001E5F31">
        <w:rPr>
          <w:rStyle w:val="BodyTextChar1"/>
          <w:rFonts w:ascii="Arial" w:hAnsi="Arial" w:cs="Arial"/>
          <w:color w:val="000000"/>
          <w:sz w:val="20"/>
          <w:szCs w:val="20"/>
          <w:lang w:val="en-US" w:eastAsia="vi-VN"/>
        </w:rPr>
        <w:t xml:space="preserve"> 03 </w:t>
      </w:r>
      <w:proofErr w:type="spellStart"/>
      <w:r w:rsidRPr="001E5F31">
        <w:rPr>
          <w:rStyle w:val="BodyTextChar1"/>
          <w:rFonts w:ascii="Arial" w:hAnsi="Arial" w:cs="Arial"/>
          <w:color w:val="000000"/>
          <w:sz w:val="20"/>
          <w:szCs w:val="20"/>
          <w:lang w:val="en-US" w:eastAsia="vi-VN"/>
        </w:rPr>
        <w:t>tháng</w:t>
      </w:r>
      <w:proofErr w:type="spellEnd"/>
      <w:r w:rsidRPr="001E5F31">
        <w:rPr>
          <w:rStyle w:val="BodyTextChar1"/>
          <w:rFonts w:ascii="Arial" w:hAnsi="Arial" w:cs="Arial"/>
          <w:color w:val="000000"/>
          <w:sz w:val="20"/>
          <w:szCs w:val="20"/>
          <w:lang w:val="en-US" w:eastAsia="vi-VN"/>
        </w:rPr>
        <w:t xml:space="preserve"> 4 </w:t>
      </w:r>
      <w:proofErr w:type="spellStart"/>
      <w:r w:rsidRPr="001E5F31">
        <w:rPr>
          <w:rStyle w:val="BodyTextChar1"/>
          <w:rFonts w:ascii="Arial" w:hAnsi="Arial" w:cs="Arial"/>
          <w:color w:val="000000"/>
          <w:sz w:val="20"/>
          <w:szCs w:val="20"/>
          <w:lang w:val="en-US" w:eastAsia="vi-VN"/>
        </w:rPr>
        <w:t>năm</w:t>
      </w:r>
      <w:proofErr w:type="spellEnd"/>
      <w:r w:rsidRPr="001E5F31">
        <w:rPr>
          <w:rStyle w:val="BodyTextChar1"/>
          <w:rFonts w:ascii="Arial" w:hAnsi="Arial" w:cs="Arial"/>
          <w:color w:val="000000"/>
          <w:sz w:val="20"/>
          <w:szCs w:val="20"/>
          <w:lang w:val="en-US" w:eastAsia="vi-VN"/>
        </w:rPr>
        <w:t xml:space="preserve"> 2021 </w:t>
      </w:r>
      <w:proofErr w:type="spellStart"/>
      <w:r w:rsidRPr="001E5F31">
        <w:rPr>
          <w:rStyle w:val="BodyTextChar1"/>
          <w:rFonts w:ascii="Arial" w:hAnsi="Arial" w:cs="Arial"/>
          <w:color w:val="000000"/>
          <w:sz w:val="20"/>
          <w:szCs w:val="20"/>
          <w:lang w:val="en-US" w:eastAsia="vi-VN"/>
        </w:rPr>
        <w:t>Bộ</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trưởng</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Bộ</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Kế</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hoạch</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và</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Đầu</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tư</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quy</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định</w:t>
      </w:r>
      <w:proofErr w:type="spellEnd"/>
      <w:r w:rsidRPr="001E5F31">
        <w:rPr>
          <w:rStyle w:val="BodyTextChar1"/>
          <w:rFonts w:ascii="Arial" w:hAnsi="Arial" w:cs="Arial"/>
          <w:color w:val="000000"/>
          <w:sz w:val="20"/>
          <w:szCs w:val="20"/>
          <w:lang w:val="en-US" w:eastAsia="vi-VN"/>
        </w:rPr>
        <w:t xml:space="preserve"> </w:t>
      </w:r>
      <w:proofErr w:type="spellStart"/>
      <w:r w:rsidR="001E5F31" w:rsidRPr="001E5F31">
        <w:rPr>
          <w:rStyle w:val="BodyTextChar1"/>
          <w:rFonts w:ascii="Arial" w:hAnsi="Arial" w:cs="Arial"/>
          <w:color w:val="000000"/>
          <w:sz w:val="20"/>
          <w:szCs w:val="20"/>
          <w:lang w:val="en-US" w:eastAsia="vi-VN"/>
        </w:rPr>
        <w:t>mẫu</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văn</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bản</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báo</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cáo</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liên</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quan</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đến</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hoạt</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động</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đầu</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tư</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tại</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Việt</w:t>
      </w:r>
      <w:proofErr w:type="spellEnd"/>
      <w:r w:rsidRPr="001E5F31">
        <w:rPr>
          <w:rStyle w:val="BodyTextChar1"/>
          <w:rFonts w:ascii="Arial" w:hAnsi="Arial" w:cs="Arial"/>
          <w:color w:val="000000"/>
          <w:sz w:val="20"/>
          <w:szCs w:val="20"/>
          <w:lang w:val="en-US" w:eastAsia="vi-VN"/>
        </w:rPr>
        <w:t xml:space="preserve"> Nam, </w:t>
      </w:r>
      <w:proofErr w:type="spellStart"/>
      <w:r w:rsidRPr="001E5F31">
        <w:rPr>
          <w:rStyle w:val="BodyTextChar1"/>
          <w:rFonts w:ascii="Arial" w:hAnsi="Arial" w:cs="Arial"/>
          <w:color w:val="000000"/>
          <w:sz w:val="20"/>
          <w:szCs w:val="20"/>
          <w:lang w:val="en-US" w:eastAsia="vi-VN"/>
        </w:rPr>
        <w:t>đầu</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tư</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từ</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Việt</w:t>
      </w:r>
      <w:proofErr w:type="spellEnd"/>
      <w:r w:rsidRPr="001E5F31">
        <w:rPr>
          <w:rStyle w:val="BodyTextChar1"/>
          <w:rFonts w:ascii="Arial" w:hAnsi="Arial" w:cs="Arial"/>
          <w:color w:val="000000"/>
          <w:sz w:val="20"/>
          <w:szCs w:val="20"/>
          <w:lang w:val="en-US" w:eastAsia="vi-VN"/>
        </w:rPr>
        <w:t xml:space="preserve"> Nam </w:t>
      </w:r>
      <w:proofErr w:type="spellStart"/>
      <w:r w:rsidRPr="001E5F31">
        <w:rPr>
          <w:rStyle w:val="BodyTextChar1"/>
          <w:rFonts w:ascii="Arial" w:hAnsi="Arial" w:cs="Arial"/>
          <w:color w:val="000000"/>
          <w:sz w:val="20"/>
          <w:szCs w:val="20"/>
          <w:lang w:val="en-US" w:eastAsia="vi-VN"/>
        </w:rPr>
        <w:t>ra</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nước</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ngoài</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và</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xúc</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tiến</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đầu</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tư</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tại</w:t>
      </w:r>
      <w:proofErr w:type="spellEnd"/>
      <w:r w:rsidRPr="001E5F31">
        <w:rPr>
          <w:rStyle w:val="BodyTextChar1"/>
          <w:rFonts w:ascii="Arial" w:hAnsi="Arial" w:cs="Arial"/>
          <w:color w:val="000000"/>
          <w:sz w:val="20"/>
          <w:szCs w:val="20"/>
          <w:lang w:val="en-US" w:eastAsia="vi-VN"/>
        </w:rPr>
        <w:t xml:space="preserve"> </w:t>
      </w:r>
      <w:proofErr w:type="spellStart"/>
      <w:r w:rsidR="001E5F31" w:rsidRPr="001E5F31">
        <w:rPr>
          <w:rStyle w:val="BodyTextChar1"/>
          <w:rFonts w:ascii="Arial" w:hAnsi="Arial" w:cs="Arial"/>
          <w:color w:val="000000"/>
          <w:sz w:val="20"/>
          <w:szCs w:val="20"/>
          <w:lang w:val="en-US" w:eastAsia="vi-VN"/>
        </w:rPr>
        <w:t>Phụ</w:t>
      </w:r>
      <w:proofErr w:type="spellEnd"/>
      <w:r w:rsidR="001E5F31" w:rsidRPr="001E5F31">
        <w:rPr>
          <w:rStyle w:val="BodyTextChar1"/>
          <w:rFonts w:ascii="Arial" w:hAnsi="Arial" w:cs="Arial"/>
          <w:color w:val="000000"/>
          <w:sz w:val="20"/>
          <w:szCs w:val="20"/>
          <w:lang w:val="en-US" w:eastAsia="vi-VN"/>
        </w:rPr>
        <w:t xml:space="preserve"> </w:t>
      </w:r>
      <w:proofErr w:type="spellStart"/>
      <w:r w:rsidR="001E5F31" w:rsidRPr="001E5F31">
        <w:rPr>
          <w:rStyle w:val="BodyTextChar1"/>
          <w:rFonts w:ascii="Arial" w:hAnsi="Arial" w:cs="Arial"/>
          <w:color w:val="000000"/>
          <w:sz w:val="20"/>
          <w:szCs w:val="20"/>
          <w:lang w:val="en-US" w:eastAsia="vi-VN"/>
        </w:rPr>
        <w:t>lục</w:t>
      </w:r>
      <w:proofErr w:type="spellEnd"/>
      <w:r w:rsidRPr="001E5F31">
        <w:rPr>
          <w:rStyle w:val="BodyTextChar1"/>
          <w:rFonts w:ascii="Arial" w:hAnsi="Arial" w:cs="Arial"/>
          <w:color w:val="000000"/>
          <w:sz w:val="20"/>
          <w:szCs w:val="20"/>
          <w:lang w:val="en-US" w:eastAsia="vi-VN"/>
        </w:rPr>
        <w:t xml:space="preserve"> IX </w:t>
      </w:r>
      <w:proofErr w:type="spellStart"/>
      <w:r w:rsidRPr="001E5F31">
        <w:rPr>
          <w:rStyle w:val="BodyTextChar1"/>
          <w:rFonts w:ascii="Arial" w:hAnsi="Arial" w:cs="Arial"/>
          <w:color w:val="000000"/>
          <w:sz w:val="20"/>
          <w:szCs w:val="20"/>
          <w:lang w:val="en-US" w:eastAsia="vi-VN"/>
        </w:rPr>
        <w:t>của</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Thông</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tư</w:t>
      </w:r>
      <w:proofErr w:type="spellEnd"/>
      <w:r w:rsidRPr="001E5F31">
        <w:rPr>
          <w:rStyle w:val="BodyTextChar1"/>
          <w:rFonts w:ascii="Arial" w:hAnsi="Arial" w:cs="Arial"/>
          <w:color w:val="000000"/>
          <w:sz w:val="20"/>
          <w:szCs w:val="20"/>
          <w:lang w:val="en-US" w:eastAsia="vi-VN"/>
        </w:rPr>
        <w:t xml:space="preserve"> </w:t>
      </w:r>
      <w:proofErr w:type="spellStart"/>
      <w:r w:rsidRPr="001E5F31">
        <w:rPr>
          <w:rStyle w:val="BodyTextChar1"/>
          <w:rFonts w:ascii="Arial" w:hAnsi="Arial" w:cs="Arial"/>
          <w:color w:val="000000"/>
          <w:sz w:val="20"/>
          <w:szCs w:val="20"/>
          <w:lang w:val="en-US" w:eastAsia="vi-VN"/>
        </w:rPr>
        <w:t>này</w:t>
      </w:r>
      <w:proofErr w:type="spellEnd"/>
      <w:r w:rsidRPr="001E5F31">
        <w:rPr>
          <w:rStyle w:val="BodyTextChar1"/>
          <w:rFonts w:ascii="Arial" w:hAnsi="Arial" w:cs="Arial"/>
          <w:color w:val="000000"/>
          <w:sz w:val="20"/>
          <w:szCs w:val="20"/>
          <w:lang w:val="en-US" w:eastAsia="vi-VN"/>
        </w:rPr>
        <w:t>.</w:t>
      </w:r>
      <w:bookmarkEnd w:id="40"/>
    </w:p>
    <w:p w14:paraId="139F4AAA" w14:textId="77777777" w:rsidR="005D789B" w:rsidRPr="001E5F31" w:rsidRDefault="005A42CF" w:rsidP="00ED4B93">
      <w:pPr>
        <w:pStyle w:val="BodyText"/>
        <w:shd w:val="clear" w:color="auto" w:fill="auto"/>
        <w:tabs>
          <w:tab w:val="left" w:pos="884"/>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2. </w:t>
      </w:r>
      <w:r w:rsidR="005D789B" w:rsidRPr="001E5F31">
        <w:rPr>
          <w:rStyle w:val="BodyTextChar1"/>
          <w:rFonts w:ascii="Arial" w:hAnsi="Arial" w:cs="Arial"/>
          <w:color w:val="000000"/>
          <w:sz w:val="20"/>
          <w:szCs w:val="20"/>
          <w:lang w:eastAsia="vi-VN"/>
        </w:rPr>
        <w:t xml:space="preserve">Trong thời gian Bộ, cơ quan ngang Bộ, cơ quan thuộc Chính phủ chưa ban hành quy định hoặc trình Thủ tướng </w:t>
      </w:r>
      <w:r w:rsidR="001B6248" w:rsidRPr="001E5F31">
        <w:rPr>
          <w:rStyle w:val="BodyTextChar1"/>
          <w:rFonts w:ascii="Arial" w:hAnsi="Arial" w:cs="Arial"/>
          <w:color w:val="000000"/>
          <w:sz w:val="20"/>
          <w:szCs w:val="20"/>
          <w:lang w:eastAsia="vi-VN"/>
        </w:rPr>
        <w:t>Chính phủ</w:t>
      </w:r>
      <w:r w:rsidR="002639B0" w:rsidRPr="001E5F31">
        <w:rPr>
          <w:rStyle w:val="BodyTextChar1"/>
          <w:rFonts w:ascii="Arial" w:hAnsi="Arial" w:cs="Arial"/>
          <w:color w:val="000000"/>
          <w:sz w:val="20"/>
          <w:szCs w:val="20"/>
          <w:lang w:eastAsia="vi-VN"/>
        </w:rPr>
        <w:t xml:space="preserve"> ban hành quy định chi</w:t>
      </w:r>
      <w:r w:rsidR="005D789B" w:rsidRPr="001E5F31">
        <w:rPr>
          <w:rStyle w:val="BodyTextChar1"/>
          <w:rFonts w:ascii="Arial" w:hAnsi="Arial" w:cs="Arial"/>
          <w:color w:val="000000"/>
          <w:sz w:val="20"/>
          <w:szCs w:val="20"/>
          <w:lang w:eastAsia="vi-VN"/>
        </w:rPr>
        <w:t xml:space="preserve"> </w:t>
      </w:r>
      <w:r w:rsidR="00C27236" w:rsidRPr="001E5F31">
        <w:rPr>
          <w:rStyle w:val="BodyTextChar1"/>
          <w:rFonts w:ascii="Arial" w:hAnsi="Arial" w:cs="Arial"/>
          <w:color w:val="000000"/>
          <w:sz w:val="20"/>
          <w:szCs w:val="20"/>
          <w:lang w:eastAsia="vi-VN"/>
        </w:rPr>
        <w:t>tiết</w:t>
      </w:r>
      <w:r w:rsidR="005D789B" w:rsidRPr="001E5F31">
        <w:rPr>
          <w:rStyle w:val="BodyTextChar1"/>
          <w:rFonts w:ascii="Arial" w:hAnsi="Arial" w:cs="Arial"/>
          <w:color w:val="000000"/>
          <w:sz w:val="20"/>
          <w:szCs w:val="20"/>
          <w:lang w:eastAsia="vi-VN"/>
        </w:rPr>
        <w:t xml:space="preserve"> đối </w:t>
      </w:r>
      <w:proofErr w:type="spellStart"/>
      <w:r w:rsidR="002639B0" w:rsidRPr="001E5F31">
        <w:rPr>
          <w:rStyle w:val="BodyTextChar1"/>
          <w:rFonts w:ascii="Arial" w:hAnsi="Arial" w:cs="Arial"/>
          <w:color w:val="000000"/>
          <w:sz w:val="20"/>
          <w:szCs w:val="20"/>
          <w:lang w:val="en-US" w:eastAsia="vi-VN"/>
        </w:rPr>
        <w:t>với</w:t>
      </w:r>
      <w:proofErr w:type="spellEnd"/>
      <w:r w:rsidR="005D789B" w:rsidRPr="001E5F31">
        <w:rPr>
          <w:rStyle w:val="BodyTextChar1"/>
          <w:rFonts w:ascii="Arial" w:hAnsi="Arial" w:cs="Arial"/>
          <w:color w:val="000000"/>
          <w:sz w:val="20"/>
          <w:szCs w:val="20"/>
          <w:lang w:eastAsia="vi-VN"/>
        </w:rPr>
        <w:t xml:space="preserve"> dự án phải </w:t>
      </w:r>
      <w:r w:rsidR="001B6248" w:rsidRPr="001E5F31">
        <w:rPr>
          <w:rStyle w:val="BodyTextChar1"/>
          <w:rFonts w:ascii="Arial" w:hAnsi="Arial" w:cs="Arial"/>
          <w:color w:val="000000"/>
          <w:sz w:val="20"/>
          <w:szCs w:val="20"/>
          <w:lang w:eastAsia="vi-VN"/>
        </w:rPr>
        <w:t>tổ chức</w:t>
      </w:r>
      <w:r w:rsidR="005D789B" w:rsidRPr="001E5F31">
        <w:rPr>
          <w:rStyle w:val="BodyTextChar1"/>
          <w:rFonts w:ascii="Arial" w:hAnsi="Arial" w:cs="Arial"/>
          <w:color w:val="000000"/>
          <w:sz w:val="20"/>
          <w:szCs w:val="20"/>
          <w:lang w:eastAsia="vi-VN"/>
        </w:rPr>
        <w:t xml:space="preserve"> đấu thầu theo quy định của pháp luật chuy</w:t>
      </w:r>
      <w:r w:rsidR="002639B0" w:rsidRPr="001E5F31">
        <w:rPr>
          <w:rStyle w:val="BodyTextChar1"/>
          <w:rFonts w:ascii="Arial" w:hAnsi="Arial" w:cs="Arial"/>
          <w:color w:val="000000"/>
          <w:sz w:val="20"/>
          <w:szCs w:val="20"/>
          <w:lang w:eastAsia="vi-VN"/>
        </w:rPr>
        <w:t>ên ngành, pháp luật về xã hội hó</w:t>
      </w:r>
      <w:r w:rsidR="005D789B" w:rsidRPr="001E5F31">
        <w:rPr>
          <w:rStyle w:val="BodyTextChar1"/>
          <w:rFonts w:ascii="Arial" w:hAnsi="Arial" w:cs="Arial"/>
          <w:color w:val="000000"/>
          <w:sz w:val="20"/>
          <w:szCs w:val="20"/>
          <w:lang w:eastAsia="vi-VN"/>
        </w:rPr>
        <w:t xml:space="preserve">a theo quy định </w:t>
      </w:r>
      <w:r w:rsidR="002639B0" w:rsidRPr="001E5F31">
        <w:rPr>
          <w:rStyle w:val="BodyTextChar1"/>
          <w:rFonts w:ascii="Arial" w:hAnsi="Arial" w:cs="Arial"/>
          <w:color w:val="000000"/>
          <w:sz w:val="20"/>
          <w:szCs w:val="20"/>
          <w:lang w:eastAsia="vi-VN"/>
        </w:rPr>
        <w:t xml:space="preserve">tại </w:t>
      </w:r>
      <w:bookmarkStart w:id="41" w:name="dc_24"/>
      <w:r w:rsidR="006C0E53" w:rsidRPr="001E5F31">
        <w:rPr>
          <w:rStyle w:val="BodyTextChar1"/>
          <w:rFonts w:ascii="Arial" w:hAnsi="Arial" w:cs="Arial"/>
          <w:color w:val="000000"/>
          <w:sz w:val="20"/>
          <w:szCs w:val="20"/>
          <w:lang w:eastAsia="vi-VN"/>
        </w:rPr>
        <w:t>khoản 3 Điều 16 Nghị định số 25/2020/NĐ-CP</w:t>
      </w:r>
      <w:bookmarkEnd w:id="41"/>
      <w:r w:rsidR="002639B0" w:rsidRPr="001E5F31">
        <w:rPr>
          <w:rStyle w:val="BodyTextChar1"/>
          <w:rFonts w:ascii="Arial" w:hAnsi="Arial" w:cs="Arial"/>
          <w:color w:val="000000"/>
          <w:sz w:val="20"/>
          <w:szCs w:val="20"/>
          <w:lang w:eastAsia="vi-VN"/>
        </w:rPr>
        <w:t>, nội du</w:t>
      </w:r>
      <w:r w:rsidR="005D789B" w:rsidRPr="001E5F31">
        <w:rPr>
          <w:rStyle w:val="BodyTextChar1"/>
          <w:rFonts w:ascii="Arial" w:hAnsi="Arial" w:cs="Arial"/>
          <w:color w:val="000000"/>
          <w:sz w:val="20"/>
          <w:szCs w:val="20"/>
          <w:lang w:eastAsia="vi-VN"/>
        </w:rPr>
        <w:t>ng hồ sơ đ</w:t>
      </w:r>
      <w:r w:rsidR="002639B0" w:rsidRPr="001E5F31">
        <w:rPr>
          <w:rStyle w:val="BodyTextChar1"/>
          <w:rFonts w:ascii="Arial" w:hAnsi="Arial" w:cs="Arial"/>
          <w:color w:val="000000"/>
          <w:sz w:val="20"/>
          <w:szCs w:val="20"/>
          <w:lang w:eastAsia="vi-VN"/>
        </w:rPr>
        <w:t>ấu thầu được xây dựng trên cơ sở</w:t>
      </w:r>
      <w:r w:rsidR="005D789B" w:rsidRPr="001E5F31">
        <w:rPr>
          <w:rStyle w:val="BodyTextChar1"/>
          <w:rFonts w:ascii="Arial" w:hAnsi="Arial" w:cs="Arial"/>
          <w:color w:val="000000"/>
          <w:sz w:val="20"/>
          <w:szCs w:val="20"/>
          <w:lang w:eastAsia="vi-VN"/>
        </w:rPr>
        <w:t xml:space="preserve"> chỉnh </w:t>
      </w:r>
      <w:proofErr w:type="spellStart"/>
      <w:r w:rsidR="002639B0" w:rsidRPr="001E5F31">
        <w:rPr>
          <w:rStyle w:val="BodyTextChar1"/>
          <w:rFonts w:ascii="Arial" w:hAnsi="Arial" w:cs="Arial"/>
          <w:color w:val="000000"/>
          <w:sz w:val="20"/>
          <w:szCs w:val="20"/>
          <w:lang w:val="en-US" w:eastAsia="vi-VN"/>
        </w:rPr>
        <w:t>sửa</w:t>
      </w:r>
      <w:proofErr w:type="spellEnd"/>
      <w:r w:rsidR="005D789B" w:rsidRPr="001E5F31">
        <w:rPr>
          <w:rStyle w:val="BodyTextChar1"/>
          <w:rFonts w:ascii="Arial" w:hAnsi="Arial" w:cs="Arial"/>
          <w:color w:val="000000"/>
          <w:sz w:val="20"/>
          <w:szCs w:val="20"/>
          <w:lang w:eastAsia="vi-VN"/>
        </w:rPr>
        <w:t xml:space="preserve"> </w:t>
      </w:r>
      <w:r w:rsidR="001E5F31" w:rsidRPr="001E5F31">
        <w:rPr>
          <w:rStyle w:val="BodyTextChar1"/>
          <w:rFonts w:ascii="Arial" w:hAnsi="Arial" w:cs="Arial"/>
          <w:color w:val="000000"/>
          <w:sz w:val="20"/>
          <w:szCs w:val="20"/>
          <w:lang w:eastAsia="vi-VN"/>
        </w:rPr>
        <w:t>mẫu</w:t>
      </w:r>
      <w:r w:rsidR="005D789B" w:rsidRPr="001E5F31">
        <w:rPr>
          <w:rStyle w:val="BodyTextChar1"/>
          <w:rFonts w:ascii="Arial" w:hAnsi="Arial" w:cs="Arial"/>
          <w:color w:val="000000"/>
          <w:sz w:val="20"/>
          <w:szCs w:val="20"/>
          <w:lang w:eastAsia="vi-VN"/>
        </w:rPr>
        <w:t xml:space="preserve"> hồ sơ quy định tại </w:t>
      </w:r>
      <w:r w:rsidR="001E5F31" w:rsidRPr="001E5F31">
        <w:rPr>
          <w:rStyle w:val="BodyTextChar1"/>
          <w:rFonts w:ascii="Arial" w:hAnsi="Arial" w:cs="Arial"/>
          <w:color w:val="000000"/>
          <w:sz w:val="20"/>
          <w:szCs w:val="20"/>
          <w:lang w:eastAsia="vi-VN"/>
        </w:rPr>
        <w:t>Phụ lục</w:t>
      </w:r>
      <w:r w:rsidR="005D789B" w:rsidRPr="001E5F31">
        <w:rPr>
          <w:rStyle w:val="BodyTextChar1"/>
          <w:rFonts w:ascii="Arial" w:hAnsi="Arial" w:cs="Arial"/>
          <w:color w:val="000000"/>
          <w:sz w:val="20"/>
          <w:szCs w:val="20"/>
          <w:lang w:eastAsia="vi-VN"/>
        </w:rPr>
        <w:t xml:space="preserve"> VI và</w:t>
      </w:r>
      <w:r w:rsidR="002639B0" w:rsidRPr="001E5F31">
        <w:rPr>
          <w:rStyle w:val="BodyTextChar1"/>
          <w:rFonts w:ascii="Arial" w:hAnsi="Arial" w:cs="Arial"/>
          <w:color w:val="000000"/>
          <w:sz w:val="20"/>
          <w:szCs w:val="20"/>
          <w:lang w:eastAsia="vi-VN"/>
        </w:rPr>
        <w:t xml:space="preserve"> VI</w:t>
      </w:r>
      <w:r w:rsidR="002639B0" w:rsidRPr="001E5F31">
        <w:rPr>
          <w:rStyle w:val="BodyTextChar1"/>
          <w:rFonts w:ascii="Arial" w:hAnsi="Arial" w:cs="Arial"/>
          <w:color w:val="000000"/>
          <w:sz w:val="20"/>
          <w:szCs w:val="20"/>
          <w:lang w:val="en-US" w:eastAsia="vi-VN"/>
        </w:rPr>
        <w:t>I</w:t>
      </w:r>
      <w:r w:rsidR="005D789B" w:rsidRPr="001E5F31">
        <w:rPr>
          <w:rStyle w:val="BodyTextChar1"/>
          <w:rFonts w:ascii="Arial" w:hAnsi="Arial" w:cs="Arial"/>
          <w:color w:val="000000"/>
          <w:sz w:val="20"/>
          <w:szCs w:val="20"/>
          <w:lang w:eastAsia="vi-VN"/>
        </w:rPr>
        <w:t xml:space="preserve"> ban hành kèm theo Thông tư này nhưng phải tuân thủ quy định </w:t>
      </w:r>
      <w:r w:rsidR="001B6248" w:rsidRPr="001E5F31">
        <w:rPr>
          <w:rStyle w:val="BodyTextChar1"/>
          <w:rFonts w:ascii="Arial" w:hAnsi="Arial" w:cs="Arial"/>
          <w:color w:val="000000"/>
          <w:sz w:val="20"/>
          <w:szCs w:val="20"/>
          <w:lang w:eastAsia="vi-VN"/>
        </w:rPr>
        <w:t>của</w:t>
      </w:r>
      <w:r w:rsidR="002639B0" w:rsidRPr="001E5F31">
        <w:rPr>
          <w:rStyle w:val="BodyTextChar1"/>
          <w:rFonts w:ascii="Arial" w:hAnsi="Arial" w:cs="Arial"/>
          <w:color w:val="000000"/>
          <w:sz w:val="20"/>
          <w:szCs w:val="20"/>
          <w:lang w:eastAsia="vi-VN"/>
        </w:rPr>
        <w:t xml:space="preserve"> pháp luật về đấu thầ</w:t>
      </w:r>
      <w:r w:rsidR="005D789B" w:rsidRPr="001E5F31">
        <w:rPr>
          <w:rStyle w:val="BodyTextChar1"/>
          <w:rFonts w:ascii="Arial" w:hAnsi="Arial" w:cs="Arial"/>
          <w:color w:val="000000"/>
          <w:sz w:val="20"/>
          <w:szCs w:val="20"/>
          <w:lang w:eastAsia="vi-VN"/>
        </w:rPr>
        <w:t xml:space="preserve">u, pháp luật chuyên ngành, pháp luật </w:t>
      </w:r>
      <w:proofErr w:type="spellStart"/>
      <w:r w:rsidR="002639B0" w:rsidRPr="001E5F31">
        <w:rPr>
          <w:rStyle w:val="BodyTextChar1"/>
          <w:rFonts w:ascii="Arial" w:hAnsi="Arial" w:cs="Arial"/>
          <w:color w:val="000000"/>
          <w:sz w:val="20"/>
          <w:szCs w:val="20"/>
          <w:lang w:val="en-US" w:eastAsia="vi-VN"/>
        </w:rPr>
        <w:t>về</w:t>
      </w:r>
      <w:proofErr w:type="spellEnd"/>
      <w:r w:rsidR="00C55F2F" w:rsidRPr="001E5F31">
        <w:rPr>
          <w:rStyle w:val="BodyTextChar1"/>
          <w:rFonts w:ascii="Arial" w:hAnsi="Arial" w:cs="Arial"/>
          <w:color w:val="000000"/>
          <w:sz w:val="20"/>
          <w:szCs w:val="20"/>
          <w:lang w:eastAsia="vi-VN"/>
        </w:rPr>
        <w:t xml:space="preserve"> xã </w:t>
      </w:r>
      <w:r w:rsidR="00C55F2F" w:rsidRPr="001E5F31">
        <w:rPr>
          <w:rStyle w:val="BodyTextChar1"/>
          <w:rFonts w:ascii="Arial" w:hAnsi="Arial" w:cs="Arial"/>
          <w:color w:val="000000"/>
          <w:sz w:val="20"/>
          <w:szCs w:val="20"/>
          <w:lang w:val="en-GB" w:eastAsia="vi-VN"/>
        </w:rPr>
        <w:t>h</w:t>
      </w:r>
      <w:r w:rsidR="002639B0" w:rsidRPr="001E5F31">
        <w:rPr>
          <w:rStyle w:val="BodyTextChar1"/>
          <w:rFonts w:ascii="Arial" w:hAnsi="Arial" w:cs="Arial"/>
          <w:color w:val="000000"/>
          <w:sz w:val="20"/>
          <w:szCs w:val="20"/>
          <w:lang w:eastAsia="vi-VN"/>
        </w:rPr>
        <w:t>ội hóa, bảo đả</w:t>
      </w:r>
      <w:r w:rsidR="005D789B" w:rsidRPr="001E5F31">
        <w:rPr>
          <w:rStyle w:val="BodyTextChar1"/>
          <w:rFonts w:ascii="Arial" w:hAnsi="Arial" w:cs="Arial"/>
          <w:color w:val="000000"/>
          <w:sz w:val="20"/>
          <w:szCs w:val="20"/>
          <w:lang w:eastAsia="vi-VN"/>
        </w:rPr>
        <w:t xml:space="preserve">m </w:t>
      </w:r>
      <w:r w:rsidR="00C27236" w:rsidRPr="001E5F31">
        <w:rPr>
          <w:rStyle w:val="BodyTextChar1"/>
          <w:rFonts w:ascii="Arial" w:hAnsi="Arial" w:cs="Arial"/>
          <w:color w:val="000000"/>
          <w:sz w:val="20"/>
          <w:szCs w:val="20"/>
          <w:lang w:eastAsia="vi-VN"/>
        </w:rPr>
        <w:t>mục</w:t>
      </w:r>
      <w:r w:rsidR="005D789B" w:rsidRPr="001E5F31">
        <w:rPr>
          <w:rStyle w:val="BodyTextChar1"/>
          <w:rFonts w:ascii="Arial" w:hAnsi="Arial" w:cs="Arial"/>
          <w:color w:val="000000"/>
          <w:sz w:val="20"/>
          <w:szCs w:val="20"/>
          <w:lang w:eastAsia="vi-VN"/>
        </w:rPr>
        <w:t xml:space="preserve"> tiêu cạnh tranh, </w:t>
      </w:r>
      <w:r w:rsidR="002639B0" w:rsidRPr="001E5F31">
        <w:rPr>
          <w:rStyle w:val="BodyTextChar1"/>
          <w:rFonts w:ascii="Arial" w:hAnsi="Arial" w:cs="Arial"/>
          <w:color w:val="000000"/>
          <w:sz w:val="20"/>
          <w:szCs w:val="20"/>
          <w:lang w:eastAsia="vi-VN"/>
        </w:rPr>
        <w:t>công bằng, minh bạch và hiệu quả</w:t>
      </w:r>
      <w:r w:rsidR="005D789B" w:rsidRPr="001E5F31">
        <w:rPr>
          <w:rStyle w:val="BodyTextChar1"/>
          <w:rFonts w:ascii="Arial" w:hAnsi="Arial" w:cs="Arial"/>
          <w:color w:val="000000"/>
          <w:sz w:val="20"/>
          <w:szCs w:val="20"/>
          <w:lang w:eastAsia="vi-VN"/>
        </w:rPr>
        <w:t xml:space="preserve"> kinh tế.</w:t>
      </w:r>
    </w:p>
    <w:p w14:paraId="61000C3C" w14:textId="77777777" w:rsidR="005D789B" w:rsidRPr="001E5F31" w:rsidRDefault="002639B0" w:rsidP="00ED4B93">
      <w:pPr>
        <w:pStyle w:val="BodyText"/>
        <w:shd w:val="clear" w:color="auto" w:fill="auto"/>
        <w:tabs>
          <w:tab w:val="left" w:pos="889"/>
        </w:tabs>
        <w:spacing w:before="120" w:after="0" w:line="240" w:lineRule="auto"/>
        <w:ind w:firstLine="0"/>
        <w:rPr>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3. </w:t>
      </w:r>
      <w:r w:rsidR="00FB2736" w:rsidRPr="001E5F31">
        <w:rPr>
          <w:rStyle w:val="BodyTextChar1"/>
          <w:rFonts w:ascii="Arial" w:hAnsi="Arial" w:cs="Arial"/>
          <w:color w:val="000000"/>
          <w:sz w:val="20"/>
          <w:szCs w:val="20"/>
          <w:lang w:eastAsia="vi-VN"/>
        </w:rPr>
        <w:t xml:space="preserve">Danh </w:t>
      </w:r>
      <w:r w:rsidR="00C27236" w:rsidRPr="001E5F31">
        <w:rPr>
          <w:rStyle w:val="BodyTextChar1"/>
          <w:rFonts w:ascii="Arial" w:hAnsi="Arial" w:cs="Arial"/>
          <w:color w:val="000000"/>
          <w:sz w:val="20"/>
          <w:szCs w:val="20"/>
          <w:lang w:eastAsia="vi-VN"/>
        </w:rPr>
        <w:t>mục</w:t>
      </w:r>
      <w:r w:rsidR="00FB2736" w:rsidRPr="001E5F31">
        <w:rPr>
          <w:rStyle w:val="BodyTextChar1"/>
          <w:rFonts w:ascii="Arial" w:hAnsi="Arial" w:cs="Arial"/>
          <w:color w:val="000000"/>
          <w:sz w:val="20"/>
          <w:szCs w:val="20"/>
          <w:lang w:eastAsia="vi-VN"/>
        </w:rPr>
        <w:t xml:space="preserve"> dự án đầu tư có sử</w:t>
      </w:r>
      <w:r w:rsidR="005D789B" w:rsidRPr="001E5F31">
        <w:rPr>
          <w:rStyle w:val="BodyTextChar1"/>
          <w:rFonts w:ascii="Arial" w:hAnsi="Arial" w:cs="Arial"/>
          <w:color w:val="000000"/>
          <w:sz w:val="20"/>
          <w:szCs w:val="20"/>
          <w:lang w:eastAsia="vi-VN"/>
        </w:rPr>
        <w:t xml:space="preserve"> </w:t>
      </w:r>
      <w:proofErr w:type="spellStart"/>
      <w:r w:rsidR="00FB2736" w:rsidRPr="001E5F31">
        <w:rPr>
          <w:rStyle w:val="BodyTextChar1"/>
          <w:rFonts w:ascii="Arial" w:hAnsi="Arial" w:cs="Arial"/>
          <w:color w:val="000000"/>
          <w:sz w:val="20"/>
          <w:szCs w:val="20"/>
          <w:lang w:val="en-US" w:eastAsia="vi-VN"/>
        </w:rPr>
        <w:t>dụng</w:t>
      </w:r>
      <w:proofErr w:type="spellEnd"/>
      <w:r w:rsidR="005D789B" w:rsidRPr="001E5F31">
        <w:rPr>
          <w:rStyle w:val="BodyTextChar1"/>
          <w:rFonts w:ascii="Arial" w:hAnsi="Arial" w:cs="Arial"/>
          <w:color w:val="000000"/>
          <w:sz w:val="20"/>
          <w:szCs w:val="20"/>
          <w:lang w:eastAsia="vi-VN"/>
        </w:rPr>
        <w:t xml:space="preserve"> đất, danh </w:t>
      </w:r>
      <w:r w:rsidR="00C27236" w:rsidRPr="001E5F31">
        <w:rPr>
          <w:rStyle w:val="BodyTextChar1"/>
          <w:rFonts w:ascii="Arial" w:hAnsi="Arial" w:cs="Arial"/>
          <w:color w:val="000000"/>
          <w:sz w:val="20"/>
          <w:szCs w:val="20"/>
          <w:lang w:eastAsia="vi-VN"/>
        </w:rPr>
        <w:t>mục</w:t>
      </w:r>
      <w:r w:rsidR="00FB2736" w:rsidRPr="001E5F31">
        <w:rPr>
          <w:rStyle w:val="BodyTextChar1"/>
          <w:rFonts w:ascii="Arial" w:hAnsi="Arial" w:cs="Arial"/>
          <w:color w:val="000000"/>
          <w:sz w:val="20"/>
          <w:szCs w:val="20"/>
          <w:lang w:eastAsia="vi-VN"/>
        </w:rPr>
        <w:t xml:space="preserve"> dự án phải tổ</w:t>
      </w:r>
      <w:r w:rsidR="005D789B" w:rsidRPr="001E5F31">
        <w:rPr>
          <w:rStyle w:val="BodyTextChar1"/>
          <w:rFonts w:ascii="Arial" w:hAnsi="Arial" w:cs="Arial"/>
          <w:color w:val="000000"/>
          <w:sz w:val="20"/>
          <w:szCs w:val="20"/>
          <w:lang w:eastAsia="vi-VN"/>
        </w:rPr>
        <w:t xml:space="preserve"> chức </w:t>
      </w:r>
      <w:proofErr w:type="spellStart"/>
      <w:r w:rsidR="00FB2736" w:rsidRPr="001E5F31">
        <w:rPr>
          <w:rStyle w:val="BodyTextChar1"/>
          <w:rFonts w:ascii="Arial" w:hAnsi="Arial" w:cs="Arial"/>
          <w:color w:val="000000"/>
          <w:sz w:val="20"/>
          <w:szCs w:val="20"/>
          <w:lang w:val="en-US" w:eastAsia="vi-VN"/>
        </w:rPr>
        <w:t>đấu</w:t>
      </w:r>
      <w:proofErr w:type="spellEnd"/>
      <w:r w:rsidR="005D789B" w:rsidRPr="001E5F31">
        <w:rPr>
          <w:rStyle w:val="BodyTextChar1"/>
          <w:rFonts w:ascii="Arial" w:hAnsi="Arial" w:cs="Arial"/>
          <w:color w:val="000000"/>
          <w:sz w:val="20"/>
          <w:szCs w:val="20"/>
          <w:lang w:eastAsia="vi-VN"/>
        </w:rPr>
        <w:t xml:space="preserve"> thầu theo quy định của pháp luật chuyên ngành, pháp luật về xã </w:t>
      </w:r>
      <w:proofErr w:type="spellStart"/>
      <w:r w:rsidR="00FB2736" w:rsidRPr="001E5F31">
        <w:rPr>
          <w:rStyle w:val="BodyTextChar1"/>
          <w:rFonts w:ascii="Arial" w:hAnsi="Arial" w:cs="Arial"/>
          <w:color w:val="000000"/>
          <w:sz w:val="20"/>
          <w:szCs w:val="20"/>
          <w:lang w:val="en-US" w:eastAsia="vi-VN"/>
        </w:rPr>
        <w:t>hội</w:t>
      </w:r>
      <w:proofErr w:type="spellEnd"/>
      <w:r w:rsidR="005D789B" w:rsidRPr="001E5F31">
        <w:rPr>
          <w:rStyle w:val="BodyTextChar1"/>
          <w:rFonts w:ascii="Arial" w:hAnsi="Arial" w:cs="Arial"/>
          <w:color w:val="000000"/>
          <w:sz w:val="20"/>
          <w:szCs w:val="20"/>
          <w:lang w:eastAsia="vi-VN"/>
        </w:rPr>
        <w:t xml:space="preserve"> hóa được </w:t>
      </w:r>
      <w:proofErr w:type="spellStart"/>
      <w:r w:rsidR="00FB2736" w:rsidRPr="001E5F31">
        <w:rPr>
          <w:rStyle w:val="BodyTextChar1"/>
          <w:rFonts w:ascii="Arial" w:hAnsi="Arial" w:cs="Arial"/>
          <w:color w:val="000000"/>
          <w:sz w:val="20"/>
          <w:szCs w:val="20"/>
          <w:lang w:val="en-US" w:eastAsia="vi-VN"/>
        </w:rPr>
        <w:t>đăng</w:t>
      </w:r>
      <w:proofErr w:type="spellEnd"/>
      <w:r w:rsidR="005D789B" w:rsidRPr="001E5F31">
        <w:rPr>
          <w:rStyle w:val="BodyTextChar1"/>
          <w:rFonts w:ascii="Arial" w:hAnsi="Arial" w:cs="Arial"/>
          <w:color w:val="000000"/>
          <w:sz w:val="20"/>
          <w:szCs w:val="20"/>
          <w:lang w:eastAsia="vi-VN"/>
        </w:rPr>
        <w:t xml:space="preserve"> tải trên </w:t>
      </w:r>
      <w:proofErr w:type="spellStart"/>
      <w:r w:rsidR="00FB2736" w:rsidRPr="001E5F31">
        <w:rPr>
          <w:rStyle w:val="BodyTextChar1"/>
          <w:rFonts w:ascii="Arial" w:hAnsi="Arial" w:cs="Arial"/>
          <w:color w:val="000000"/>
          <w:sz w:val="20"/>
          <w:szCs w:val="20"/>
          <w:lang w:val="en-US" w:eastAsia="vi-VN"/>
        </w:rPr>
        <w:t>hệ</w:t>
      </w:r>
      <w:proofErr w:type="spellEnd"/>
      <w:r w:rsidR="00FB2736" w:rsidRPr="001E5F31">
        <w:rPr>
          <w:rStyle w:val="BodyTextChar1"/>
          <w:rFonts w:ascii="Arial" w:hAnsi="Arial" w:cs="Arial"/>
          <w:color w:val="000000"/>
          <w:sz w:val="20"/>
          <w:szCs w:val="20"/>
          <w:lang w:eastAsia="vi-VN"/>
        </w:rPr>
        <w:t xml:space="preserve"> thống mạng đấu thầ</w:t>
      </w:r>
      <w:r w:rsidR="005D789B" w:rsidRPr="001E5F31">
        <w:rPr>
          <w:rStyle w:val="BodyTextChar1"/>
          <w:rFonts w:ascii="Arial" w:hAnsi="Arial" w:cs="Arial"/>
          <w:color w:val="000000"/>
          <w:sz w:val="20"/>
          <w:szCs w:val="20"/>
          <w:lang w:eastAsia="vi-VN"/>
        </w:rPr>
        <w:t>u quốc gia tr</w:t>
      </w:r>
      <w:r w:rsidR="00FB2736" w:rsidRPr="001E5F31">
        <w:rPr>
          <w:rStyle w:val="BodyTextChar1"/>
          <w:rFonts w:ascii="Arial" w:hAnsi="Arial" w:cs="Arial"/>
          <w:color w:val="000000"/>
          <w:sz w:val="20"/>
          <w:szCs w:val="20"/>
          <w:lang w:eastAsia="vi-VN"/>
        </w:rPr>
        <w:t>ong thời hạn 07 ngày làm việc kể</w:t>
      </w:r>
      <w:r w:rsidR="005D789B" w:rsidRPr="001E5F31">
        <w:rPr>
          <w:rStyle w:val="BodyTextChar1"/>
          <w:rFonts w:ascii="Arial" w:hAnsi="Arial" w:cs="Arial"/>
          <w:color w:val="000000"/>
          <w:sz w:val="20"/>
          <w:szCs w:val="20"/>
          <w:lang w:eastAsia="vi-VN"/>
        </w:rPr>
        <w:t xml:space="preserve"> từ ngày danh </w:t>
      </w:r>
      <w:r w:rsidR="00C27236" w:rsidRPr="001E5F31">
        <w:rPr>
          <w:rStyle w:val="BodyTextChar1"/>
          <w:rFonts w:ascii="Arial" w:hAnsi="Arial" w:cs="Arial"/>
          <w:color w:val="000000"/>
          <w:sz w:val="20"/>
          <w:szCs w:val="20"/>
          <w:lang w:eastAsia="vi-VN"/>
        </w:rPr>
        <w:t>mục</w:t>
      </w:r>
      <w:r w:rsidR="005D789B" w:rsidRPr="001E5F31">
        <w:rPr>
          <w:rStyle w:val="BodyTextChar1"/>
          <w:rFonts w:ascii="Arial" w:hAnsi="Arial" w:cs="Arial"/>
          <w:color w:val="000000"/>
          <w:sz w:val="20"/>
          <w:szCs w:val="20"/>
          <w:lang w:eastAsia="vi-VN"/>
        </w:rPr>
        <w:t xml:space="preserve"> dự án </w:t>
      </w:r>
      <w:r w:rsidR="00C37655" w:rsidRPr="001E5F31">
        <w:rPr>
          <w:rStyle w:val="BodyTextChar1"/>
          <w:rFonts w:ascii="Arial" w:hAnsi="Arial" w:cs="Arial"/>
          <w:color w:val="000000"/>
          <w:sz w:val="20"/>
          <w:szCs w:val="20"/>
          <w:lang w:eastAsia="vi-VN"/>
        </w:rPr>
        <w:t>được</w:t>
      </w:r>
      <w:r w:rsidR="00FB2736" w:rsidRPr="001E5F31">
        <w:rPr>
          <w:rStyle w:val="BodyTextChar1"/>
          <w:rFonts w:ascii="Arial" w:hAnsi="Arial" w:cs="Arial"/>
          <w:color w:val="000000"/>
          <w:sz w:val="20"/>
          <w:szCs w:val="20"/>
          <w:lang w:eastAsia="vi-VN"/>
        </w:rPr>
        <w:t xml:space="preserve"> phê duyệt (đố</w:t>
      </w:r>
      <w:r w:rsidR="005D789B" w:rsidRPr="001E5F31">
        <w:rPr>
          <w:rStyle w:val="BodyTextChar1"/>
          <w:rFonts w:ascii="Arial" w:hAnsi="Arial" w:cs="Arial"/>
          <w:color w:val="000000"/>
          <w:sz w:val="20"/>
          <w:szCs w:val="20"/>
          <w:lang w:eastAsia="vi-VN"/>
        </w:rPr>
        <w:t>i với dự án không thuộc diện ch</w:t>
      </w:r>
      <w:r w:rsidR="00FB2736" w:rsidRPr="001E5F31">
        <w:rPr>
          <w:rStyle w:val="BodyTextChar1"/>
          <w:rFonts w:ascii="Arial" w:hAnsi="Arial" w:cs="Arial"/>
          <w:color w:val="000000"/>
          <w:sz w:val="20"/>
          <w:szCs w:val="20"/>
          <w:lang w:eastAsia="vi-VN"/>
        </w:rPr>
        <w:t>ấp thuận chủ</w:t>
      </w:r>
      <w:r w:rsidR="005D789B" w:rsidRPr="001E5F31">
        <w:rPr>
          <w:rStyle w:val="BodyTextChar1"/>
          <w:rFonts w:ascii="Arial" w:hAnsi="Arial" w:cs="Arial"/>
          <w:color w:val="000000"/>
          <w:sz w:val="20"/>
          <w:szCs w:val="20"/>
          <w:lang w:eastAsia="vi-VN"/>
        </w:rPr>
        <w:t xml:space="preserve"> trương đầu tư theo pháp luật về đầu tư) hoặc kể </w:t>
      </w:r>
      <w:proofErr w:type="spellStart"/>
      <w:r w:rsidR="00FB2736" w:rsidRPr="001E5F31">
        <w:rPr>
          <w:rStyle w:val="BodyTextChar1"/>
          <w:rFonts w:ascii="Arial" w:hAnsi="Arial" w:cs="Arial"/>
          <w:color w:val="000000"/>
          <w:sz w:val="20"/>
          <w:szCs w:val="20"/>
          <w:lang w:val="en-US" w:eastAsia="vi-VN"/>
        </w:rPr>
        <w:t>từ</w:t>
      </w:r>
      <w:proofErr w:type="spellEnd"/>
      <w:r w:rsidR="005D789B" w:rsidRPr="001E5F31">
        <w:rPr>
          <w:rStyle w:val="BodyTextChar1"/>
          <w:rFonts w:ascii="Arial" w:hAnsi="Arial" w:cs="Arial"/>
          <w:color w:val="000000"/>
          <w:sz w:val="20"/>
          <w:szCs w:val="20"/>
          <w:lang w:eastAsia="vi-VN"/>
        </w:rPr>
        <w:t xml:space="preserve"> ngày yêu cầu sơ bộ về năng lực, kinh nghiệm </w:t>
      </w:r>
      <w:r w:rsidR="00C37655" w:rsidRPr="001E5F31">
        <w:rPr>
          <w:rStyle w:val="BodyTextChar1"/>
          <w:rFonts w:ascii="Arial" w:hAnsi="Arial" w:cs="Arial"/>
          <w:color w:val="000000"/>
          <w:sz w:val="20"/>
          <w:szCs w:val="20"/>
          <w:lang w:eastAsia="vi-VN"/>
        </w:rPr>
        <w:t>được</w:t>
      </w:r>
      <w:r w:rsidR="00FB2736" w:rsidRPr="001E5F31">
        <w:rPr>
          <w:rStyle w:val="BodyTextChar1"/>
          <w:rFonts w:ascii="Arial" w:hAnsi="Arial" w:cs="Arial"/>
          <w:color w:val="000000"/>
          <w:sz w:val="20"/>
          <w:szCs w:val="20"/>
          <w:lang w:eastAsia="vi-VN"/>
        </w:rPr>
        <w:t xml:space="preserve"> phê duyệt (đố</w:t>
      </w:r>
      <w:r w:rsidR="005D789B" w:rsidRPr="001E5F31">
        <w:rPr>
          <w:rStyle w:val="BodyTextChar1"/>
          <w:rFonts w:ascii="Arial" w:hAnsi="Arial" w:cs="Arial"/>
          <w:color w:val="000000"/>
          <w:sz w:val="20"/>
          <w:szCs w:val="20"/>
          <w:lang w:eastAsia="vi-VN"/>
        </w:rPr>
        <w:t>i với dự án thuộc diện chấp thuận chủ trương đ</w:t>
      </w:r>
      <w:r w:rsidR="00FB2736" w:rsidRPr="001E5F31">
        <w:rPr>
          <w:rStyle w:val="BodyTextChar1"/>
          <w:rFonts w:ascii="Arial" w:hAnsi="Arial" w:cs="Arial"/>
          <w:color w:val="000000"/>
          <w:sz w:val="20"/>
          <w:szCs w:val="20"/>
          <w:lang w:eastAsia="vi-VN"/>
        </w:rPr>
        <w:t>ầu tư theo pháp luật về đầu tư).</w:t>
      </w:r>
    </w:p>
    <w:p w14:paraId="59E247A4" w14:textId="77777777" w:rsidR="005D789B" w:rsidRPr="001E5F31" w:rsidRDefault="00197950" w:rsidP="00ED4B93">
      <w:pPr>
        <w:pStyle w:val="BodyText"/>
        <w:shd w:val="clear" w:color="auto" w:fill="auto"/>
        <w:tabs>
          <w:tab w:val="left" w:pos="884"/>
        </w:tabs>
        <w:spacing w:before="120" w:after="0" w:line="240" w:lineRule="auto"/>
        <w:ind w:firstLine="0"/>
        <w:rPr>
          <w:rFonts w:ascii="Arial" w:hAnsi="Arial" w:cs="Arial"/>
          <w:color w:val="000000"/>
          <w:sz w:val="20"/>
          <w:szCs w:val="20"/>
        </w:rPr>
      </w:pPr>
      <w:bookmarkStart w:id="42" w:name="khoan_4_8"/>
      <w:r w:rsidRPr="00197950">
        <w:rPr>
          <w:rStyle w:val="BodyTextChar1"/>
          <w:rFonts w:ascii="Arial" w:hAnsi="Arial" w:cs="Arial"/>
          <w:color w:val="000000"/>
          <w:sz w:val="20"/>
          <w:szCs w:val="20"/>
          <w:lang w:val="en-US" w:eastAsia="vi-VN"/>
        </w:rPr>
        <w:t xml:space="preserve">4. </w:t>
      </w:r>
      <w:proofErr w:type="spellStart"/>
      <w:r w:rsidRPr="00197950">
        <w:rPr>
          <w:rStyle w:val="BodyTextChar1"/>
          <w:rFonts w:ascii="Arial" w:hAnsi="Arial" w:cs="Arial"/>
          <w:color w:val="000000"/>
          <w:sz w:val="20"/>
          <w:szCs w:val="20"/>
          <w:lang w:val="en-US" w:eastAsia="vi-VN"/>
        </w:rPr>
        <w:t>Việc</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đăng</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tải</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thông</w:t>
      </w:r>
      <w:proofErr w:type="spellEnd"/>
      <w:r w:rsidRPr="00197950">
        <w:rPr>
          <w:rStyle w:val="BodyTextChar1"/>
          <w:rFonts w:ascii="Arial" w:hAnsi="Arial" w:cs="Arial"/>
          <w:color w:val="000000"/>
          <w:sz w:val="20"/>
          <w:szCs w:val="20"/>
          <w:lang w:val="en-US" w:eastAsia="vi-VN"/>
        </w:rPr>
        <w:t xml:space="preserve"> tin </w:t>
      </w:r>
      <w:proofErr w:type="spellStart"/>
      <w:r w:rsidRPr="00197950">
        <w:rPr>
          <w:rStyle w:val="BodyTextChar1"/>
          <w:rFonts w:ascii="Arial" w:hAnsi="Arial" w:cs="Arial"/>
          <w:color w:val="000000"/>
          <w:sz w:val="20"/>
          <w:szCs w:val="20"/>
          <w:lang w:val="en-US" w:eastAsia="vi-VN"/>
        </w:rPr>
        <w:t>về</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đấu</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thầu</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lựa</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chọn</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nhà</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đầu</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tư</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trên</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Hệ</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thống</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mạng</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đấu</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thầu</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quốc</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gia</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thực</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hiện</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theo</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quy</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định</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tương</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ứng</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tại</w:t>
      </w:r>
      <w:proofErr w:type="spellEnd"/>
      <w:r w:rsidRPr="00197950">
        <w:rPr>
          <w:rStyle w:val="BodyTextChar1"/>
          <w:rFonts w:ascii="Arial" w:hAnsi="Arial" w:cs="Arial"/>
          <w:color w:val="000000"/>
          <w:sz w:val="20"/>
          <w:szCs w:val="20"/>
          <w:lang w:val="en-US" w:eastAsia="vi-VN"/>
        </w:rPr>
        <w:t xml:space="preserve"> </w:t>
      </w:r>
      <w:proofErr w:type="spellStart"/>
      <w:r w:rsidRPr="00197950">
        <w:rPr>
          <w:rStyle w:val="BodyTextChar1"/>
          <w:rFonts w:ascii="Arial" w:hAnsi="Arial" w:cs="Arial"/>
          <w:color w:val="000000"/>
          <w:sz w:val="20"/>
          <w:szCs w:val="20"/>
          <w:lang w:val="en-US" w:eastAsia="vi-VN"/>
        </w:rPr>
        <w:t>các</w:t>
      </w:r>
      <w:bookmarkEnd w:id="42"/>
      <w:proofErr w:type="spellEnd"/>
      <w:r w:rsidR="005D789B" w:rsidRPr="001E5F31">
        <w:rPr>
          <w:rStyle w:val="BodyTextChar1"/>
          <w:rFonts w:ascii="Arial" w:hAnsi="Arial" w:cs="Arial"/>
          <w:color w:val="000000"/>
          <w:sz w:val="20"/>
          <w:szCs w:val="20"/>
          <w:lang w:eastAsia="vi-VN"/>
        </w:rPr>
        <w:t xml:space="preserve"> </w:t>
      </w:r>
      <w:bookmarkStart w:id="43" w:name="dc_25"/>
      <w:proofErr w:type="spellStart"/>
      <w:r w:rsidR="006C0E53" w:rsidRPr="001E5F31">
        <w:rPr>
          <w:rStyle w:val="BodyTextChar1"/>
          <w:rFonts w:ascii="Arial" w:hAnsi="Arial" w:cs="Arial"/>
          <w:color w:val="000000"/>
          <w:sz w:val="20"/>
          <w:szCs w:val="20"/>
          <w:lang w:val="en-US" w:eastAsia="vi-VN"/>
        </w:rPr>
        <w:t>Điều</w:t>
      </w:r>
      <w:proofErr w:type="spellEnd"/>
      <w:r w:rsidR="006C0E53" w:rsidRPr="001E5F31">
        <w:rPr>
          <w:rStyle w:val="BodyTextChar1"/>
          <w:rFonts w:ascii="Arial" w:hAnsi="Arial" w:cs="Arial"/>
          <w:color w:val="000000"/>
          <w:sz w:val="20"/>
          <w:szCs w:val="20"/>
          <w:lang w:val="en-US" w:eastAsia="vi-VN"/>
        </w:rPr>
        <w:t xml:space="preserve"> 7, 8, 9, 10 </w:t>
      </w:r>
      <w:proofErr w:type="spellStart"/>
      <w:r w:rsidR="006C0E53" w:rsidRPr="001E5F31">
        <w:rPr>
          <w:rStyle w:val="BodyTextChar1"/>
          <w:rFonts w:ascii="Arial" w:hAnsi="Arial" w:cs="Arial"/>
          <w:color w:val="000000"/>
          <w:sz w:val="20"/>
          <w:szCs w:val="20"/>
          <w:lang w:val="en-US" w:eastAsia="vi-VN"/>
        </w:rPr>
        <w:t>và</w:t>
      </w:r>
      <w:proofErr w:type="spellEnd"/>
      <w:r w:rsidR="006C0E53" w:rsidRPr="001E5F31">
        <w:rPr>
          <w:rStyle w:val="BodyTextChar1"/>
          <w:rFonts w:ascii="Arial" w:hAnsi="Arial" w:cs="Arial"/>
          <w:color w:val="000000"/>
          <w:sz w:val="20"/>
          <w:szCs w:val="20"/>
          <w:lang w:val="en-US" w:eastAsia="vi-VN"/>
        </w:rPr>
        <w:t xml:space="preserve"> 13 </w:t>
      </w:r>
      <w:proofErr w:type="spellStart"/>
      <w:r w:rsidR="006C0E53" w:rsidRPr="001E5F31">
        <w:rPr>
          <w:rStyle w:val="BodyTextChar1"/>
          <w:rFonts w:ascii="Arial" w:hAnsi="Arial" w:cs="Arial"/>
          <w:color w:val="000000"/>
          <w:sz w:val="20"/>
          <w:szCs w:val="20"/>
          <w:lang w:val="en-US" w:eastAsia="vi-VN"/>
        </w:rPr>
        <w:t>của</w:t>
      </w:r>
      <w:proofErr w:type="spellEnd"/>
      <w:r w:rsidR="006C0E53" w:rsidRPr="001E5F31">
        <w:rPr>
          <w:rStyle w:val="BodyTextChar1"/>
          <w:rFonts w:ascii="Arial" w:hAnsi="Arial" w:cs="Arial"/>
          <w:color w:val="000000"/>
          <w:sz w:val="20"/>
          <w:szCs w:val="20"/>
          <w:lang w:val="en-US" w:eastAsia="vi-VN"/>
        </w:rPr>
        <w:t xml:space="preserve"> </w:t>
      </w:r>
      <w:proofErr w:type="spellStart"/>
      <w:r w:rsidR="006C0E53" w:rsidRPr="001E5F31">
        <w:rPr>
          <w:rStyle w:val="BodyTextChar1"/>
          <w:rFonts w:ascii="Arial" w:hAnsi="Arial" w:cs="Arial"/>
          <w:color w:val="000000"/>
          <w:sz w:val="20"/>
          <w:szCs w:val="20"/>
          <w:lang w:val="en-US" w:eastAsia="vi-VN"/>
        </w:rPr>
        <w:t>Thông</w:t>
      </w:r>
      <w:proofErr w:type="spellEnd"/>
      <w:r w:rsidR="006C0E53" w:rsidRPr="001E5F31">
        <w:rPr>
          <w:rStyle w:val="BodyTextChar1"/>
          <w:rFonts w:ascii="Arial" w:hAnsi="Arial" w:cs="Arial"/>
          <w:color w:val="000000"/>
          <w:sz w:val="20"/>
          <w:szCs w:val="20"/>
          <w:lang w:val="en-US" w:eastAsia="vi-VN"/>
        </w:rPr>
        <w:t xml:space="preserve"> </w:t>
      </w:r>
      <w:proofErr w:type="spellStart"/>
      <w:r w:rsidR="006C0E53" w:rsidRPr="001E5F31">
        <w:rPr>
          <w:rStyle w:val="BodyTextChar1"/>
          <w:rFonts w:ascii="Arial" w:hAnsi="Arial" w:cs="Arial"/>
          <w:color w:val="000000"/>
          <w:sz w:val="20"/>
          <w:szCs w:val="20"/>
          <w:lang w:val="en-US" w:eastAsia="vi-VN"/>
        </w:rPr>
        <w:t>tư</w:t>
      </w:r>
      <w:proofErr w:type="spellEnd"/>
      <w:r w:rsidR="006C0E53" w:rsidRPr="001E5F31">
        <w:rPr>
          <w:rStyle w:val="BodyTextChar1"/>
          <w:rFonts w:ascii="Arial" w:hAnsi="Arial" w:cs="Arial"/>
          <w:color w:val="000000"/>
          <w:sz w:val="20"/>
          <w:szCs w:val="20"/>
          <w:lang w:val="en-US" w:eastAsia="vi-VN"/>
        </w:rPr>
        <w:t xml:space="preserve"> </w:t>
      </w:r>
      <w:proofErr w:type="spellStart"/>
      <w:r w:rsidR="006C0E53" w:rsidRPr="001E5F31">
        <w:rPr>
          <w:rStyle w:val="BodyTextChar1"/>
          <w:rFonts w:ascii="Arial" w:hAnsi="Arial" w:cs="Arial"/>
          <w:color w:val="000000"/>
          <w:sz w:val="20"/>
          <w:szCs w:val="20"/>
          <w:lang w:val="en-US" w:eastAsia="vi-VN"/>
        </w:rPr>
        <w:t>số</w:t>
      </w:r>
      <w:proofErr w:type="spellEnd"/>
      <w:r w:rsidR="006C0E53" w:rsidRPr="001E5F31">
        <w:rPr>
          <w:rStyle w:val="BodyTextChar1"/>
          <w:rFonts w:ascii="Arial" w:hAnsi="Arial" w:cs="Arial"/>
          <w:color w:val="000000"/>
          <w:sz w:val="20"/>
          <w:szCs w:val="20"/>
          <w:lang w:val="en-US" w:eastAsia="vi-VN"/>
        </w:rPr>
        <w:t xml:space="preserve"> 06/2020/TT-BKHĐT</w:t>
      </w:r>
      <w:bookmarkEnd w:id="43"/>
      <w:r w:rsidR="005D789B" w:rsidRPr="001E5F31">
        <w:rPr>
          <w:rStyle w:val="BodyTextChar1"/>
          <w:rFonts w:ascii="Arial" w:hAnsi="Arial" w:cs="Arial"/>
          <w:color w:val="000000"/>
          <w:sz w:val="20"/>
          <w:szCs w:val="20"/>
          <w:lang w:eastAsia="vi-VN"/>
        </w:rPr>
        <w:t xml:space="preserve"> </w:t>
      </w:r>
      <w:bookmarkStart w:id="44" w:name="khoan_4_8_name"/>
      <w:r w:rsidR="005D789B" w:rsidRPr="001E5F31">
        <w:rPr>
          <w:rStyle w:val="BodyTextChar1"/>
          <w:rFonts w:ascii="Arial" w:hAnsi="Arial" w:cs="Arial"/>
          <w:color w:val="000000"/>
          <w:sz w:val="20"/>
          <w:szCs w:val="20"/>
          <w:lang w:eastAsia="vi-VN"/>
        </w:rPr>
        <w:t xml:space="preserve">cho đến khi Bộ </w:t>
      </w:r>
      <w:r w:rsidR="001B6248" w:rsidRPr="001E5F31">
        <w:rPr>
          <w:rStyle w:val="BodyTextChar1"/>
          <w:rFonts w:ascii="Arial" w:hAnsi="Arial" w:cs="Arial"/>
          <w:color w:val="000000"/>
          <w:sz w:val="20"/>
          <w:szCs w:val="20"/>
          <w:lang w:eastAsia="vi-VN"/>
        </w:rPr>
        <w:t>Kế hoạch</w:t>
      </w:r>
      <w:r w:rsidR="005D789B" w:rsidRPr="001E5F31">
        <w:rPr>
          <w:rStyle w:val="BodyTextChar1"/>
          <w:rFonts w:ascii="Arial" w:hAnsi="Arial" w:cs="Arial"/>
          <w:color w:val="000000"/>
          <w:sz w:val="20"/>
          <w:szCs w:val="20"/>
          <w:lang w:eastAsia="vi-VN"/>
        </w:rPr>
        <w:t xml:space="preserve"> và Đầu tư ban hành </w:t>
      </w:r>
      <w:proofErr w:type="spellStart"/>
      <w:r w:rsidR="00FB2736" w:rsidRPr="001E5F31">
        <w:rPr>
          <w:rStyle w:val="BodyTextChar1"/>
          <w:rFonts w:ascii="Arial" w:hAnsi="Arial" w:cs="Arial"/>
          <w:color w:val="000000"/>
          <w:sz w:val="20"/>
          <w:szCs w:val="20"/>
          <w:lang w:val="en-US" w:eastAsia="vi-VN"/>
        </w:rPr>
        <w:t>văn</w:t>
      </w:r>
      <w:proofErr w:type="spellEnd"/>
      <w:r w:rsidR="00FB2736" w:rsidRPr="001E5F31">
        <w:rPr>
          <w:rStyle w:val="BodyTextChar1"/>
          <w:rFonts w:ascii="Arial" w:hAnsi="Arial" w:cs="Arial"/>
          <w:color w:val="000000"/>
          <w:sz w:val="20"/>
          <w:szCs w:val="20"/>
          <w:lang w:eastAsia="vi-VN"/>
        </w:rPr>
        <w:t xml:space="preserve"> bả</w:t>
      </w:r>
      <w:r w:rsidR="005D789B" w:rsidRPr="001E5F31">
        <w:rPr>
          <w:rStyle w:val="BodyTextChar1"/>
          <w:rFonts w:ascii="Arial" w:hAnsi="Arial" w:cs="Arial"/>
          <w:color w:val="000000"/>
          <w:sz w:val="20"/>
          <w:szCs w:val="20"/>
          <w:lang w:eastAsia="vi-VN"/>
        </w:rPr>
        <w:t xml:space="preserve">n hướng dẫn chi </w:t>
      </w:r>
      <w:r w:rsidR="00C27236" w:rsidRPr="001E5F31">
        <w:rPr>
          <w:rStyle w:val="BodyTextChar1"/>
          <w:rFonts w:ascii="Arial" w:hAnsi="Arial" w:cs="Arial"/>
          <w:color w:val="000000"/>
          <w:sz w:val="20"/>
          <w:szCs w:val="20"/>
          <w:lang w:eastAsia="vi-VN"/>
        </w:rPr>
        <w:t>tiết</w:t>
      </w:r>
      <w:r w:rsidR="005D789B" w:rsidRPr="001E5F31">
        <w:rPr>
          <w:rStyle w:val="BodyTextChar1"/>
          <w:rFonts w:ascii="Arial" w:hAnsi="Arial" w:cs="Arial"/>
          <w:color w:val="000000"/>
          <w:sz w:val="20"/>
          <w:szCs w:val="20"/>
          <w:lang w:eastAsia="vi-VN"/>
        </w:rPr>
        <w:t>.</w:t>
      </w:r>
      <w:bookmarkEnd w:id="44"/>
    </w:p>
    <w:p w14:paraId="58E3435B" w14:textId="77777777" w:rsidR="001B6248" w:rsidRPr="001E5F31" w:rsidRDefault="00FB2736" w:rsidP="00ED4B93">
      <w:pPr>
        <w:pStyle w:val="BodyText"/>
        <w:shd w:val="clear" w:color="auto" w:fill="auto"/>
        <w:tabs>
          <w:tab w:val="left" w:pos="898"/>
        </w:tabs>
        <w:spacing w:before="120" w:after="0" w:line="240" w:lineRule="auto"/>
        <w:ind w:firstLine="0"/>
        <w:rPr>
          <w:rStyle w:val="BodyTextChar1"/>
          <w:rFonts w:ascii="Arial" w:hAnsi="Arial" w:cs="Arial"/>
          <w:color w:val="000000"/>
          <w:sz w:val="20"/>
          <w:szCs w:val="20"/>
        </w:rPr>
      </w:pPr>
      <w:r w:rsidRPr="001E5F31">
        <w:rPr>
          <w:rStyle w:val="BodyTextChar1"/>
          <w:rFonts w:ascii="Arial" w:hAnsi="Arial" w:cs="Arial"/>
          <w:color w:val="000000"/>
          <w:sz w:val="20"/>
          <w:szCs w:val="20"/>
          <w:lang w:val="en-US" w:eastAsia="vi-VN"/>
        </w:rPr>
        <w:t xml:space="preserve">5. </w:t>
      </w:r>
      <w:r w:rsidR="005D789B" w:rsidRPr="001E5F31">
        <w:rPr>
          <w:rStyle w:val="BodyTextChar1"/>
          <w:rFonts w:ascii="Arial" w:hAnsi="Arial" w:cs="Arial"/>
          <w:color w:val="000000"/>
          <w:sz w:val="20"/>
          <w:szCs w:val="20"/>
          <w:lang w:eastAsia="vi-VN"/>
        </w:rPr>
        <w:t>Thông tư này có hiệu lực thi hành kể từ ngày 01 tháng 01 năm 20</w:t>
      </w:r>
      <w:r w:rsidRPr="001E5F31">
        <w:rPr>
          <w:rStyle w:val="BodyTextChar1"/>
          <w:rFonts w:ascii="Arial" w:hAnsi="Arial" w:cs="Arial"/>
          <w:color w:val="000000"/>
          <w:sz w:val="20"/>
          <w:szCs w:val="20"/>
          <w:lang w:eastAsia="vi-VN"/>
        </w:rPr>
        <w:t>22 và thay thế Thông tư số 06/20</w:t>
      </w:r>
      <w:r w:rsidR="005D789B" w:rsidRPr="001E5F31">
        <w:rPr>
          <w:rStyle w:val="BodyTextChar1"/>
          <w:rFonts w:ascii="Arial" w:hAnsi="Arial" w:cs="Arial"/>
          <w:color w:val="000000"/>
          <w:sz w:val="20"/>
          <w:szCs w:val="20"/>
          <w:lang w:eastAsia="vi-VN"/>
        </w:rPr>
        <w:t xml:space="preserve">20/TT-BKHĐT ngày 18 </w:t>
      </w:r>
      <w:r w:rsidR="001B6248" w:rsidRPr="001E5F31">
        <w:rPr>
          <w:rStyle w:val="BodyTextChar1"/>
          <w:rFonts w:ascii="Arial" w:hAnsi="Arial" w:cs="Arial"/>
          <w:color w:val="000000"/>
          <w:sz w:val="20"/>
          <w:szCs w:val="20"/>
          <w:lang w:eastAsia="vi-VN"/>
        </w:rPr>
        <w:t>tháng</w:t>
      </w:r>
      <w:r w:rsidRPr="001E5F31">
        <w:rPr>
          <w:rStyle w:val="BodyTextChar1"/>
          <w:rFonts w:ascii="Arial" w:hAnsi="Arial" w:cs="Arial"/>
          <w:color w:val="000000"/>
          <w:sz w:val="20"/>
          <w:szCs w:val="20"/>
          <w:lang w:eastAsia="vi-VN"/>
        </w:rPr>
        <w:t xml:space="preserve"> 9 năm 2020 của Bộ trưở</w:t>
      </w:r>
      <w:r w:rsidR="005D789B" w:rsidRPr="001E5F31">
        <w:rPr>
          <w:rStyle w:val="BodyTextChar1"/>
          <w:rFonts w:ascii="Arial" w:hAnsi="Arial" w:cs="Arial"/>
          <w:color w:val="000000"/>
          <w:sz w:val="20"/>
          <w:szCs w:val="20"/>
          <w:lang w:eastAsia="vi-VN"/>
        </w:rPr>
        <w:t>ng Bộ Kế hoạch và Đầu tư hướng dẫn thự</w:t>
      </w:r>
      <w:r w:rsidRPr="001E5F31">
        <w:rPr>
          <w:rStyle w:val="BodyTextChar1"/>
          <w:rFonts w:ascii="Arial" w:hAnsi="Arial" w:cs="Arial"/>
          <w:color w:val="000000"/>
          <w:sz w:val="20"/>
          <w:szCs w:val="20"/>
          <w:lang w:eastAsia="vi-VN"/>
        </w:rPr>
        <w:t xml:space="preserve">c hiện Nghị định số 25/2020/NĐ-CP, trừ quy định tại </w:t>
      </w:r>
      <w:r w:rsidR="00C27236" w:rsidRPr="001E5F31">
        <w:rPr>
          <w:rStyle w:val="BodyTextChar1"/>
          <w:rFonts w:ascii="Arial" w:hAnsi="Arial" w:cs="Arial"/>
          <w:color w:val="000000"/>
          <w:sz w:val="20"/>
          <w:szCs w:val="20"/>
          <w:lang w:eastAsia="vi-VN"/>
        </w:rPr>
        <w:t>khoản</w:t>
      </w:r>
      <w:r w:rsidR="005D789B" w:rsidRPr="001E5F31">
        <w:rPr>
          <w:rStyle w:val="BodyTextChar1"/>
          <w:rFonts w:ascii="Arial" w:hAnsi="Arial" w:cs="Arial"/>
          <w:color w:val="000000"/>
          <w:sz w:val="20"/>
          <w:szCs w:val="20"/>
          <w:lang w:eastAsia="vi-VN"/>
        </w:rPr>
        <w:t xml:space="preserve"> 4 </w:t>
      </w:r>
      <w:proofErr w:type="spellStart"/>
      <w:r w:rsidR="00C27236" w:rsidRPr="001E5F31">
        <w:rPr>
          <w:rStyle w:val="BodyTextChar1"/>
          <w:rFonts w:ascii="Arial" w:hAnsi="Arial" w:cs="Arial"/>
          <w:color w:val="000000"/>
          <w:sz w:val="20"/>
          <w:szCs w:val="20"/>
          <w:lang w:val="en-US" w:eastAsia="vi-VN"/>
        </w:rPr>
        <w:t>Điều</w:t>
      </w:r>
      <w:proofErr w:type="spellEnd"/>
      <w:r w:rsidR="00ED4B93" w:rsidRPr="001E5F31">
        <w:rPr>
          <w:rStyle w:val="BodyTextChar1"/>
          <w:rFonts w:ascii="Arial" w:hAnsi="Arial" w:cs="Arial"/>
          <w:color w:val="000000"/>
          <w:sz w:val="20"/>
          <w:szCs w:val="20"/>
          <w:lang w:eastAsia="vi-VN"/>
        </w:rPr>
        <w:t xml:space="preserve"> </w:t>
      </w:r>
      <w:r w:rsidR="005D789B" w:rsidRPr="001E5F31">
        <w:rPr>
          <w:rStyle w:val="BodyTextChar1"/>
          <w:rFonts w:ascii="Arial" w:hAnsi="Arial" w:cs="Arial"/>
          <w:color w:val="000000"/>
          <w:sz w:val="20"/>
          <w:szCs w:val="20"/>
          <w:lang w:eastAsia="vi-VN"/>
        </w:rPr>
        <w:t>này.</w:t>
      </w:r>
    </w:p>
    <w:p w14:paraId="219BDFAA" w14:textId="77777777" w:rsidR="005D789B" w:rsidRPr="001E5F31" w:rsidRDefault="00FB2736" w:rsidP="00ED4B93">
      <w:pPr>
        <w:pStyle w:val="BodyText"/>
        <w:shd w:val="clear" w:color="auto" w:fill="auto"/>
        <w:tabs>
          <w:tab w:val="left" w:pos="1054"/>
        </w:tabs>
        <w:spacing w:before="120" w:after="0" w:line="240" w:lineRule="auto"/>
        <w:ind w:firstLine="0"/>
        <w:rPr>
          <w:rStyle w:val="BodyTextChar1"/>
          <w:rFonts w:ascii="Arial" w:hAnsi="Arial" w:cs="Arial"/>
          <w:color w:val="000000"/>
          <w:sz w:val="20"/>
          <w:szCs w:val="20"/>
          <w:lang w:val="en-GB" w:eastAsia="vi-VN"/>
        </w:rPr>
      </w:pPr>
      <w:r w:rsidRPr="001E5F31">
        <w:rPr>
          <w:rStyle w:val="BodyTextChar1"/>
          <w:rFonts w:ascii="Arial" w:hAnsi="Arial" w:cs="Arial"/>
          <w:color w:val="000000"/>
          <w:sz w:val="20"/>
          <w:szCs w:val="20"/>
          <w:lang w:val="en-US" w:eastAsia="vi-VN"/>
        </w:rPr>
        <w:t xml:space="preserve">6. </w:t>
      </w:r>
      <w:r w:rsidR="005D789B" w:rsidRPr="001E5F31">
        <w:rPr>
          <w:rStyle w:val="BodyTextChar1"/>
          <w:rFonts w:ascii="Arial" w:hAnsi="Arial" w:cs="Arial"/>
          <w:color w:val="000000"/>
          <w:sz w:val="20"/>
          <w:szCs w:val="20"/>
          <w:lang w:eastAsia="vi-VN"/>
        </w:rPr>
        <w:t>Các Bộ, cơ quan ngang Bộ, cơ quan trực thuộc Ch</w:t>
      </w:r>
      <w:r w:rsidRPr="001E5F31">
        <w:rPr>
          <w:rStyle w:val="BodyTextChar1"/>
          <w:rFonts w:ascii="Arial" w:hAnsi="Arial" w:cs="Arial"/>
          <w:color w:val="000000"/>
          <w:sz w:val="20"/>
          <w:szCs w:val="20"/>
          <w:lang w:eastAsia="vi-VN"/>
        </w:rPr>
        <w:t xml:space="preserve">ính phủ, cơ quan khác ở Trung ương, </w:t>
      </w:r>
      <w:r w:rsidRPr="001E5F31">
        <w:rPr>
          <w:rStyle w:val="BodyTextChar1"/>
          <w:rFonts w:ascii="Arial" w:hAnsi="Arial" w:cs="Arial"/>
          <w:color w:val="000000"/>
          <w:sz w:val="20"/>
          <w:szCs w:val="20"/>
          <w:lang w:val="en-US" w:eastAsia="vi-VN"/>
        </w:rPr>
        <w:t>Ủ</w:t>
      </w:r>
      <w:r w:rsidR="005D789B" w:rsidRPr="001E5F31">
        <w:rPr>
          <w:rStyle w:val="BodyTextChar1"/>
          <w:rFonts w:ascii="Arial" w:hAnsi="Arial" w:cs="Arial"/>
          <w:color w:val="000000"/>
          <w:sz w:val="20"/>
          <w:szCs w:val="20"/>
          <w:lang w:eastAsia="vi-VN"/>
        </w:rPr>
        <w:t xml:space="preserve">y ban nhân dân </w:t>
      </w:r>
      <w:proofErr w:type="spellStart"/>
      <w:r w:rsidRPr="001E5F31">
        <w:rPr>
          <w:rStyle w:val="BodyTextChar1"/>
          <w:rFonts w:ascii="Arial" w:hAnsi="Arial" w:cs="Arial"/>
          <w:color w:val="000000"/>
          <w:sz w:val="20"/>
          <w:szCs w:val="20"/>
          <w:lang w:val="en-US"/>
        </w:rPr>
        <w:t>cấp</w:t>
      </w:r>
      <w:proofErr w:type="spellEnd"/>
      <w:r w:rsidRPr="001E5F31">
        <w:rPr>
          <w:rStyle w:val="BodyTextChar1"/>
          <w:rFonts w:ascii="Arial" w:hAnsi="Arial" w:cs="Arial"/>
          <w:color w:val="000000"/>
          <w:sz w:val="20"/>
          <w:szCs w:val="20"/>
          <w:lang w:val="en-US"/>
        </w:rPr>
        <w:t xml:space="preserve"> </w:t>
      </w:r>
      <w:proofErr w:type="spellStart"/>
      <w:r w:rsidRPr="001E5F31">
        <w:rPr>
          <w:rStyle w:val="BodyTextChar1"/>
          <w:rFonts w:ascii="Arial" w:hAnsi="Arial" w:cs="Arial"/>
          <w:color w:val="000000"/>
          <w:sz w:val="20"/>
          <w:szCs w:val="20"/>
          <w:lang w:val="en-US"/>
        </w:rPr>
        <w:t>tỉnh</w:t>
      </w:r>
      <w:proofErr w:type="spellEnd"/>
      <w:r w:rsidR="005D789B" w:rsidRPr="001E5F31">
        <w:rPr>
          <w:rStyle w:val="BodyTextChar1"/>
          <w:rFonts w:ascii="Arial" w:hAnsi="Arial" w:cs="Arial"/>
          <w:color w:val="000000"/>
          <w:sz w:val="20"/>
          <w:szCs w:val="20"/>
          <w:lang w:eastAsia="vi-VN"/>
        </w:rPr>
        <w:t xml:space="preserve">, thành phố trực thuộc trung ương và </w:t>
      </w:r>
      <w:r w:rsidR="001B6248" w:rsidRPr="001E5F31">
        <w:rPr>
          <w:rStyle w:val="BodyTextChar1"/>
          <w:rFonts w:ascii="Arial" w:hAnsi="Arial" w:cs="Arial"/>
          <w:color w:val="000000"/>
          <w:sz w:val="20"/>
          <w:szCs w:val="20"/>
          <w:lang w:eastAsia="vi-VN"/>
        </w:rPr>
        <w:t>tổ chức</w:t>
      </w:r>
      <w:r w:rsidR="005D789B" w:rsidRPr="001E5F31">
        <w:rPr>
          <w:rStyle w:val="BodyTextChar1"/>
          <w:rFonts w:ascii="Arial" w:hAnsi="Arial" w:cs="Arial"/>
          <w:color w:val="000000"/>
          <w:sz w:val="20"/>
          <w:szCs w:val="20"/>
          <w:lang w:eastAsia="vi-VN"/>
        </w:rPr>
        <w:t>, cá nhân có liên quan chịu trách nhiệm thi hành Thông tư này. Trong quá trình thực hiện, nếu có vướng mắc, các Bộ, cơ quan ngang Bộ, cơ quan thuộc Chín</w:t>
      </w:r>
      <w:r w:rsidRPr="001E5F31">
        <w:rPr>
          <w:rStyle w:val="BodyTextChar1"/>
          <w:rFonts w:ascii="Arial" w:hAnsi="Arial" w:cs="Arial"/>
          <w:color w:val="000000"/>
          <w:sz w:val="20"/>
          <w:szCs w:val="20"/>
          <w:lang w:eastAsia="vi-VN"/>
        </w:rPr>
        <w:t xml:space="preserve">h phủ, cơ quan khác ở Trung ương, </w:t>
      </w:r>
      <w:r w:rsidRPr="001E5F31">
        <w:rPr>
          <w:rStyle w:val="BodyTextChar1"/>
          <w:rFonts w:ascii="Arial" w:hAnsi="Arial" w:cs="Arial"/>
          <w:color w:val="000000"/>
          <w:sz w:val="20"/>
          <w:szCs w:val="20"/>
          <w:lang w:val="en-US" w:eastAsia="vi-VN"/>
        </w:rPr>
        <w:t>Ủ</w:t>
      </w:r>
      <w:r w:rsidR="005D789B" w:rsidRPr="001E5F31">
        <w:rPr>
          <w:rStyle w:val="BodyTextChar1"/>
          <w:rFonts w:ascii="Arial" w:hAnsi="Arial" w:cs="Arial"/>
          <w:color w:val="000000"/>
          <w:sz w:val="20"/>
          <w:szCs w:val="20"/>
          <w:lang w:eastAsia="vi-VN"/>
        </w:rPr>
        <w:t xml:space="preserve">y ban nhân dân cấp tỉnh, thành phố trực thuộc trung ương và tổ chức, cá nhân có liên quan phản </w:t>
      </w:r>
      <w:r w:rsidRPr="001E5F31">
        <w:rPr>
          <w:rStyle w:val="BodyTextChar1"/>
          <w:rFonts w:ascii="Arial" w:hAnsi="Arial" w:cs="Arial"/>
          <w:color w:val="000000"/>
          <w:sz w:val="20"/>
          <w:szCs w:val="20"/>
          <w:lang w:eastAsia="vi-VN"/>
        </w:rPr>
        <w:t>ánh tới Bộ Kế hoạch và Đầu tư để được hướng dẫn./.</w:t>
      </w:r>
    </w:p>
    <w:p w14:paraId="73E03BEB" w14:textId="77777777" w:rsidR="007D79B1" w:rsidRPr="001E5F31" w:rsidRDefault="007D79B1" w:rsidP="00ED4B93">
      <w:pPr>
        <w:pStyle w:val="BodyText"/>
        <w:shd w:val="clear" w:color="auto" w:fill="auto"/>
        <w:tabs>
          <w:tab w:val="left" w:pos="1054"/>
        </w:tabs>
        <w:spacing w:before="120" w:after="0" w:line="240" w:lineRule="auto"/>
        <w:ind w:firstLine="0"/>
        <w:rPr>
          <w:rStyle w:val="BodyTextChar1"/>
          <w:rFonts w:ascii="Arial" w:hAnsi="Arial" w:cs="Arial"/>
          <w:color w:val="000000"/>
          <w:sz w:val="20"/>
          <w:szCs w:val="20"/>
          <w:lang w:val="en-GB" w:eastAsia="vi-VN"/>
        </w:rPr>
      </w:pPr>
    </w:p>
    <w:tbl>
      <w:tblPr>
        <w:tblW w:w="5000" w:type="pct"/>
        <w:tblLook w:val="01E0" w:firstRow="1" w:lastRow="1" w:firstColumn="1" w:lastColumn="1" w:noHBand="0" w:noVBand="0"/>
      </w:tblPr>
      <w:tblGrid>
        <w:gridCol w:w="4904"/>
        <w:gridCol w:w="4167"/>
      </w:tblGrid>
      <w:tr w:rsidR="007D79B1" w:rsidRPr="001E5F31" w14:paraId="19D6C4E6" w14:textId="77777777" w:rsidTr="00174433">
        <w:tc>
          <w:tcPr>
            <w:tcW w:w="2703" w:type="pct"/>
            <w:shd w:val="clear" w:color="auto" w:fill="auto"/>
          </w:tcPr>
          <w:p w14:paraId="7C67AB4A" w14:textId="77777777" w:rsidR="007D79B1" w:rsidRPr="001E5F31" w:rsidRDefault="007D79B1" w:rsidP="00174433">
            <w:pPr>
              <w:spacing w:before="120"/>
              <w:rPr>
                <w:rFonts w:ascii="Arial" w:hAnsi="Arial" w:cs="Arial"/>
                <w:sz w:val="20"/>
                <w:szCs w:val="20"/>
              </w:rPr>
            </w:pPr>
          </w:p>
          <w:p w14:paraId="30233F14" w14:textId="77777777" w:rsidR="007D79B1" w:rsidRPr="001E5F31" w:rsidRDefault="007D79B1" w:rsidP="00174433">
            <w:pPr>
              <w:spacing w:before="120"/>
              <w:rPr>
                <w:rFonts w:ascii="Arial" w:hAnsi="Arial" w:cs="Arial"/>
                <w:sz w:val="20"/>
                <w:szCs w:val="20"/>
                <w:lang w:val="en-GB"/>
              </w:rPr>
            </w:pPr>
            <w:r w:rsidRPr="001E5F31">
              <w:rPr>
                <w:rFonts w:ascii="Arial" w:hAnsi="Arial" w:cs="Arial"/>
                <w:b/>
                <w:i/>
                <w:sz w:val="20"/>
                <w:szCs w:val="20"/>
              </w:rPr>
              <w:t>Nơi nhận:</w:t>
            </w:r>
            <w:r w:rsidRPr="001E5F31">
              <w:rPr>
                <w:rFonts w:ascii="Arial" w:hAnsi="Arial" w:cs="Arial"/>
                <w:b/>
                <w:i/>
                <w:sz w:val="20"/>
                <w:szCs w:val="20"/>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Thủ tướng Chính phủ;</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 xml:space="preserve">Các Phó Thủ </w:t>
            </w:r>
            <w:proofErr w:type="spellStart"/>
            <w:r w:rsidRPr="001E5F31">
              <w:rPr>
                <w:rStyle w:val="Bodytext2"/>
                <w:rFonts w:ascii="Arial" w:hAnsi="Arial" w:cs="Arial"/>
                <w:sz w:val="16"/>
                <w:szCs w:val="16"/>
                <w:lang w:val="en-US"/>
              </w:rPr>
              <w:t>tướng</w:t>
            </w:r>
            <w:proofErr w:type="spellEnd"/>
            <w:r w:rsidRPr="001E5F31">
              <w:rPr>
                <w:rStyle w:val="Bodytext2"/>
                <w:rFonts w:ascii="Arial" w:hAnsi="Arial" w:cs="Arial"/>
                <w:sz w:val="16"/>
                <w:szCs w:val="16"/>
              </w:rPr>
              <w:t xml:space="preserve"> Chính phủ;</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Văn phòng TW Đảng và các Ban của Đảng;</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Văn phòng Quốc hội,</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Văn phòng Chính phủ;</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Văn phòng Chủ tịch nước,</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Viện KSNDTC, Tòa án NDTC, Kiểm toán nhà nước;</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Các Bộ, cơ quan ngang Bộ, cơ quan thuộc CP;</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Cơ quan TW của các đoàn thể;</w:t>
            </w:r>
            <w:r w:rsidRPr="001E5F31">
              <w:rPr>
                <w:rFonts w:ascii="Arial" w:hAnsi="Arial" w:cs="Arial"/>
                <w:sz w:val="16"/>
                <w:szCs w:val="16"/>
              </w:rPr>
              <w:br/>
            </w:r>
            <w:r w:rsidRPr="001E5F31">
              <w:rPr>
                <w:rStyle w:val="Bodytext2"/>
                <w:rFonts w:ascii="Arial" w:hAnsi="Arial" w:cs="Arial"/>
                <w:sz w:val="16"/>
                <w:szCs w:val="16"/>
                <w:lang w:val="en-US"/>
              </w:rPr>
              <w:t xml:space="preserve">- UBND </w:t>
            </w:r>
            <w:r w:rsidRPr="001E5F31">
              <w:rPr>
                <w:rStyle w:val="Bodytext2"/>
                <w:rFonts w:ascii="Arial" w:hAnsi="Arial" w:cs="Arial"/>
                <w:sz w:val="16"/>
                <w:szCs w:val="16"/>
              </w:rPr>
              <w:t>các tỉnh, TP trực thuộc TW;</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Sở Kế hoạch và Đầu tư các tỉnh, TP trực thuộc TW;</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Ban Quản lý các KCN, KCX, KCNC và KKT;</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 xml:space="preserve">Công báo; </w:t>
            </w:r>
            <w:r w:rsidR="00ED4B93" w:rsidRPr="001E5F31">
              <w:rPr>
                <w:rStyle w:val="Bodytext2"/>
                <w:rFonts w:ascii="Arial" w:hAnsi="Arial" w:cs="Arial"/>
                <w:sz w:val="16"/>
                <w:szCs w:val="16"/>
              </w:rPr>
              <w:t xml:space="preserve">Cổng </w:t>
            </w:r>
            <w:r w:rsidRPr="001E5F31">
              <w:rPr>
                <w:rStyle w:val="Bodytext2"/>
                <w:rFonts w:ascii="Arial" w:hAnsi="Arial" w:cs="Arial"/>
                <w:sz w:val="16"/>
                <w:szCs w:val="16"/>
              </w:rPr>
              <w:t>thông tin điện tử Chính phủ;</w:t>
            </w:r>
            <w:r w:rsidRPr="001E5F31">
              <w:rPr>
                <w:rFonts w:ascii="Arial" w:hAnsi="Arial" w:cs="Arial"/>
                <w:sz w:val="16"/>
                <w:szCs w:val="16"/>
                <w:lang w:val="en-US"/>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Cục Kiểm tra văn bản QPPL-Bộ Tư pháp;</w:t>
            </w:r>
            <w:r w:rsidRPr="001E5F31">
              <w:rPr>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 xml:space="preserve">Bộ KH&amp;ĐT, Lãnh đạo Bộ, các đơn vị thuộc Bộ </w:t>
            </w:r>
            <w:r w:rsidR="00ED4B93" w:rsidRPr="001E5F31">
              <w:rPr>
                <w:rStyle w:val="Bodytext2"/>
                <w:rFonts w:ascii="Arial" w:hAnsi="Arial" w:cs="Arial"/>
                <w:sz w:val="16"/>
                <w:szCs w:val="16"/>
                <w:lang w:val="en-US"/>
              </w:rPr>
              <w:t>KH&amp;ĐT,</w:t>
            </w:r>
            <w:r w:rsidR="00ED4B93" w:rsidRPr="001E5F31">
              <w:rPr>
                <w:rStyle w:val="Bodytext2"/>
                <w:rFonts w:ascii="Arial" w:hAnsi="Arial" w:cs="Arial"/>
                <w:sz w:val="16"/>
                <w:szCs w:val="16"/>
                <w:lang w:val="en-US"/>
              </w:rPr>
              <w:br/>
            </w:r>
            <w:r w:rsidRPr="001E5F31">
              <w:rPr>
                <w:rStyle w:val="Bodytext2"/>
                <w:rFonts w:ascii="Arial" w:hAnsi="Arial" w:cs="Arial"/>
                <w:sz w:val="16"/>
                <w:szCs w:val="16"/>
              </w:rPr>
              <w:t>Cổng TTĐT Bộ KH&amp;ĐT;</w:t>
            </w:r>
            <w:r w:rsidRPr="001E5F31">
              <w:rPr>
                <w:rStyle w:val="Bodytext2"/>
                <w:rFonts w:ascii="Arial" w:hAnsi="Arial" w:cs="Arial"/>
                <w:sz w:val="16"/>
                <w:szCs w:val="16"/>
              </w:rPr>
              <w:br/>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Lưu: VT,</w:t>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Cục</w:t>
            </w:r>
            <w:r w:rsidRPr="001E5F31">
              <w:rPr>
                <w:rStyle w:val="Bodytext2"/>
                <w:rFonts w:ascii="Arial" w:hAnsi="Arial" w:cs="Arial"/>
                <w:sz w:val="16"/>
                <w:szCs w:val="16"/>
                <w:lang w:val="en-US"/>
              </w:rPr>
              <w:t xml:space="preserve"> </w:t>
            </w:r>
            <w:r w:rsidRPr="001E5F31">
              <w:rPr>
                <w:rStyle w:val="Bodytext2"/>
                <w:rFonts w:ascii="Arial" w:hAnsi="Arial" w:cs="Arial"/>
                <w:sz w:val="16"/>
                <w:szCs w:val="16"/>
              </w:rPr>
              <w:t>QLĐT</w:t>
            </w:r>
            <w:r w:rsidR="00ED4B93" w:rsidRPr="001E5F31">
              <w:rPr>
                <w:rStyle w:val="Bodytext2"/>
                <w:rFonts w:ascii="Arial" w:hAnsi="Arial" w:cs="Arial"/>
                <w:sz w:val="16"/>
                <w:szCs w:val="16"/>
                <w:lang w:val="en-GB"/>
              </w:rPr>
              <w:t xml:space="preserve"> (  )</w:t>
            </w:r>
          </w:p>
        </w:tc>
        <w:tc>
          <w:tcPr>
            <w:tcW w:w="2297" w:type="pct"/>
            <w:shd w:val="clear" w:color="auto" w:fill="auto"/>
          </w:tcPr>
          <w:p w14:paraId="5337AC38" w14:textId="77777777" w:rsidR="007D79B1" w:rsidRPr="001E5F31" w:rsidRDefault="007D79B1" w:rsidP="00174433">
            <w:pPr>
              <w:spacing w:before="120"/>
              <w:jc w:val="center"/>
              <w:rPr>
                <w:rFonts w:ascii="Arial" w:hAnsi="Arial" w:cs="Arial"/>
                <w:sz w:val="20"/>
                <w:szCs w:val="20"/>
              </w:rPr>
            </w:pPr>
            <w:r w:rsidRPr="001E5F31">
              <w:rPr>
                <w:rStyle w:val="Picturecaption"/>
                <w:rFonts w:ascii="Arial" w:hAnsi="Arial" w:cs="Arial"/>
                <w:bCs w:val="0"/>
                <w:sz w:val="20"/>
                <w:szCs w:val="20"/>
                <w:lang w:val="en-US"/>
              </w:rPr>
              <w:t xml:space="preserve">BỘ </w:t>
            </w:r>
            <w:r w:rsidRPr="001E5F31">
              <w:rPr>
                <w:rStyle w:val="Picturecaption"/>
                <w:rFonts w:ascii="Arial" w:hAnsi="Arial" w:cs="Arial"/>
                <w:bCs w:val="0"/>
                <w:sz w:val="20"/>
                <w:szCs w:val="20"/>
              </w:rPr>
              <w:t>TRƯỞNG</w:t>
            </w:r>
            <w:r w:rsidRPr="001E5F31">
              <w:rPr>
                <w:rStyle w:val="Picturecaption"/>
                <w:rFonts w:ascii="Arial" w:hAnsi="Arial" w:cs="Arial"/>
                <w:bCs w:val="0"/>
                <w:sz w:val="20"/>
                <w:szCs w:val="20"/>
                <w:lang w:val="en-GB"/>
              </w:rPr>
              <w:br/>
            </w:r>
            <w:r w:rsidRPr="001E5F31">
              <w:rPr>
                <w:rStyle w:val="Picturecaption"/>
                <w:rFonts w:ascii="Arial" w:hAnsi="Arial" w:cs="Arial"/>
                <w:bCs w:val="0"/>
                <w:sz w:val="20"/>
                <w:szCs w:val="20"/>
                <w:lang w:val="en-GB"/>
              </w:rPr>
              <w:br/>
            </w:r>
            <w:r w:rsidRPr="001E5F31">
              <w:rPr>
                <w:rStyle w:val="Picturecaption"/>
                <w:rFonts w:ascii="Arial" w:hAnsi="Arial" w:cs="Arial"/>
                <w:bCs w:val="0"/>
                <w:sz w:val="20"/>
                <w:szCs w:val="20"/>
                <w:lang w:val="en-GB"/>
              </w:rPr>
              <w:br/>
            </w:r>
            <w:r w:rsidRPr="001E5F31">
              <w:rPr>
                <w:rStyle w:val="Picturecaption"/>
                <w:rFonts w:ascii="Arial" w:hAnsi="Arial" w:cs="Arial"/>
                <w:bCs w:val="0"/>
                <w:sz w:val="20"/>
                <w:szCs w:val="20"/>
                <w:lang w:val="en-GB"/>
              </w:rPr>
              <w:br/>
            </w:r>
            <w:r w:rsidRPr="001E5F31">
              <w:rPr>
                <w:rFonts w:ascii="Arial" w:hAnsi="Arial" w:cs="Arial"/>
                <w:sz w:val="20"/>
                <w:szCs w:val="20"/>
              </w:rPr>
              <w:br/>
            </w:r>
            <w:r w:rsidRPr="001E5F31">
              <w:rPr>
                <w:rStyle w:val="Picturecaption"/>
                <w:rFonts w:ascii="Arial" w:hAnsi="Arial" w:cs="Arial"/>
                <w:bCs w:val="0"/>
                <w:sz w:val="20"/>
                <w:szCs w:val="20"/>
              </w:rPr>
              <w:t>Nguyễn Chí Dũng</w:t>
            </w:r>
          </w:p>
        </w:tc>
      </w:tr>
    </w:tbl>
    <w:p w14:paraId="5F4C7C40" w14:textId="77777777" w:rsidR="00ED4B93" w:rsidRPr="001E5F31" w:rsidRDefault="00ED4B93" w:rsidP="00ED4B93">
      <w:pPr>
        <w:spacing w:before="120"/>
        <w:rPr>
          <w:rStyle w:val="BodyTextChar1"/>
          <w:rFonts w:ascii="Arial" w:hAnsi="Arial" w:cs="Arial"/>
          <w:bCs/>
          <w:sz w:val="20"/>
          <w:szCs w:val="20"/>
          <w:lang w:val="en-GB"/>
        </w:rPr>
      </w:pPr>
    </w:p>
    <w:p w14:paraId="65F23623" w14:textId="77777777" w:rsidR="00ED4B93" w:rsidRPr="001E5F31" w:rsidRDefault="00ED4B93" w:rsidP="00ED4B93">
      <w:pPr>
        <w:spacing w:before="120"/>
        <w:rPr>
          <w:rStyle w:val="BodyTextChar1"/>
          <w:rFonts w:ascii="Arial" w:hAnsi="Arial" w:cs="Arial"/>
          <w:bCs/>
          <w:sz w:val="20"/>
          <w:szCs w:val="20"/>
          <w:lang w:val="en-GB"/>
        </w:rPr>
      </w:pPr>
    </w:p>
    <w:sectPr w:rsidR="00ED4B93" w:rsidRPr="001E5F31" w:rsidSect="002E5646">
      <w:pgSz w:w="11906" w:h="16838"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E7EB" w14:textId="77777777" w:rsidR="00554D08" w:rsidRDefault="00554D08" w:rsidP="006F6043">
      <w:r>
        <w:separator/>
      </w:r>
    </w:p>
  </w:endnote>
  <w:endnote w:type="continuationSeparator" w:id="0">
    <w:p w14:paraId="0DE0AF58" w14:textId="77777777" w:rsidR="00554D08" w:rsidRDefault="00554D08" w:rsidP="006F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3FD88" w14:textId="77777777" w:rsidR="00554D08" w:rsidRDefault="00554D08" w:rsidP="006F6043">
      <w:r>
        <w:separator/>
      </w:r>
    </w:p>
  </w:footnote>
  <w:footnote w:type="continuationSeparator" w:id="0">
    <w:p w14:paraId="24E4B093" w14:textId="77777777" w:rsidR="00554D08" w:rsidRDefault="00554D08" w:rsidP="006F6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F031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D89D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44E31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7810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4880F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564A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3A02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2844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DEE1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60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0F"/>
    <w:multiLevelType w:val="multilevel"/>
    <w:tmpl w:val="0000000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13"/>
    <w:multiLevelType w:val="multilevel"/>
    <w:tmpl w:val="0000001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num w:numId="1" w16cid:durableId="2126076021">
    <w:abstractNumId w:val="10"/>
  </w:num>
  <w:num w:numId="2" w16cid:durableId="928385826">
    <w:abstractNumId w:val="11"/>
  </w:num>
  <w:num w:numId="3" w16cid:durableId="1187670344">
    <w:abstractNumId w:val="12"/>
  </w:num>
  <w:num w:numId="4" w16cid:durableId="934021546">
    <w:abstractNumId w:val="13"/>
  </w:num>
  <w:num w:numId="5" w16cid:durableId="1650205213">
    <w:abstractNumId w:val="14"/>
  </w:num>
  <w:num w:numId="6" w16cid:durableId="1980918841">
    <w:abstractNumId w:val="15"/>
  </w:num>
  <w:num w:numId="7" w16cid:durableId="451167560">
    <w:abstractNumId w:val="16"/>
  </w:num>
  <w:num w:numId="8" w16cid:durableId="545261826">
    <w:abstractNumId w:val="17"/>
  </w:num>
  <w:num w:numId="9" w16cid:durableId="1054504651">
    <w:abstractNumId w:val="18"/>
  </w:num>
  <w:num w:numId="10" w16cid:durableId="761923739">
    <w:abstractNumId w:val="19"/>
  </w:num>
  <w:num w:numId="11" w16cid:durableId="1179925661">
    <w:abstractNumId w:val="20"/>
  </w:num>
  <w:num w:numId="12" w16cid:durableId="372391875">
    <w:abstractNumId w:val="21"/>
  </w:num>
  <w:num w:numId="13" w16cid:durableId="1335109817">
    <w:abstractNumId w:val="22"/>
  </w:num>
  <w:num w:numId="14" w16cid:durableId="1822649813">
    <w:abstractNumId w:val="23"/>
  </w:num>
  <w:num w:numId="15" w16cid:durableId="1504979378">
    <w:abstractNumId w:val="9"/>
  </w:num>
  <w:num w:numId="16" w16cid:durableId="1280530643">
    <w:abstractNumId w:val="7"/>
  </w:num>
  <w:num w:numId="17" w16cid:durableId="1639065258">
    <w:abstractNumId w:val="6"/>
  </w:num>
  <w:num w:numId="18" w16cid:durableId="77799757">
    <w:abstractNumId w:val="5"/>
  </w:num>
  <w:num w:numId="19" w16cid:durableId="1183516195">
    <w:abstractNumId w:val="4"/>
  </w:num>
  <w:num w:numId="20" w16cid:durableId="343627342">
    <w:abstractNumId w:val="8"/>
  </w:num>
  <w:num w:numId="21" w16cid:durableId="632029883">
    <w:abstractNumId w:val="3"/>
  </w:num>
  <w:num w:numId="22" w16cid:durableId="2097509341">
    <w:abstractNumId w:val="2"/>
  </w:num>
  <w:num w:numId="23" w16cid:durableId="637075747">
    <w:abstractNumId w:val="1"/>
  </w:num>
  <w:num w:numId="24" w16cid:durableId="124075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48"/>
    <w:rsid w:val="00053C76"/>
    <w:rsid w:val="00061109"/>
    <w:rsid w:val="00065F45"/>
    <w:rsid w:val="00077D83"/>
    <w:rsid w:val="000910F8"/>
    <w:rsid w:val="000B2067"/>
    <w:rsid w:val="000F21D7"/>
    <w:rsid w:val="00174433"/>
    <w:rsid w:val="00197950"/>
    <w:rsid w:val="001B6248"/>
    <w:rsid w:val="001E5F31"/>
    <w:rsid w:val="002639B0"/>
    <w:rsid w:val="002B5048"/>
    <w:rsid w:val="002E4D76"/>
    <w:rsid w:val="002E5646"/>
    <w:rsid w:val="00311B8B"/>
    <w:rsid w:val="003C50A2"/>
    <w:rsid w:val="003D2A36"/>
    <w:rsid w:val="003F5643"/>
    <w:rsid w:val="0048376A"/>
    <w:rsid w:val="00554045"/>
    <w:rsid w:val="00554D08"/>
    <w:rsid w:val="0058639C"/>
    <w:rsid w:val="005A42CF"/>
    <w:rsid w:val="005B5CE0"/>
    <w:rsid w:val="005D43B0"/>
    <w:rsid w:val="005D789B"/>
    <w:rsid w:val="0060683C"/>
    <w:rsid w:val="00624868"/>
    <w:rsid w:val="00634C46"/>
    <w:rsid w:val="00640433"/>
    <w:rsid w:val="006530CD"/>
    <w:rsid w:val="006679B5"/>
    <w:rsid w:val="006C0E53"/>
    <w:rsid w:val="006E119A"/>
    <w:rsid w:val="006F6043"/>
    <w:rsid w:val="00780838"/>
    <w:rsid w:val="007D79B1"/>
    <w:rsid w:val="00845B99"/>
    <w:rsid w:val="008D69E2"/>
    <w:rsid w:val="00940FB6"/>
    <w:rsid w:val="009774D5"/>
    <w:rsid w:val="009E5620"/>
    <w:rsid w:val="00A23B00"/>
    <w:rsid w:val="00B657A4"/>
    <w:rsid w:val="00B65B6F"/>
    <w:rsid w:val="00BA3625"/>
    <w:rsid w:val="00C27236"/>
    <w:rsid w:val="00C37655"/>
    <w:rsid w:val="00C55F2F"/>
    <w:rsid w:val="00CF0280"/>
    <w:rsid w:val="00CF0845"/>
    <w:rsid w:val="00DE1E2C"/>
    <w:rsid w:val="00DE7772"/>
    <w:rsid w:val="00DF1D23"/>
    <w:rsid w:val="00E10585"/>
    <w:rsid w:val="00E77846"/>
    <w:rsid w:val="00E941BA"/>
    <w:rsid w:val="00ED4B93"/>
    <w:rsid w:val="00F06247"/>
    <w:rsid w:val="00F368C4"/>
    <w:rsid w:val="00F53DBC"/>
    <w:rsid w:val="00FB2736"/>
    <w:rsid w:val="00FB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7FFCA"/>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BodyTextChar1">
    <w:name w:val="Body Text Char1"/>
    <w:link w:val="BodyText"/>
    <w:uiPriority w:val="99"/>
    <w:locked/>
    <w:rPr>
      <w:rFonts w:ascii="Times New Roman" w:hAnsi="Times New Roman" w:cs="Times New Roman"/>
      <w:sz w:val="26"/>
      <w:szCs w:val="26"/>
      <w:u w:val="none"/>
    </w:rPr>
  </w:style>
  <w:style w:type="character" w:customStyle="1" w:styleId="Picturecaption">
    <w:name w:val="Picture caption_"/>
    <w:link w:val="Picturecaption0"/>
    <w:uiPriority w:val="99"/>
    <w:locked/>
    <w:rPr>
      <w:rFonts w:ascii="Times New Roman" w:hAnsi="Times New Roman" w:cs="Times New Roman"/>
      <w:b/>
      <w:bCs/>
      <w:u w:val="none"/>
    </w:rPr>
  </w:style>
  <w:style w:type="character" w:customStyle="1" w:styleId="Bodytext2">
    <w:name w:val="Body text (2)_"/>
    <w:link w:val="Bodytext20"/>
    <w:uiPriority w:val="99"/>
    <w:locked/>
    <w:rPr>
      <w:rFonts w:ascii="Times New Roman" w:hAnsi="Times New Roman" w:cs="Times New Roman"/>
      <w:sz w:val="20"/>
      <w:szCs w:val="20"/>
      <w:u w:val="none"/>
    </w:rPr>
  </w:style>
  <w:style w:type="paragraph" w:styleId="BodyText">
    <w:name w:val="Body Text"/>
    <w:basedOn w:val="Normal"/>
    <w:link w:val="BodyTextChar1"/>
    <w:uiPriority w:val="99"/>
    <w:qFormat/>
    <w:pPr>
      <w:shd w:val="clear" w:color="auto" w:fill="FFFFFF"/>
      <w:spacing w:after="80" w:line="266"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color w:val="000000"/>
      <w:lang w:val="vi-VN" w:eastAsia="vi-VN"/>
    </w:rPr>
  </w:style>
  <w:style w:type="character" w:customStyle="1" w:styleId="BodyTextChar2">
    <w:name w:val="Body Text Char2"/>
    <w:uiPriority w:val="99"/>
    <w:semiHidden/>
    <w:rPr>
      <w:rFonts w:cs="Courier New"/>
      <w:color w:val="000000"/>
      <w:lang w:val="vi-VN" w:eastAsia="vi-VN"/>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b/>
      <w:bCs/>
      <w:color w:val="auto"/>
      <w:lang w:eastAsia="en-US"/>
    </w:rPr>
  </w:style>
  <w:style w:type="paragraph" w:customStyle="1" w:styleId="Bodytext20">
    <w:name w:val="Body text (2)"/>
    <w:basedOn w:val="Normal"/>
    <w:link w:val="Bodytext2"/>
    <w:uiPriority w:val="99"/>
    <w:pPr>
      <w:shd w:val="clear" w:color="auto" w:fill="FFFFFF"/>
    </w:pPr>
    <w:rPr>
      <w:rFonts w:ascii="Times New Roman" w:hAnsi="Times New Roman" w:cs="Times New Roman"/>
      <w:color w:val="auto"/>
      <w:sz w:val="20"/>
      <w:szCs w:val="20"/>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1B624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043"/>
    <w:pPr>
      <w:tabs>
        <w:tab w:val="center" w:pos="4680"/>
        <w:tab w:val="right" w:pos="9360"/>
      </w:tabs>
    </w:pPr>
  </w:style>
  <w:style w:type="character" w:customStyle="1" w:styleId="HeaderChar">
    <w:name w:val="Header Char"/>
    <w:link w:val="Header"/>
    <w:uiPriority w:val="99"/>
    <w:rsid w:val="006F6043"/>
    <w:rPr>
      <w:color w:val="000000"/>
      <w:lang w:val="vi-VN" w:eastAsia="vi-VN"/>
    </w:rPr>
  </w:style>
  <w:style w:type="paragraph" w:styleId="Footer">
    <w:name w:val="footer"/>
    <w:basedOn w:val="Normal"/>
    <w:link w:val="FooterChar"/>
    <w:unhideWhenUsed/>
    <w:rsid w:val="006F6043"/>
    <w:pPr>
      <w:tabs>
        <w:tab w:val="center" w:pos="4680"/>
        <w:tab w:val="right" w:pos="9360"/>
      </w:tabs>
    </w:pPr>
  </w:style>
  <w:style w:type="character" w:customStyle="1" w:styleId="FooterChar">
    <w:name w:val="Footer Char"/>
    <w:link w:val="Footer"/>
    <w:uiPriority w:val="99"/>
    <w:rsid w:val="006F6043"/>
    <w:rPr>
      <w:color w:val="000000"/>
      <w:lang w:val="vi-VN" w:eastAsia="vi-VN"/>
    </w:rPr>
  </w:style>
  <w:style w:type="paragraph" w:customStyle="1" w:styleId="vanban">
    <w:name w:val="vanban"/>
    <w:basedOn w:val="Normal"/>
    <w:rsid w:val="00ED4B93"/>
    <w:pPr>
      <w:widowControl/>
      <w:spacing w:after="120"/>
    </w:pPr>
    <w:rPr>
      <w:rFonts w:ascii="Arial"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VinasecoPc</cp:lastModifiedBy>
  <cp:revision>2</cp:revision>
  <dcterms:created xsi:type="dcterms:W3CDTF">2022-08-18T06:42:00Z</dcterms:created>
  <dcterms:modified xsi:type="dcterms:W3CDTF">2022-08-18T06:42:00Z</dcterms:modified>
</cp:coreProperties>
</file>